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15" w:rsidRPr="00AA0B1C" w:rsidRDefault="0000244F" w:rsidP="00AA0B1C">
      <w:pPr>
        <w:pStyle w:val="affffff6"/>
        <w:spacing w:before="0" w:after="0" w:line="240" w:lineRule="auto"/>
        <w:ind w:left="2552" w:right="-285"/>
        <w:jc w:val="center"/>
        <w:rPr>
          <w:rFonts w:ascii="Times New Roman" w:hAnsi="Times New Roman"/>
          <w:b/>
          <w:caps/>
          <w:noProof/>
        </w:rPr>
      </w:pPr>
      <w:r w:rsidRPr="00AA0B1C">
        <w:rPr>
          <w:rFonts w:ascii="Times New Roman" w:hAnsi="Times New Roman"/>
          <w:b/>
          <w:caps/>
          <w:noProof/>
        </w:rPr>
        <w:drawing>
          <wp:anchor distT="0" distB="0" distL="114300" distR="114300" simplePos="0" relativeHeight="251658752" behindDoc="1" locked="0" layoutInCell="1" allowOverlap="1" wp14:anchorId="374F22F8" wp14:editId="71FD432E">
            <wp:simplePos x="0" y="0"/>
            <wp:positionH relativeFrom="column">
              <wp:posOffset>-443230</wp:posOffset>
            </wp:positionH>
            <wp:positionV relativeFrom="paragraph">
              <wp:posOffset>-541020</wp:posOffset>
            </wp:positionV>
            <wp:extent cx="6634480" cy="10041255"/>
            <wp:effectExtent l="0" t="0" r="0" b="0"/>
            <wp:wrapNone/>
            <wp:docPr id="3" name="Рисунок 3"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й лис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4480" cy="10041255"/>
                    </a:xfrm>
                    <a:prstGeom prst="rect">
                      <a:avLst/>
                    </a:prstGeom>
                    <a:noFill/>
                    <a:ln>
                      <a:noFill/>
                    </a:ln>
                  </pic:spPr>
                </pic:pic>
              </a:graphicData>
            </a:graphic>
          </wp:anchor>
        </w:drawing>
      </w:r>
      <w:r w:rsidR="007B1D15" w:rsidRPr="00AA0B1C">
        <w:rPr>
          <w:rFonts w:ascii="Times New Roman" w:hAnsi="Times New Roman"/>
          <w:b/>
          <w:caps/>
          <w:noProof/>
        </w:rPr>
        <w:t>Ненецкий автономный округ</w:t>
      </w:r>
    </w:p>
    <w:p w:rsidR="007B1D15" w:rsidRPr="00AA0B1C" w:rsidRDefault="007B1D15" w:rsidP="00AA0B1C">
      <w:pPr>
        <w:pStyle w:val="affffff6"/>
        <w:spacing w:before="0" w:after="0" w:line="240" w:lineRule="auto"/>
        <w:ind w:left="2552" w:right="-285"/>
        <w:jc w:val="center"/>
        <w:rPr>
          <w:rFonts w:ascii="Times New Roman" w:hAnsi="Times New Roman"/>
          <w:b/>
          <w:caps/>
        </w:rPr>
      </w:pPr>
      <w:r w:rsidRPr="00AA0B1C">
        <w:rPr>
          <w:rFonts w:ascii="Times New Roman" w:hAnsi="Times New Roman"/>
          <w:b/>
          <w:caps/>
        </w:rPr>
        <w:t xml:space="preserve">Муниципальное образование </w:t>
      </w:r>
    </w:p>
    <w:p w:rsidR="007B1D15" w:rsidRPr="00AA0B1C" w:rsidRDefault="00957C5B" w:rsidP="00AA0B1C">
      <w:pPr>
        <w:pStyle w:val="affffff6"/>
        <w:spacing w:before="0" w:after="0" w:line="240" w:lineRule="auto"/>
        <w:ind w:left="2552" w:right="-285"/>
        <w:jc w:val="center"/>
        <w:rPr>
          <w:rFonts w:ascii="Times New Roman" w:hAnsi="Times New Roman"/>
          <w:b/>
          <w:caps/>
        </w:rPr>
      </w:pPr>
      <w:r w:rsidRPr="00AA0B1C">
        <w:rPr>
          <w:rFonts w:ascii="Times New Roman" w:hAnsi="Times New Roman"/>
          <w:b/>
          <w:caps/>
        </w:rPr>
        <w:t>«</w:t>
      </w:r>
      <w:r w:rsidR="004C7946" w:rsidRPr="00AA0B1C">
        <w:rPr>
          <w:rFonts w:ascii="Times New Roman" w:hAnsi="Times New Roman"/>
          <w:b/>
          <w:caps/>
        </w:rPr>
        <w:t>Омский</w:t>
      </w:r>
      <w:r w:rsidR="007B1D15" w:rsidRPr="00AA0B1C">
        <w:rPr>
          <w:rFonts w:ascii="Times New Roman" w:hAnsi="Times New Roman"/>
          <w:b/>
          <w:caps/>
        </w:rPr>
        <w:t xml:space="preserve"> сельсовет</w:t>
      </w:r>
      <w:r w:rsidRPr="00AA0B1C">
        <w:rPr>
          <w:rFonts w:ascii="Times New Roman" w:hAnsi="Times New Roman"/>
          <w:b/>
          <w:caps/>
        </w:rPr>
        <w:t>»</w:t>
      </w:r>
    </w:p>
    <w:p w:rsidR="007B1D15" w:rsidRPr="00AA0B1C" w:rsidRDefault="007B1D15" w:rsidP="00AA0B1C">
      <w:pPr>
        <w:pStyle w:val="S1"/>
        <w:spacing w:before="0" w:after="0" w:line="240" w:lineRule="auto"/>
        <w:ind w:left="2552" w:right="-285"/>
        <w:jc w:val="center"/>
        <w:rPr>
          <w:rFonts w:ascii="Times New Roman" w:hAnsi="Times New Roman"/>
          <w:b w:val="0"/>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b w:val="0"/>
          <w:caps/>
          <w:sz w:val="24"/>
          <w:szCs w:val="24"/>
          <w:lang w:val="ru-RU"/>
        </w:rPr>
      </w:pPr>
    </w:p>
    <w:p w:rsidR="00896EBD" w:rsidRPr="00AA0B1C" w:rsidRDefault="00896EBD" w:rsidP="00AA0B1C">
      <w:pPr>
        <w:pStyle w:val="S1"/>
        <w:spacing w:before="0" w:after="0" w:line="240" w:lineRule="auto"/>
        <w:ind w:left="2552" w:right="-285"/>
        <w:jc w:val="center"/>
        <w:rPr>
          <w:rFonts w:ascii="Times New Roman" w:hAnsi="Times New Roman"/>
          <w:b w:val="0"/>
          <w:caps/>
          <w:sz w:val="24"/>
          <w:szCs w:val="24"/>
          <w:lang w:val="ru-RU"/>
        </w:rPr>
      </w:pPr>
    </w:p>
    <w:p w:rsidR="00896EBD" w:rsidRPr="00AA0B1C" w:rsidRDefault="00896EBD" w:rsidP="00AA0B1C">
      <w:pPr>
        <w:pStyle w:val="S1"/>
        <w:spacing w:before="0" w:after="0" w:line="240" w:lineRule="auto"/>
        <w:ind w:left="2552" w:right="-285"/>
        <w:jc w:val="center"/>
        <w:rPr>
          <w:rFonts w:ascii="Times New Roman" w:hAnsi="Times New Roman"/>
          <w:b w:val="0"/>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b w:val="0"/>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b w:val="0"/>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b w:val="0"/>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b w:val="0"/>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b w:val="0"/>
          <w:caps/>
          <w:sz w:val="24"/>
          <w:szCs w:val="24"/>
          <w:lang w:val="ru-RU"/>
        </w:rPr>
      </w:pPr>
    </w:p>
    <w:p w:rsidR="007B1D15" w:rsidRPr="00AA0B1C" w:rsidRDefault="007B1D15" w:rsidP="00AA0B1C">
      <w:pPr>
        <w:pStyle w:val="affffff6"/>
        <w:spacing w:before="0" w:after="0" w:line="240" w:lineRule="auto"/>
        <w:ind w:left="2552" w:right="-285"/>
        <w:jc w:val="center"/>
        <w:rPr>
          <w:rFonts w:ascii="Times New Roman" w:hAnsi="Times New Roman"/>
          <w:caps/>
          <w:lang w:eastAsia="en-US" w:bidi="en-US"/>
        </w:rPr>
      </w:pPr>
    </w:p>
    <w:p w:rsidR="00896EBD" w:rsidRPr="00AA0B1C" w:rsidRDefault="00896EBD" w:rsidP="00AA0B1C">
      <w:pPr>
        <w:pStyle w:val="affffff6"/>
        <w:spacing w:before="0" w:after="0" w:line="240" w:lineRule="auto"/>
        <w:ind w:left="2552" w:right="-285"/>
        <w:jc w:val="center"/>
        <w:rPr>
          <w:rFonts w:ascii="Times New Roman" w:hAnsi="Times New Roman"/>
          <w:caps/>
          <w:lang w:eastAsia="en-US" w:bidi="en-US"/>
        </w:rPr>
      </w:pPr>
    </w:p>
    <w:p w:rsidR="00896EBD" w:rsidRPr="00AA0B1C" w:rsidRDefault="00896EBD" w:rsidP="00AA0B1C">
      <w:pPr>
        <w:pStyle w:val="affffff6"/>
        <w:spacing w:before="0" w:after="0" w:line="240" w:lineRule="auto"/>
        <w:ind w:left="2552" w:right="-285"/>
        <w:jc w:val="center"/>
        <w:rPr>
          <w:rFonts w:ascii="Times New Roman" w:hAnsi="Times New Roman"/>
          <w:caps/>
          <w:lang w:eastAsia="en-US" w:bidi="en-US"/>
        </w:rPr>
      </w:pPr>
    </w:p>
    <w:p w:rsidR="00896EBD" w:rsidRPr="00AA0B1C" w:rsidRDefault="00896EBD" w:rsidP="00AA0B1C">
      <w:pPr>
        <w:pStyle w:val="affffff6"/>
        <w:spacing w:before="0" w:after="0" w:line="240" w:lineRule="auto"/>
        <w:ind w:left="2552" w:right="-285"/>
        <w:jc w:val="center"/>
        <w:rPr>
          <w:rFonts w:ascii="Times New Roman" w:hAnsi="Times New Roman"/>
          <w:caps/>
          <w:lang w:eastAsia="en-US" w:bidi="en-US"/>
        </w:rPr>
      </w:pPr>
    </w:p>
    <w:p w:rsidR="00896EBD" w:rsidRPr="00AA0B1C" w:rsidRDefault="00896EBD" w:rsidP="00AA0B1C">
      <w:pPr>
        <w:pStyle w:val="affffff6"/>
        <w:spacing w:before="0" w:after="0" w:line="240" w:lineRule="auto"/>
        <w:ind w:left="2552" w:right="-285"/>
        <w:jc w:val="center"/>
        <w:rPr>
          <w:rFonts w:ascii="Times New Roman" w:hAnsi="Times New Roman"/>
          <w:caps/>
          <w:lang w:eastAsia="en-US" w:bidi="en-US"/>
        </w:rPr>
      </w:pPr>
    </w:p>
    <w:p w:rsidR="007B1D15" w:rsidRPr="00AA0B1C" w:rsidRDefault="007B1D15" w:rsidP="00AA0B1C">
      <w:pPr>
        <w:pStyle w:val="affffff6"/>
        <w:spacing w:before="0" w:after="0" w:line="240" w:lineRule="auto"/>
        <w:ind w:left="2552" w:right="-285"/>
        <w:jc w:val="center"/>
        <w:rPr>
          <w:rFonts w:ascii="Times New Roman" w:hAnsi="Times New Roman"/>
          <w:caps/>
          <w:lang w:eastAsia="en-US" w:bidi="en-US"/>
        </w:rPr>
      </w:pPr>
    </w:p>
    <w:p w:rsidR="007B1D15" w:rsidRPr="00AA0B1C" w:rsidRDefault="007B1D15" w:rsidP="00AA0B1C">
      <w:pPr>
        <w:pStyle w:val="affffff6"/>
        <w:spacing w:before="0" w:after="0" w:line="240" w:lineRule="auto"/>
        <w:ind w:left="2552" w:right="-285"/>
        <w:jc w:val="center"/>
        <w:rPr>
          <w:rFonts w:ascii="Times New Roman" w:hAnsi="Times New Roman"/>
          <w:caps/>
          <w:lang w:eastAsia="en-US" w:bidi="en-US"/>
        </w:rPr>
      </w:pPr>
    </w:p>
    <w:p w:rsidR="00AA0B1C" w:rsidRDefault="004C7946" w:rsidP="00AA0B1C">
      <w:pPr>
        <w:pStyle w:val="affffff6"/>
        <w:spacing w:before="0" w:after="0" w:line="240" w:lineRule="auto"/>
        <w:ind w:left="2552" w:right="-285"/>
        <w:jc w:val="center"/>
        <w:rPr>
          <w:rFonts w:ascii="Times New Roman" w:hAnsi="Times New Roman"/>
          <w:b/>
          <w:caps/>
          <w:sz w:val="36"/>
          <w:szCs w:val="36"/>
          <w:lang w:eastAsia="en-US" w:bidi="en-US"/>
        </w:rPr>
      </w:pPr>
      <w:r w:rsidRPr="00AA0B1C">
        <w:rPr>
          <w:rFonts w:ascii="Times New Roman" w:hAnsi="Times New Roman"/>
          <w:b/>
          <w:caps/>
          <w:sz w:val="36"/>
          <w:szCs w:val="36"/>
          <w:lang w:eastAsia="en-US" w:bidi="en-US"/>
        </w:rPr>
        <w:t>внесение изменений в</w:t>
      </w:r>
      <w:r w:rsidR="007B1D15" w:rsidRPr="00AA0B1C">
        <w:rPr>
          <w:rFonts w:ascii="Times New Roman" w:hAnsi="Times New Roman"/>
          <w:b/>
          <w:caps/>
          <w:sz w:val="36"/>
          <w:szCs w:val="36"/>
          <w:lang w:eastAsia="en-US" w:bidi="en-US"/>
        </w:rPr>
        <w:t xml:space="preserve"> генеральн</w:t>
      </w:r>
      <w:r w:rsidRPr="00AA0B1C">
        <w:rPr>
          <w:rFonts w:ascii="Times New Roman" w:hAnsi="Times New Roman"/>
          <w:b/>
          <w:caps/>
          <w:sz w:val="36"/>
          <w:szCs w:val="36"/>
          <w:lang w:eastAsia="en-US" w:bidi="en-US"/>
        </w:rPr>
        <w:t>ый</w:t>
      </w:r>
      <w:r w:rsidR="007B1D15" w:rsidRPr="00AA0B1C">
        <w:rPr>
          <w:rFonts w:ascii="Times New Roman" w:hAnsi="Times New Roman"/>
          <w:b/>
          <w:caps/>
          <w:sz w:val="36"/>
          <w:szCs w:val="36"/>
          <w:lang w:eastAsia="en-US" w:bidi="en-US"/>
        </w:rPr>
        <w:t xml:space="preserve"> план </w:t>
      </w:r>
    </w:p>
    <w:p w:rsidR="00AA0B1C" w:rsidRDefault="004C7946" w:rsidP="00AA0B1C">
      <w:pPr>
        <w:pStyle w:val="affffff6"/>
        <w:spacing w:before="0" w:after="0" w:line="240" w:lineRule="auto"/>
        <w:ind w:left="2552" w:right="-285"/>
        <w:jc w:val="center"/>
        <w:rPr>
          <w:rFonts w:ascii="Times New Roman" w:hAnsi="Times New Roman"/>
          <w:b/>
          <w:caps/>
          <w:sz w:val="36"/>
          <w:szCs w:val="36"/>
          <w:lang w:eastAsia="en-US" w:bidi="en-US"/>
        </w:rPr>
      </w:pPr>
      <w:r w:rsidRPr="00AA0B1C">
        <w:rPr>
          <w:rFonts w:ascii="Times New Roman" w:hAnsi="Times New Roman"/>
          <w:b/>
          <w:caps/>
          <w:sz w:val="36"/>
          <w:szCs w:val="36"/>
          <w:lang w:eastAsia="en-US" w:bidi="en-US"/>
        </w:rPr>
        <w:t>сельского поселения</w:t>
      </w:r>
      <w:r w:rsidR="007B1D15" w:rsidRPr="00AA0B1C">
        <w:rPr>
          <w:rFonts w:ascii="Times New Roman" w:hAnsi="Times New Roman"/>
          <w:b/>
          <w:caps/>
          <w:sz w:val="36"/>
          <w:szCs w:val="36"/>
          <w:lang w:eastAsia="en-US" w:bidi="en-US"/>
        </w:rPr>
        <w:t xml:space="preserve"> </w:t>
      </w:r>
    </w:p>
    <w:p w:rsidR="00AA0B1C" w:rsidRDefault="007B1D15" w:rsidP="00AA0B1C">
      <w:pPr>
        <w:pStyle w:val="affffff6"/>
        <w:spacing w:before="0" w:after="0" w:line="240" w:lineRule="auto"/>
        <w:ind w:left="2552" w:right="-285"/>
        <w:jc w:val="center"/>
        <w:rPr>
          <w:rFonts w:ascii="Times New Roman" w:hAnsi="Times New Roman"/>
          <w:b/>
          <w:caps/>
          <w:sz w:val="36"/>
          <w:szCs w:val="36"/>
          <w:lang w:eastAsia="en-US" w:bidi="en-US"/>
        </w:rPr>
      </w:pPr>
      <w:r w:rsidRPr="00AA0B1C">
        <w:rPr>
          <w:rFonts w:ascii="Times New Roman" w:hAnsi="Times New Roman"/>
          <w:b/>
          <w:caps/>
          <w:sz w:val="36"/>
          <w:szCs w:val="36"/>
          <w:lang w:eastAsia="en-US" w:bidi="en-US"/>
        </w:rPr>
        <w:t>«</w:t>
      </w:r>
      <w:r w:rsidR="004C7946" w:rsidRPr="00AA0B1C">
        <w:rPr>
          <w:rFonts w:ascii="Times New Roman" w:hAnsi="Times New Roman"/>
          <w:b/>
          <w:caps/>
          <w:sz w:val="36"/>
          <w:szCs w:val="36"/>
          <w:lang w:eastAsia="en-US" w:bidi="en-US"/>
        </w:rPr>
        <w:t>Омский</w:t>
      </w:r>
      <w:r w:rsidRPr="00AA0B1C">
        <w:rPr>
          <w:rFonts w:ascii="Times New Roman" w:hAnsi="Times New Roman"/>
          <w:b/>
          <w:caps/>
          <w:sz w:val="36"/>
          <w:szCs w:val="36"/>
          <w:lang w:eastAsia="en-US" w:bidi="en-US"/>
        </w:rPr>
        <w:t xml:space="preserve"> сельсовет»</w:t>
      </w:r>
      <w:r w:rsidR="004C7946" w:rsidRPr="00AA0B1C">
        <w:rPr>
          <w:rFonts w:ascii="Times New Roman" w:hAnsi="Times New Roman"/>
          <w:b/>
          <w:caps/>
          <w:sz w:val="36"/>
          <w:szCs w:val="36"/>
          <w:lang w:eastAsia="en-US" w:bidi="en-US"/>
        </w:rPr>
        <w:t xml:space="preserve"> заполярного района</w:t>
      </w:r>
      <w:r w:rsidRPr="00AA0B1C">
        <w:rPr>
          <w:rFonts w:ascii="Times New Roman" w:hAnsi="Times New Roman"/>
          <w:b/>
          <w:caps/>
          <w:sz w:val="36"/>
          <w:szCs w:val="36"/>
          <w:lang w:eastAsia="en-US" w:bidi="en-US"/>
        </w:rPr>
        <w:t xml:space="preserve"> </w:t>
      </w:r>
    </w:p>
    <w:p w:rsidR="007B1D15" w:rsidRPr="00AA0B1C" w:rsidRDefault="007B1D15" w:rsidP="00AA0B1C">
      <w:pPr>
        <w:pStyle w:val="affffff6"/>
        <w:spacing w:before="0" w:after="0" w:line="240" w:lineRule="auto"/>
        <w:ind w:left="2552" w:right="-285"/>
        <w:jc w:val="center"/>
        <w:rPr>
          <w:rFonts w:ascii="Times New Roman" w:hAnsi="Times New Roman"/>
          <w:b/>
          <w:caps/>
          <w:sz w:val="36"/>
          <w:szCs w:val="36"/>
          <w:lang w:eastAsia="en-US" w:bidi="en-US"/>
        </w:rPr>
      </w:pPr>
      <w:r w:rsidRPr="00AA0B1C">
        <w:rPr>
          <w:rFonts w:ascii="Times New Roman" w:hAnsi="Times New Roman"/>
          <w:b/>
          <w:caps/>
          <w:sz w:val="36"/>
          <w:szCs w:val="36"/>
          <w:lang w:eastAsia="en-US" w:bidi="en-US"/>
        </w:rPr>
        <w:t>Ненецкого автономного округа</w:t>
      </w:r>
    </w:p>
    <w:p w:rsidR="007B1D15" w:rsidRPr="00AA0B1C" w:rsidRDefault="007B1D15" w:rsidP="00AA0B1C">
      <w:pPr>
        <w:pStyle w:val="S1"/>
        <w:spacing w:before="0" w:after="0" w:line="240" w:lineRule="auto"/>
        <w:ind w:left="2552" w:right="-285"/>
        <w:jc w:val="center"/>
        <w:rPr>
          <w:rFonts w:ascii="Times New Roman" w:hAnsi="Times New Roman"/>
          <w:caps/>
          <w:sz w:val="24"/>
          <w:szCs w:val="24"/>
          <w:lang w:val="ru-RU"/>
        </w:rPr>
      </w:pPr>
    </w:p>
    <w:p w:rsidR="00896EBD" w:rsidRPr="00AA0B1C" w:rsidRDefault="00896EBD" w:rsidP="00AA0B1C">
      <w:pPr>
        <w:pStyle w:val="S1"/>
        <w:spacing w:before="0" w:after="0" w:line="240" w:lineRule="auto"/>
        <w:ind w:left="2552" w:right="-285"/>
        <w:jc w:val="center"/>
        <w:rPr>
          <w:rFonts w:ascii="Times New Roman" w:hAnsi="Times New Roman"/>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caps/>
          <w:sz w:val="28"/>
          <w:szCs w:val="28"/>
          <w:lang w:val="ru-RU"/>
        </w:rPr>
      </w:pPr>
      <w:r w:rsidRPr="00AA0B1C">
        <w:rPr>
          <w:rFonts w:ascii="Times New Roman" w:hAnsi="Times New Roman"/>
          <w:caps/>
          <w:sz w:val="28"/>
          <w:szCs w:val="28"/>
          <w:lang w:val="ru-RU"/>
        </w:rPr>
        <w:t>пояснительная записка</w:t>
      </w:r>
    </w:p>
    <w:p w:rsidR="007B1D15" w:rsidRPr="00AA0B1C" w:rsidRDefault="007B1D15" w:rsidP="00AA0B1C">
      <w:pPr>
        <w:pStyle w:val="S1"/>
        <w:spacing w:before="0" w:after="0" w:line="240" w:lineRule="auto"/>
        <w:ind w:left="2552" w:right="-285"/>
        <w:jc w:val="center"/>
        <w:rPr>
          <w:rFonts w:ascii="Times New Roman" w:hAnsi="Times New Roman"/>
          <w:b w:val="0"/>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b w:val="0"/>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b w:val="0"/>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b w:val="0"/>
          <w:caps/>
          <w:sz w:val="24"/>
          <w:szCs w:val="24"/>
          <w:lang w:val="ru-RU"/>
        </w:rPr>
      </w:pPr>
    </w:p>
    <w:p w:rsidR="00820524" w:rsidRPr="00AA0B1C" w:rsidRDefault="00820524" w:rsidP="00AA0B1C">
      <w:pPr>
        <w:pStyle w:val="S1"/>
        <w:spacing w:before="0" w:after="0" w:line="240" w:lineRule="auto"/>
        <w:ind w:left="2552" w:right="-285"/>
        <w:jc w:val="center"/>
        <w:rPr>
          <w:rFonts w:ascii="Times New Roman" w:hAnsi="Times New Roman"/>
          <w:b w:val="0"/>
          <w:caps/>
          <w:sz w:val="24"/>
          <w:szCs w:val="24"/>
          <w:lang w:val="ru-RU"/>
        </w:rPr>
      </w:pPr>
    </w:p>
    <w:p w:rsidR="00820524" w:rsidRPr="00AA0B1C" w:rsidRDefault="00820524" w:rsidP="00AA0B1C">
      <w:pPr>
        <w:pStyle w:val="S1"/>
        <w:spacing w:before="0" w:after="0" w:line="240" w:lineRule="auto"/>
        <w:ind w:left="2552" w:right="-285"/>
        <w:jc w:val="center"/>
        <w:rPr>
          <w:rFonts w:ascii="Times New Roman" w:hAnsi="Times New Roman"/>
          <w:b w:val="0"/>
          <w:caps/>
          <w:sz w:val="24"/>
          <w:szCs w:val="24"/>
          <w:lang w:val="ru-RU"/>
        </w:rPr>
      </w:pPr>
    </w:p>
    <w:p w:rsidR="00820524" w:rsidRPr="00AA0B1C" w:rsidRDefault="00820524" w:rsidP="00AA0B1C">
      <w:pPr>
        <w:pStyle w:val="S1"/>
        <w:spacing w:before="0" w:after="0" w:line="240" w:lineRule="auto"/>
        <w:ind w:left="2552" w:right="-285"/>
        <w:jc w:val="center"/>
        <w:rPr>
          <w:rFonts w:ascii="Times New Roman" w:hAnsi="Times New Roman"/>
          <w:b w:val="0"/>
          <w:caps/>
          <w:sz w:val="24"/>
          <w:szCs w:val="24"/>
          <w:lang w:val="ru-RU"/>
        </w:rPr>
      </w:pPr>
    </w:p>
    <w:p w:rsidR="00820524" w:rsidRPr="00AA0B1C" w:rsidRDefault="00820524" w:rsidP="00AA0B1C">
      <w:pPr>
        <w:pStyle w:val="S1"/>
        <w:spacing w:before="0" w:after="0" w:line="240" w:lineRule="auto"/>
        <w:ind w:left="2552" w:right="-285"/>
        <w:jc w:val="center"/>
        <w:rPr>
          <w:rFonts w:ascii="Times New Roman" w:hAnsi="Times New Roman"/>
          <w:b w:val="0"/>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b w:val="0"/>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b w:val="0"/>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b w:val="0"/>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b w:val="0"/>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b w:val="0"/>
          <w:caps/>
          <w:sz w:val="24"/>
          <w:szCs w:val="24"/>
          <w:lang w:val="ru-RU"/>
        </w:rPr>
      </w:pPr>
    </w:p>
    <w:p w:rsidR="00896EBD" w:rsidRPr="00AA0B1C" w:rsidRDefault="00896EBD" w:rsidP="00AA0B1C">
      <w:pPr>
        <w:pStyle w:val="S1"/>
        <w:spacing w:before="0" w:after="0" w:line="240" w:lineRule="auto"/>
        <w:ind w:left="2552" w:right="-285"/>
        <w:jc w:val="center"/>
        <w:rPr>
          <w:rFonts w:ascii="Times New Roman" w:hAnsi="Times New Roman"/>
          <w:b w:val="0"/>
          <w:caps/>
          <w:sz w:val="24"/>
          <w:szCs w:val="24"/>
          <w:lang w:val="ru-RU"/>
        </w:rPr>
      </w:pPr>
    </w:p>
    <w:p w:rsidR="00896EBD" w:rsidRPr="00AA0B1C" w:rsidRDefault="00896EBD" w:rsidP="00AA0B1C">
      <w:pPr>
        <w:pStyle w:val="S1"/>
        <w:spacing w:before="0" w:after="0" w:line="240" w:lineRule="auto"/>
        <w:ind w:left="2552" w:right="-285"/>
        <w:jc w:val="center"/>
        <w:rPr>
          <w:rFonts w:ascii="Times New Roman" w:hAnsi="Times New Roman"/>
          <w:b w:val="0"/>
          <w:caps/>
          <w:sz w:val="24"/>
          <w:szCs w:val="24"/>
          <w:lang w:val="ru-RU"/>
        </w:rPr>
      </w:pPr>
    </w:p>
    <w:p w:rsidR="00896EBD" w:rsidRPr="00AA0B1C" w:rsidRDefault="00896EBD" w:rsidP="00AA0B1C">
      <w:pPr>
        <w:pStyle w:val="S1"/>
        <w:spacing w:before="0" w:after="0" w:line="240" w:lineRule="auto"/>
        <w:ind w:left="2552" w:right="-285"/>
        <w:jc w:val="center"/>
        <w:rPr>
          <w:rFonts w:ascii="Times New Roman" w:hAnsi="Times New Roman"/>
          <w:b w:val="0"/>
          <w:caps/>
          <w:sz w:val="24"/>
          <w:szCs w:val="24"/>
          <w:lang w:val="ru-RU"/>
        </w:rPr>
      </w:pPr>
    </w:p>
    <w:p w:rsidR="00896EBD" w:rsidRPr="00AA0B1C" w:rsidRDefault="00896EBD" w:rsidP="00AA0B1C">
      <w:pPr>
        <w:pStyle w:val="S1"/>
        <w:spacing w:before="0" w:after="0" w:line="240" w:lineRule="auto"/>
        <w:ind w:left="2552" w:right="-285"/>
        <w:jc w:val="center"/>
        <w:rPr>
          <w:rFonts w:ascii="Times New Roman" w:hAnsi="Times New Roman"/>
          <w:b w:val="0"/>
          <w:caps/>
          <w:sz w:val="24"/>
          <w:szCs w:val="24"/>
          <w:lang w:val="ru-RU"/>
        </w:rPr>
      </w:pPr>
    </w:p>
    <w:p w:rsidR="00896EBD" w:rsidRPr="00AA0B1C" w:rsidRDefault="00896EBD" w:rsidP="00AA0B1C">
      <w:pPr>
        <w:pStyle w:val="S1"/>
        <w:spacing w:before="0" w:after="0" w:line="240" w:lineRule="auto"/>
        <w:ind w:left="2552" w:right="-285"/>
        <w:jc w:val="center"/>
        <w:rPr>
          <w:rFonts w:ascii="Times New Roman" w:hAnsi="Times New Roman"/>
          <w:b w:val="0"/>
          <w:caps/>
          <w:sz w:val="24"/>
          <w:szCs w:val="24"/>
          <w:lang w:val="ru-RU"/>
        </w:rPr>
      </w:pPr>
    </w:p>
    <w:p w:rsidR="007B1D15" w:rsidRPr="00AA0B1C" w:rsidRDefault="007B1D15" w:rsidP="00AA0B1C">
      <w:pPr>
        <w:pStyle w:val="S1"/>
        <w:spacing w:before="0" w:after="0" w:line="240" w:lineRule="auto"/>
        <w:ind w:left="2552" w:right="-285"/>
        <w:jc w:val="center"/>
        <w:rPr>
          <w:rFonts w:ascii="Times New Roman" w:hAnsi="Times New Roman"/>
          <w:caps/>
          <w:sz w:val="24"/>
          <w:szCs w:val="24"/>
          <w:lang w:val="ru-RU"/>
        </w:rPr>
      </w:pPr>
      <w:r w:rsidRPr="00AA0B1C">
        <w:rPr>
          <w:rFonts w:ascii="Times New Roman" w:hAnsi="Times New Roman"/>
          <w:caps/>
          <w:sz w:val="24"/>
          <w:szCs w:val="24"/>
          <w:lang w:val="ru-RU"/>
        </w:rPr>
        <w:t>ОМСК 202</w:t>
      </w:r>
      <w:r w:rsidR="004C7946" w:rsidRPr="00AA0B1C">
        <w:rPr>
          <w:rFonts w:ascii="Times New Roman" w:hAnsi="Times New Roman"/>
          <w:caps/>
          <w:sz w:val="24"/>
          <w:szCs w:val="24"/>
          <w:lang w:val="ru-RU"/>
        </w:rPr>
        <w:t>2</w:t>
      </w:r>
    </w:p>
    <w:sdt>
      <w:sdtPr>
        <w:rPr>
          <w:rFonts w:ascii="Times New Roman" w:eastAsia="Times New Roman" w:hAnsi="Times New Roman" w:cs="Times New Roman"/>
          <w:b w:val="0"/>
          <w:bCs w:val="0"/>
          <w:color w:val="auto"/>
          <w:sz w:val="24"/>
          <w:szCs w:val="24"/>
        </w:rPr>
        <w:id w:val="-1302467490"/>
        <w:docPartObj>
          <w:docPartGallery w:val="Table of Contents"/>
          <w:docPartUnique/>
        </w:docPartObj>
      </w:sdtPr>
      <w:sdtEndPr>
        <w:rPr>
          <w:color w:val="FF0000"/>
          <w:highlight w:val="yellow"/>
        </w:rPr>
      </w:sdtEndPr>
      <w:sdtContent>
        <w:p w:rsidR="00A00ECE" w:rsidRPr="008C7AC1" w:rsidRDefault="00A00ECE" w:rsidP="00D8584F">
          <w:pPr>
            <w:pStyle w:val="afff2"/>
            <w:spacing w:line="276" w:lineRule="auto"/>
            <w:rPr>
              <w:rFonts w:ascii="Times New Roman" w:hAnsi="Times New Roman" w:cs="Times New Roman"/>
              <w:color w:val="4F81BD" w:themeColor="accent1"/>
            </w:rPr>
          </w:pPr>
          <w:r w:rsidRPr="008C7AC1">
            <w:rPr>
              <w:rFonts w:ascii="Times New Roman" w:hAnsi="Times New Roman" w:cs="Times New Roman"/>
              <w:color w:val="4F81BD" w:themeColor="accent1"/>
            </w:rPr>
            <w:t>Оглавление</w:t>
          </w:r>
        </w:p>
        <w:bookmarkStart w:id="0" w:name="_GoBack"/>
        <w:bookmarkEnd w:id="0"/>
        <w:p w:rsidR="005956C2" w:rsidRDefault="00FB0323">
          <w:pPr>
            <w:pStyle w:val="15"/>
            <w:tabs>
              <w:tab w:val="right" w:leader="dot" w:pos="9344"/>
            </w:tabs>
            <w:rPr>
              <w:rFonts w:asciiTheme="minorHAnsi" w:eastAsiaTheme="minorEastAsia" w:hAnsiTheme="minorHAnsi" w:cstheme="minorBidi"/>
              <w:b w:val="0"/>
              <w:bCs w:val="0"/>
              <w:caps w:val="0"/>
              <w:noProof/>
              <w:sz w:val="22"/>
              <w:szCs w:val="22"/>
            </w:rPr>
          </w:pPr>
          <w:r w:rsidRPr="00923263">
            <w:rPr>
              <w:color w:val="FF0000"/>
            </w:rPr>
            <w:fldChar w:fldCharType="begin"/>
          </w:r>
          <w:r w:rsidR="00A00ECE" w:rsidRPr="00923263">
            <w:rPr>
              <w:color w:val="FF0000"/>
            </w:rPr>
            <w:instrText xml:space="preserve"> TOC \o "1-3" \h \z \u </w:instrText>
          </w:r>
          <w:r w:rsidRPr="00923263">
            <w:rPr>
              <w:color w:val="FF0000"/>
            </w:rPr>
            <w:fldChar w:fldCharType="separate"/>
          </w:r>
          <w:hyperlink w:anchor="_Toc115199863" w:history="1">
            <w:r w:rsidR="005956C2" w:rsidRPr="00A3050A">
              <w:rPr>
                <w:rStyle w:val="aff6"/>
                <w:noProof/>
              </w:rPr>
              <w:t>1 Общие сведения</w:t>
            </w:r>
            <w:r w:rsidR="005956C2">
              <w:rPr>
                <w:noProof/>
                <w:webHidden/>
              </w:rPr>
              <w:tab/>
            </w:r>
            <w:r w:rsidR="005956C2">
              <w:rPr>
                <w:noProof/>
                <w:webHidden/>
              </w:rPr>
              <w:fldChar w:fldCharType="begin"/>
            </w:r>
            <w:r w:rsidR="005956C2">
              <w:rPr>
                <w:noProof/>
                <w:webHidden/>
              </w:rPr>
              <w:instrText xml:space="preserve"> PAGEREF _Toc115199863 \h </w:instrText>
            </w:r>
            <w:r w:rsidR="005956C2">
              <w:rPr>
                <w:noProof/>
                <w:webHidden/>
              </w:rPr>
            </w:r>
            <w:r w:rsidR="005956C2">
              <w:rPr>
                <w:noProof/>
                <w:webHidden/>
              </w:rPr>
              <w:fldChar w:fldCharType="separate"/>
            </w:r>
            <w:r w:rsidR="005956C2">
              <w:rPr>
                <w:noProof/>
                <w:webHidden/>
              </w:rPr>
              <w:t>5</w:t>
            </w:r>
            <w:r w:rsidR="005956C2">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864" w:history="1">
            <w:r w:rsidRPr="00A3050A">
              <w:rPr>
                <w:rStyle w:val="aff6"/>
                <w:noProof/>
              </w:rPr>
              <w:t>1.1 Историческая справка</w:t>
            </w:r>
            <w:r>
              <w:rPr>
                <w:noProof/>
                <w:webHidden/>
              </w:rPr>
              <w:tab/>
            </w:r>
            <w:r>
              <w:rPr>
                <w:noProof/>
                <w:webHidden/>
              </w:rPr>
              <w:fldChar w:fldCharType="begin"/>
            </w:r>
            <w:r>
              <w:rPr>
                <w:noProof/>
                <w:webHidden/>
              </w:rPr>
              <w:instrText xml:space="preserve"> PAGEREF _Toc115199864 \h </w:instrText>
            </w:r>
            <w:r>
              <w:rPr>
                <w:noProof/>
                <w:webHidden/>
              </w:rPr>
            </w:r>
            <w:r>
              <w:rPr>
                <w:noProof/>
                <w:webHidden/>
              </w:rPr>
              <w:fldChar w:fldCharType="separate"/>
            </w:r>
            <w:r>
              <w:rPr>
                <w:noProof/>
                <w:webHidden/>
              </w:rPr>
              <w:t>5</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865" w:history="1">
            <w:r w:rsidRPr="00A3050A">
              <w:rPr>
                <w:rStyle w:val="aff6"/>
                <w:noProof/>
              </w:rPr>
              <w:t>1.2 Природные условия</w:t>
            </w:r>
            <w:r>
              <w:rPr>
                <w:noProof/>
                <w:webHidden/>
              </w:rPr>
              <w:tab/>
            </w:r>
            <w:r>
              <w:rPr>
                <w:noProof/>
                <w:webHidden/>
              </w:rPr>
              <w:fldChar w:fldCharType="begin"/>
            </w:r>
            <w:r>
              <w:rPr>
                <w:noProof/>
                <w:webHidden/>
              </w:rPr>
              <w:instrText xml:space="preserve"> PAGEREF _Toc115199865 \h </w:instrText>
            </w:r>
            <w:r>
              <w:rPr>
                <w:noProof/>
                <w:webHidden/>
              </w:rPr>
            </w:r>
            <w:r>
              <w:rPr>
                <w:noProof/>
                <w:webHidden/>
              </w:rPr>
              <w:fldChar w:fldCharType="separate"/>
            </w:r>
            <w:r>
              <w:rPr>
                <w:noProof/>
                <w:webHidden/>
              </w:rPr>
              <w:t>5</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66" w:history="1">
            <w:r w:rsidRPr="00A3050A">
              <w:rPr>
                <w:rStyle w:val="aff6"/>
                <w:noProof/>
              </w:rPr>
              <w:t>1.2.1 Климатическая характеристика</w:t>
            </w:r>
            <w:r>
              <w:rPr>
                <w:noProof/>
                <w:webHidden/>
              </w:rPr>
              <w:tab/>
            </w:r>
            <w:r>
              <w:rPr>
                <w:noProof/>
                <w:webHidden/>
              </w:rPr>
              <w:fldChar w:fldCharType="begin"/>
            </w:r>
            <w:r>
              <w:rPr>
                <w:noProof/>
                <w:webHidden/>
              </w:rPr>
              <w:instrText xml:space="preserve"> PAGEREF _Toc115199866 \h </w:instrText>
            </w:r>
            <w:r>
              <w:rPr>
                <w:noProof/>
                <w:webHidden/>
              </w:rPr>
            </w:r>
            <w:r>
              <w:rPr>
                <w:noProof/>
                <w:webHidden/>
              </w:rPr>
              <w:fldChar w:fldCharType="separate"/>
            </w:r>
            <w:r>
              <w:rPr>
                <w:noProof/>
                <w:webHidden/>
              </w:rPr>
              <w:t>5</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67" w:history="1">
            <w:r w:rsidRPr="00A3050A">
              <w:rPr>
                <w:rStyle w:val="aff6"/>
                <w:noProof/>
              </w:rPr>
              <w:t>1.2.2 Гидрологические условия</w:t>
            </w:r>
            <w:r>
              <w:rPr>
                <w:noProof/>
                <w:webHidden/>
              </w:rPr>
              <w:tab/>
            </w:r>
            <w:r>
              <w:rPr>
                <w:noProof/>
                <w:webHidden/>
              </w:rPr>
              <w:fldChar w:fldCharType="begin"/>
            </w:r>
            <w:r>
              <w:rPr>
                <w:noProof/>
                <w:webHidden/>
              </w:rPr>
              <w:instrText xml:space="preserve"> PAGEREF _Toc115199867 \h </w:instrText>
            </w:r>
            <w:r>
              <w:rPr>
                <w:noProof/>
                <w:webHidden/>
              </w:rPr>
            </w:r>
            <w:r>
              <w:rPr>
                <w:noProof/>
                <w:webHidden/>
              </w:rPr>
              <w:fldChar w:fldCharType="separate"/>
            </w:r>
            <w:r>
              <w:rPr>
                <w:noProof/>
                <w:webHidden/>
              </w:rPr>
              <w:t>6</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68" w:history="1">
            <w:r w:rsidRPr="00A3050A">
              <w:rPr>
                <w:rStyle w:val="aff6"/>
                <w:noProof/>
              </w:rPr>
              <w:t>1.2.3 Инженерно-геологическая характеристика</w:t>
            </w:r>
            <w:r>
              <w:rPr>
                <w:noProof/>
                <w:webHidden/>
              </w:rPr>
              <w:tab/>
            </w:r>
            <w:r>
              <w:rPr>
                <w:noProof/>
                <w:webHidden/>
              </w:rPr>
              <w:fldChar w:fldCharType="begin"/>
            </w:r>
            <w:r>
              <w:rPr>
                <w:noProof/>
                <w:webHidden/>
              </w:rPr>
              <w:instrText xml:space="preserve"> PAGEREF _Toc115199868 \h </w:instrText>
            </w:r>
            <w:r>
              <w:rPr>
                <w:noProof/>
                <w:webHidden/>
              </w:rPr>
            </w:r>
            <w:r>
              <w:rPr>
                <w:noProof/>
                <w:webHidden/>
              </w:rPr>
              <w:fldChar w:fldCharType="separate"/>
            </w:r>
            <w:r>
              <w:rPr>
                <w:noProof/>
                <w:webHidden/>
              </w:rPr>
              <w:t>6</w:t>
            </w:r>
            <w:r>
              <w:rPr>
                <w:noProof/>
                <w:webHidden/>
              </w:rPr>
              <w:fldChar w:fldCharType="end"/>
            </w:r>
          </w:hyperlink>
        </w:p>
        <w:p w:rsidR="005956C2" w:rsidRDefault="005956C2">
          <w:pPr>
            <w:pStyle w:val="15"/>
            <w:tabs>
              <w:tab w:val="right" w:leader="dot" w:pos="9344"/>
            </w:tabs>
            <w:rPr>
              <w:rFonts w:asciiTheme="minorHAnsi" w:eastAsiaTheme="minorEastAsia" w:hAnsiTheme="minorHAnsi" w:cstheme="minorBidi"/>
              <w:b w:val="0"/>
              <w:bCs w:val="0"/>
              <w:caps w:val="0"/>
              <w:noProof/>
              <w:sz w:val="22"/>
              <w:szCs w:val="22"/>
            </w:rPr>
          </w:pPr>
          <w:hyperlink w:anchor="_Toc115199869" w:history="1">
            <w:r w:rsidRPr="00A3050A">
              <w:rPr>
                <w:rStyle w:val="aff6"/>
                <w:noProof/>
              </w:rPr>
              <w:t>2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Pr>
                <w:noProof/>
                <w:webHidden/>
              </w:rPr>
              <w:tab/>
            </w:r>
            <w:r>
              <w:rPr>
                <w:noProof/>
                <w:webHidden/>
              </w:rPr>
              <w:fldChar w:fldCharType="begin"/>
            </w:r>
            <w:r>
              <w:rPr>
                <w:noProof/>
                <w:webHidden/>
              </w:rPr>
              <w:instrText xml:space="preserve"> PAGEREF _Toc115199869 \h </w:instrText>
            </w:r>
            <w:r>
              <w:rPr>
                <w:noProof/>
                <w:webHidden/>
              </w:rPr>
            </w:r>
            <w:r>
              <w:rPr>
                <w:noProof/>
                <w:webHidden/>
              </w:rPr>
              <w:fldChar w:fldCharType="separate"/>
            </w:r>
            <w:r>
              <w:rPr>
                <w:noProof/>
                <w:webHidden/>
              </w:rPr>
              <w:t>7</w:t>
            </w:r>
            <w:r>
              <w:rPr>
                <w:noProof/>
                <w:webHidden/>
              </w:rPr>
              <w:fldChar w:fldCharType="end"/>
            </w:r>
          </w:hyperlink>
        </w:p>
        <w:p w:rsidR="005956C2" w:rsidRDefault="005956C2">
          <w:pPr>
            <w:pStyle w:val="15"/>
            <w:tabs>
              <w:tab w:val="right" w:leader="dot" w:pos="9344"/>
            </w:tabs>
            <w:rPr>
              <w:rFonts w:asciiTheme="minorHAnsi" w:eastAsiaTheme="minorEastAsia" w:hAnsiTheme="minorHAnsi" w:cstheme="minorBidi"/>
              <w:b w:val="0"/>
              <w:bCs w:val="0"/>
              <w:caps w:val="0"/>
              <w:noProof/>
              <w:sz w:val="22"/>
              <w:szCs w:val="22"/>
            </w:rPr>
          </w:pPr>
          <w:hyperlink w:anchor="_Toc115199870" w:history="1">
            <w:r w:rsidRPr="00A3050A">
              <w:rPr>
                <w:rStyle w:val="aff6"/>
                <w:noProof/>
              </w:rPr>
              <w:t>3 анализ использования территорий поселения, возможных направлений развития этих территорий и прогнозируемых ограничений их использования</w:t>
            </w:r>
            <w:r>
              <w:rPr>
                <w:noProof/>
                <w:webHidden/>
              </w:rPr>
              <w:tab/>
            </w:r>
            <w:r>
              <w:rPr>
                <w:noProof/>
                <w:webHidden/>
              </w:rPr>
              <w:fldChar w:fldCharType="begin"/>
            </w:r>
            <w:r>
              <w:rPr>
                <w:noProof/>
                <w:webHidden/>
              </w:rPr>
              <w:instrText xml:space="preserve"> PAGEREF _Toc115199870 \h </w:instrText>
            </w:r>
            <w:r>
              <w:rPr>
                <w:noProof/>
                <w:webHidden/>
              </w:rPr>
            </w:r>
            <w:r>
              <w:rPr>
                <w:noProof/>
                <w:webHidden/>
              </w:rPr>
              <w:fldChar w:fldCharType="separate"/>
            </w:r>
            <w:r>
              <w:rPr>
                <w:noProof/>
                <w:webHidden/>
              </w:rPr>
              <w:t>8</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871" w:history="1">
            <w:r w:rsidRPr="00A3050A">
              <w:rPr>
                <w:rStyle w:val="aff6"/>
                <w:noProof/>
              </w:rPr>
              <w:t>3.1 Демографическая ситуация и прогнозирование численности населения</w:t>
            </w:r>
            <w:r>
              <w:rPr>
                <w:noProof/>
                <w:webHidden/>
              </w:rPr>
              <w:tab/>
            </w:r>
            <w:r>
              <w:rPr>
                <w:noProof/>
                <w:webHidden/>
              </w:rPr>
              <w:fldChar w:fldCharType="begin"/>
            </w:r>
            <w:r>
              <w:rPr>
                <w:noProof/>
                <w:webHidden/>
              </w:rPr>
              <w:instrText xml:space="preserve"> PAGEREF _Toc115199871 \h </w:instrText>
            </w:r>
            <w:r>
              <w:rPr>
                <w:noProof/>
                <w:webHidden/>
              </w:rPr>
            </w:r>
            <w:r>
              <w:rPr>
                <w:noProof/>
                <w:webHidden/>
              </w:rPr>
              <w:fldChar w:fldCharType="separate"/>
            </w:r>
            <w:r>
              <w:rPr>
                <w:noProof/>
                <w:webHidden/>
              </w:rPr>
              <w:t>8</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872" w:history="1">
            <w:r w:rsidRPr="00A3050A">
              <w:rPr>
                <w:rStyle w:val="aff6"/>
                <w:noProof/>
              </w:rPr>
              <w:t>3.2 Анализ развития жилищной сферы</w:t>
            </w:r>
            <w:r>
              <w:rPr>
                <w:noProof/>
                <w:webHidden/>
              </w:rPr>
              <w:tab/>
            </w:r>
            <w:r>
              <w:rPr>
                <w:noProof/>
                <w:webHidden/>
              </w:rPr>
              <w:fldChar w:fldCharType="begin"/>
            </w:r>
            <w:r>
              <w:rPr>
                <w:noProof/>
                <w:webHidden/>
              </w:rPr>
              <w:instrText xml:space="preserve"> PAGEREF _Toc115199872 \h </w:instrText>
            </w:r>
            <w:r>
              <w:rPr>
                <w:noProof/>
                <w:webHidden/>
              </w:rPr>
            </w:r>
            <w:r>
              <w:rPr>
                <w:noProof/>
                <w:webHidden/>
              </w:rPr>
              <w:fldChar w:fldCharType="separate"/>
            </w:r>
            <w:r>
              <w:rPr>
                <w:noProof/>
                <w:webHidden/>
              </w:rPr>
              <w:t>10</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873" w:history="1">
            <w:r w:rsidRPr="00A3050A">
              <w:rPr>
                <w:rStyle w:val="aff6"/>
                <w:noProof/>
              </w:rPr>
              <w:t>3.3 Анализ развития социальной сферы</w:t>
            </w:r>
            <w:r>
              <w:rPr>
                <w:noProof/>
                <w:webHidden/>
              </w:rPr>
              <w:tab/>
            </w:r>
            <w:r>
              <w:rPr>
                <w:noProof/>
                <w:webHidden/>
              </w:rPr>
              <w:fldChar w:fldCharType="begin"/>
            </w:r>
            <w:r>
              <w:rPr>
                <w:noProof/>
                <w:webHidden/>
              </w:rPr>
              <w:instrText xml:space="preserve"> PAGEREF _Toc115199873 \h </w:instrText>
            </w:r>
            <w:r>
              <w:rPr>
                <w:noProof/>
                <w:webHidden/>
              </w:rPr>
            </w:r>
            <w:r>
              <w:rPr>
                <w:noProof/>
                <w:webHidden/>
              </w:rPr>
              <w:fldChar w:fldCharType="separate"/>
            </w:r>
            <w:r>
              <w:rPr>
                <w:noProof/>
                <w:webHidden/>
              </w:rPr>
              <w:t>11</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74" w:history="1">
            <w:r w:rsidRPr="00A3050A">
              <w:rPr>
                <w:rStyle w:val="aff6"/>
                <w:noProof/>
              </w:rPr>
              <w:t>3.3.1 Объекты образования</w:t>
            </w:r>
            <w:r>
              <w:rPr>
                <w:noProof/>
                <w:webHidden/>
              </w:rPr>
              <w:tab/>
            </w:r>
            <w:r>
              <w:rPr>
                <w:noProof/>
                <w:webHidden/>
              </w:rPr>
              <w:fldChar w:fldCharType="begin"/>
            </w:r>
            <w:r>
              <w:rPr>
                <w:noProof/>
                <w:webHidden/>
              </w:rPr>
              <w:instrText xml:space="preserve"> PAGEREF _Toc115199874 \h </w:instrText>
            </w:r>
            <w:r>
              <w:rPr>
                <w:noProof/>
                <w:webHidden/>
              </w:rPr>
            </w:r>
            <w:r>
              <w:rPr>
                <w:noProof/>
                <w:webHidden/>
              </w:rPr>
              <w:fldChar w:fldCharType="separate"/>
            </w:r>
            <w:r>
              <w:rPr>
                <w:noProof/>
                <w:webHidden/>
              </w:rPr>
              <w:t>11</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75" w:history="1">
            <w:r w:rsidRPr="00A3050A">
              <w:rPr>
                <w:rStyle w:val="aff6"/>
                <w:noProof/>
              </w:rPr>
              <w:t>3.3.2 Объекты здравоохранения и социального обслуживания</w:t>
            </w:r>
            <w:r>
              <w:rPr>
                <w:noProof/>
                <w:webHidden/>
              </w:rPr>
              <w:tab/>
            </w:r>
            <w:r>
              <w:rPr>
                <w:noProof/>
                <w:webHidden/>
              </w:rPr>
              <w:fldChar w:fldCharType="begin"/>
            </w:r>
            <w:r>
              <w:rPr>
                <w:noProof/>
                <w:webHidden/>
              </w:rPr>
              <w:instrText xml:space="preserve"> PAGEREF _Toc115199875 \h </w:instrText>
            </w:r>
            <w:r>
              <w:rPr>
                <w:noProof/>
                <w:webHidden/>
              </w:rPr>
            </w:r>
            <w:r>
              <w:rPr>
                <w:noProof/>
                <w:webHidden/>
              </w:rPr>
              <w:fldChar w:fldCharType="separate"/>
            </w:r>
            <w:r>
              <w:rPr>
                <w:noProof/>
                <w:webHidden/>
              </w:rPr>
              <w:t>12</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76" w:history="1">
            <w:r w:rsidRPr="00A3050A">
              <w:rPr>
                <w:rStyle w:val="aff6"/>
                <w:noProof/>
              </w:rPr>
              <w:t>3.3.3 Объекты культуры и искусства</w:t>
            </w:r>
            <w:r>
              <w:rPr>
                <w:noProof/>
                <w:webHidden/>
              </w:rPr>
              <w:tab/>
            </w:r>
            <w:r>
              <w:rPr>
                <w:noProof/>
                <w:webHidden/>
              </w:rPr>
              <w:fldChar w:fldCharType="begin"/>
            </w:r>
            <w:r>
              <w:rPr>
                <w:noProof/>
                <w:webHidden/>
              </w:rPr>
              <w:instrText xml:space="preserve"> PAGEREF _Toc115199876 \h </w:instrText>
            </w:r>
            <w:r>
              <w:rPr>
                <w:noProof/>
                <w:webHidden/>
              </w:rPr>
            </w:r>
            <w:r>
              <w:rPr>
                <w:noProof/>
                <w:webHidden/>
              </w:rPr>
              <w:fldChar w:fldCharType="separate"/>
            </w:r>
            <w:r>
              <w:rPr>
                <w:noProof/>
                <w:webHidden/>
              </w:rPr>
              <w:t>13</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77" w:history="1">
            <w:r w:rsidRPr="00A3050A">
              <w:rPr>
                <w:rStyle w:val="aff6"/>
                <w:noProof/>
              </w:rPr>
              <w:t>3.3.4 Объекты физической культуры и спорта</w:t>
            </w:r>
            <w:r>
              <w:rPr>
                <w:noProof/>
                <w:webHidden/>
              </w:rPr>
              <w:tab/>
            </w:r>
            <w:r>
              <w:rPr>
                <w:noProof/>
                <w:webHidden/>
              </w:rPr>
              <w:fldChar w:fldCharType="begin"/>
            </w:r>
            <w:r>
              <w:rPr>
                <w:noProof/>
                <w:webHidden/>
              </w:rPr>
              <w:instrText xml:space="preserve"> PAGEREF _Toc115199877 \h </w:instrText>
            </w:r>
            <w:r>
              <w:rPr>
                <w:noProof/>
                <w:webHidden/>
              </w:rPr>
            </w:r>
            <w:r>
              <w:rPr>
                <w:noProof/>
                <w:webHidden/>
              </w:rPr>
              <w:fldChar w:fldCharType="separate"/>
            </w:r>
            <w:r>
              <w:rPr>
                <w:noProof/>
                <w:webHidden/>
              </w:rPr>
              <w:t>14</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78" w:history="1">
            <w:r w:rsidRPr="00A3050A">
              <w:rPr>
                <w:rStyle w:val="aff6"/>
                <w:noProof/>
              </w:rPr>
              <w:t>3.3.5 Объекты торговли, общественного питания, объекты бытового обслуживания</w:t>
            </w:r>
            <w:r>
              <w:rPr>
                <w:noProof/>
                <w:webHidden/>
              </w:rPr>
              <w:tab/>
            </w:r>
            <w:r>
              <w:rPr>
                <w:noProof/>
                <w:webHidden/>
              </w:rPr>
              <w:fldChar w:fldCharType="begin"/>
            </w:r>
            <w:r>
              <w:rPr>
                <w:noProof/>
                <w:webHidden/>
              </w:rPr>
              <w:instrText xml:space="preserve"> PAGEREF _Toc115199878 \h </w:instrText>
            </w:r>
            <w:r>
              <w:rPr>
                <w:noProof/>
                <w:webHidden/>
              </w:rPr>
            </w:r>
            <w:r>
              <w:rPr>
                <w:noProof/>
                <w:webHidden/>
              </w:rPr>
              <w:fldChar w:fldCharType="separate"/>
            </w:r>
            <w:r>
              <w:rPr>
                <w:noProof/>
                <w:webHidden/>
              </w:rPr>
              <w:t>15</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879" w:history="1">
            <w:r w:rsidRPr="00A3050A">
              <w:rPr>
                <w:rStyle w:val="aff6"/>
                <w:noProof/>
              </w:rPr>
              <w:t>3.4 Производственная и сельскохозяйственная сферы</w:t>
            </w:r>
            <w:r>
              <w:rPr>
                <w:noProof/>
                <w:webHidden/>
              </w:rPr>
              <w:tab/>
            </w:r>
            <w:r>
              <w:rPr>
                <w:noProof/>
                <w:webHidden/>
              </w:rPr>
              <w:fldChar w:fldCharType="begin"/>
            </w:r>
            <w:r>
              <w:rPr>
                <w:noProof/>
                <w:webHidden/>
              </w:rPr>
              <w:instrText xml:space="preserve"> PAGEREF _Toc115199879 \h </w:instrText>
            </w:r>
            <w:r>
              <w:rPr>
                <w:noProof/>
                <w:webHidden/>
              </w:rPr>
            </w:r>
            <w:r>
              <w:rPr>
                <w:noProof/>
                <w:webHidden/>
              </w:rPr>
              <w:fldChar w:fldCharType="separate"/>
            </w:r>
            <w:r>
              <w:rPr>
                <w:noProof/>
                <w:webHidden/>
              </w:rPr>
              <w:t>16</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880" w:history="1">
            <w:r w:rsidRPr="00A3050A">
              <w:rPr>
                <w:rStyle w:val="aff6"/>
                <w:noProof/>
              </w:rPr>
              <w:t>3.5 Анализ современного состояния транспортной инфраструктуры</w:t>
            </w:r>
            <w:r>
              <w:rPr>
                <w:noProof/>
                <w:webHidden/>
              </w:rPr>
              <w:tab/>
            </w:r>
            <w:r>
              <w:rPr>
                <w:noProof/>
                <w:webHidden/>
              </w:rPr>
              <w:fldChar w:fldCharType="begin"/>
            </w:r>
            <w:r>
              <w:rPr>
                <w:noProof/>
                <w:webHidden/>
              </w:rPr>
              <w:instrText xml:space="preserve"> PAGEREF _Toc115199880 \h </w:instrText>
            </w:r>
            <w:r>
              <w:rPr>
                <w:noProof/>
                <w:webHidden/>
              </w:rPr>
            </w:r>
            <w:r>
              <w:rPr>
                <w:noProof/>
                <w:webHidden/>
              </w:rPr>
              <w:fldChar w:fldCharType="separate"/>
            </w:r>
            <w:r>
              <w:rPr>
                <w:noProof/>
                <w:webHidden/>
              </w:rPr>
              <w:t>17</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81" w:history="1">
            <w:r w:rsidRPr="00A3050A">
              <w:rPr>
                <w:rStyle w:val="aff6"/>
                <w:noProof/>
              </w:rPr>
              <w:t>3.5.1 Внешний транспорт</w:t>
            </w:r>
            <w:r>
              <w:rPr>
                <w:noProof/>
                <w:webHidden/>
              </w:rPr>
              <w:tab/>
            </w:r>
            <w:r>
              <w:rPr>
                <w:noProof/>
                <w:webHidden/>
              </w:rPr>
              <w:fldChar w:fldCharType="begin"/>
            </w:r>
            <w:r>
              <w:rPr>
                <w:noProof/>
                <w:webHidden/>
              </w:rPr>
              <w:instrText xml:space="preserve"> PAGEREF _Toc115199881 \h </w:instrText>
            </w:r>
            <w:r>
              <w:rPr>
                <w:noProof/>
                <w:webHidden/>
              </w:rPr>
            </w:r>
            <w:r>
              <w:rPr>
                <w:noProof/>
                <w:webHidden/>
              </w:rPr>
              <w:fldChar w:fldCharType="separate"/>
            </w:r>
            <w:r>
              <w:rPr>
                <w:noProof/>
                <w:webHidden/>
              </w:rPr>
              <w:t>17</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82" w:history="1">
            <w:r w:rsidRPr="00A3050A">
              <w:rPr>
                <w:rStyle w:val="aff6"/>
                <w:noProof/>
              </w:rPr>
              <w:t>3.5.2 Улично-дорожная сеть</w:t>
            </w:r>
            <w:r>
              <w:rPr>
                <w:noProof/>
                <w:webHidden/>
              </w:rPr>
              <w:tab/>
            </w:r>
            <w:r>
              <w:rPr>
                <w:noProof/>
                <w:webHidden/>
              </w:rPr>
              <w:fldChar w:fldCharType="begin"/>
            </w:r>
            <w:r>
              <w:rPr>
                <w:noProof/>
                <w:webHidden/>
              </w:rPr>
              <w:instrText xml:space="preserve"> PAGEREF _Toc115199882 \h </w:instrText>
            </w:r>
            <w:r>
              <w:rPr>
                <w:noProof/>
                <w:webHidden/>
              </w:rPr>
            </w:r>
            <w:r>
              <w:rPr>
                <w:noProof/>
                <w:webHidden/>
              </w:rPr>
              <w:fldChar w:fldCharType="separate"/>
            </w:r>
            <w:r>
              <w:rPr>
                <w:noProof/>
                <w:webHidden/>
              </w:rPr>
              <w:t>17</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83" w:history="1">
            <w:r w:rsidRPr="00A3050A">
              <w:rPr>
                <w:rStyle w:val="aff6"/>
                <w:noProof/>
              </w:rPr>
              <w:t>3.5.3 Объекты транспортного обслуживания</w:t>
            </w:r>
            <w:r>
              <w:rPr>
                <w:noProof/>
                <w:webHidden/>
              </w:rPr>
              <w:tab/>
            </w:r>
            <w:r>
              <w:rPr>
                <w:noProof/>
                <w:webHidden/>
              </w:rPr>
              <w:fldChar w:fldCharType="begin"/>
            </w:r>
            <w:r>
              <w:rPr>
                <w:noProof/>
                <w:webHidden/>
              </w:rPr>
              <w:instrText xml:space="preserve"> PAGEREF _Toc115199883 \h </w:instrText>
            </w:r>
            <w:r>
              <w:rPr>
                <w:noProof/>
                <w:webHidden/>
              </w:rPr>
            </w:r>
            <w:r>
              <w:rPr>
                <w:noProof/>
                <w:webHidden/>
              </w:rPr>
              <w:fldChar w:fldCharType="separate"/>
            </w:r>
            <w:r>
              <w:rPr>
                <w:noProof/>
                <w:webHidden/>
              </w:rPr>
              <w:t>17</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884" w:history="1">
            <w:r w:rsidRPr="00A3050A">
              <w:rPr>
                <w:rStyle w:val="aff6"/>
                <w:noProof/>
              </w:rPr>
              <w:t>3.6 Инженерная инфраструктура</w:t>
            </w:r>
            <w:r>
              <w:rPr>
                <w:noProof/>
                <w:webHidden/>
              </w:rPr>
              <w:tab/>
            </w:r>
            <w:r>
              <w:rPr>
                <w:noProof/>
                <w:webHidden/>
              </w:rPr>
              <w:fldChar w:fldCharType="begin"/>
            </w:r>
            <w:r>
              <w:rPr>
                <w:noProof/>
                <w:webHidden/>
              </w:rPr>
              <w:instrText xml:space="preserve"> PAGEREF _Toc115199884 \h </w:instrText>
            </w:r>
            <w:r>
              <w:rPr>
                <w:noProof/>
                <w:webHidden/>
              </w:rPr>
            </w:r>
            <w:r>
              <w:rPr>
                <w:noProof/>
                <w:webHidden/>
              </w:rPr>
              <w:fldChar w:fldCharType="separate"/>
            </w:r>
            <w:r>
              <w:rPr>
                <w:noProof/>
                <w:webHidden/>
              </w:rPr>
              <w:t>17</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85" w:history="1">
            <w:r w:rsidRPr="00A3050A">
              <w:rPr>
                <w:rStyle w:val="aff6"/>
                <w:noProof/>
              </w:rPr>
              <w:t>3.6.1 Водоснабжение</w:t>
            </w:r>
            <w:r>
              <w:rPr>
                <w:noProof/>
                <w:webHidden/>
              </w:rPr>
              <w:tab/>
            </w:r>
            <w:r>
              <w:rPr>
                <w:noProof/>
                <w:webHidden/>
              </w:rPr>
              <w:fldChar w:fldCharType="begin"/>
            </w:r>
            <w:r>
              <w:rPr>
                <w:noProof/>
                <w:webHidden/>
              </w:rPr>
              <w:instrText xml:space="preserve"> PAGEREF _Toc115199885 \h </w:instrText>
            </w:r>
            <w:r>
              <w:rPr>
                <w:noProof/>
                <w:webHidden/>
              </w:rPr>
            </w:r>
            <w:r>
              <w:rPr>
                <w:noProof/>
                <w:webHidden/>
              </w:rPr>
              <w:fldChar w:fldCharType="separate"/>
            </w:r>
            <w:r>
              <w:rPr>
                <w:noProof/>
                <w:webHidden/>
              </w:rPr>
              <w:t>17</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86" w:history="1">
            <w:r w:rsidRPr="00A3050A">
              <w:rPr>
                <w:rStyle w:val="aff6"/>
                <w:noProof/>
              </w:rPr>
              <w:t>3.6.2 Водоотведение</w:t>
            </w:r>
            <w:r>
              <w:rPr>
                <w:noProof/>
                <w:webHidden/>
              </w:rPr>
              <w:tab/>
            </w:r>
            <w:r>
              <w:rPr>
                <w:noProof/>
                <w:webHidden/>
              </w:rPr>
              <w:fldChar w:fldCharType="begin"/>
            </w:r>
            <w:r>
              <w:rPr>
                <w:noProof/>
                <w:webHidden/>
              </w:rPr>
              <w:instrText xml:space="preserve"> PAGEREF _Toc115199886 \h </w:instrText>
            </w:r>
            <w:r>
              <w:rPr>
                <w:noProof/>
                <w:webHidden/>
              </w:rPr>
            </w:r>
            <w:r>
              <w:rPr>
                <w:noProof/>
                <w:webHidden/>
              </w:rPr>
              <w:fldChar w:fldCharType="separate"/>
            </w:r>
            <w:r>
              <w:rPr>
                <w:noProof/>
                <w:webHidden/>
              </w:rPr>
              <w:t>17</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87" w:history="1">
            <w:r w:rsidRPr="00A3050A">
              <w:rPr>
                <w:rStyle w:val="aff6"/>
                <w:noProof/>
              </w:rPr>
              <w:t>3.6.3 Теплоснабжение</w:t>
            </w:r>
            <w:r>
              <w:rPr>
                <w:noProof/>
                <w:webHidden/>
              </w:rPr>
              <w:tab/>
            </w:r>
            <w:r>
              <w:rPr>
                <w:noProof/>
                <w:webHidden/>
              </w:rPr>
              <w:fldChar w:fldCharType="begin"/>
            </w:r>
            <w:r>
              <w:rPr>
                <w:noProof/>
                <w:webHidden/>
              </w:rPr>
              <w:instrText xml:space="preserve"> PAGEREF _Toc115199887 \h </w:instrText>
            </w:r>
            <w:r>
              <w:rPr>
                <w:noProof/>
                <w:webHidden/>
              </w:rPr>
            </w:r>
            <w:r>
              <w:rPr>
                <w:noProof/>
                <w:webHidden/>
              </w:rPr>
              <w:fldChar w:fldCharType="separate"/>
            </w:r>
            <w:r>
              <w:rPr>
                <w:noProof/>
                <w:webHidden/>
              </w:rPr>
              <w:t>18</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88" w:history="1">
            <w:r w:rsidRPr="00A3050A">
              <w:rPr>
                <w:rStyle w:val="aff6"/>
                <w:noProof/>
              </w:rPr>
              <w:t>3.6.4 Электроснабжение</w:t>
            </w:r>
            <w:r>
              <w:rPr>
                <w:noProof/>
                <w:webHidden/>
              </w:rPr>
              <w:tab/>
            </w:r>
            <w:r>
              <w:rPr>
                <w:noProof/>
                <w:webHidden/>
              </w:rPr>
              <w:fldChar w:fldCharType="begin"/>
            </w:r>
            <w:r>
              <w:rPr>
                <w:noProof/>
                <w:webHidden/>
              </w:rPr>
              <w:instrText xml:space="preserve"> PAGEREF _Toc115199888 \h </w:instrText>
            </w:r>
            <w:r>
              <w:rPr>
                <w:noProof/>
                <w:webHidden/>
              </w:rPr>
            </w:r>
            <w:r>
              <w:rPr>
                <w:noProof/>
                <w:webHidden/>
              </w:rPr>
              <w:fldChar w:fldCharType="separate"/>
            </w:r>
            <w:r>
              <w:rPr>
                <w:noProof/>
                <w:webHidden/>
              </w:rPr>
              <w:t>18</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89" w:history="1">
            <w:r w:rsidRPr="00A3050A">
              <w:rPr>
                <w:rStyle w:val="aff6"/>
                <w:noProof/>
              </w:rPr>
              <w:t>3.6.5 Газоснабжение</w:t>
            </w:r>
            <w:r>
              <w:rPr>
                <w:noProof/>
                <w:webHidden/>
              </w:rPr>
              <w:tab/>
            </w:r>
            <w:r>
              <w:rPr>
                <w:noProof/>
                <w:webHidden/>
              </w:rPr>
              <w:fldChar w:fldCharType="begin"/>
            </w:r>
            <w:r>
              <w:rPr>
                <w:noProof/>
                <w:webHidden/>
              </w:rPr>
              <w:instrText xml:space="preserve"> PAGEREF _Toc115199889 \h </w:instrText>
            </w:r>
            <w:r>
              <w:rPr>
                <w:noProof/>
                <w:webHidden/>
              </w:rPr>
            </w:r>
            <w:r>
              <w:rPr>
                <w:noProof/>
                <w:webHidden/>
              </w:rPr>
              <w:fldChar w:fldCharType="separate"/>
            </w:r>
            <w:r>
              <w:rPr>
                <w:noProof/>
                <w:webHidden/>
              </w:rPr>
              <w:t>19</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90" w:history="1">
            <w:r w:rsidRPr="00A3050A">
              <w:rPr>
                <w:rStyle w:val="aff6"/>
                <w:noProof/>
              </w:rPr>
              <w:t>3.6.6 Связь и информатизация</w:t>
            </w:r>
            <w:r>
              <w:rPr>
                <w:noProof/>
                <w:webHidden/>
              </w:rPr>
              <w:tab/>
            </w:r>
            <w:r>
              <w:rPr>
                <w:noProof/>
                <w:webHidden/>
              </w:rPr>
              <w:fldChar w:fldCharType="begin"/>
            </w:r>
            <w:r>
              <w:rPr>
                <w:noProof/>
                <w:webHidden/>
              </w:rPr>
              <w:instrText xml:space="preserve"> PAGEREF _Toc115199890 \h </w:instrText>
            </w:r>
            <w:r>
              <w:rPr>
                <w:noProof/>
                <w:webHidden/>
              </w:rPr>
            </w:r>
            <w:r>
              <w:rPr>
                <w:noProof/>
                <w:webHidden/>
              </w:rPr>
              <w:fldChar w:fldCharType="separate"/>
            </w:r>
            <w:r>
              <w:rPr>
                <w:noProof/>
                <w:webHidden/>
              </w:rPr>
              <w:t>19</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891" w:history="1">
            <w:r w:rsidRPr="00A3050A">
              <w:rPr>
                <w:rStyle w:val="aff6"/>
                <w:noProof/>
              </w:rPr>
              <w:t>3.7 Анализ экологического состояния территории</w:t>
            </w:r>
            <w:r>
              <w:rPr>
                <w:noProof/>
                <w:webHidden/>
              </w:rPr>
              <w:tab/>
            </w:r>
            <w:r>
              <w:rPr>
                <w:noProof/>
                <w:webHidden/>
              </w:rPr>
              <w:fldChar w:fldCharType="begin"/>
            </w:r>
            <w:r>
              <w:rPr>
                <w:noProof/>
                <w:webHidden/>
              </w:rPr>
              <w:instrText xml:space="preserve"> PAGEREF _Toc115199891 \h </w:instrText>
            </w:r>
            <w:r>
              <w:rPr>
                <w:noProof/>
                <w:webHidden/>
              </w:rPr>
            </w:r>
            <w:r>
              <w:rPr>
                <w:noProof/>
                <w:webHidden/>
              </w:rPr>
              <w:fldChar w:fldCharType="separate"/>
            </w:r>
            <w:r>
              <w:rPr>
                <w:noProof/>
                <w:webHidden/>
              </w:rPr>
              <w:t>20</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92" w:history="1">
            <w:r w:rsidRPr="00A3050A">
              <w:rPr>
                <w:rStyle w:val="aff6"/>
                <w:noProof/>
              </w:rPr>
              <w:t>3.7.1 Атмосферный воздух</w:t>
            </w:r>
            <w:r>
              <w:rPr>
                <w:noProof/>
                <w:webHidden/>
              </w:rPr>
              <w:tab/>
            </w:r>
            <w:r>
              <w:rPr>
                <w:noProof/>
                <w:webHidden/>
              </w:rPr>
              <w:fldChar w:fldCharType="begin"/>
            </w:r>
            <w:r>
              <w:rPr>
                <w:noProof/>
                <w:webHidden/>
              </w:rPr>
              <w:instrText xml:space="preserve"> PAGEREF _Toc115199892 \h </w:instrText>
            </w:r>
            <w:r>
              <w:rPr>
                <w:noProof/>
                <w:webHidden/>
              </w:rPr>
            </w:r>
            <w:r>
              <w:rPr>
                <w:noProof/>
                <w:webHidden/>
              </w:rPr>
              <w:fldChar w:fldCharType="separate"/>
            </w:r>
            <w:r>
              <w:rPr>
                <w:noProof/>
                <w:webHidden/>
              </w:rPr>
              <w:t>20</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93" w:history="1">
            <w:r w:rsidRPr="00A3050A">
              <w:rPr>
                <w:rStyle w:val="aff6"/>
                <w:noProof/>
              </w:rPr>
              <w:t>3.7.2 Состояние ландшафта</w:t>
            </w:r>
            <w:r>
              <w:rPr>
                <w:noProof/>
                <w:webHidden/>
              </w:rPr>
              <w:tab/>
            </w:r>
            <w:r>
              <w:rPr>
                <w:noProof/>
                <w:webHidden/>
              </w:rPr>
              <w:fldChar w:fldCharType="begin"/>
            </w:r>
            <w:r>
              <w:rPr>
                <w:noProof/>
                <w:webHidden/>
              </w:rPr>
              <w:instrText xml:space="preserve"> PAGEREF _Toc115199893 \h </w:instrText>
            </w:r>
            <w:r>
              <w:rPr>
                <w:noProof/>
                <w:webHidden/>
              </w:rPr>
            </w:r>
            <w:r>
              <w:rPr>
                <w:noProof/>
                <w:webHidden/>
              </w:rPr>
              <w:fldChar w:fldCharType="separate"/>
            </w:r>
            <w:r>
              <w:rPr>
                <w:noProof/>
                <w:webHidden/>
              </w:rPr>
              <w:t>21</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94" w:history="1">
            <w:r w:rsidRPr="00A3050A">
              <w:rPr>
                <w:rStyle w:val="aff6"/>
                <w:noProof/>
              </w:rPr>
              <w:t>3.7.3 Состояние почв</w:t>
            </w:r>
            <w:r>
              <w:rPr>
                <w:noProof/>
                <w:webHidden/>
              </w:rPr>
              <w:tab/>
            </w:r>
            <w:r>
              <w:rPr>
                <w:noProof/>
                <w:webHidden/>
              </w:rPr>
              <w:fldChar w:fldCharType="begin"/>
            </w:r>
            <w:r>
              <w:rPr>
                <w:noProof/>
                <w:webHidden/>
              </w:rPr>
              <w:instrText xml:space="preserve"> PAGEREF _Toc115199894 \h </w:instrText>
            </w:r>
            <w:r>
              <w:rPr>
                <w:noProof/>
                <w:webHidden/>
              </w:rPr>
            </w:r>
            <w:r>
              <w:rPr>
                <w:noProof/>
                <w:webHidden/>
              </w:rPr>
              <w:fldChar w:fldCharType="separate"/>
            </w:r>
            <w:r>
              <w:rPr>
                <w:noProof/>
                <w:webHidden/>
              </w:rPr>
              <w:t>21</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895" w:history="1">
            <w:r w:rsidRPr="00A3050A">
              <w:rPr>
                <w:rStyle w:val="aff6"/>
                <w:noProof/>
              </w:rPr>
              <w:t>3.8 Особо охраняемые природные территории и объекты культурного наследия</w:t>
            </w:r>
            <w:r>
              <w:rPr>
                <w:noProof/>
                <w:webHidden/>
              </w:rPr>
              <w:tab/>
            </w:r>
            <w:r>
              <w:rPr>
                <w:noProof/>
                <w:webHidden/>
              </w:rPr>
              <w:fldChar w:fldCharType="begin"/>
            </w:r>
            <w:r>
              <w:rPr>
                <w:noProof/>
                <w:webHidden/>
              </w:rPr>
              <w:instrText xml:space="preserve"> PAGEREF _Toc115199895 \h </w:instrText>
            </w:r>
            <w:r>
              <w:rPr>
                <w:noProof/>
                <w:webHidden/>
              </w:rPr>
            </w:r>
            <w:r>
              <w:rPr>
                <w:noProof/>
                <w:webHidden/>
              </w:rPr>
              <w:fldChar w:fldCharType="separate"/>
            </w:r>
            <w:r>
              <w:rPr>
                <w:noProof/>
                <w:webHidden/>
              </w:rPr>
              <w:t>22</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96" w:history="1">
            <w:r w:rsidRPr="00A3050A">
              <w:rPr>
                <w:rStyle w:val="aff6"/>
                <w:noProof/>
              </w:rPr>
              <w:t>3.8.1 Особо охраняемые природные территории</w:t>
            </w:r>
            <w:r>
              <w:rPr>
                <w:noProof/>
                <w:webHidden/>
              </w:rPr>
              <w:tab/>
            </w:r>
            <w:r>
              <w:rPr>
                <w:noProof/>
                <w:webHidden/>
              </w:rPr>
              <w:fldChar w:fldCharType="begin"/>
            </w:r>
            <w:r>
              <w:rPr>
                <w:noProof/>
                <w:webHidden/>
              </w:rPr>
              <w:instrText xml:space="preserve"> PAGEREF _Toc115199896 \h </w:instrText>
            </w:r>
            <w:r>
              <w:rPr>
                <w:noProof/>
                <w:webHidden/>
              </w:rPr>
            </w:r>
            <w:r>
              <w:rPr>
                <w:noProof/>
                <w:webHidden/>
              </w:rPr>
              <w:fldChar w:fldCharType="separate"/>
            </w:r>
            <w:r>
              <w:rPr>
                <w:noProof/>
                <w:webHidden/>
              </w:rPr>
              <w:t>22</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897" w:history="1">
            <w:r w:rsidRPr="00A3050A">
              <w:rPr>
                <w:rStyle w:val="aff6"/>
                <w:noProof/>
              </w:rPr>
              <w:t>3.8.2 Сведения об объектах культурного наследия</w:t>
            </w:r>
            <w:r>
              <w:rPr>
                <w:noProof/>
                <w:webHidden/>
              </w:rPr>
              <w:tab/>
            </w:r>
            <w:r>
              <w:rPr>
                <w:noProof/>
                <w:webHidden/>
              </w:rPr>
              <w:fldChar w:fldCharType="begin"/>
            </w:r>
            <w:r>
              <w:rPr>
                <w:noProof/>
                <w:webHidden/>
              </w:rPr>
              <w:instrText xml:space="preserve"> PAGEREF _Toc115199897 \h </w:instrText>
            </w:r>
            <w:r>
              <w:rPr>
                <w:noProof/>
                <w:webHidden/>
              </w:rPr>
            </w:r>
            <w:r>
              <w:rPr>
                <w:noProof/>
                <w:webHidden/>
              </w:rPr>
              <w:fldChar w:fldCharType="separate"/>
            </w:r>
            <w:r>
              <w:rPr>
                <w:noProof/>
                <w:webHidden/>
              </w:rPr>
              <w:t>22</w:t>
            </w:r>
            <w:r>
              <w:rPr>
                <w:noProof/>
                <w:webHidden/>
              </w:rPr>
              <w:fldChar w:fldCharType="end"/>
            </w:r>
          </w:hyperlink>
        </w:p>
        <w:p w:rsidR="005956C2" w:rsidRDefault="005956C2">
          <w:pPr>
            <w:pStyle w:val="15"/>
            <w:tabs>
              <w:tab w:val="right" w:leader="dot" w:pos="9344"/>
            </w:tabs>
            <w:rPr>
              <w:rFonts w:asciiTheme="minorHAnsi" w:eastAsiaTheme="minorEastAsia" w:hAnsiTheme="minorHAnsi" w:cstheme="minorBidi"/>
              <w:b w:val="0"/>
              <w:bCs w:val="0"/>
              <w:caps w:val="0"/>
              <w:noProof/>
              <w:sz w:val="22"/>
              <w:szCs w:val="22"/>
            </w:rPr>
          </w:pPr>
          <w:hyperlink w:anchor="_Toc115199898" w:history="1">
            <w:r w:rsidRPr="00A3050A">
              <w:rPr>
                <w:rStyle w:val="aff6"/>
                <w:noProof/>
              </w:rPr>
              <w:t>4 Оценка возможного влияния планируемых для размещения объектов местного значения поселения на комплексное развитие этих территорий</w:t>
            </w:r>
            <w:r>
              <w:rPr>
                <w:noProof/>
                <w:webHidden/>
              </w:rPr>
              <w:tab/>
            </w:r>
            <w:r>
              <w:rPr>
                <w:noProof/>
                <w:webHidden/>
              </w:rPr>
              <w:fldChar w:fldCharType="begin"/>
            </w:r>
            <w:r>
              <w:rPr>
                <w:noProof/>
                <w:webHidden/>
              </w:rPr>
              <w:instrText xml:space="preserve"> PAGEREF _Toc115199898 \h </w:instrText>
            </w:r>
            <w:r>
              <w:rPr>
                <w:noProof/>
                <w:webHidden/>
              </w:rPr>
            </w:r>
            <w:r>
              <w:rPr>
                <w:noProof/>
                <w:webHidden/>
              </w:rPr>
              <w:fldChar w:fldCharType="separate"/>
            </w:r>
            <w:r>
              <w:rPr>
                <w:noProof/>
                <w:webHidden/>
              </w:rPr>
              <w:t>25</w:t>
            </w:r>
            <w:r>
              <w:rPr>
                <w:noProof/>
                <w:webHidden/>
              </w:rPr>
              <w:fldChar w:fldCharType="end"/>
            </w:r>
          </w:hyperlink>
        </w:p>
        <w:p w:rsidR="005956C2" w:rsidRDefault="005956C2">
          <w:pPr>
            <w:pStyle w:val="15"/>
            <w:tabs>
              <w:tab w:val="right" w:leader="dot" w:pos="9344"/>
            </w:tabs>
            <w:rPr>
              <w:rFonts w:asciiTheme="minorHAnsi" w:eastAsiaTheme="minorEastAsia" w:hAnsiTheme="minorHAnsi" w:cstheme="minorBidi"/>
              <w:b w:val="0"/>
              <w:bCs w:val="0"/>
              <w:caps w:val="0"/>
              <w:noProof/>
              <w:sz w:val="22"/>
              <w:szCs w:val="22"/>
            </w:rPr>
          </w:pPr>
          <w:hyperlink w:anchor="_Toc115199899" w:history="1">
            <w:r w:rsidRPr="00A3050A">
              <w:rPr>
                <w:rStyle w:val="aff6"/>
                <w:noProof/>
              </w:rPr>
              <w:t>5 Утвержденные документами территориального планирования Российской Федерации, документами территориального планирования ненецкого автономного округа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Pr>
                <w:noProof/>
                <w:webHidden/>
              </w:rPr>
              <w:tab/>
            </w:r>
            <w:r>
              <w:rPr>
                <w:noProof/>
                <w:webHidden/>
              </w:rPr>
              <w:fldChar w:fldCharType="begin"/>
            </w:r>
            <w:r>
              <w:rPr>
                <w:noProof/>
                <w:webHidden/>
              </w:rPr>
              <w:instrText xml:space="preserve"> PAGEREF _Toc115199899 \h </w:instrText>
            </w:r>
            <w:r>
              <w:rPr>
                <w:noProof/>
                <w:webHidden/>
              </w:rPr>
            </w:r>
            <w:r>
              <w:rPr>
                <w:noProof/>
                <w:webHidden/>
              </w:rPr>
              <w:fldChar w:fldCharType="separate"/>
            </w:r>
            <w:r>
              <w:rPr>
                <w:noProof/>
                <w:webHidden/>
              </w:rPr>
              <w:t>27</w:t>
            </w:r>
            <w:r>
              <w:rPr>
                <w:noProof/>
                <w:webHidden/>
              </w:rPr>
              <w:fldChar w:fldCharType="end"/>
            </w:r>
          </w:hyperlink>
        </w:p>
        <w:p w:rsidR="005956C2" w:rsidRDefault="005956C2">
          <w:pPr>
            <w:pStyle w:val="15"/>
            <w:tabs>
              <w:tab w:val="right" w:leader="dot" w:pos="9344"/>
            </w:tabs>
            <w:rPr>
              <w:rFonts w:asciiTheme="minorHAnsi" w:eastAsiaTheme="minorEastAsia" w:hAnsiTheme="minorHAnsi" w:cstheme="minorBidi"/>
              <w:b w:val="0"/>
              <w:bCs w:val="0"/>
              <w:caps w:val="0"/>
              <w:noProof/>
              <w:sz w:val="22"/>
              <w:szCs w:val="22"/>
            </w:rPr>
          </w:pPr>
          <w:hyperlink w:anchor="_Toc115199900" w:history="1">
            <w:r w:rsidRPr="00A3050A">
              <w:rPr>
                <w:rStyle w:val="aff6"/>
                <w:noProof/>
              </w:rPr>
              <w:t>6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w:t>
            </w:r>
            <w:r>
              <w:rPr>
                <w:noProof/>
                <w:webHidden/>
              </w:rPr>
              <w:tab/>
            </w:r>
            <w:r>
              <w:rPr>
                <w:noProof/>
                <w:webHidden/>
              </w:rPr>
              <w:fldChar w:fldCharType="begin"/>
            </w:r>
            <w:r>
              <w:rPr>
                <w:noProof/>
                <w:webHidden/>
              </w:rPr>
              <w:instrText xml:space="preserve"> PAGEREF _Toc115199900 \h </w:instrText>
            </w:r>
            <w:r>
              <w:rPr>
                <w:noProof/>
                <w:webHidden/>
              </w:rPr>
            </w:r>
            <w:r>
              <w:rPr>
                <w:noProof/>
                <w:webHidden/>
              </w:rPr>
              <w:fldChar w:fldCharType="separate"/>
            </w:r>
            <w:r>
              <w:rPr>
                <w:noProof/>
                <w:webHidden/>
              </w:rPr>
              <w:t>28</w:t>
            </w:r>
            <w:r>
              <w:rPr>
                <w:noProof/>
                <w:webHidden/>
              </w:rPr>
              <w:fldChar w:fldCharType="end"/>
            </w:r>
          </w:hyperlink>
        </w:p>
        <w:p w:rsidR="005956C2" w:rsidRDefault="005956C2">
          <w:pPr>
            <w:pStyle w:val="15"/>
            <w:tabs>
              <w:tab w:val="right" w:leader="dot" w:pos="9344"/>
            </w:tabs>
            <w:rPr>
              <w:rFonts w:asciiTheme="minorHAnsi" w:eastAsiaTheme="minorEastAsia" w:hAnsiTheme="minorHAnsi" w:cstheme="minorBidi"/>
              <w:b w:val="0"/>
              <w:bCs w:val="0"/>
              <w:caps w:val="0"/>
              <w:noProof/>
              <w:sz w:val="22"/>
              <w:szCs w:val="22"/>
            </w:rPr>
          </w:pPr>
          <w:hyperlink w:anchor="_Toc115199901" w:history="1">
            <w:r w:rsidRPr="00A3050A">
              <w:rPr>
                <w:rStyle w:val="aff6"/>
                <w:noProof/>
              </w:rPr>
              <w:t>7 Обоснование выбранного варианта развития территории поселения</w:t>
            </w:r>
            <w:r>
              <w:rPr>
                <w:noProof/>
                <w:webHidden/>
              </w:rPr>
              <w:tab/>
            </w:r>
            <w:r>
              <w:rPr>
                <w:noProof/>
                <w:webHidden/>
              </w:rPr>
              <w:fldChar w:fldCharType="begin"/>
            </w:r>
            <w:r>
              <w:rPr>
                <w:noProof/>
                <w:webHidden/>
              </w:rPr>
              <w:instrText xml:space="preserve"> PAGEREF _Toc115199901 \h </w:instrText>
            </w:r>
            <w:r>
              <w:rPr>
                <w:noProof/>
                <w:webHidden/>
              </w:rPr>
            </w:r>
            <w:r>
              <w:rPr>
                <w:noProof/>
                <w:webHidden/>
              </w:rPr>
              <w:fldChar w:fldCharType="separate"/>
            </w:r>
            <w:r>
              <w:rPr>
                <w:noProof/>
                <w:webHidden/>
              </w:rPr>
              <w:t>29</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902" w:history="1">
            <w:r w:rsidRPr="00A3050A">
              <w:rPr>
                <w:rStyle w:val="aff6"/>
                <w:noProof/>
              </w:rPr>
              <w:t>7.1 Архитектурно-планировочная организация территории</w:t>
            </w:r>
            <w:r>
              <w:rPr>
                <w:noProof/>
                <w:webHidden/>
              </w:rPr>
              <w:tab/>
            </w:r>
            <w:r>
              <w:rPr>
                <w:noProof/>
                <w:webHidden/>
              </w:rPr>
              <w:fldChar w:fldCharType="begin"/>
            </w:r>
            <w:r>
              <w:rPr>
                <w:noProof/>
                <w:webHidden/>
              </w:rPr>
              <w:instrText xml:space="preserve"> PAGEREF _Toc115199902 \h </w:instrText>
            </w:r>
            <w:r>
              <w:rPr>
                <w:noProof/>
                <w:webHidden/>
              </w:rPr>
            </w:r>
            <w:r>
              <w:rPr>
                <w:noProof/>
                <w:webHidden/>
              </w:rPr>
              <w:fldChar w:fldCharType="separate"/>
            </w:r>
            <w:r>
              <w:rPr>
                <w:noProof/>
                <w:webHidden/>
              </w:rPr>
              <w:t>29</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03" w:history="1">
            <w:r w:rsidRPr="00A3050A">
              <w:rPr>
                <w:rStyle w:val="aff6"/>
                <w:noProof/>
              </w:rPr>
              <w:t>7.1.1 Жилая зона</w:t>
            </w:r>
            <w:r>
              <w:rPr>
                <w:noProof/>
                <w:webHidden/>
              </w:rPr>
              <w:tab/>
            </w:r>
            <w:r>
              <w:rPr>
                <w:noProof/>
                <w:webHidden/>
              </w:rPr>
              <w:fldChar w:fldCharType="begin"/>
            </w:r>
            <w:r>
              <w:rPr>
                <w:noProof/>
                <w:webHidden/>
              </w:rPr>
              <w:instrText xml:space="preserve"> PAGEREF _Toc115199903 \h </w:instrText>
            </w:r>
            <w:r>
              <w:rPr>
                <w:noProof/>
                <w:webHidden/>
              </w:rPr>
            </w:r>
            <w:r>
              <w:rPr>
                <w:noProof/>
                <w:webHidden/>
              </w:rPr>
              <w:fldChar w:fldCharType="separate"/>
            </w:r>
            <w:r>
              <w:rPr>
                <w:noProof/>
                <w:webHidden/>
              </w:rPr>
              <w:t>30</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04" w:history="1">
            <w:r w:rsidRPr="00A3050A">
              <w:rPr>
                <w:rStyle w:val="aff6"/>
                <w:noProof/>
              </w:rPr>
              <w:t>7.1.2 Общественно-деловая зона</w:t>
            </w:r>
            <w:r>
              <w:rPr>
                <w:noProof/>
                <w:webHidden/>
              </w:rPr>
              <w:tab/>
            </w:r>
            <w:r>
              <w:rPr>
                <w:noProof/>
                <w:webHidden/>
              </w:rPr>
              <w:fldChar w:fldCharType="begin"/>
            </w:r>
            <w:r>
              <w:rPr>
                <w:noProof/>
                <w:webHidden/>
              </w:rPr>
              <w:instrText xml:space="preserve"> PAGEREF _Toc115199904 \h </w:instrText>
            </w:r>
            <w:r>
              <w:rPr>
                <w:noProof/>
                <w:webHidden/>
              </w:rPr>
            </w:r>
            <w:r>
              <w:rPr>
                <w:noProof/>
                <w:webHidden/>
              </w:rPr>
              <w:fldChar w:fldCharType="separate"/>
            </w:r>
            <w:r>
              <w:rPr>
                <w:noProof/>
                <w:webHidden/>
              </w:rPr>
              <w:t>31</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05" w:history="1">
            <w:r w:rsidRPr="00A3050A">
              <w:rPr>
                <w:rStyle w:val="aff6"/>
                <w:noProof/>
              </w:rPr>
              <w:t>7.1.3 Производственные зоны, зоны инженерной и транспортной инфраструктуры</w:t>
            </w:r>
            <w:r>
              <w:rPr>
                <w:noProof/>
                <w:webHidden/>
              </w:rPr>
              <w:tab/>
            </w:r>
            <w:r>
              <w:rPr>
                <w:noProof/>
                <w:webHidden/>
              </w:rPr>
              <w:fldChar w:fldCharType="begin"/>
            </w:r>
            <w:r>
              <w:rPr>
                <w:noProof/>
                <w:webHidden/>
              </w:rPr>
              <w:instrText xml:space="preserve"> PAGEREF _Toc115199905 \h </w:instrText>
            </w:r>
            <w:r>
              <w:rPr>
                <w:noProof/>
                <w:webHidden/>
              </w:rPr>
            </w:r>
            <w:r>
              <w:rPr>
                <w:noProof/>
                <w:webHidden/>
              </w:rPr>
              <w:fldChar w:fldCharType="separate"/>
            </w:r>
            <w:r>
              <w:rPr>
                <w:noProof/>
                <w:webHidden/>
              </w:rPr>
              <w:t>31</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06" w:history="1">
            <w:r w:rsidRPr="00A3050A">
              <w:rPr>
                <w:rStyle w:val="aff6"/>
                <w:noProof/>
              </w:rPr>
              <w:t>7.1.4 Зоны сельскохозяйственного использования</w:t>
            </w:r>
            <w:r>
              <w:rPr>
                <w:noProof/>
                <w:webHidden/>
              </w:rPr>
              <w:tab/>
            </w:r>
            <w:r>
              <w:rPr>
                <w:noProof/>
                <w:webHidden/>
              </w:rPr>
              <w:fldChar w:fldCharType="begin"/>
            </w:r>
            <w:r>
              <w:rPr>
                <w:noProof/>
                <w:webHidden/>
              </w:rPr>
              <w:instrText xml:space="preserve"> PAGEREF _Toc115199906 \h </w:instrText>
            </w:r>
            <w:r>
              <w:rPr>
                <w:noProof/>
                <w:webHidden/>
              </w:rPr>
            </w:r>
            <w:r>
              <w:rPr>
                <w:noProof/>
                <w:webHidden/>
              </w:rPr>
              <w:fldChar w:fldCharType="separate"/>
            </w:r>
            <w:r>
              <w:rPr>
                <w:noProof/>
                <w:webHidden/>
              </w:rPr>
              <w:t>32</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07" w:history="1">
            <w:r w:rsidRPr="00A3050A">
              <w:rPr>
                <w:rStyle w:val="aff6"/>
                <w:noProof/>
              </w:rPr>
              <w:t>7.1.5 Зоны рекреационного назначения</w:t>
            </w:r>
            <w:r>
              <w:rPr>
                <w:noProof/>
                <w:webHidden/>
              </w:rPr>
              <w:tab/>
            </w:r>
            <w:r>
              <w:rPr>
                <w:noProof/>
                <w:webHidden/>
              </w:rPr>
              <w:fldChar w:fldCharType="begin"/>
            </w:r>
            <w:r>
              <w:rPr>
                <w:noProof/>
                <w:webHidden/>
              </w:rPr>
              <w:instrText xml:space="preserve"> PAGEREF _Toc115199907 \h </w:instrText>
            </w:r>
            <w:r>
              <w:rPr>
                <w:noProof/>
                <w:webHidden/>
              </w:rPr>
            </w:r>
            <w:r>
              <w:rPr>
                <w:noProof/>
                <w:webHidden/>
              </w:rPr>
              <w:fldChar w:fldCharType="separate"/>
            </w:r>
            <w:r>
              <w:rPr>
                <w:noProof/>
                <w:webHidden/>
              </w:rPr>
              <w:t>32</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08" w:history="1">
            <w:r w:rsidRPr="00A3050A">
              <w:rPr>
                <w:rStyle w:val="aff6"/>
                <w:noProof/>
              </w:rPr>
              <w:t>7.1.6 Зона специального назначения</w:t>
            </w:r>
            <w:r>
              <w:rPr>
                <w:noProof/>
                <w:webHidden/>
              </w:rPr>
              <w:tab/>
            </w:r>
            <w:r>
              <w:rPr>
                <w:noProof/>
                <w:webHidden/>
              </w:rPr>
              <w:fldChar w:fldCharType="begin"/>
            </w:r>
            <w:r>
              <w:rPr>
                <w:noProof/>
                <w:webHidden/>
              </w:rPr>
              <w:instrText xml:space="preserve"> PAGEREF _Toc115199908 \h </w:instrText>
            </w:r>
            <w:r>
              <w:rPr>
                <w:noProof/>
                <w:webHidden/>
              </w:rPr>
            </w:r>
            <w:r>
              <w:rPr>
                <w:noProof/>
                <w:webHidden/>
              </w:rPr>
              <w:fldChar w:fldCharType="separate"/>
            </w:r>
            <w:r>
              <w:rPr>
                <w:noProof/>
                <w:webHidden/>
              </w:rPr>
              <w:t>32</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909" w:history="1">
            <w:r w:rsidRPr="00A3050A">
              <w:rPr>
                <w:rStyle w:val="aff6"/>
                <w:noProof/>
              </w:rPr>
              <w:t>7.2 Жилищная сфера</w:t>
            </w:r>
            <w:r>
              <w:rPr>
                <w:noProof/>
                <w:webHidden/>
              </w:rPr>
              <w:tab/>
            </w:r>
            <w:r>
              <w:rPr>
                <w:noProof/>
                <w:webHidden/>
              </w:rPr>
              <w:fldChar w:fldCharType="begin"/>
            </w:r>
            <w:r>
              <w:rPr>
                <w:noProof/>
                <w:webHidden/>
              </w:rPr>
              <w:instrText xml:space="preserve"> PAGEREF _Toc115199909 \h </w:instrText>
            </w:r>
            <w:r>
              <w:rPr>
                <w:noProof/>
                <w:webHidden/>
              </w:rPr>
            </w:r>
            <w:r>
              <w:rPr>
                <w:noProof/>
                <w:webHidden/>
              </w:rPr>
              <w:fldChar w:fldCharType="separate"/>
            </w:r>
            <w:r>
              <w:rPr>
                <w:noProof/>
                <w:webHidden/>
              </w:rPr>
              <w:t>33</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910" w:history="1">
            <w:r w:rsidRPr="00A3050A">
              <w:rPr>
                <w:rStyle w:val="aff6"/>
                <w:noProof/>
              </w:rPr>
              <w:t>7.3 Социальная сфера</w:t>
            </w:r>
            <w:r>
              <w:rPr>
                <w:noProof/>
                <w:webHidden/>
              </w:rPr>
              <w:tab/>
            </w:r>
            <w:r>
              <w:rPr>
                <w:noProof/>
                <w:webHidden/>
              </w:rPr>
              <w:fldChar w:fldCharType="begin"/>
            </w:r>
            <w:r>
              <w:rPr>
                <w:noProof/>
                <w:webHidden/>
              </w:rPr>
              <w:instrText xml:space="preserve"> PAGEREF _Toc115199910 \h </w:instrText>
            </w:r>
            <w:r>
              <w:rPr>
                <w:noProof/>
                <w:webHidden/>
              </w:rPr>
            </w:r>
            <w:r>
              <w:rPr>
                <w:noProof/>
                <w:webHidden/>
              </w:rPr>
              <w:fldChar w:fldCharType="separate"/>
            </w:r>
            <w:r>
              <w:rPr>
                <w:noProof/>
                <w:webHidden/>
              </w:rPr>
              <w:t>34</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911" w:history="1">
            <w:r w:rsidRPr="00A3050A">
              <w:rPr>
                <w:rStyle w:val="aff6"/>
                <w:noProof/>
              </w:rPr>
              <w:t>7.4 Производственная и сельскохозяйственная сферы</w:t>
            </w:r>
            <w:r>
              <w:rPr>
                <w:noProof/>
                <w:webHidden/>
              </w:rPr>
              <w:tab/>
            </w:r>
            <w:r>
              <w:rPr>
                <w:noProof/>
                <w:webHidden/>
              </w:rPr>
              <w:fldChar w:fldCharType="begin"/>
            </w:r>
            <w:r>
              <w:rPr>
                <w:noProof/>
                <w:webHidden/>
              </w:rPr>
              <w:instrText xml:space="preserve"> PAGEREF _Toc115199911 \h </w:instrText>
            </w:r>
            <w:r>
              <w:rPr>
                <w:noProof/>
                <w:webHidden/>
              </w:rPr>
            </w:r>
            <w:r>
              <w:rPr>
                <w:noProof/>
                <w:webHidden/>
              </w:rPr>
              <w:fldChar w:fldCharType="separate"/>
            </w:r>
            <w:r>
              <w:rPr>
                <w:noProof/>
                <w:webHidden/>
              </w:rPr>
              <w:t>36</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912" w:history="1">
            <w:r w:rsidRPr="00A3050A">
              <w:rPr>
                <w:rStyle w:val="aff6"/>
                <w:noProof/>
              </w:rPr>
              <w:t>7.5 Транспортное обслуживание и улично-дорожная сеть</w:t>
            </w:r>
            <w:r>
              <w:rPr>
                <w:noProof/>
                <w:webHidden/>
              </w:rPr>
              <w:tab/>
            </w:r>
            <w:r>
              <w:rPr>
                <w:noProof/>
                <w:webHidden/>
              </w:rPr>
              <w:fldChar w:fldCharType="begin"/>
            </w:r>
            <w:r>
              <w:rPr>
                <w:noProof/>
                <w:webHidden/>
              </w:rPr>
              <w:instrText xml:space="preserve"> PAGEREF _Toc115199912 \h </w:instrText>
            </w:r>
            <w:r>
              <w:rPr>
                <w:noProof/>
                <w:webHidden/>
              </w:rPr>
            </w:r>
            <w:r>
              <w:rPr>
                <w:noProof/>
                <w:webHidden/>
              </w:rPr>
              <w:fldChar w:fldCharType="separate"/>
            </w:r>
            <w:r>
              <w:rPr>
                <w:noProof/>
                <w:webHidden/>
              </w:rPr>
              <w:t>37</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13" w:history="1">
            <w:r w:rsidRPr="00A3050A">
              <w:rPr>
                <w:rStyle w:val="aff6"/>
                <w:noProof/>
              </w:rPr>
              <w:t>7.5.1 Внешний транспорт</w:t>
            </w:r>
            <w:r>
              <w:rPr>
                <w:noProof/>
                <w:webHidden/>
              </w:rPr>
              <w:tab/>
            </w:r>
            <w:r>
              <w:rPr>
                <w:noProof/>
                <w:webHidden/>
              </w:rPr>
              <w:fldChar w:fldCharType="begin"/>
            </w:r>
            <w:r>
              <w:rPr>
                <w:noProof/>
                <w:webHidden/>
              </w:rPr>
              <w:instrText xml:space="preserve"> PAGEREF _Toc115199913 \h </w:instrText>
            </w:r>
            <w:r>
              <w:rPr>
                <w:noProof/>
                <w:webHidden/>
              </w:rPr>
            </w:r>
            <w:r>
              <w:rPr>
                <w:noProof/>
                <w:webHidden/>
              </w:rPr>
              <w:fldChar w:fldCharType="separate"/>
            </w:r>
            <w:r>
              <w:rPr>
                <w:noProof/>
                <w:webHidden/>
              </w:rPr>
              <w:t>37</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14" w:history="1">
            <w:r w:rsidRPr="00A3050A">
              <w:rPr>
                <w:rStyle w:val="aff6"/>
                <w:noProof/>
              </w:rPr>
              <w:t>7.5.2 Улично-дорожная сеть и общественный транспорт</w:t>
            </w:r>
            <w:r>
              <w:rPr>
                <w:noProof/>
                <w:webHidden/>
              </w:rPr>
              <w:tab/>
            </w:r>
            <w:r>
              <w:rPr>
                <w:noProof/>
                <w:webHidden/>
              </w:rPr>
              <w:fldChar w:fldCharType="begin"/>
            </w:r>
            <w:r>
              <w:rPr>
                <w:noProof/>
                <w:webHidden/>
              </w:rPr>
              <w:instrText xml:space="preserve"> PAGEREF _Toc115199914 \h </w:instrText>
            </w:r>
            <w:r>
              <w:rPr>
                <w:noProof/>
                <w:webHidden/>
              </w:rPr>
            </w:r>
            <w:r>
              <w:rPr>
                <w:noProof/>
                <w:webHidden/>
              </w:rPr>
              <w:fldChar w:fldCharType="separate"/>
            </w:r>
            <w:r>
              <w:rPr>
                <w:noProof/>
                <w:webHidden/>
              </w:rPr>
              <w:t>37</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15" w:history="1">
            <w:r w:rsidRPr="00A3050A">
              <w:rPr>
                <w:rStyle w:val="aff6"/>
                <w:noProof/>
              </w:rPr>
              <w:t>7.5.3 Объекты транспортного обслуживания</w:t>
            </w:r>
            <w:r>
              <w:rPr>
                <w:noProof/>
                <w:webHidden/>
              </w:rPr>
              <w:tab/>
            </w:r>
            <w:r>
              <w:rPr>
                <w:noProof/>
                <w:webHidden/>
              </w:rPr>
              <w:fldChar w:fldCharType="begin"/>
            </w:r>
            <w:r>
              <w:rPr>
                <w:noProof/>
                <w:webHidden/>
              </w:rPr>
              <w:instrText xml:space="preserve"> PAGEREF _Toc115199915 \h </w:instrText>
            </w:r>
            <w:r>
              <w:rPr>
                <w:noProof/>
                <w:webHidden/>
              </w:rPr>
            </w:r>
            <w:r>
              <w:rPr>
                <w:noProof/>
                <w:webHidden/>
              </w:rPr>
              <w:fldChar w:fldCharType="separate"/>
            </w:r>
            <w:r>
              <w:rPr>
                <w:noProof/>
                <w:webHidden/>
              </w:rPr>
              <w:t>37</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916" w:history="1">
            <w:r w:rsidRPr="00A3050A">
              <w:rPr>
                <w:rStyle w:val="aff6"/>
                <w:noProof/>
              </w:rPr>
              <w:t>7.6 Инженерная инфраструктура</w:t>
            </w:r>
            <w:r>
              <w:rPr>
                <w:noProof/>
                <w:webHidden/>
              </w:rPr>
              <w:tab/>
            </w:r>
            <w:r>
              <w:rPr>
                <w:noProof/>
                <w:webHidden/>
              </w:rPr>
              <w:fldChar w:fldCharType="begin"/>
            </w:r>
            <w:r>
              <w:rPr>
                <w:noProof/>
                <w:webHidden/>
              </w:rPr>
              <w:instrText xml:space="preserve"> PAGEREF _Toc115199916 \h </w:instrText>
            </w:r>
            <w:r>
              <w:rPr>
                <w:noProof/>
                <w:webHidden/>
              </w:rPr>
            </w:r>
            <w:r>
              <w:rPr>
                <w:noProof/>
                <w:webHidden/>
              </w:rPr>
              <w:fldChar w:fldCharType="separate"/>
            </w:r>
            <w:r>
              <w:rPr>
                <w:noProof/>
                <w:webHidden/>
              </w:rPr>
              <w:t>38</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17" w:history="1">
            <w:r w:rsidRPr="00A3050A">
              <w:rPr>
                <w:rStyle w:val="aff6"/>
                <w:noProof/>
              </w:rPr>
              <w:t>7.6.1 Водоснабжение</w:t>
            </w:r>
            <w:r>
              <w:rPr>
                <w:noProof/>
                <w:webHidden/>
              </w:rPr>
              <w:tab/>
            </w:r>
            <w:r>
              <w:rPr>
                <w:noProof/>
                <w:webHidden/>
              </w:rPr>
              <w:fldChar w:fldCharType="begin"/>
            </w:r>
            <w:r>
              <w:rPr>
                <w:noProof/>
                <w:webHidden/>
              </w:rPr>
              <w:instrText xml:space="preserve"> PAGEREF _Toc115199917 \h </w:instrText>
            </w:r>
            <w:r>
              <w:rPr>
                <w:noProof/>
                <w:webHidden/>
              </w:rPr>
            </w:r>
            <w:r>
              <w:rPr>
                <w:noProof/>
                <w:webHidden/>
              </w:rPr>
              <w:fldChar w:fldCharType="separate"/>
            </w:r>
            <w:r>
              <w:rPr>
                <w:noProof/>
                <w:webHidden/>
              </w:rPr>
              <w:t>38</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18" w:history="1">
            <w:r w:rsidRPr="00A3050A">
              <w:rPr>
                <w:rStyle w:val="aff6"/>
                <w:noProof/>
              </w:rPr>
              <w:t>7.6.2 Водоотведение</w:t>
            </w:r>
            <w:r>
              <w:rPr>
                <w:noProof/>
                <w:webHidden/>
              </w:rPr>
              <w:tab/>
            </w:r>
            <w:r>
              <w:rPr>
                <w:noProof/>
                <w:webHidden/>
              </w:rPr>
              <w:fldChar w:fldCharType="begin"/>
            </w:r>
            <w:r>
              <w:rPr>
                <w:noProof/>
                <w:webHidden/>
              </w:rPr>
              <w:instrText xml:space="preserve"> PAGEREF _Toc115199918 \h </w:instrText>
            </w:r>
            <w:r>
              <w:rPr>
                <w:noProof/>
                <w:webHidden/>
              </w:rPr>
            </w:r>
            <w:r>
              <w:rPr>
                <w:noProof/>
                <w:webHidden/>
              </w:rPr>
              <w:fldChar w:fldCharType="separate"/>
            </w:r>
            <w:r>
              <w:rPr>
                <w:noProof/>
                <w:webHidden/>
              </w:rPr>
              <w:t>39</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19" w:history="1">
            <w:r w:rsidRPr="00A3050A">
              <w:rPr>
                <w:rStyle w:val="aff6"/>
                <w:noProof/>
              </w:rPr>
              <w:t>7.6.3 Теплоснабжение</w:t>
            </w:r>
            <w:r>
              <w:rPr>
                <w:noProof/>
                <w:webHidden/>
              </w:rPr>
              <w:tab/>
            </w:r>
            <w:r>
              <w:rPr>
                <w:noProof/>
                <w:webHidden/>
              </w:rPr>
              <w:fldChar w:fldCharType="begin"/>
            </w:r>
            <w:r>
              <w:rPr>
                <w:noProof/>
                <w:webHidden/>
              </w:rPr>
              <w:instrText xml:space="preserve"> PAGEREF _Toc115199919 \h </w:instrText>
            </w:r>
            <w:r>
              <w:rPr>
                <w:noProof/>
                <w:webHidden/>
              </w:rPr>
            </w:r>
            <w:r>
              <w:rPr>
                <w:noProof/>
                <w:webHidden/>
              </w:rPr>
              <w:fldChar w:fldCharType="separate"/>
            </w:r>
            <w:r>
              <w:rPr>
                <w:noProof/>
                <w:webHidden/>
              </w:rPr>
              <w:t>40</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20" w:history="1">
            <w:r w:rsidRPr="00A3050A">
              <w:rPr>
                <w:rStyle w:val="aff6"/>
                <w:noProof/>
              </w:rPr>
              <w:t>7.6.4 Электроснабжение</w:t>
            </w:r>
            <w:r>
              <w:rPr>
                <w:noProof/>
                <w:webHidden/>
              </w:rPr>
              <w:tab/>
            </w:r>
            <w:r>
              <w:rPr>
                <w:noProof/>
                <w:webHidden/>
              </w:rPr>
              <w:fldChar w:fldCharType="begin"/>
            </w:r>
            <w:r>
              <w:rPr>
                <w:noProof/>
                <w:webHidden/>
              </w:rPr>
              <w:instrText xml:space="preserve"> PAGEREF _Toc115199920 \h </w:instrText>
            </w:r>
            <w:r>
              <w:rPr>
                <w:noProof/>
                <w:webHidden/>
              </w:rPr>
            </w:r>
            <w:r>
              <w:rPr>
                <w:noProof/>
                <w:webHidden/>
              </w:rPr>
              <w:fldChar w:fldCharType="separate"/>
            </w:r>
            <w:r>
              <w:rPr>
                <w:noProof/>
                <w:webHidden/>
              </w:rPr>
              <w:t>43</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21" w:history="1">
            <w:r w:rsidRPr="00A3050A">
              <w:rPr>
                <w:rStyle w:val="aff6"/>
                <w:noProof/>
              </w:rPr>
              <w:t>7.6.5 Газоснабжение</w:t>
            </w:r>
            <w:r>
              <w:rPr>
                <w:noProof/>
                <w:webHidden/>
              </w:rPr>
              <w:tab/>
            </w:r>
            <w:r>
              <w:rPr>
                <w:noProof/>
                <w:webHidden/>
              </w:rPr>
              <w:fldChar w:fldCharType="begin"/>
            </w:r>
            <w:r>
              <w:rPr>
                <w:noProof/>
                <w:webHidden/>
              </w:rPr>
              <w:instrText xml:space="preserve"> PAGEREF _Toc115199921 \h </w:instrText>
            </w:r>
            <w:r>
              <w:rPr>
                <w:noProof/>
                <w:webHidden/>
              </w:rPr>
            </w:r>
            <w:r>
              <w:rPr>
                <w:noProof/>
                <w:webHidden/>
              </w:rPr>
              <w:fldChar w:fldCharType="separate"/>
            </w:r>
            <w:r>
              <w:rPr>
                <w:noProof/>
                <w:webHidden/>
              </w:rPr>
              <w:t>44</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22" w:history="1">
            <w:r w:rsidRPr="00A3050A">
              <w:rPr>
                <w:rStyle w:val="aff6"/>
                <w:noProof/>
              </w:rPr>
              <w:t>7.6.6 Связь и информатизация</w:t>
            </w:r>
            <w:r>
              <w:rPr>
                <w:noProof/>
                <w:webHidden/>
              </w:rPr>
              <w:tab/>
            </w:r>
            <w:r>
              <w:rPr>
                <w:noProof/>
                <w:webHidden/>
              </w:rPr>
              <w:fldChar w:fldCharType="begin"/>
            </w:r>
            <w:r>
              <w:rPr>
                <w:noProof/>
                <w:webHidden/>
              </w:rPr>
              <w:instrText xml:space="preserve"> PAGEREF _Toc115199922 \h </w:instrText>
            </w:r>
            <w:r>
              <w:rPr>
                <w:noProof/>
                <w:webHidden/>
              </w:rPr>
            </w:r>
            <w:r>
              <w:rPr>
                <w:noProof/>
                <w:webHidden/>
              </w:rPr>
              <w:fldChar w:fldCharType="separate"/>
            </w:r>
            <w:r>
              <w:rPr>
                <w:noProof/>
                <w:webHidden/>
              </w:rPr>
              <w:t>44</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923" w:history="1">
            <w:r w:rsidRPr="00A3050A">
              <w:rPr>
                <w:rStyle w:val="aff6"/>
                <w:noProof/>
              </w:rPr>
              <w:t>7.7 Характеристика зон с особыми условиями использования</w:t>
            </w:r>
            <w:r>
              <w:rPr>
                <w:noProof/>
                <w:webHidden/>
              </w:rPr>
              <w:tab/>
            </w:r>
            <w:r>
              <w:rPr>
                <w:noProof/>
                <w:webHidden/>
              </w:rPr>
              <w:fldChar w:fldCharType="begin"/>
            </w:r>
            <w:r>
              <w:rPr>
                <w:noProof/>
                <w:webHidden/>
              </w:rPr>
              <w:instrText xml:space="preserve"> PAGEREF _Toc115199923 \h </w:instrText>
            </w:r>
            <w:r>
              <w:rPr>
                <w:noProof/>
                <w:webHidden/>
              </w:rPr>
            </w:r>
            <w:r>
              <w:rPr>
                <w:noProof/>
                <w:webHidden/>
              </w:rPr>
              <w:fldChar w:fldCharType="separate"/>
            </w:r>
            <w:r>
              <w:rPr>
                <w:noProof/>
                <w:webHidden/>
              </w:rPr>
              <w:t>44</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924" w:history="1">
            <w:r w:rsidRPr="00A3050A">
              <w:rPr>
                <w:rStyle w:val="aff6"/>
                <w:noProof/>
              </w:rPr>
              <w:t>7.8 Мероприятия по санитарной очистке</w:t>
            </w:r>
            <w:r>
              <w:rPr>
                <w:noProof/>
                <w:webHidden/>
              </w:rPr>
              <w:tab/>
            </w:r>
            <w:r>
              <w:rPr>
                <w:noProof/>
                <w:webHidden/>
              </w:rPr>
              <w:fldChar w:fldCharType="begin"/>
            </w:r>
            <w:r>
              <w:rPr>
                <w:noProof/>
                <w:webHidden/>
              </w:rPr>
              <w:instrText xml:space="preserve"> PAGEREF _Toc115199924 \h </w:instrText>
            </w:r>
            <w:r>
              <w:rPr>
                <w:noProof/>
                <w:webHidden/>
              </w:rPr>
            </w:r>
            <w:r>
              <w:rPr>
                <w:noProof/>
                <w:webHidden/>
              </w:rPr>
              <w:fldChar w:fldCharType="separate"/>
            </w:r>
            <w:r>
              <w:rPr>
                <w:noProof/>
                <w:webHidden/>
              </w:rPr>
              <w:t>47</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925" w:history="1">
            <w:r w:rsidRPr="00A3050A">
              <w:rPr>
                <w:rStyle w:val="aff6"/>
                <w:noProof/>
              </w:rPr>
              <w:t>7.9 Перечень и характеристика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_Toc115199925 \h </w:instrText>
            </w:r>
            <w:r>
              <w:rPr>
                <w:noProof/>
                <w:webHidden/>
              </w:rPr>
            </w:r>
            <w:r>
              <w:rPr>
                <w:noProof/>
                <w:webHidden/>
              </w:rPr>
              <w:fldChar w:fldCharType="separate"/>
            </w:r>
            <w:r>
              <w:rPr>
                <w:noProof/>
                <w:webHidden/>
              </w:rPr>
              <w:t>49</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26" w:history="1">
            <w:r w:rsidRPr="00A3050A">
              <w:rPr>
                <w:rStyle w:val="aff6"/>
                <w:noProof/>
              </w:rPr>
              <w:t>7.9.1 Перечень возможных источников чрезвычайных ситуаций природного характера</w:t>
            </w:r>
            <w:r>
              <w:rPr>
                <w:noProof/>
                <w:webHidden/>
              </w:rPr>
              <w:tab/>
            </w:r>
            <w:r>
              <w:rPr>
                <w:noProof/>
                <w:webHidden/>
              </w:rPr>
              <w:fldChar w:fldCharType="begin"/>
            </w:r>
            <w:r>
              <w:rPr>
                <w:noProof/>
                <w:webHidden/>
              </w:rPr>
              <w:instrText xml:space="preserve"> PAGEREF _Toc115199926 \h </w:instrText>
            </w:r>
            <w:r>
              <w:rPr>
                <w:noProof/>
                <w:webHidden/>
              </w:rPr>
            </w:r>
            <w:r>
              <w:rPr>
                <w:noProof/>
                <w:webHidden/>
              </w:rPr>
              <w:fldChar w:fldCharType="separate"/>
            </w:r>
            <w:r>
              <w:rPr>
                <w:noProof/>
                <w:webHidden/>
              </w:rPr>
              <w:t>50</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27" w:history="1">
            <w:r w:rsidRPr="00A3050A">
              <w:rPr>
                <w:rStyle w:val="aff6"/>
                <w:noProof/>
              </w:rPr>
              <w:t>7.9.2 Перечень возможных источников чрезвычайных ситуаций техногенного характера</w:t>
            </w:r>
            <w:r>
              <w:rPr>
                <w:noProof/>
                <w:webHidden/>
              </w:rPr>
              <w:tab/>
            </w:r>
            <w:r>
              <w:rPr>
                <w:noProof/>
                <w:webHidden/>
              </w:rPr>
              <w:fldChar w:fldCharType="begin"/>
            </w:r>
            <w:r>
              <w:rPr>
                <w:noProof/>
                <w:webHidden/>
              </w:rPr>
              <w:instrText xml:space="preserve"> PAGEREF _Toc115199927 \h </w:instrText>
            </w:r>
            <w:r>
              <w:rPr>
                <w:noProof/>
                <w:webHidden/>
              </w:rPr>
            </w:r>
            <w:r>
              <w:rPr>
                <w:noProof/>
                <w:webHidden/>
              </w:rPr>
              <w:fldChar w:fldCharType="separate"/>
            </w:r>
            <w:r>
              <w:rPr>
                <w:noProof/>
                <w:webHidden/>
              </w:rPr>
              <w:t>51</w:t>
            </w:r>
            <w:r>
              <w:rPr>
                <w:noProof/>
                <w:webHidden/>
              </w:rPr>
              <w:fldChar w:fldCharType="end"/>
            </w:r>
          </w:hyperlink>
        </w:p>
        <w:p w:rsidR="005956C2" w:rsidRDefault="005956C2">
          <w:pPr>
            <w:pStyle w:val="31"/>
            <w:tabs>
              <w:tab w:val="right" w:leader="dot" w:pos="9344"/>
            </w:tabs>
            <w:rPr>
              <w:rFonts w:asciiTheme="minorHAnsi" w:eastAsiaTheme="minorEastAsia" w:hAnsiTheme="minorHAnsi" w:cstheme="minorBidi"/>
              <w:i w:val="0"/>
              <w:iCs w:val="0"/>
              <w:noProof/>
              <w:sz w:val="22"/>
              <w:szCs w:val="22"/>
            </w:rPr>
          </w:pPr>
          <w:hyperlink w:anchor="_Toc115199928" w:history="1">
            <w:r w:rsidRPr="00A3050A">
              <w:rPr>
                <w:rStyle w:val="aff6"/>
                <w:noProof/>
              </w:rPr>
              <w:t>7.9.3 Перечень мероприятий по обеспечению пожарной безопасности</w:t>
            </w:r>
            <w:r>
              <w:rPr>
                <w:noProof/>
                <w:webHidden/>
              </w:rPr>
              <w:tab/>
            </w:r>
            <w:r>
              <w:rPr>
                <w:noProof/>
                <w:webHidden/>
              </w:rPr>
              <w:fldChar w:fldCharType="begin"/>
            </w:r>
            <w:r>
              <w:rPr>
                <w:noProof/>
                <w:webHidden/>
              </w:rPr>
              <w:instrText xml:space="preserve"> PAGEREF _Toc115199928 \h </w:instrText>
            </w:r>
            <w:r>
              <w:rPr>
                <w:noProof/>
                <w:webHidden/>
              </w:rPr>
            </w:r>
            <w:r>
              <w:rPr>
                <w:noProof/>
                <w:webHidden/>
              </w:rPr>
              <w:fldChar w:fldCharType="separate"/>
            </w:r>
            <w:r>
              <w:rPr>
                <w:noProof/>
                <w:webHidden/>
              </w:rPr>
              <w:t>52</w:t>
            </w:r>
            <w:r>
              <w:rPr>
                <w:noProof/>
                <w:webHidden/>
              </w:rPr>
              <w:fldChar w:fldCharType="end"/>
            </w:r>
          </w:hyperlink>
        </w:p>
        <w:p w:rsidR="005956C2" w:rsidRDefault="005956C2">
          <w:pPr>
            <w:pStyle w:val="21"/>
            <w:tabs>
              <w:tab w:val="right" w:leader="dot" w:pos="9344"/>
            </w:tabs>
            <w:rPr>
              <w:rFonts w:asciiTheme="minorHAnsi" w:eastAsiaTheme="minorEastAsia" w:hAnsiTheme="minorHAnsi" w:cstheme="minorBidi"/>
              <w:smallCaps w:val="0"/>
              <w:noProof/>
              <w:sz w:val="22"/>
              <w:szCs w:val="22"/>
            </w:rPr>
          </w:pPr>
          <w:hyperlink w:anchor="_Toc115199929" w:history="1">
            <w:r w:rsidRPr="00A3050A">
              <w:rPr>
                <w:rStyle w:val="aff6"/>
                <w:noProof/>
              </w:rPr>
              <w:t>7.10 Перечень земельных участков, которые включаются в границы населенных пунктов, входящих в состав поселения, или исключаются из их границ, обоснование изменения границ населенных пунктов.</w:t>
            </w:r>
            <w:r>
              <w:rPr>
                <w:noProof/>
                <w:webHidden/>
              </w:rPr>
              <w:tab/>
            </w:r>
            <w:r>
              <w:rPr>
                <w:noProof/>
                <w:webHidden/>
              </w:rPr>
              <w:fldChar w:fldCharType="begin"/>
            </w:r>
            <w:r>
              <w:rPr>
                <w:noProof/>
                <w:webHidden/>
              </w:rPr>
              <w:instrText xml:space="preserve"> PAGEREF _Toc115199929 \h </w:instrText>
            </w:r>
            <w:r>
              <w:rPr>
                <w:noProof/>
                <w:webHidden/>
              </w:rPr>
            </w:r>
            <w:r>
              <w:rPr>
                <w:noProof/>
                <w:webHidden/>
              </w:rPr>
              <w:fldChar w:fldCharType="separate"/>
            </w:r>
            <w:r>
              <w:rPr>
                <w:noProof/>
                <w:webHidden/>
              </w:rPr>
              <w:t>53</w:t>
            </w:r>
            <w:r>
              <w:rPr>
                <w:noProof/>
                <w:webHidden/>
              </w:rPr>
              <w:fldChar w:fldCharType="end"/>
            </w:r>
          </w:hyperlink>
        </w:p>
        <w:p w:rsidR="005956C2" w:rsidRDefault="005956C2">
          <w:pPr>
            <w:pStyle w:val="15"/>
            <w:tabs>
              <w:tab w:val="right" w:leader="dot" w:pos="9344"/>
            </w:tabs>
            <w:rPr>
              <w:rFonts w:asciiTheme="minorHAnsi" w:eastAsiaTheme="minorEastAsia" w:hAnsiTheme="minorHAnsi" w:cstheme="minorBidi"/>
              <w:b w:val="0"/>
              <w:bCs w:val="0"/>
              <w:caps w:val="0"/>
              <w:noProof/>
              <w:sz w:val="22"/>
              <w:szCs w:val="22"/>
            </w:rPr>
          </w:pPr>
          <w:hyperlink w:anchor="_Toc115199930" w:history="1">
            <w:r w:rsidRPr="00A3050A">
              <w:rPr>
                <w:rStyle w:val="aff6"/>
                <w:noProof/>
              </w:rPr>
              <w:t>8 Основные технико-экономические показатели проекта</w:t>
            </w:r>
            <w:r>
              <w:rPr>
                <w:noProof/>
                <w:webHidden/>
              </w:rPr>
              <w:tab/>
            </w:r>
            <w:r>
              <w:rPr>
                <w:noProof/>
                <w:webHidden/>
              </w:rPr>
              <w:fldChar w:fldCharType="begin"/>
            </w:r>
            <w:r>
              <w:rPr>
                <w:noProof/>
                <w:webHidden/>
              </w:rPr>
              <w:instrText xml:space="preserve"> PAGEREF _Toc115199930 \h </w:instrText>
            </w:r>
            <w:r>
              <w:rPr>
                <w:noProof/>
                <w:webHidden/>
              </w:rPr>
            </w:r>
            <w:r>
              <w:rPr>
                <w:noProof/>
                <w:webHidden/>
              </w:rPr>
              <w:fldChar w:fldCharType="separate"/>
            </w:r>
            <w:r>
              <w:rPr>
                <w:noProof/>
                <w:webHidden/>
              </w:rPr>
              <w:t>54</w:t>
            </w:r>
            <w:r>
              <w:rPr>
                <w:noProof/>
                <w:webHidden/>
              </w:rPr>
              <w:fldChar w:fldCharType="end"/>
            </w:r>
          </w:hyperlink>
        </w:p>
        <w:p w:rsidR="00A00ECE" w:rsidRPr="00923263" w:rsidRDefault="00FB0323" w:rsidP="00D8584F">
          <w:pPr>
            <w:spacing w:line="276" w:lineRule="auto"/>
            <w:rPr>
              <w:color w:val="FF0000"/>
              <w:highlight w:val="yellow"/>
            </w:rPr>
          </w:pPr>
          <w:r w:rsidRPr="00923263">
            <w:rPr>
              <w:color w:val="FF0000"/>
            </w:rPr>
            <w:fldChar w:fldCharType="end"/>
          </w:r>
        </w:p>
      </w:sdtContent>
    </w:sdt>
    <w:p w:rsidR="00EC4E09" w:rsidRPr="00923263" w:rsidRDefault="00EC4E09" w:rsidP="00D8584F">
      <w:pPr>
        <w:pStyle w:val="a5"/>
        <w:spacing w:line="276" w:lineRule="auto"/>
        <w:rPr>
          <w:rFonts w:ascii="Times New Roman" w:hAnsi="Times New Roman"/>
          <w:color w:val="FF0000"/>
          <w:highlight w:val="yellow"/>
        </w:rPr>
      </w:pPr>
    </w:p>
    <w:p w:rsidR="00491BEC" w:rsidRPr="00FF6FF6" w:rsidRDefault="00491BEC" w:rsidP="00D8584F">
      <w:pPr>
        <w:pStyle w:val="ab"/>
        <w:pageBreakBefore/>
        <w:spacing w:line="276" w:lineRule="auto"/>
        <w:rPr>
          <w:sz w:val="28"/>
          <w:szCs w:val="28"/>
        </w:rPr>
      </w:pPr>
      <w:r w:rsidRPr="00FF6FF6">
        <w:rPr>
          <w:sz w:val="28"/>
          <w:szCs w:val="28"/>
        </w:rPr>
        <w:lastRenderedPageBreak/>
        <w:t>Состав проекта</w:t>
      </w:r>
    </w:p>
    <w:tbl>
      <w:tblPr>
        <w:tblStyle w:val="aff1"/>
        <w:tblpPr w:leftFromText="180" w:rightFromText="180" w:vertAnchor="text" w:horzAnchor="margin" w:tblpXSpec="center" w:tblpY="92"/>
        <w:tblW w:w="5000" w:type="pct"/>
        <w:tblLook w:val="01E0" w:firstRow="1" w:lastRow="1" w:firstColumn="1" w:lastColumn="1" w:noHBand="0" w:noVBand="0"/>
      </w:tblPr>
      <w:tblGrid>
        <w:gridCol w:w="782"/>
        <w:gridCol w:w="7396"/>
        <w:gridCol w:w="1392"/>
      </w:tblGrid>
      <w:tr w:rsidR="00923263" w:rsidRPr="00923263" w:rsidTr="000475BA">
        <w:trPr>
          <w:trHeight w:val="20"/>
        </w:trPr>
        <w:tc>
          <w:tcPr>
            <w:tcW w:w="426" w:type="pct"/>
          </w:tcPr>
          <w:p w:rsidR="002860CA" w:rsidRPr="00FF6FF6" w:rsidRDefault="002860CA" w:rsidP="00D8584F">
            <w:pPr>
              <w:pStyle w:val="af2"/>
              <w:spacing w:before="40" w:after="40" w:line="276" w:lineRule="auto"/>
              <w:rPr>
                <w:rFonts w:ascii="Times New Roman" w:hAnsi="Times New Roman"/>
                <w:b/>
              </w:rPr>
            </w:pPr>
            <w:bookmarkStart w:id="1" w:name="_Toc335686036"/>
            <w:r w:rsidRPr="00FF6FF6">
              <w:rPr>
                <w:rFonts w:ascii="Times New Roman" w:hAnsi="Times New Roman"/>
                <w:b/>
              </w:rPr>
              <w:t>№ листа</w:t>
            </w:r>
          </w:p>
        </w:tc>
        <w:tc>
          <w:tcPr>
            <w:tcW w:w="4148" w:type="pct"/>
          </w:tcPr>
          <w:p w:rsidR="002860CA" w:rsidRPr="00FF6FF6" w:rsidRDefault="002860CA" w:rsidP="00D8584F">
            <w:pPr>
              <w:pStyle w:val="af2"/>
              <w:spacing w:before="40" w:after="40" w:line="276" w:lineRule="auto"/>
              <w:rPr>
                <w:rFonts w:ascii="Times New Roman" w:hAnsi="Times New Roman"/>
                <w:b/>
              </w:rPr>
            </w:pPr>
            <w:r w:rsidRPr="00FF6FF6">
              <w:rPr>
                <w:rFonts w:ascii="Times New Roman" w:hAnsi="Times New Roman"/>
                <w:b/>
              </w:rPr>
              <w:t>Наименование листа</w:t>
            </w:r>
          </w:p>
        </w:tc>
        <w:tc>
          <w:tcPr>
            <w:tcW w:w="426" w:type="pct"/>
          </w:tcPr>
          <w:p w:rsidR="002860CA" w:rsidRPr="00FF6FF6" w:rsidRDefault="00FF6FF6" w:rsidP="00FF6FF6">
            <w:pPr>
              <w:pStyle w:val="af2"/>
              <w:spacing w:before="40" w:after="40" w:line="276" w:lineRule="auto"/>
              <w:rPr>
                <w:rFonts w:ascii="Times New Roman" w:hAnsi="Times New Roman"/>
                <w:b/>
              </w:rPr>
            </w:pPr>
            <w:r>
              <w:rPr>
                <w:rFonts w:ascii="Times New Roman" w:hAnsi="Times New Roman"/>
                <w:b/>
              </w:rPr>
              <w:t>Количест</w:t>
            </w:r>
            <w:r w:rsidR="002860CA" w:rsidRPr="00FF6FF6">
              <w:rPr>
                <w:rFonts w:ascii="Times New Roman" w:hAnsi="Times New Roman"/>
                <w:b/>
              </w:rPr>
              <w:t>во</w:t>
            </w:r>
          </w:p>
        </w:tc>
      </w:tr>
      <w:tr w:rsidR="00923263" w:rsidRPr="00923263" w:rsidTr="006740C4">
        <w:trPr>
          <w:trHeight w:val="20"/>
        </w:trPr>
        <w:tc>
          <w:tcPr>
            <w:tcW w:w="5000" w:type="pct"/>
            <w:gridSpan w:val="3"/>
          </w:tcPr>
          <w:p w:rsidR="002860CA" w:rsidRPr="00FF6FF6" w:rsidRDefault="002860CA" w:rsidP="00D8584F">
            <w:pPr>
              <w:pStyle w:val="af2"/>
              <w:spacing w:before="40" w:after="40" w:line="276" w:lineRule="auto"/>
              <w:rPr>
                <w:rFonts w:ascii="Times New Roman" w:hAnsi="Times New Roman"/>
              </w:rPr>
            </w:pPr>
            <w:r w:rsidRPr="00FF6FF6">
              <w:rPr>
                <w:rFonts w:ascii="Times New Roman" w:hAnsi="Times New Roman"/>
              </w:rPr>
              <w:t>Утверждаемая часть</w:t>
            </w:r>
          </w:p>
        </w:tc>
      </w:tr>
      <w:tr w:rsidR="00923263" w:rsidRPr="00923263" w:rsidTr="000475BA">
        <w:trPr>
          <w:trHeight w:val="20"/>
        </w:trPr>
        <w:tc>
          <w:tcPr>
            <w:tcW w:w="426" w:type="pct"/>
          </w:tcPr>
          <w:p w:rsidR="006A5DD4" w:rsidRPr="00FF6FF6" w:rsidRDefault="006A5DD4" w:rsidP="00D8584F">
            <w:pPr>
              <w:pStyle w:val="af2"/>
              <w:spacing w:before="40" w:after="40" w:line="276" w:lineRule="auto"/>
              <w:rPr>
                <w:rFonts w:ascii="Times New Roman" w:hAnsi="Times New Roman"/>
              </w:rPr>
            </w:pPr>
          </w:p>
        </w:tc>
        <w:tc>
          <w:tcPr>
            <w:tcW w:w="4148" w:type="pct"/>
          </w:tcPr>
          <w:p w:rsidR="006A5DD4" w:rsidRPr="00FF6FF6" w:rsidRDefault="006A5DD4" w:rsidP="00D8584F">
            <w:pPr>
              <w:pStyle w:val="afc"/>
              <w:spacing w:before="40" w:after="40" w:line="276" w:lineRule="auto"/>
              <w:rPr>
                <w:rFonts w:ascii="Times New Roman" w:hAnsi="Times New Roman"/>
              </w:rPr>
            </w:pPr>
            <w:r w:rsidRPr="00FF6FF6">
              <w:rPr>
                <w:rFonts w:ascii="Times New Roman" w:hAnsi="Times New Roman"/>
              </w:rPr>
              <w:t>Положение о территориальном планировании</w:t>
            </w:r>
          </w:p>
        </w:tc>
        <w:tc>
          <w:tcPr>
            <w:tcW w:w="426" w:type="pct"/>
          </w:tcPr>
          <w:p w:rsidR="006A5DD4" w:rsidRPr="00FF6FF6" w:rsidRDefault="0009144F" w:rsidP="00D8584F">
            <w:pPr>
              <w:pStyle w:val="af2"/>
              <w:spacing w:before="40" w:after="40" w:line="276" w:lineRule="auto"/>
              <w:rPr>
                <w:rFonts w:ascii="Times New Roman" w:hAnsi="Times New Roman"/>
              </w:rPr>
            </w:pPr>
            <w:r w:rsidRPr="00FF6FF6">
              <w:rPr>
                <w:rFonts w:ascii="Times New Roman" w:hAnsi="Times New Roman"/>
              </w:rPr>
              <w:t>3</w:t>
            </w:r>
          </w:p>
        </w:tc>
      </w:tr>
      <w:tr w:rsidR="00FF6FF6" w:rsidRPr="00923263" w:rsidTr="000475BA">
        <w:trPr>
          <w:trHeight w:val="20"/>
        </w:trPr>
        <w:tc>
          <w:tcPr>
            <w:tcW w:w="426" w:type="pct"/>
          </w:tcPr>
          <w:p w:rsidR="00FF6FF6" w:rsidRPr="00FF6FF6" w:rsidRDefault="00FF6FF6" w:rsidP="00FF6FF6">
            <w:pPr>
              <w:pStyle w:val="af2"/>
              <w:spacing w:line="276" w:lineRule="auto"/>
              <w:rPr>
                <w:rFonts w:ascii="Times New Roman" w:hAnsi="Times New Roman"/>
              </w:rPr>
            </w:pPr>
            <w:r w:rsidRPr="00FF6FF6">
              <w:rPr>
                <w:rFonts w:ascii="Times New Roman" w:hAnsi="Times New Roman"/>
              </w:rPr>
              <w:t>ГП 01</w:t>
            </w:r>
          </w:p>
        </w:tc>
        <w:tc>
          <w:tcPr>
            <w:tcW w:w="4148" w:type="pct"/>
            <w:vAlign w:val="center"/>
          </w:tcPr>
          <w:p w:rsidR="00FF6FF6" w:rsidRPr="00FF6FF6" w:rsidRDefault="00FF6FF6" w:rsidP="00FF6FF6">
            <w:pPr>
              <w:pStyle w:val="afff0"/>
              <w:spacing w:line="276" w:lineRule="auto"/>
              <w:rPr>
                <w:rFonts w:ascii="Times New Roman" w:hAnsi="Times New Roman"/>
              </w:rPr>
            </w:pPr>
            <w:r w:rsidRPr="00FF6FF6">
              <w:rPr>
                <w:rFonts w:ascii="Times New Roman" w:hAnsi="Times New Roman"/>
              </w:rPr>
              <w:t>Карта планируемого размещения объектов местного значения  М 1:5 000</w:t>
            </w:r>
          </w:p>
        </w:tc>
        <w:tc>
          <w:tcPr>
            <w:tcW w:w="426" w:type="pct"/>
          </w:tcPr>
          <w:p w:rsidR="00FF6FF6" w:rsidRPr="00FF6FF6" w:rsidRDefault="00FF6FF6" w:rsidP="00FF6FF6">
            <w:pPr>
              <w:pStyle w:val="af2"/>
              <w:spacing w:before="40" w:after="40" w:line="276" w:lineRule="auto"/>
              <w:rPr>
                <w:rFonts w:ascii="Times New Roman" w:hAnsi="Times New Roman"/>
              </w:rPr>
            </w:pPr>
            <w:r w:rsidRPr="00FF6FF6">
              <w:rPr>
                <w:rFonts w:ascii="Times New Roman" w:hAnsi="Times New Roman"/>
              </w:rPr>
              <w:t>3</w:t>
            </w:r>
          </w:p>
        </w:tc>
      </w:tr>
      <w:tr w:rsidR="00FF6FF6" w:rsidRPr="00923263" w:rsidTr="000475BA">
        <w:trPr>
          <w:trHeight w:val="20"/>
        </w:trPr>
        <w:tc>
          <w:tcPr>
            <w:tcW w:w="426" w:type="pct"/>
          </w:tcPr>
          <w:p w:rsidR="00FF6FF6" w:rsidRPr="00FF6FF6" w:rsidRDefault="00FF6FF6" w:rsidP="00FF6FF6">
            <w:pPr>
              <w:pStyle w:val="af2"/>
              <w:spacing w:line="276" w:lineRule="auto"/>
              <w:rPr>
                <w:rFonts w:ascii="Times New Roman" w:hAnsi="Times New Roman"/>
              </w:rPr>
            </w:pPr>
            <w:r w:rsidRPr="00FF6FF6">
              <w:rPr>
                <w:rFonts w:ascii="Times New Roman" w:hAnsi="Times New Roman"/>
              </w:rPr>
              <w:t>ГП 02</w:t>
            </w:r>
          </w:p>
        </w:tc>
        <w:tc>
          <w:tcPr>
            <w:tcW w:w="4148" w:type="pct"/>
            <w:vAlign w:val="center"/>
          </w:tcPr>
          <w:p w:rsidR="00FF6FF6" w:rsidRPr="00FF6FF6" w:rsidRDefault="00FF6FF6" w:rsidP="00FF6FF6">
            <w:pPr>
              <w:pStyle w:val="afff0"/>
              <w:spacing w:line="276" w:lineRule="auto"/>
              <w:rPr>
                <w:rFonts w:ascii="Times New Roman" w:hAnsi="Times New Roman"/>
              </w:rPr>
            </w:pPr>
            <w:r w:rsidRPr="00FF6FF6">
              <w:rPr>
                <w:rFonts w:ascii="Times New Roman" w:hAnsi="Times New Roman"/>
              </w:rPr>
              <w:t>Карта границ населенных пунктов  М 1:5 000</w:t>
            </w:r>
          </w:p>
        </w:tc>
        <w:tc>
          <w:tcPr>
            <w:tcW w:w="426" w:type="pct"/>
          </w:tcPr>
          <w:p w:rsidR="00FF6FF6" w:rsidRPr="00FF6FF6" w:rsidRDefault="00FF6FF6" w:rsidP="00FF6FF6">
            <w:pPr>
              <w:pStyle w:val="af2"/>
              <w:spacing w:before="40" w:after="40" w:line="276" w:lineRule="auto"/>
              <w:rPr>
                <w:rFonts w:ascii="Times New Roman" w:hAnsi="Times New Roman"/>
              </w:rPr>
            </w:pPr>
            <w:r w:rsidRPr="00FF6FF6">
              <w:rPr>
                <w:rFonts w:ascii="Times New Roman" w:hAnsi="Times New Roman"/>
              </w:rPr>
              <w:t>3</w:t>
            </w:r>
          </w:p>
        </w:tc>
      </w:tr>
      <w:tr w:rsidR="00FF6FF6" w:rsidRPr="00923263" w:rsidTr="000475BA">
        <w:trPr>
          <w:trHeight w:val="20"/>
        </w:trPr>
        <w:tc>
          <w:tcPr>
            <w:tcW w:w="426" w:type="pct"/>
          </w:tcPr>
          <w:p w:rsidR="00FF6FF6" w:rsidRPr="00FF6FF6" w:rsidRDefault="00FF6FF6" w:rsidP="00FF6FF6">
            <w:pPr>
              <w:pStyle w:val="af2"/>
              <w:spacing w:line="276" w:lineRule="auto"/>
              <w:rPr>
                <w:rFonts w:ascii="Times New Roman" w:hAnsi="Times New Roman"/>
              </w:rPr>
            </w:pPr>
            <w:r w:rsidRPr="00FF6FF6">
              <w:rPr>
                <w:rFonts w:ascii="Times New Roman" w:hAnsi="Times New Roman"/>
              </w:rPr>
              <w:t>ГП 03</w:t>
            </w:r>
          </w:p>
        </w:tc>
        <w:tc>
          <w:tcPr>
            <w:tcW w:w="4148" w:type="pct"/>
            <w:vAlign w:val="center"/>
          </w:tcPr>
          <w:p w:rsidR="00FF6FF6" w:rsidRPr="00FF6FF6" w:rsidRDefault="00FF6FF6" w:rsidP="00FF6FF6">
            <w:pPr>
              <w:pStyle w:val="afff0"/>
              <w:spacing w:line="276" w:lineRule="auto"/>
              <w:rPr>
                <w:rFonts w:ascii="Times New Roman" w:hAnsi="Times New Roman"/>
                <w:bCs/>
                <w:iCs/>
              </w:rPr>
            </w:pPr>
            <w:r w:rsidRPr="00FF6FF6">
              <w:rPr>
                <w:rFonts w:ascii="Times New Roman" w:hAnsi="Times New Roman"/>
              </w:rPr>
              <w:t>Карта функциональных зон  М 1:5 000</w:t>
            </w:r>
          </w:p>
        </w:tc>
        <w:tc>
          <w:tcPr>
            <w:tcW w:w="426" w:type="pct"/>
          </w:tcPr>
          <w:p w:rsidR="00FF6FF6" w:rsidRPr="00FF6FF6" w:rsidRDefault="00FF6FF6" w:rsidP="00FF6FF6">
            <w:pPr>
              <w:pStyle w:val="af2"/>
              <w:spacing w:before="40" w:after="40" w:line="276" w:lineRule="auto"/>
              <w:rPr>
                <w:rFonts w:ascii="Times New Roman" w:hAnsi="Times New Roman"/>
              </w:rPr>
            </w:pPr>
            <w:r w:rsidRPr="00FF6FF6">
              <w:rPr>
                <w:rFonts w:ascii="Times New Roman" w:hAnsi="Times New Roman"/>
              </w:rPr>
              <w:t>3</w:t>
            </w:r>
          </w:p>
        </w:tc>
      </w:tr>
      <w:tr w:rsidR="00923263" w:rsidRPr="00923263" w:rsidTr="006740C4">
        <w:trPr>
          <w:trHeight w:val="20"/>
        </w:trPr>
        <w:tc>
          <w:tcPr>
            <w:tcW w:w="5000" w:type="pct"/>
            <w:gridSpan w:val="3"/>
          </w:tcPr>
          <w:p w:rsidR="00022AB6" w:rsidRPr="00FF6FF6" w:rsidRDefault="00022AB6" w:rsidP="00D8584F">
            <w:pPr>
              <w:pStyle w:val="af2"/>
              <w:spacing w:before="40" w:after="40" w:line="276" w:lineRule="auto"/>
              <w:rPr>
                <w:rFonts w:ascii="Times New Roman" w:hAnsi="Times New Roman"/>
              </w:rPr>
            </w:pPr>
            <w:r w:rsidRPr="00FF6FF6">
              <w:rPr>
                <w:rFonts w:ascii="Times New Roman" w:hAnsi="Times New Roman"/>
              </w:rPr>
              <w:t>Материалы по обоснованию</w:t>
            </w:r>
          </w:p>
        </w:tc>
      </w:tr>
      <w:tr w:rsidR="00923263" w:rsidRPr="00923263" w:rsidTr="000475BA">
        <w:trPr>
          <w:trHeight w:val="20"/>
        </w:trPr>
        <w:tc>
          <w:tcPr>
            <w:tcW w:w="426" w:type="pct"/>
          </w:tcPr>
          <w:p w:rsidR="005E717C" w:rsidRPr="00FF6FF6" w:rsidRDefault="005E717C" w:rsidP="00D8584F">
            <w:pPr>
              <w:pStyle w:val="af2"/>
              <w:spacing w:before="40" w:after="40" w:line="276" w:lineRule="auto"/>
              <w:rPr>
                <w:rFonts w:ascii="Times New Roman" w:hAnsi="Times New Roman"/>
              </w:rPr>
            </w:pPr>
          </w:p>
        </w:tc>
        <w:tc>
          <w:tcPr>
            <w:tcW w:w="4148" w:type="pct"/>
          </w:tcPr>
          <w:p w:rsidR="005E717C" w:rsidRPr="00FF6FF6" w:rsidRDefault="005E717C" w:rsidP="00D8584F">
            <w:pPr>
              <w:pStyle w:val="afc"/>
              <w:spacing w:before="40" w:after="40" w:line="276" w:lineRule="auto"/>
              <w:rPr>
                <w:rFonts w:ascii="Times New Roman" w:hAnsi="Times New Roman"/>
              </w:rPr>
            </w:pPr>
            <w:r w:rsidRPr="00FF6FF6">
              <w:rPr>
                <w:rFonts w:ascii="Times New Roman" w:hAnsi="Times New Roman"/>
              </w:rPr>
              <w:t>Пояснительная записка</w:t>
            </w:r>
          </w:p>
        </w:tc>
        <w:tc>
          <w:tcPr>
            <w:tcW w:w="426" w:type="pct"/>
          </w:tcPr>
          <w:p w:rsidR="005E717C" w:rsidRPr="00FF6FF6" w:rsidRDefault="0009144F" w:rsidP="00D8584F">
            <w:pPr>
              <w:pStyle w:val="af2"/>
              <w:spacing w:before="40" w:after="40" w:line="276" w:lineRule="auto"/>
              <w:rPr>
                <w:rFonts w:ascii="Times New Roman" w:hAnsi="Times New Roman"/>
              </w:rPr>
            </w:pPr>
            <w:r w:rsidRPr="00FF6FF6">
              <w:rPr>
                <w:rFonts w:ascii="Times New Roman" w:hAnsi="Times New Roman"/>
              </w:rPr>
              <w:t>3</w:t>
            </w:r>
          </w:p>
        </w:tc>
      </w:tr>
      <w:tr w:rsidR="00FF6FF6" w:rsidRPr="00923263" w:rsidTr="000475BA">
        <w:trPr>
          <w:trHeight w:val="20"/>
        </w:trPr>
        <w:tc>
          <w:tcPr>
            <w:tcW w:w="426" w:type="pct"/>
          </w:tcPr>
          <w:p w:rsidR="00FF6FF6" w:rsidRPr="00FF6FF6" w:rsidRDefault="00FF6FF6" w:rsidP="00FF6FF6">
            <w:pPr>
              <w:pStyle w:val="af2"/>
              <w:spacing w:line="276" w:lineRule="auto"/>
              <w:rPr>
                <w:rFonts w:ascii="Times New Roman" w:hAnsi="Times New Roman"/>
              </w:rPr>
            </w:pPr>
            <w:r w:rsidRPr="00FF6FF6">
              <w:rPr>
                <w:rFonts w:ascii="Times New Roman" w:hAnsi="Times New Roman"/>
              </w:rPr>
              <w:t>ГП 04</w:t>
            </w:r>
          </w:p>
        </w:tc>
        <w:tc>
          <w:tcPr>
            <w:tcW w:w="4148" w:type="pct"/>
            <w:vAlign w:val="center"/>
          </w:tcPr>
          <w:p w:rsidR="00FF6FF6" w:rsidRPr="00FF6FF6" w:rsidRDefault="00FF6FF6" w:rsidP="00FF6FF6">
            <w:pPr>
              <w:pStyle w:val="afff0"/>
              <w:spacing w:line="276" w:lineRule="auto"/>
              <w:rPr>
                <w:rFonts w:ascii="Times New Roman" w:hAnsi="Times New Roman"/>
                <w:lang w:eastAsia="ru-RU"/>
              </w:rPr>
            </w:pPr>
            <w:r w:rsidRPr="00FF6FF6">
              <w:rPr>
                <w:rFonts w:ascii="Times New Roman" w:hAnsi="Times New Roman"/>
                <w:lang w:eastAsia="ru-RU"/>
              </w:rPr>
              <w:t>Карта использования территории  М 1:5 000</w:t>
            </w:r>
          </w:p>
        </w:tc>
        <w:tc>
          <w:tcPr>
            <w:tcW w:w="426" w:type="pct"/>
          </w:tcPr>
          <w:p w:rsidR="00FF6FF6" w:rsidRPr="00FF6FF6" w:rsidRDefault="00FF6FF6" w:rsidP="00FF6FF6">
            <w:pPr>
              <w:pStyle w:val="af2"/>
              <w:spacing w:before="40" w:after="40" w:line="276" w:lineRule="auto"/>
              <w:rPr>
                <w:rFonts w:ascii="Times New Roman" w:hAnsi="Times New Roman"/>
              </w:rPr>
            </w:pPr>
            <w:r w:rsidRPr="00FF6FF6">
              <w:rPr>
                <w:rFonts w:ascii="Times New Roman" w:hAnsi="Times New Roman"/>
              </w:rPr>
              <w:t>3</w:t>
            </w:r>
          </w:p>
        </w:tc>
      </w:tr>
      <w:tr w:rsidR="00FF6FF6" w:rsidRPr="00923263" w:rsidTr="000475BA">
        <w:trPr>
          <w:trHeight w:val="20"/>
        </w:trPr>
        <w:tc>
          <w:tcPr>
            <w:tcW w:w="426" w:type="pct"/>
          </w:tcPr>
          <w:p w:rsidR="00FF6FF6" w:rsidRPr="00FF6FF6" w:rsidRDefault="00FF6FF6" w:rsidP="00FF6FF6">
            <w:pPr>
              <w:pStyle w:val="af2"/>
              <w:spacing w:line="276" w:lineRule="auto"/>
              <w:rPr>
                <w:rFonts w:ascii="Times New Roman" w:hAnsi="Times New Roman"/>
              </w:rPr>
            </w:pPr>
            <w:r w:rsidRPr="00FF6FF6">
              <w:rPr>
                <w:rFonts w:ascii="Times New Roman" w:hAnsi="Times New Roman"/>
              </w:rPr>
              <w:t>ГП 05</w:t>
            </w:r>
          </w:p>
        </w:tc>
        <w:tc>
          <w:tcPr>
            <w:tcW w:w="4148" w:type="pct"/>
            <w:vAlign w:val="center"/>
          </w:tcPr>
          <w:p w:rsidR="00FF6FF6" w:rsidRPr="00FF6FF6" w:rsidRDefault="00FF6FF6" w:rsidP="00FF6FF6">
            <w:pPr>
              <w:pStyle w:val="af2"/>
              <w:spacing w:line="276" w:lineRule="auto"/>
              <w:jc w:val="both"/>
              <w:rPr>
                <w:rFonts w:ascii="Times New Roman" w:hAnsi="Times New Roman"/>
              </w:rPr>
            </w:pPr>
            <w:r w:rsidRPr="00FF6FF6">
              <w:rPr>
                <w:rFonts w:ascii="Times New Roman" w:hAnsi="Times New Roman"/>
              </w:rPr>
              <w:t>Карта транспортной инфраструктуры М 1:5 000</w:t>
            </w:r>
          </w:p>
        </w:tc>
        <w:tc>
          <w:tcPr>
            <w:tcW w:w="426" w:type="pct"/>
          </w:tcPr>
          <w:p w:rsidR="00FF6FF6" w:rsidRPr="00FF6FF6" w:rsidRDefault="00FF6FF6" w:rsidP="00FF6FF6">
            <w:pPr>
              <w:pStyle w:val="af2"/>
              <w:spacing w:before="40" w:after="40" w:line="276" w:lineRule="auto"/>
              <w:rPr>
                <w:rFonts w:ascii="Times New Roman" w:hAnsi="Times New Roman"/>
              </w:rPr>
            </w:pPr>
            <w:r w:rsidRPr="00FF6FF6">
              <w:rPr>
                <w:rFonts w:ascii="Times New Roman" w:hAnsi="Times New Roman"/>
              </w:rPr>
              <w:t>3</w:t>
            </w:r>
          </w:p>
        </w:tc>
      </w:tr>
      <w:tr w:rsidR="00FF6FF6" w:rsidRPr="00923263" w:rsidTr="000475BA">
        <w:trPr>
          <w:trHeight w:val="20"/>
        </w:trPr>
        <w:tc>
          <w:tcPr>
            <w:tcW w:w="426" w:type="pct"/>
          </w:tcPr>
          <w:p w:rsidR="00FF6FF6" w:rsidRPr="00FF6FF6" w:rsidRDefault="00FF6FF6" w:rsidP="00FF6FF6">
            <w:pPr>
              <w:pStyle w:val="af2"/>
              <w:spacing w:line="276" w:lineRule="auto"/>
              <w:rPr>
                <w:rFonts w:ascii="Times New Roman" w:hAnsi="Times New Roman"/>
              </w:rPr>
            </w:pPr>
            <w:r w:rsidRPr="00FF6FF6">
              <w:rPr>
                <w:rFonts w:ascii="Times New Roman" w:hAnsi="Times New Roman"/>
              </w:rPr>
              <w:t>ГП 06</w:t>
            </w:r>
          </w:p>
        </w:tc>
        <w:tc>
          <w:tcPr>
            <w:tcW w:w="4148" w:type="pct"/>
            <w:vAlign w:val="center"/>
          </w:tcPr>
          <w:p w:rsidR="00FF6FF6" w:rsidRPr="00FF6FF6" w:rsidRDefault="00FF6FF6" w:rsidP="00FF6FF6">
            <w:pPr>
              <w:pStyle w:val="af2"/>
              <w:spacing w:line="276" w:lineRule="auto"/>
              <w:jc w:val="both"/>
              <w:rPr>
                <w:rFonts w:ascii="Times New Roman" w:hAnsi="Times New Roman"/>
              </w:rPr>
            </w:pPr>
            <w:r w:rsidRPr="00FF6FF6">
              <w:rPr>
                <w:rFonts w:ascii="Times New Roman" w:hAnsi="Times New Roman"/>
              </w:rPr>
              <w:t>Карта инженерной инфраструктуры и инженерного благоустройства территории М 1:5 000</w:t>
            </w:r>
          </w:p>
        </w:tc>
        <w:tc>
          <w:tcPr>
            <w:tcW w:w="426" w:type="pct"/>
          </w:tcPr>
          <w:p w:rsidR="00FF6FF6" w:rsidRPr="00FF6FF6" w:rsidRDefault="00FF6FF6" w:rsidP="00FF6FF6">
            <w:pPr>
              <w:pStyle w:val="af2"/>
              <w:spacing w:before="40" w:after="40" w:line="276" w:lineRule="auto"/>
              <w:rPr>
                <w:rFonts w:ascii="Times New Roman" w:hAnsi="Times New Roman"/>
              </w:rPr>
            </w:pPr>
            <w:r w:rsidRPr="00FF6FF6">
              <w:rPr>
                <w:rFonts w:ascii="Times New Roman" w:hAnsi="Times New Roman"/>
              </w:rPr>
              <w:t>3</w:t>
            </w:r>
          </w:p>
        </w:tc>
      </w:tr>
      <w:tr w:rsidR="00FF6FF6" w:rsidRPr="00923263" w:rsidTr="000475BA">
        <w:trPr>
          <w:trHeight w:val="20"/>
        </w:trPr>
        <w:tc>
          <w:tcPr>
            <w:tcW w:w="426" w:type="pct"/>
          </w:tcPr>
          <w:p w:rsidR="00FF6FF6" w:rsidRPr="00FF6FF6" w:rsidRDefault="00FF6FF6" w:rsidP="00FF6FF6">
            <w:pPr>
              <w:pStyle w:val="af2"/>
              <w:spacing w:line="276" w:lineRule="auto"/>
              <w:rPr>
                <w:rFonts w:ascii="Times New Roman" w:hAnsi="Times New Roman"/>
              </w:rPr>
            </w:pPr>
            <w:r w:rsidRPr="00FF6FF6">
              <w:rPr>
                <w:rFonts w:ascii="Times New Roman" w:hAnsi="Times New Roman"/>
              </w:rPr>
              <w:t>ГП 07</w:t>
            </w:r>
          </w:p>
        </w:tc>
        <w:tc>
          <w:tcPr>
            <w:tcW w:w="4148" w:type="pct"/>
            <w:vAlign w:val="center"/>
          </w:tcPr>
          <w:p w:rsidR="00FF6FF6" w:rsidRPr="00FF6FF6" w:rsidRDefault="00FF6FF6" w:rsidP="00FF6FF6">
            <w:pPr>
              <w:pStyle w:val="afff0"/>
              <w:spacing w:line="276" w:lineRule="auto"/>
              <w:rPr>
                <w:rFonts w:ascii="Times New Roman" w:hAnsi="Times New Roman"/>
                <w:lang w:eastAsia="ru-RU"/>
              </w:rPr>
            </w:pPr>
            <w:r w:rsidRPr="00FF6FF6">
              <w:rPr>
                <w:rFonts w:ascii="Times New Roman" w:hAnsi="Times New Roman"/>
                <w:lang w:eastAsia="ru-RU"/>
              </w:rPr>
              <w:t>Карта развития транспортной инфраструктуры М 1:5 000</w:t>
            </w:r>
          </w:p>
        </w:tc>
        <w:tc>
          <w:tcPr>
            <w:tcW w:w="426" w:type="pct"/>
          </w:tcPr>
          <w:p w:rsidR="00FF6FF6" w:rsidRPr="00FF6FF6" w:rsidRDefault="00FF6FF6" w:rsidP="00FF6FF6">
            <w:pPr>
              <w:pStyle w:val="af2"/>
              <w:spacing w:before="40" w:after="40" w:line="276" w:lineRule="auto"/>
              <w:rPr>
                <w:rFonts w:ascii="Times New Roman" w:hAnsi="Times New Roman"/>
              </w:rPr>
            </w:pPr>
            <w:r w:rsidRPr="00FF6FF6">
              <w:rPr>
                <w:rFonts w:ascii="Times New Roman" w:hAnsi="Times New Roman"/>
              </w:rPr>
              <w:t>3</w:t>
            </w:r>
          </w:p>
        </w:tc>
      </w:tr>
      <w:tr w:rsidR="00FF6FF6" w:rsidRPr="00923263" w:rsidTr="000475BA">
        <w:trPr>
          <w:trHeight w:val="20"/>
        </w:trPr>
        <w:tc>
          <w:tcPr>
            <w:tcW w:w="426" w:type="pct"/>
          </w:tcPr>
          <w:p w:rsidR="00FF6FF6" w:rsidRPr="00FF6FF6" w:rsidRDefault="00FF6FF6" w:rsidP="00FF6FF6">
            <w:pPr>
              <w:pStyle w:val="af2"/>
              <w:spacing w:line="276" w:lineRule="auto"/>
              <w:rPr>
                <w:rFonts w:ascii="Times New Roman" w:hAnsi="Times New Roman"/>
              </w:rPr>
            </w:pPr>
            <w:r w:rsidRPr="00FF6FF6">
              <w:rPr>
                <w:rFonts w:ascii="Times New Roman" w:hAnsi="Times New Roman"/>
              </w:rPr>
              <w:t>ГП 08</w:t>
            </w:r>
          </w:p>
        </w:tc>
        <w:tc>
          <w:tcPr>
            <w:tcW w:w="4148" w:type="pct"/>
            <w:vAlign w:val="center"/>
          </w:tcPr>
          <w:p w:rsidR="00FF6FF6" w:rsidRPr="00FF6FF6" w:rsidRDefault="00FF6FF6" w:rsidP="00FF6FF6">
            <w:pPr>
              <w:pStyle w:val="afff0"/>
              <w:spacing w:line="276" w:lineRule="auto"/>
              <w:rPr>
                <w:rFonts w:ascii="Times New Roman" w:hAnsi="Times New Roman"/>
                <w:lang w:eastAsia="ru-RU"/>
              </w:rPr>
            </w:pPr>
            <w:r w:rsidRPr="00FF6FF6">
              <w:rPr>
                <w:rFonts w:ascii="Times New Roman" w:hAnsi="Times New Roman"/>
                <w:lang w:eastAsia="ru-RU"/>
              </w:rPr>
              <w:t>Карта развития инженерной инфраструктуры М 1:5 000</w:t>
            </w:r>
          </w:p>
        </w:tc>
        <w:tc>
          <w:tcPr>
            <w:tcW w:w="426" w:type="pct"/>
          </w:tcPr>
          <w:p w:rsidR="00FF6FF6" w:rsidRPr="00FF6FF6" w:rsidRDefault="00FF6FF6" w:rsidP="00FF6FF6">
            <w:pPr>
              <w:pStyle w:val="af2"/>
              <w:spacing w:before="40" w:after="40" w:line="276" w:lineRule="auto"/>
              <w:rPr>
                <w:rFonts w:ascii="Times New Roman" w:hAnsi="Times New Roman"/>
              </w:rPr>
            </w:pPr>
            <w:r w:rsidRPr="00FF6FF6">
              <w:rPr>
                <w:rFonts w:ascii="Times New Roman" w:hAnsi="Times New Roman"/>
              </w:rPr>
              <w:t>3</w:t>
            </w:r>
          </w:p>
        </w:tc>
      </w:tr>
      <w:tr w:rsidR="00FF6FF6" w:rsidRPr="00923263" w:rsidTr="000475BA">
        <w:trPr>
          <w:trHeight w:val="20"/>
        </w:trPr>
        <w:tc>
          <w:tcPr>
            <w:tcW w:w="426" w:type="pct"/>
          </w:tcPr>
          <w:p w:rsidR="00FF6FF6" w:rsidRPr="00FF6FF6" w:rsidRDefault="00FF6FF6" w:rsidP="00FF6FF6">
            <w:pPr>
              <w:pStyle w:val="af2"/>
              <w:spacing w:line="276" w:lineRule="auto"/>
              <w:rPr>
                <w:rFonts w:ascii="Times New Roman" w:hAnsi="Times New Roman"/>
              </w:rPr>
            </w:pPr>
            <w:r w:rsidRPr="00FF6FF6">
              <w:rPr>
                <w:rFonts w:ascii="Times New Roman" w:hAnsi="Times New Roman"/>
              </w:rPr>
              <w:t>ГП 09</w:t>
            </w:r>
          </w:p>
        </w:tc>
        <w:tc>
          <w:tcPr>
            <w:tcW w:w="4148" w:type="pct"/>
            <w:vAlign w:val="center"/>
          </w:tcPr>
          <w:p w:rsidR="00FF6FF6" w:rsidRPr="00FF6FF6" w:rsidRDefault="00FF6FF6" w:rsidP="00FF6FF6">
            <w:pPr>
              <w:pStyle w:val="af2"/>
              <w:spacing w:line="276" w:lineRule="auto"/>
              <w:jc w:val="both"/>
              <w:rPr>
                <w:rFonts w:ascii="Times New Roman" w:hAnsi="Times New Roman"/>
              </w:rPr>
            </w:pPr>
            <w:r w:rsidRPr="00FF6FF6">
              <w:rPr>
                <w:rFonts w:ascii="Times New Roman" w:hAnsi="Times New Roman"/>
              </w:rPr>
              <w:t>Карта территорий, подверженных риску возникновения чрезвычайных ситуаций природного и техногенного характера  М 1:5 000</w:t>
            </w:r>
          </w:p>
        </w:tc>
        <w:tc>
          <w:tcPr>
            <w:tcW w:w="426" w:type="pct"/>
          </w:tcPr>
          <w:p w:rsidR="00FF6FF6" w:rsidRPr="00FF6FF6" w:rsidRDefault="00FF6FF6" w:rsidP="00FF6FF6">
            <w:pPr>
              <w:pStyle w:val="af2"/>
              <w:spacing w:before="40" w:after="40" w:line="276" w:lineRule="auto"/>
              <w:rPr>
                <w:rFonts w:ascii="Times New Roman" w:hAnsi="Times New Roman"/>
              </w:rPr>
            </w:pPr>
            <w:r w:rsidRPr="00FF6FF6">
              <w:rPr>
                <w:rFonts w:ascii="Times New Roman" w:hAnsi="Times New Roman"/>
              </w:rPr>
              <w:t>3</w:t>
            </w:r>
          </w:p>
        </w:tc>
      </w:tr>
      <w:tr w:rsidR="00FF6FF6" w:rsidRPr="00923263" w:rsidTr="000475BA">
        <w:trPr>
          <w:trHeight w:val="20"/>
        </w:trPr>
        <w:tc>
          <w:tcPr>
            <w:tcW w:w="426" w:type="pct"/>
          </w:tcPr>
          <w:p w:rsidR="00FF6FF6" w:rsidRPr="00FF6FF6" w:rsidRDefault="00FF6FF6" w:rsidP="00FF6FF6">
            <w:pPr>
              <w:pStyle w:val="af2"/>
              <w:spacing w:line="276" w:lineRule="auto"/>
              <w:rPr>
                <w:rFonts w:ascii="Times New Roman" w:hAnsi="Times New Roman"/>
              </w:rPr>
            </w:pPr>
            <w:r w:rsidRPr="00FF6FF6">
              <w:rPr>
                <w:rFonts w:ascii="Times New Roman" w:hAnsi="Times New Roman"/>
              </w:rPr>
              <w:t>ГП 10</w:t>
            </w:r>
          </w:p>
        </w:tc>
        <w:tc>
          <w:tcPr>
            <w:tcW w:w="4148" w:type="pct"/>
            <w:vAlign w:val="center"/>
          </w:tcPr>
          <w:p w:rsidR="00FF6FF6" w:rsidRPr="00FF6FF6" w:rsidRDefault="00FF6FF6" w:rsidP="00FF6FF6">
            <w:pPr>
              <w:pStyle w:val="afff0"/>
              <w:spacing w:line="276" w:lineRule="auto"/>
              <w:rPr>
                <w:rFonts w:ascii="Times New Roman" w:hAnsi="Times New Roman"/>
                <w:lang w:eastAsia="ru-RU"/>
              </w:rPr>
            </w:pPr>
            <w:r w:rsidRPr="00FF6FF6">
              <w:rPr>
                <w:rFonts w:ascii="Times New Roman" w:hAnsi="Times New Roman"/>
                <w:lang w:eastAsia="ru-RU"/>
              </w:rPr>
              <w:t>Карта границ зон с особыми условиями использования территории</w:t>
            </w:r>
          </w:p>
          <w:p w:rsidR="00FF6FF6" w:rsidRPr="00FF6FF6" w:rsidRDefault="00FF6FF6" w:rsidP="00FF6FF6">
            <w:pPr>
              <w:pStyle w:val="afff0"/>
              <w:spacing w:line="276" w:lineRule="auto"/>
              <w:rPr>
                <w:rFonts w:ascii="Times New Roman" w:hAnsi="Times New Roman"/>
                <w:lang w:eastAsia="ru-RU"/>
              </w:rPr>
            </w:pPr>
            <w:r w:rsidRPr="00FF6FF6">
              <w:rPr>
                <w:rFonts w:ascii="Times New Roman" w:hAnsi="Times New Roman"/>
                <w:lang w:eastAsia="ru-RU"/>
              </w:rPr>
              <w:t xml:space="preserve"> М 1:5 000</w:t>
            </w:r>
          </w:p>
        </w:tc>
        <w:tc>
          <w:tcPr>
            <w:tcW w:w="426" w:type="pct"/>
          </w:tcPr>
          <w:p w:rsidR="00FF6FF6" w:rsidRPr="00FF6FF6" w:rsidRDefault="00FF6FF6" w:rsidP="00FF6FF6">
            <w:pPr>
              <w:pStyle w:val="af2"/>
              <w:spacing w:before="40" w:after="40" w:line="276" w:lineRule="auto"/>
              <w:rPr>
                <w:rFonts w:ascii="Times New Roman" w:hAnsi="Times New Roman"/>
              </w:rPr>
            </w:pPr>
            <w:r w:rsidRPr="00FF6FF6">
              <w:rPr>
                <w:rFonts w:ascii="Times New Roman" w:hAnsi="Times New Roman"/>
              </w:rPr>
              <w:t>3</w:t>
            </w:r>
          </w:p>
        </w:tc>
      </w:tr>
      <w:tr w:rsidR="00923263" w:rsidRPr="00923263" w:rsidTr="006740C4">
        <w:trPr>
          <w:trHeight w:val="20"/>
        </w:trPr>
        <w:tc>
          <w:tcPr>
            <w:tcW w:w="5000" w:type="pct"/>
            <w:gridSpan w:val="3"/>
          </w:tcPr>
          <w:p w:rsidR="001036EF" w:rsidRPr="00FF6FF6" w:rsidRDefault="001036EF" w:rsidP="00D8584F">
            <w:pPr>
              <w:pStyle w:val="af2"/>
              <w:spacing w:before="40" w:after="40" w:line="276" w:lineRule="auto"/>
              <w:rPr>
                <w:rFonts w:ascii="Times New Roman" w:hAnsi="Times New Roman"/>
              </w:rPr>
            </w:pPr>
            <w:r w:rsidRPr="00FF6FF6">
              <w:rPr>
                <w:rFonts w:ascii="Times New Roman" w:hAnsi="Times New Roman"/>
              </w:rPr>
              <w:t>Электронная версия</w:t>
            </w:r>
          </w:p>
        </w:tc>
      </w:tr>
      <w:tr w:rsidR="00923263" w:rsidRPr="00923263" w:rsidTr="000475BA">
        <w:trPr>
          <w:trHeight w:val="20"/>
        </w:trPr>
        <w:tc>
          <w:tcPr>
            <w:tcW w:w="426" w:type="pct"/>
          </w:tcPr>
          <w:p w:rsidR="006A5DD4" w:rsidRPr="00FF6FF6" w:rsidRDefault="006A5DD4" w:rsidP="00D8584F">
            <w:pPr>
              <w:pStyle w:val="af2"/>
              <w:spacing w:before="40" w:after="40" w:line="276" w:lineRule="auto"/>
              <w:rPr>
                <w:rFonts w:ascii="Times New Roman" w:hAnsi="Times New Roman"/>
              </w:rPr>
            </w:pPr>
          </w:p>
        </w:tc>
        <w:tc>
          <w:tcPr>
            <w:tcW w:w="4148" w:type="pct"/>
          </w:tcPr>
          <w:p w:rsidR="006A5DD4" w:rsidRPr="00FF6FF6" w:rsidRDefault="006A5DD4" w:rsidP="00D8584F">
            <w:pPr>
              <w:pStyle w:val="afc"/>
              <w:spacing w:before="40" w:after="40" w:line="276" w:lineRule="auto"/>
              <w:rPr>
                <w:rFonts w:ascii="Times New Roman" w:hAnsi="Times New Roman"/>
              </w:rPr>
            </w:pPr>
            <w:r w:rsidRPr="00FF6FF6">
              <w:rPr>
                <w:rFonts w:ascii="Times New Roman" w:hAnsi="Times New Roman"/>
              </w:rPr>
              <w:t>Диск DVD</w:t>
            </w:r>
          </w:p>
        </w:tc>
        <w:tc>
          <w:tcPr>
            <w:tcW w:w="426" w:type="pct"/>
          </w:tcPr>
          <w:p w:rsidR="006A5DD4" w:rsidRPr="00FF6FF6" w:rsidRDefault="0009144F" w:rsidP="00D8584F">
            <w:pPr>
              <w:pStyle w:val="af2"/>
              <w:spacing w:before="40" w:after="40" w:line="276" w:lineRule="auto"/>
              <w:rPr>
                <w:rFonts w:ascii="Times New Roman" w:hAnsi="Times New Roman"/>
              </w:rPr>
            </w:pPr>
            <w:r w:rsidRPr="00FF6FF6">
              <w:rPr>
                <w:rFonts w:ascii="Times New Roman" w:hAnsi="Times New Roman"/>
              </w:rPr>
              <w:t>3</w:t>
            </w:r>
          </w:p>
        </w:tc>
      </w:tr>
    </w:tbl>
    <w:p w:rsidR="0003278C" w:rsidRPr="00F81DAF" w:rsidRDefault="0003278C" w:rsidP="00D8584F">
      <w:pPr>
        <w:pStyle w:val="12"/>
        <w:spacing w:line="276" w:lineRule="auto"/>
        <w:ind w:firstLine="0"/>
        <w:rPr>
          <w:rFonts w:ascii="Times New Roman" w:hAnsi="Times New Roman"/>
        </w:rPr>
      </w:pPr>
      <w:bookmarkStart w:id="2" w:name="_Toc115199863"/>
      <w:r w:rsidRPr="00F81DAF">
        <w:rPr>
          <w:rFonts w:ascii="Times New Roman" w:hAnsi="Times New Roman"/>
        </w:rPr>
        <w:lastRenderedPageBreak/>
        <w:t>Общие сведения</w:t>
      </w:r>
      <w:bookmarkEnd w:id="2"/>
      <w:r w:rsidRPr="00F81DAF">
        <w:rPr>
          <w:rFonts w:ascii="Times New Roman" w:hAnsi="Times New Roman"/>
        </w:rPr>
        <w:t xml:space="preserve"> </w:t>
      </w:r>
    </w:p>
    <w:p w:rsidR="00F47270" w:rsidRPr="004C7946" w:rsidRDefault="00F47270" w:rsidP="00D8584F">
      <w:pPr>
        <w:pStyle w:val="2"/>
        <w:spacing w:line="276" w:lineRule="auto"/>
        <w:ind w:left="0" w:firstLine="0"/>
        <w:rPr>
          <w:rFonts w:ascii="Times New Roman" w:hAnsi="Times New Roman"/>
        </w:rPr>
      </w:pPr>
      <w:bookmarkStart w:id="3" w:name="_Toc115199864"/>
      <w:r w:rsidRPr="004C7946">
        <w:rPr>
          <w:rFonts w:ascii="Times New Roman" w:hAnsi="Times New Roman"/>
        </w:rPr>
        <w:t>Историческая справка</w:t>
      </w:r>
      <w:bookmarkEnd w:id="3"/>
    </w:p>
    <w:p w:rsidR="004C7946" w:rsidRPr="004C7946" w:rsidRDefault="004C7946" w:rsidP="004C7946">
      <w:pPr>
        <w:pStyle w:val="G1"/>
        <w:spacing w:before="0" w:after="0" w:line="276" w:lineRule="auto"/>
        <w:ind w:firstLine="709"/>
        <w:rPr>
          <w:rStyle w:val="a9"/>
          <w:rFonts w:ascii="Times New Roman" w:hAnsi="Times New Roman"/>
        </w:rPr>
      </w:pPr>
      <w:r w:rsidRPr="004C7946">
        <w:rPr>
          <w:rStyle w:val="a9"/>
          <w:rFonts w:ascii="Times New Roman" w:hAnsi="Times New Roman"/>
        </w:rPr>
        <w:t xml:space="preserve">Село Ома является административным центром муниципального образования «Омский сельсовет» (образован в </w:t>
      </w:r>
      <w:smartTag w:uri="urn:schemas-microsoft-com:office:smarttags" w:element="metricconverter">
        <w:smartTagPr>
          <w:attr w:name="ProductID" w:val="1995 г"/>
        </w:smartTagPr>
        <w:r w:rsidRPr="004C7946">
          <w:rPr>
            <w:rStyle w:val="a9"/>
            <w:rFonts w:ascii="Times New Roman" w:hAnsi="Times New Roman"/>
          </w:rPr>
          <w:t>1995 г</w:t>
        </w:r>
      </w:smartTag>
      <w:r w:rsidRPr="004C7946">
        <w:rPr>
          <w:rStyle w:val="a9"/>
          <w:rFonts w:ascii="Times New Roman" w:hAnsi="Times New Roman"/>
        </w:rPr>
        <w:t>, территория-</w:t>
      </w:r>
      <w:smartTag w:uri="urn:schemas-microsoft-com:office:smarttags" w:element="metricconverter">
        <w:smartTagPr>
          <w:attr w:name="ProductID" w:val="679,64 га"/>
        </w:smartTagPr>
        <w:r w:rsidRPr="004C7946">
          <w:rPr>
            <w:rStyle w:val="a9"/>
            <w:rFonts w:ascii="Times New Roman" w:hAnsi="Times New Roman"/>
          </w:rPr>
          <w:t>679,64 га</w:t>
        </w:r>
      </w:smartTag>
      <w:r w:rsidRPr="004C7946">
        <w:rPr>
          <w:rStyle w:val="a9"/>
          <w:rFonts w:ascii="Times New Roman" w:hAnsi="Times New Roman"/>
        </w:rPr>
        <w:t>), которое включает в себя: село Ома, деревни Вижас и Снопа.</w:t>
      </w:r>
    </w:p>
    <w:p w:rsidR="004C7946" w:rsidRPr="004C7946" w:rsidRDefault="004C7946" w:rsidP="004C7946">
      <w:pPr>
        <w:pStyle w:val="G1"/>
        <w:spacing w:before="0" w:after="0" w:line="276" w:lineRule="auto"/>
        <w:ind w:firstLine="709"/>
        <w:rPr>
          <w:rStyle w:val="a9"/>
          <w:rFonts w:ascii="Times New Roman" w:hAnsi="Times New Roman"/>
        </w:rPr>
      </w:pPr>
      <w:r w:rsidRPr="004C7946">
        <w:rPr>
          <w:rStyle w:val="a9"/>
          <w:rFonts w:ascii="Times New Roman" w:hAnsi="Times New Roman"/>
        </w:rPr>
        <w:t>Территория округа относится к районам Крайнего Севера и характеризуется сложными природными условиями, суровым климатом. Эти условия в значительной степени затрудняют развитие района.</w:t>
      </w:r>
    </w:p>
    <w:p w:rsidR="004C7946" w:rsidRPr="004C7946" w:rsidRDefault="004C7946" w:rsidP="004C7946">
      <w:pPr>
        <w:pStyle w:val="G1"/>
        <w:spacing w:before="0" w:after="0" w:line="276" w:lineRule="auto"/>
        <w:ind w:firstLine="709"/>
        <w:rPr>
          <w:rStyle w:val="a9"/>
          <w:rFonts w:ascii="Times New Roman" w:hAnsi="Times New Roman"/>
        </w:rPr>
      </w:pPr>
      <w:r w:rsidRPr="004C7946">
        <w:rPr>
          <w:rStyle w:val="a9"/>
          <w:rFonts w:ascii="Times New Roman" w:hAnsi="Times New Roman"/>
        </w:rPr>
        <w:t>По летописным источникам с. Ома основано в 1-й половине XIX в. как станция на Мезенском зимнем тракте. Первыми поселенцами были семьи Кокина Я.А. и Обросимова С.М.</w:t>
      </w:r>
    </w:p>
    <w:p w:rsidR="004C7946" w:rsidRPr="004C7946" w:rsidRDefault="004C7946" w:rsidP="004C7946">
      <w:pPr>
        <w:pStyle w:val="G1"/>
        <w:spacing w:before="0" w:after="0" w:line="276" w:lineRule="auto"/>
        <w:ind w:firstLine="709"/>
        <w:rPr>
          <w:rStyle w:val="a9"/>
          <w:rFonts w:ascii="Times New Roman" w:hAnsi="Times New Roman"/>
        </w:rPr>
      </w:pPr>
      <w:r w:rsidRPr="004C7946">
        <w:rPr>
          <w:rStyle w:val="a9"/>
          <w:rFonts w:ascii="Times New Roman" w:hAnsi="Times New Roman"/>
        </w:rPr>
        <w:t xml:space="preserve">В 1837 году в селе Ома был 1 двор, в </w:t>
      </w:r>
      <w:smartTag w:uri="urn:schemas-microsoft-com:office:smarttags" w:element="metricconverter">
        <w:smartTagPr>
          <w:attr w:name="ProductID" w:val="1859 г"/>
        </w:smartTagPr>
        <w:r w:rsidRPr="004C7946">
          <w:rPr>
            <w:rStyle w:val="a9"/>
            <w:rFonts w:ascii="Times New Roman" w:hAnsi="Times New Roman"/>
          </w:rPr>
          <w:t>1859 г</w:t>
        </w:r>
      </w:smartTag>
      <w:r w:rsidRPr="004C7946">
        <w:rPr>
          <w:rStyle w:val="a9"/>
          <w:rFonts w:ascii="Times New Roman" w:hAnsi="Times New Roman"/>
        </w:rPr>
        <w:t xml:space="preserve">. – 2 двора, 20 жителей. В 1922 году – 23 двора, проживало 94 жителя. </w:t>
      </w:r>
    </w:p>
    <w:p w:rsidR="004C7946" w:rsidRPr="004C7946" w:rsidRDefault="004C7946" w:rsidP="004C7946">
      <w:pPr>
        <w:pStyle w:val="G1"/>
        <w:spacing w:before="0" w:after="0" w:line="276" w:lineRule="auto"/>
        <w:ind w:firstLine="709"/>
        <w:rPr>
          <w:rStyle w:val="a9"/>
          <w:rFonts w:ascii="Times New Roman" w:hAnsi="Times New Roman"/>
        </w:rPr>
      </w:pPr>
      <w:r w:rsidRPr="004C7946">
        <w:rPr>
          <w:rStyle w:val="a9"/>
          <w:rFonts w:ascii="Times New Roman" w:hAnsi="Times New Roman"/>
        </w:rPr>
        <w:t xml:space="preserve">Главным занятием жителей села Ома было рыболовство, разведение крупного рогатого скота, охота (промышляли пушного зверя). </w:t>
      </w:r>
    </w:p>
    <w:p w:rsidR="004C7946" w:rsidRPr="004C7946" w:rsidRDefault="004C7946" w:rsidP="004C7946">
      <w:pPr>
        <w:pStyle w:val="G1"/>
        <w:spacing w:before="0" w:after="0" w:line="276" w:lineRule="auto"/>
        <w:ind w:firstLine="709"/>
        <w:rPr>
          <w:rStyle w:val="a9"/>
          <w:rFonts w:ascii="Times New Roman" w:hAnsi="Times New Roman"/>
        </w:rPr>
      </w:pPr>
      <w:r w:rsidRPr="004C7946">
        <w:rPr>
          <w:rStyle w:val="a9"/>
          <w:rFonts w:ascii="Times New Roman" w:hAnsi="Times New Roman"/>
        </w:rPr>
        <w:t xml:space="preserve">С 1960 года в с. Ома располагалась центральная база колхоза «Россия», с </w:t>
      </w:r>
      <w:smartTag w:uri="urn:schemas-microsoft-com:office:smarttags" w:element="metricconverter">
        <w:smartTagPr>
          <w:attr w:name="ProductID" w:val="1999 г"/>
        </w:smartTagPr>
        <w:r w:rsidRPr="004C7946">
          <w:rPr>
            <w:rStyle w:val="a9"/>
            <w:rFonts w:ascii="Times New Roman" w:hAnsi="Times New Roman"/>
          </w:rPr>
          <w:t>1999 г</w:t>
        </w:r>
      </w:smartTag>
      <w:r w:rsidRPr="004C7946">
        <w:rPr>
          <w:rStyle w:val="a9"/>
          <w:rFonts w:ascii="Times New Roman" w:hAnsi="Times New Roman"/>
        </w:rPr>
        <w:t xml:space="preserve">.- СПК РК «Восход». </w:t>
      </w:r>
    </w:p>
    <w:p w:rsidR="004C7946" w:rsidRPr="004C7946" w:rsidRDefault="004C7946" w:rsidP="004C7946">
      <w:pPr>
        <w:pStyle w:val="G1"/>
        <w:spacing w:before="0" w:after="0" w:line="276" w:lineRule="auto"/>
        <w:ind w:firstLine="709"/>
        <w:rPr>
          <w:rStyle w:val="a9"/>
          <w:rFonts w:ascii="Times New Roman" w:hAnsi="Times New Roman"/>
        </w:rPr>
      </w:pPr>
      <w:r w:rsidRPr="004C7946">
        <w:rPr>
          <w:rStyle w:val="a9"/>
          <w:rFonts w:ascii="Times New Roman" w:hAnsi="Times New Roman"/>
        </w:rPr>
        <w:t xml:space="preserve">Село Ома сформировалось как поселение промыслового и скотоводческого направления. </w:t>
      </w:r>
    </w:p>
    <w:p w:rsidR="007B1D15" w:rsidRPr="004C7946" w:rsidRDefault="004C7946" w:rsidP="004C7946">
      <w:pPr>
        <w:pStyle w:val="G1"/>
        <w:spacing w:before="0" w:after="0" w:line="276" w:lineRule="auto"/>
        <w:ind w:firstLine="709"/>
        <w:rPr>
          <w:rStyle w:val="a9"/>
          <w:rFonts w:ascii="Times New Roman" w:hAnsi="Times New Roman"/>
        </w:rPr>
      </w:pPr>
      <w:r w:rsidRPr="004C7946">
        <w:rPr>
          <w:rStyle w:val="a9"/>
          <w:rFonts w:ascii="Times New Roman" w:hAnsi="Times New Roman"/>
        </w:rPr>
        <w:t>Застройка предст</w:t>
      </w:r>
      <w:r>
        <w:rPr>
          <w:rStyle w:val="a9"/>
          <w:rFonts w:ascii="Times New Roman" w:hAnsi="Times New Roman"/>
        </w:rPr>
        <w:t xml:space="preserve">авлена в основном одноэтажными </w:t>
      </w:r>
      <w:r w:rsidRPr="004C7946">
        <w:rPr>
          <w:rStyle w:val="a9"/>
          <w:rFonts w:ascii="Times New Roman" w:hAnsi="Times New Roman"/>
        </w:rPr>
        <w:t>и двухэтажными деревянными домами.</w:t>
      </w:r>
      <w:r w:rsidR="007B1D15" w:rsidRPr="004C7946">
        <w:rPr>
          <w:rStyle w:val="a9"/>
          <w:rFonts w:ascii="Times New Roman" w:hAnsi="Times New Roman"/>
        </w:rPr>
        <w:t xml:space="preserve"> </w:t>
      </w:r>
    </w:p>
    <w:p w:rsidR="0003278C" w:rsidRPr="00F81DAF" w:rsidRDefault="0003278C" w:rsidP="00D8584F">
      <w:pPr>
        <w:pStyle w:val="2"/>
        <w:spacing w:line="276" w:lineRule="auto"/>
        <w:ind w:left="0" w:firstLine="0"/>
        <w:rPr>
          <w:rFonts w:ascii="Times New Roman" w:hAnsi="Times New Roman"/>
        </w:rPr>
      </w:pPr>
      <w:bookmarkStart w:id="4" w:name="_Toc115199865"/>
      <w:r w:rsidRPr="00F81DAF">
        <w:rPr>
          <w:rFonts w:ascii="Times New Roman" w:hAnsi="Times New Roman"/>
        </w:rPr>
        <w:t>Природные условия</w:t>
      </w:r>
      <w:bookmarkEnd w:id="4"/>
    </w:p>
    <w:p w:rsidR="0003278C" w:rsidRPr="00F81DAF" w:rsidRDefault="0003278C" w:rsidP="002D593E">
      <w:pPr>
        <w:pStyle w:val="3"/>
        <w:spacing w:line="276" w:lineRule="auto"/>
        <w:ind w:firstLine="709"/>
        <w:rPr>
          <w:rFonts w:ascii="Times New Roman" w:hAnsi="Times New Roman"/>
        </w:rPr>
      </w:pPr>
      <w:bookmarkStart w:id="5" w:name="_Toc115199866"/>
      <w:r w:rsidRPr="00F81DAF">
        <w:rPr>
          <w:rFonts w:ascii="Times New Roman" w:hAnsi="Times New Roman"/>
        </w:rPr>
        <w:t>Климатическая характеристика</w:t>
      </w:r>
      <w:bookmarkEnd w:id="5"/>
    </w:p>
    <w:p w:rsidR="00F81DAF" w:rsidRPr="00451E15" w:rsidRDefault="00F81DAF" w:rsidP="00F81DAF">
      <w:pPr>
        <w:pStyle w:val="G1"/>
        <w:rPr>
          <w:rStyle w:val="a9"/>
          <w:rFonts w:ascii="Times New Roman" w:hAnsi="Times New Roman"/>
        </w:rPr>
      </w:pPr>
      <w:r w:rsidRPr="00451E15">
        <w:rPr>
          <w:rStyle w:val="a9"/>
          <w:rFonts w:ascii="Times New Roman" w:hAnsi="Times New Roman"/>
        </w:rPr>
        <w:t>Зима длится семь месяцев и характеризуется устойчивой морозной погодой с частыми снегопадами и сильными метелями. Около двух месяцев наблюдается полярная ночь.</w:t>
      </w:r>
    </w:p>
    <w:p w:rsidR="00F81DAF" w:rsidRPr="00451E15" w:rsidRDefault="00F81DAF" w:rsidP="00F81DAF">
      <w:pPr>
        <w:pStyle w:val="G1"/>
        <w:rPr>
          <w:rStyle w:val="a9"/>
          <w:rFonts w:ascii="Times New Roman" w:hAnsi="Times New Roman"/>
        </w:rPr>
      </w:pPr>
      <w:r w:rsidRPr="00451E15">
        <w:rPr>
          <w:rStyle w:val="a9"/>
          <w:rFonts w:ascii="Times New Roman" w:hAnsi="Times New Roman"/>
        </w:rPr>
        <w:t>Самый холодный месяц – февраль со среднемесячной температурой -16,8°С. Ежегодно температура воздуха в январе опускается до -37°С. Абсолютный минимум температуры -51°С.</w:t>
      </w:r>
    </w:p>
    <w:p w:rsidR="00F81DAF" w:rsidRPr="00451E15" w:rsidRDefault="00F81DAF" w:rsidP="00F81DAF">
      <w:pPr>
        <w:pStyle w:val="G1"/>
        <w:rPr>
          <w:rStyle w:val="a9"/>
          <w:rFonts w:ascii="Times New Roman" w:hAnsi="Times New Roman"/>
        </w:rPr>
      </w:pPr>
      <w:r w:rsidRPr="00451E15">
        <w:rPr>
          <w:rStyle w:val="a9"/>
          <w:rFonts w:ascii="Times New Roman" w:hAnsi="Times New Roman"/>
        </w:rPr>
        <w:t>Летними месяцами считаются июль и август. Погода в этот период прохладная и пасмурная. В июле средняя температура +12,1°С. Ежегодно температура воздуха может подниматься до +27°С. Абсолютный максимум равен +33°С. Арктические вторжения холодного воздуха сопровождаются резким понижением температуры, иногда до отрицательных значений.</w:t>
      </w:r>
    </w:p>
    <w:p w:rsidR="00F81DAF" w:rsidRPr="00451E15" w:rsidRDefault="00F81DAF" w:rsidP="00F81DAF">
      <w:pPr>
        <w:pStyle w:val="G1"/>
        <w:rPr>
          <w:rStyle w:val="a9"/>
          <w:rFonts w:ascii="Times New Roman" w:hAnsi="Times New Roman"/>
        </w:rPr>
      </w:pPr>
      <w:r w:rsidRPr="00451E15">
        <w:rPr>
          <w:rStyle w:val="a9"/>
          <w:rFonts w:ascii="Times New Roman" w:hAnsi="Times New Roman"/>
        </w:rPr>
        <w:t>Переходные периоды – весна и осень – короткие, с очень неустойчивой погодой. Весна характеризуется быстрым ростом величин солнечной радиации, осень – пасмурной дождливой погодой.</w:t>
      </w:r>
    </w:p>
    <w:p w:rsidR="00F81DAF" w:rsidRPr="00451E15" w:rsidRDefault="00F81DAF" w:rsidP="00F81DAF">
      <w:pPr>
        <w:pStyle w:val="G1"/>
        <w:rPr>
          <w:rStyle w:val="a9"/>
          <w:rFonts w:ascii="Times New Roman" w:hAnsi="Times New Roman"/>
        </w:rPr>
      </w:pPr>
      <w:r w:rsidRPr="00451E15">
        <w:rPr>
          <w:rStyle w:val="a9"/>
          <w:rFonts w:ascii="Times New Roman" w:hAnsi="Times New Roman"/>
        </w:rPr>
        <w:t>Безморозный период длится в среднем 145 дней: с первой половины июня до середины сентября, однако заморозки возможны в течение всего лета. Продолжительность периода устойчивых морозов 6 месяцев с конца октября до конца апреля.</w:t>
      </w:r>
    </w:p>
    <w:p w:rsidR="00F81DAF" w:rsidRPr="00451E15" w:rsidRDefault="00F81DAF" w:rsidP="00F81DAF">
      <w:pPr>
        <w:pStyle w:val="G1"/>
        <w:rPr>
          <w:rStyle w:val="a9"/>
          <w:rFonts w:ascii="Times New Roman" w:hAnsi="Times New Roman"/>
        </w:rPr>
      </w:pPr>
      <w:r w:rsidRPr="00451E15">
        <w:rPr>
          <w:rStyle w:val="a9"/>
          <w:rFonts w:ascii="Times New Roman" w:hAnsi="Times New Roman"/>
        </w:rPr>
        <w:lastRenderedPageBreak/>
        <w:t>Относительная влажность воздуха постоянно велика: 86-89% - зимой и 74-78% - весной, в начале лета. Около 200 дней в году в дневное время отмечается относительная влажность более 80%. В среднем за год выпадает 409мм осадков с максимумом летом – в начале осени (268мм). Снежный покров держится с середины октября до конца мая и достигает высоты в марте 37см. Максимальная высота – 80см.</w:t>
      </w:r>
    </w:p>
    <w:p w:rsidR="00F81DAF" w:rsidRPr="00451E15" w:rsidRDefault="00F81DAF" w:rsidP="00F81DAF">
      <w:pPr>
        <w:pStyle w:val="G1"/>
        <w:rPr>
          <w:rStyle w:val="a9"/>
          <w:rFonts w:ascii="Times New Roman" w:hAnsi="Times New Roman"/>
        </w:rPr>
      </w:pPr>
      <w:r w:rsidRPr="00451E15">
        <w:rPr>
          <w:rStyle w:val="a9"/>
          <w:rFonts w:ascii="Times New Roman" w:hAnsi="Times New Roman"/>
        </w:rPr>
        <w:t>Ветровой режим характеризуется резкой сменой преобладающих ветров в течение года. Зимой преобладают южные и юго-западные ветры, летом – ветры северной четверти горизонта. В среднем за год господствующими являются юго-западные ветры. Открытое пространство тундры обусловливает большие скорости ветра, особенно зимой (5,0-5,4м/сек). Летом скорости уменьшаются до 4,4-4,8м/сек. Число дней с сильным ветром (более 15м/сек) равно 29 за год. Наиболее часто сильные ветры наблюдаются зимой и весной (по 3-4 дня в месяц).</w:t>
      </w:r>
    </w:p>
    <w:p w:rsidR="00F81DAF" w:rsidRPr="00451E15" w:rsidRDefault="00F81DAF" w:rsidP="00F81DAF">
      <w:pPr>
        <w:pStyle w:val="G1"/>
        <w:rPr>
          <w:rStyle w:val="a9"/>
          <w:rFonts w:ascii="Times New Roman" w:hAnsi="Times New Roman"/>
        </w:rPr>
      </w:pPr>
      <w:r w:rsidRPr="00451E15">
        <w:rPr>
          <w:rStyle w:val="a9"/>
          <w:rFonts w:ascii="Times New Roman" w:hAnsi="Times New Roman"/>
        </w:rPr>
        <w:t>К неблагоприятным атмосферным явлениям, часто наблюдаемым, относятся метели и туманы.</w:t>
      </w:r>
    </w:p>
    <w:p w:rsidR="00F81DAF" w:rsidRPr="00451E15" w:rsidRDefault="00F81DAF" w:rsidP="00F81DAF">
      <w:pPr>
        <w:pStyle w:val="G1"/>
        <w:rPr>
          <w:rStyle w:val="a9"/>
          <w:rFonts w:ascii="Times New Roman" w:hAnsi="Times New Roman"/>
        </w:rPr>
      </w:pPr>
      <w:r w:rsidRPr="00451E15">
        <w:rPr>
          <w:rStyle w:val="a9"/>
          <w:rFonts w:ascii="Times New Roman" w:hAnsi="Times New Roman"/>
        </w:rPr>
        <w:t xml:space="preserve">С января по март отмечается по </w:t>
      </w:r>
      <w:smartTag w:uri="urn:schemas-microsoft-com:office:smarttags" w:element="time">
        <w:smartTagPr>
          <w:attr w:name="Hour" w:val="10"/>
          <w:attr w:name="Minute" w:val="12"/>
        </w:smartTagPr>
        <w:r w:rsidRPr="00451E15">
          <w:rPr>
            <w:rStyle w:val="a9"/>
            <w:rFonts w:ascii="Times New Roman" w:hAnsi="Times New Roman"/>
          </w:rPr>
          <w:t>10-12</w:t>
        </w:r>
      </w:smartTag>
      <w:r w:rsidRPr="00451E15">
        <w:rPr>
          <w:rStyle w:val="a9"/>
          <w:rFonts w:ascii="Times New Roman" w:hAnsi="Times New Roman"/>
        </w:rPr>
        <w:t xml:space="preserve"> дней с метелью в месяц, а в отдельные годы до 20 таких дней. Как правило, метели возникают при ветрах юго-западной четверти со скоростью 6-9м/сек.</w:t>
      </w:r>
    </w:p>
    <w:p w:rsidR="00F81DAF" w:rsidRPr="00451E15" w:rsidRDefault="00F81DAF" w:rsidP="00F81DAF">
      <w:pPr>
        <w:pStyle w:val="G1"/>
        <w:rPr>
          <w:rStyle w:val="a9"/>
          <w:rFonts w:ascii="Times New Roman" w:hAnsi="Times New Roman"/>
        </w:rPr>
      </w:pPr>
      <w:r w:rsidRPr="00451E15">
        <w:rPr>
          <w:rStyle w:val="a9"/>
          <w:rFonts w:ascii="Times New Roman" w:hAnsi="Times New Roman"/>
        </w:rPr>
        <w:t>Туманы образуются в течение всего года.</w:t>
      </w:r>
    </w:p>
    <w:p w:rsidR="0003278C" w:rsidRPr="00F81DAF" w:rsidRDefault="00880C5B" w:rsidP="002D593E">
      <w:pPr>
        <w:pStyle w:val="3"/>
        <w:spacing w:line="276" w:lineRule="auto"/>
        <w:ind w:firstLine="709"/>
        <w:rPr>
          <w:rFonts w:ascii="Times New Roman" w:hAnsi="Times New Roman"/>
        </w:rPr>
      </w:pPr>
      <w:r w:rsidRPr="00F81DAF">
        <w:rPr>
          <w:rFonts w:ascii="Times New Roman" w:hAnsi="Times New Roman"/>
        </w:rPr>
        <w:t xml:space="preserve"> </w:t>
      </w:r>
      <w:bookmarkStart w:id="6" w:name="_Toc115199867"/>
      <w:r w:rsidR="0028774C" w:rsidRPr="00F81DAF">
        <w:rPr>
          <w:rFonts w:ascii="Times New Roman" w:hAnsi="Times New Roman"/>
        </w:rPr>
        <w:t>Гидрологические условия</w:t>
      </w:r>
      <w:bookmarkEnd w:id="6"/>
    </w:p>
    <w:p w:rsidR="00F81DAF" w:rsidRPr="00252F1F" w:rsidRDefault="00F81DAF" w:rsidP="00F81DAF">
      <w:pPr>
        <w:pStyle w:val="G1"/>
        <w:rPr>
          <w:rStyle w:val="a9"/>
          <w:rFonts w:ascii="Times New Roman" w:hAnsi="Times New Roman"/>
        </w:rPr>
      </w:pPr>
      <w:r w:rsidRPr="00252F1F">
        <w:rPr>
          <w:rStyle w:val="a9"/>
          <w:rFonts w:ascii="Times New Roman" w:hAnsi="Times New Roman"/>
        </w:rPr>
        <w:t>Село Ома находится на правом берегу реки Омы, имеющей площадь бассейна 5050 кв.км при длине 268 км.</w:t>
      </w:r>
    </w:p>
    <w:p w:rsidR="00F81DAF" w:rsidRPr="00252F1F" w:rsidRDefault="00F81DAF" w:rsidP="00F81DAF">
      <w:pPr>
        <w:pStyle w:val="G1"/>
        <w:rPr>
          <w:rStyle w:val="a9"/>
          <w:rFonts w:ascii="Times New Roman" w:hAnsi="Times New Roman"/>
        </w:rPr>
      </w:pPr>
      <w:r w:rsidRPr="00252F1F">
        <w:rPr>
          <w:rStyle w:val="a9"/>
          <w:rFonts w:ascii="Times New Roman" w:hAnsi="Times New Roman"/>
        </w:rPr>
        <w:t xml:space="preserve">Деревня Вижас находится на </w:t>
      </w:r>
      <w:r>
        <w:rPr>
          <w:rStyle w:val="a9"/>
          <w:rFonts w:ascii="Times New Roman" w:hAnsi="Times New Roman"/>
        </w:rPr>
        <w:t>левом</w:t>
      </w:r>
      <w:r w:rsidRPr="00252F1F">
        <w:rPr>
          <w:rStyle w:val="a9"/>
          <w:rFonts w:ascii="Times New Roman" w:hAnsi="Times New Roman"/>
        </w:rPr>
        <w:t xml:space="preserve"> берегу реки Вижас, имеющей площадь бассейна 3050 кв.км при длине 219 км. Питание снеговое и дождевое. Сток несколько регулируется озёрами. </w:t>
      </w:r>
      <w:r>
        <w:rPr>
          <w:rStyle w:val="a9"/>
          <w:rFonts w:ascii="Times New Roman" w:hAnsi="Times New Roman"/>
        </w:rPr>
        <w:t xml:space="preserve">Основные притоки: </w:t>
      </w:r>
      <w:hyperlink r:id="rId10" w:tooltip="Берёзовка (приток Вижаса) (страница отсутствует)" w:history="1">
        <w:r w:rsidRPr="00252F1F">
          <w:rPr>
            <w:rStyle w:val="a9"/>
            <w:rFonts w:ascii="Times New Roman" w:hAnsi="Times New Roman"/>
          </w:rPr>
          <w:t>Берёзовка</w:t>
        </w:r>
      </w:hyperlink>
      <w:r w:rsidRPr="00252F1F">
        <w:rPr>
          <w:rStyle w:val="a9"/>
          <w:rFonts w:ascii="Times New Roman" w:hAnsi="Times New Roman"/>
        </w:rPr>
        <w:t>,</w:t>
      </w:r>
      <w:r>
        <w:rPr>
          <w:rStyle w:val="a9"/>
          <w:rFonts w:ascii="Times New Roman" w:hAnsi="Times New Roman"/>
        </w:rPr>
        <w:t xml:space="preserve"> </w:t>
      </w:r>
      <w:hyperlink r:id="rId11" w:tooltip="Суханиха (страница отсутствует)" w:history="1">
        <w:r w:rsidRPr="00252F1F">
          <w:rPr>
            <w:rStyle w:val="a9"/>
            <w:rFonts w:ascii="Times New Roman" w:hAnsi="Times New Roman"/>
          </w:rPr>
          <w:t>Суханиха</w:t>
        </w:r>
      </w:hyperlink>
      <w:r>
        <w:rPr>
          <w:rStyle w:val="a9"/>
          <w:rFonts w:ascii="Times New Roman" w:hAnsi="Times New Roman"/>
        </w:rPr>
        <w:t xml:space="preserve"> </w:t>
      </w:r>
      <w:r w:rsidRPr="00252F1F">
        <w:rPr>
          <w:rStyle w:val="a9"/>
          <w:rFonts w:ascii="Times New Roman" w:hAnsi="Times New Roman"/>
        </w:rPr>
        <w:t>(лев.);</w:t>
      </w:r>
      <w:r>
        <w:rPr>
          <w:rStyle w:val="a9"/>
          <w:rFonts w:ascii="Times New Roman" w:hAnsi="Times New Roman"/>
        </w:rPr>
        <w:t xml:space="preserve"> </w:t>
      </w:r>
      <w:hyperlink r:id="rId12" w:tooltip="Кумиха (страница отсутствует)" w:history="1">
        <w:r w:rsidRPr="00252F1F">
          <w:rPr>
            <w:rStyle w:val="a9"/>
            <w:rFonts w:ascii="Times New Roman" w:hAnsi="Times New Roman"/>
          </w:rPr>
          <w:t>Кумиха</w:t>
        </w:r>
      </w:hyperlink>
      <w:r w:rsidRPr="00252F1F">
        <w:rPr>
          <w:rStyle w:val="a9"/>
          <w:rFonts w:ascii="Times New Roman" w:hAnsi="Times New Roman"/>
        </w:rPr>
        <w:t>(прав.)</w:t>
      </w:r>
    </w:p>
    <w:p w:rsidR="00F81DAF" w:rsidRPr="00252F1F" w:rsidRDefault="00F81DAF" w:rsidP="00F81DAF">
      <w:pPr>
        <w:pStyle w:val="G1"/>
        <w:rPr>
          <w:rStyle w:val="a9"/>
          <w:rFonts w:ascii="Times New Roman" w:hAnsi="Times New Roman"/>
        </w:rPr>
      </w:pPr>
      <w:r w:rsidRPr="00252F1F">
        <w:rPr>
          <w:rStyle w:val="a9"/>
          <w:rFonts w:ascii="Times New Roman" w:hAnsi="Times New Roman"/>
        </w:rPr>
        <w:t>Деревня Снопа находится на правом берегу реки</w:t>
      </w:r>
      <w:r>
        <w:rPr>
          <w:rStyle w:val="a9"/>
          <w:rFonts w:ascii="Times New Roman" w:hAnsi="Times New Roman"/>
        </w:rPr>
        <w:t xml:space="preserve"> Снопа, </w:t>
      </w:r>
      <w:r w:rsidRPr="00252F1F">
        <w:rPr>
          <w:rStyle w:val="a9"/>
          <w:rFonts w:ascii="Times New Roman" w:hAnsi="Times New Roman"/>
        </w:rPr>
        <w:t xml:space="preserve">имеющей площадь бассейна </w:t>
      </w:r>
      <w:r>
        <w:rPr>
          <w:rStyle w:val="a9"/>
          <w:rFonts w:ascii="Times New Roman" w:hAnsi="Times New Roman"/>
        </w:rPr>
        <w:t>1280</w:t>
      </w:r>
      <w:r w:rsidRPr="00252F1F">
        <w:rPr>
          <w:rStyle w:val="a9"/>
          <w:rFonts w:ascii="Times New Roman" w:hAnsi="Times New Roman"/>
        </w:rPr>
        <w:t xml:space="preserve"> кв.км при длине </w:t>
      </w:r>
      <w:r>
        <w:rPr>
          <w:rStyle w:val="a9"/>
          <w:rFonts w:ascii="Times New Roman" w:hAnsi="Times New Roman"/>
        </w:rPr>
        <w:t>166</w:t>
      </w:r>
      <w:r w:rsidRPr="00252F1F">
        <w:rPr>
          <w:rStyle w:val="a9"/>
          <w:rFonts w:ascii="Times New Roman" w:hAnsi="Times New Roman"/>
        </w:rPr>
        <w:t xml:space="preserve"> км.</w:t>
      </w:r>
    </w:p>
    <w:p w:rsidR="00171A89" w:rsidRPr="00F81DAF" w:rsidRDefault="004724B7" w:rsidP="002D593E">
      <w:pPr>
        <w:pStyle w:val="3"/>
        <w:spacing w:line="276" w:lineRule="auto"/>
        <w:ind w:firstLine="709"/>
        <w:rPr>
          <w:rFonts w:ascii="Times New Roman" w:hAnsi="Times New Roman"/>
        </w:rPr>
      </w:pPr>
      <w:bookmarkStart w:id="7" w:name="_Toc115199868"/>
      <w:r w:rsidRPr="00F81DAF">
        <w:rPr>
          <w:rFonts w:ascii="Times New Roman" w:hAnsi="Times New Roman"/>
        </w:rPr>
        <w:t>Инженерно-геологическая характеристика</w:t>
      </w:r>
      <w:bookmarkEnd w:id="7"/>
    </w:p>
    <w:p w:rsidR="00F81DAF" w:rsidRPr="00F81DAF" w:rsidRDefault="00F81DAF" w:rsidP="00F81DAF">
      <w:pPr>
        <w:pStyle w:val="G1"/>
        <w:rPr>
          <w:rStyle w:val="a9"/>
          <w:rFonts w:ascii="Times New Roman" w:hAnsi="Times New Roman"/>
        </w:rPr>
      </w:pPr>
      <w:bookmarkStart w:id="8" w:name="_Toc335686037"/>
      <w:bookmarkEnd w:id="1"/>
      <w:r w:rsidRPr="00F81DAF">
        <w:rPr>
          <w:rStyle w:val="a9"/>
          <w:rFonts w:ascii="Times New Roman" w:hAnsi="Times New Roman"/>
        </w:rPr>
        <w:t>Почва и грунты песчаные и суглинистые, пригодные для строительства, площадку слагают элювиальные, техногенные и аллювиально-морские образования, представленные песками мелкими, плотными, прикрытые с поверхности слоем тугопластичных, плотных суглинков. Песчаные грунты составляют основную часть строения участка проектирования.</w:t>
      </w:r>
    </w:p>
    <w:p w:rsidR="00F81DAF" w:rsidRPr="00F81DAF" w:rsidRDefault="00F81DAF" w:rsidP="00F81DAF">
      <w:pPr>
        <w:pStyle w:val="G1"/>
        <w:rPr>
          <w:rStyle w:val="a9"/>
          <w:rFonts w:ascii="Times New Roman" w:hAnsi="Times New Roman"/>
        </w:rPr>
      </w:pPr>
      <w:r w:rsidRPr="00F81DAF">
        <w:rPr>
          <w:rStyle w:val="a9"/>
          <w:rFonts w:ascii="Times New Roman" w:hAnsi="Times New Roman"/>
        </w:rPr>
        <w:t xml:space="preserve">На территории участка расположены мерзлые песчаные грунты. Мерзлые пески встречаются под насыпным слоем. Кровля мерзлых песков лежит на глубине в среднем </w:t>
      </w:r>
      <w:smartTag w:uri="urn:schemas-microsoft-com:office:smarttags" w:element="metricconverter">
        <w:smartTagPr>
          <w:attr w:name="ProductID" w:val="1.2 м"/>
        </w:smartTagPr>
        <w:r w:rsidRPr="00F81DAF">
          <w:rPr>
            <w:rStyle w:val="a9"/>
            <w:rFonts w:ascii="Times New Roman" w:hAnsi="Times New Roman"/>
          </w:rPr>
          <w:t>1.2 м</w:t>
        </w:r>
      </w:smartTag>
      <w:r w:rsidRPr="00F81DAF">
        <w:rPr>
          <w:rStyle w:val="a9"/>
          <w:rFonts w:ascii="Times New Roman" w:hAnsi="Times New Roman"/>
        </w:rPr>
        <w:t xml:space="preserve">. </w:t>
      </w:r>
    </w:p>
    <w:p w:rsidR="000F1BCB" w:rsidRPr="00E96F26" w:rsidRDefault="0003278C" w:rsidP="00D8584F">
      <w:pPr>
        <w:pStyle w:val="12"/>
        <w:spacing w:line="276" w:lineRule="auto"/>
        <w:rPr>
          <w:rFonts w:ascii="Times New Roman" w:hAnsi="Times New Roman"/>
        </w:rPr>
      </w:pPr>
      <w:bookmarkStart w:id="9" w:name="_Toc115199869"/>
      <w:r w:rsidRPr="00E96F26">
        <w:rPr>
          <w:rFonts w:ascii="Times New Roman" w:hAnsi="Times New Roman"/>
        </w:rPr>
        <w:lastRenderedPageBreak/>
        <w:t>С</w:t>
      </w:r>
      <w:r w:rsidR="000F1BCB" w:rsidRPr="00E96F26">
        <w:rPr>
          <w:rFonts w:ascii="Times New Roman" w:hAnsi="Times New Roman"/>
        </w:rPr>
        <w:t>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8"/>
      <w:bookmarkEnd w:id="9"/>
    </w:p>
    <w:p w:rsidR="00E96F26" w:rsidRPr="00552BBD" w:rsidRDefault="00E96F26" w:rsidP="00E96F26">
      <w:pPr>
        <w:pStyle w:val="a5"/>
        <w:widowControl w:val="0"/>
        <w:spacing w:before="0" w:after="0" w:line="276" w:lineRule="auto"/>
        <w:ind w:firstLine="709"/>
        <w:rPr>
          <w:rFonts w:ascii="Times New Roman" w:hAnsi="Times New Roman"/>
        </w:rPr>
      </w:pPr>
      <w:bookmarkStart w:id="10" w:name="_Toc328674457"/>
      <w:r w:rsidRPr="00552BBD">
        <w:rPr>
          <w:rFonts w:ascii="Times New Roman" w:hAnsi="Times New Roman"/>
        </w:rPr>
        <w:t xml:space="preserve">Параметры развития территории и перечень объектов федерального, регионального и местного значения разработан с учетом действующих документов территориального планирования и программ социально-экономического развития Ненецкого автономного округа муниципального образования Заполярный район, муниципального образования </w:t>
      </w:r>
      <w:r w:rsidR="00FA275B">
        <w:rPr>
          <w:rFonts w:ascii="Times New Roman" w:hAnsi="Times New Roman"/>
        </w:rPr>
        <w:t xml:space="preserve">сельское поселение </w:t>
      </w:r>
      <w:r>
        <w:rPr>
          <w:rFonts w:ascii="Times New Roman" w:hAnsi="Times New Roman"/>
        </w:rPr>
        <w:t>«Омский</w:t>
      </w:r>
      <w:r w:rsidRPr="00552BBD">
        <w:rPr>
          <w:rFonts w:ascii="Times New Roman" w:hAnsi="Times New Roman"/>
        </w:rPr>
        <w:t xml:space="preserve"> сельсовет</w:t>
      </w:r>
      <w:r>
        <w:rPr>
          <w:rFonts w:ascii="Times New Roman" w:hAnsi="Times New Roman"/>
        </w:rPr>
        <w:t>»</w:t>
      </w:r>
      <w:r w:rsidR="00FA275B">
        <w:rPr>
          <w:rFonts w:ascii="Times New Roman" w:hAnsi="Times New Roman"/>
        </w:rPr>
        <w:t xml:space="preserve"> Заполярного района Ненецкого автономного округа (далее также – МО «Омский сельсовет»)</w:t>
      </w:r>
      <w:r w:rsidRPr="00552BBD">
        <w:rPr>
          <w:rFonts w:ascii="Times New Roman" w:hAnsi="Times New Roman"/>
        </w:rPr>
        <w:t>:</w:t>
      </w:r>
    </w:p>
    <w:p w:rsidR="00E96F26" w:rsidRPr="00E96F26" w:rsidRDefault="00E96F26" w:rsidP="00E96F26">
      <w:pPr>
        <w:pStyle w:val="-S"/>
        <w:numPr>
          <w:ilvl w:val="0"/>
          <w:numId w:val="27"/>
        </w:numPr>
        <w:tabs>
          <w:tab w:val="clear" w:pos="1072"/>
          <w:tab w:val="left" w:pos="993"/>
        </w:tabs>
        <w:rPr>
          <w:rFonts w:ascii="Times New Roman" w:hAnsi="Times New Roman"/>
        </w:rPr>
      </w:pPr>
      <w:r w:rsidRPr="00E96F26">
        <w:rPr>
          <w:rFonts w:ascii="Times New Roman" w:hAnsi="Times New Roman"/>
        </w:rPr>
        <w:t>Стратегия социально-экономического развития Ненецкого автономного округа до 2030 года.</w:t>
      </w:r>
    </w:p>
    <w:p w:rsidR="00E96F26" w:rsidRPr="00E96F26" w:rsidRDefault="00E96F26" w:rsidP="00E96F26">
      <w:pPr>
        <w:pStyle w:val="-S"/>
        <w:numPr>
          <w:ilvl w:val="0"/>
          <w:numId w:val="27"/>
        </w:numPr>
        <w:tabs>
          <w:tab w:val="clear" w:pos="1072"/>
          <w:tab w:val="left" w:pos="993"/>
        </w:tabs>
        <w:rPr>
          <w:rFonts w:ascii="Times New Roman" w:hAnsi="Times New Roman"/>
        </w:rPr>
      </w:pPr>
      <w:r w:rsidRPr="00E96F26">
        <w:rPr>
          <w:rFonts w:ascii="Times New Roman" w:hAnsi="Times New Roman"/>
        </w:rPr>
        <w:t>Государственная программа Ненецкого автономного округа «Развитие здравоохранения в Ненецком автономном округе»;</w:t>
      </w:r>
    </w:p>
    <w:p w:rsidR="00E96F26" w:rsidRPr="00E96F26" w:rsidRDefault="00E96F26" w:rsidP="00E96F26">
      <w:pPr>
        <w:pStyle w:val="-S"/>
        <w:numPr>
          <w:ilvl w:val="0"/>
          <w:numId w:val="27"/>
        </w:numPr>
        <w:tabs>
          <w:tab w:val="clear" w:pos="1072"/>
          <w:tab w:val="left" w:pos="993"/>
        </w:tabs>
        <w:rPr>
          <w:rFonts w:ascii="Times New Roman" w:hAnsi="Times New Roman"/>
        </w:rPr>
      </w:pPr>
      <w:r w:rsidRPr="00E96F26">
        <w:rPr>
          <w:rFonts w:ascii="Times New Roman" w:hAnsi="Times New Roman"/>
        </w:rPr>
        <w:t>Государственная программа Ненецкого автономного округа «Развитие образования в Ненецком автономном округе»;</w:t>
      </w:r>
    </w:p>
    <w:p w:rsidR="00E96F26" w:rsidRPr="00E96F26" w:rsidRDefault="00E96F26" w:rsidP="00E96F26">
      <w:pPr>
        <w:pStyle w:val="-S"/>
        <w:numPr>
          <w:ilvl w:val="0"/>
          <w:numId w:val="27"/>
        </w:numPr>
        <w:tabs>
          <w:tab w:val="clear" w:pos="1072"/>
          <w:tab w:val="left" w:pos="993"/>
        </w:tabs>
        <w:rPr>
          <w:rFonts w:ascii="Times New Roman" w:hAnsi="Times New Roman"/>
        </w:rPr>
      </w:pPr>
      <w:r w:rsidRPr="00E96F26">
        <w:rPr>
          <w:rFonts w:ascii="Times New Roman" w:hAnsi="Times New Roman"/>
        </w:rPr>
        <w:t>Государственная программа Ненецкого автономного округа «Социальная поддержка граждан в Ненецком автономном округе»;</w:t>
      </w:r>
    </w:p>
    <w:p w:rsidR="00E96F26" w:rsidRPr="00E96F26" w:rsidRDefault="00E96F26" w:rsidP="00E96F26">
      <w:pPr>
        <w:pStyle w:val="-S"/>
        <w:numPr>
          <w:ilvl w:val="0"/>
          <w:numId w:val="27"/>
        </w:numPr>
        <w:tabs>
          <w:tab w:val="clear" w:pos="1072"/>
          <w:tab w:val="left" w:pos="993"/>
        </w:tabs>
        <w:rPr>
          <w:rFonts w:ascii="Times New Roman" w:hAnsi="Times New Roman"/>
        </w:rPr>
      </w:pPr>
      <w:r w:rsidRPr="00E96F26">
        <w:rPr>
          <w:rFonts w:ascii="Times New Roman" w:hAnsi="Times New Roman"/>
        </w:rPr>
        <w:t>Государственная программа Ненецкого автономного округа «Культура Ненецкого автономного округа»;</w:t>
      </w:r>
    </w:p>
    <w:p w:rsidR="00E96F26" w:rsidRPr="00E96F26" w:rsidRDefault="00E96F26" w:rsidP="00E96F26">
      <w:pPr>
        <w:pStyle w:val="-S"/>
        <w:numPr>
          <w:ilvl w:val="0"/>
          <w:numId w:val="27"/>
        </w:numPr>
        <w:tabs>
          <w:tab w:val="clear" w:pos="1072"/>
          <w:tab w:val="left" w:pos="993"/>
        </w:tabs>
        <w:rPr>
          <w:rFonts w:ascii="Times New Roman" w:hAnsi="Times New Roman"/>
        </w:rPr>
      </w:pPr>
      <w:r w:rsidRPr="00E96F26">
        <w:rPr>
          <w:rFonts w:ascii="Times New Roman" w:hAnsi="Times New Roman"/>
        </w:rPr>
        <w:t>Государственная программа Ненецкого автономного округа «Молодежь Ненецкого автономного округа»;</w:t>
      </w:r>
    </w:p>
    <w:p w:rsidR="00E96F26" w:rsidRPr="00E96F26" w:rsidRDefault="00E96F26" w:rsidP="00E96F26">
      <w:pPr>
        <w:pStyle w:val="-S"/>
        <w:numPr>
          <w:ilvl w:val="0"/>
          <w:numId w:val="27"/>
        </w:numPr>
        <w:tabs>
          <w:tab w:val="clear" w:pos="1072"/>
          <w:tab w:val="left" w:pos="993"/>
        </w:tabs>
        <w:rPr>
          <w:rFonts w:ascii="Times New Roman" w:hAnsi="Times New Roman"/>
        </w:rPr>
      </w:pPr>
      <w:r w:rsidRPr="00E96F26">
        <w:rPr>
          <w:rFonts w:ascii="Times New Roman" w:hAnsi="Times New Roman"/>
        </w:rPr>
        <w:t>Государственная программа Ненецкого автономного округа «Обеспечение доступным и комфортным жильем и коммунальными услугами граждан Ненецкого автономного округа»;</w:t>
      </w:r>
    </w:p>
    <w:p w:rsidR="00E96F26" w:rsidRPr="00E96F26" w:rsidRDefault="00E96F26" w:rsidP="00E96F26">
      <w:pPr>
        <w:pStyle w:val="-S"/>
        <w:numPr>
          <w:ilvl w:val="0"/>
          <w:numId w:val="27"/>
        </w:numPr>
        <w:tabs>
          <w:tab w:val="clear" w:pos="1072"/>
          <w:tab w:val="left" w:pos="993"/>
        </w:tabs>
        <w:rPr>
          <w:rFonts w:ascii="Times New Roman" w:hAnsi="Times New Roman"/>
        </w:rPr>
      </w:pPr>
      <w:r w:rsidRPr="00E96F26">
        <w:rPr>
          <w:rFonts w:ascii="Times New Roman" w:hAnsi="Times New Roman"/>
        </w:rPr>
        <w:t>Государственная программа Ненецкого автономного округа «Энергоэффективность и развитие энергетики в Ненецком автономном округе»;</w:t>
      </w:r>
    </w:p>
    <w:p w:rsidR="00E96F26" w:rsidRPr="00E96F26" w:rsidRDefault="00E96F26" w:rsidP="00E96F26">
      <w:pPr>
        <w:pStyle w:val="-S"/>
        <w:numPr>
          <w:ilvl w:val="0"/>
          <w:numId w:val="27"/>
        </w:numPr>
        <w:tabs>
          <w:tab w:val="clear" w:pos="1072"/>
          <w:tab w:val="left" w:pos="993"/>
        </w:tabs>
        <w:rPr>
          <w:rFonts w:ascii="Times New Roman" w:hAnsi="Times New Roman"/>
        </w:rPr>
      </w:pPr>
      <w:r w:rsidRPr="00E96F26">
        <w:rPr>
          <w:rFonts w:ascii="Times New Roman" w:hAnsi="Times New Roman"/>
        </w:rPr>
        <w:t>Государственная программа Ненецкого автономного округа «Обеспечение гражданской защиты в Ненецком автономном округе»;</w:t>
      </w:r>
    </w:p>
    <w:p w:rsidR="00E96F26" w:rsidRPr="00E96F26" w:rsidRDefault="00E96F26" w:rsidP="00E96F26">
      <w:pPr>
        <w:pStyle w:val="-S"/>
        <w:numPr>
          <w:ilvl w:val="0"/>
          <w:numId w:val="27"/>
        </w:numPr>
        <w:tabs>
          <w:tab w:val="clear" w:pos="1072"/>
          <w:tab w:val="left" w:pos="993"/>
        </w:tabs>
        <w:rPr>
          <w:rFonts w:ascii="Times New Roman" w:hAnsi="Times New Roman"/>
        </w:rPr>
      </w:pPr>
      <w:r w:rsidRPr="00E96F26">
        <w:rPr>
          <w:rFonts w:ascii="Times New Roman" w:hAnsi="Times New Roman"/>
        </w:rPr>
        <w:t>Государственная программа Ненецкого автономного округа «Создание благоприятной окружающей среды для населения Ненецкого автономного округа»;</w:t>
      </w:r>
    </w:p>
    <w:p w:rsidR="00E96F26" w:rsidRPr="00E96F26" w:rsidRDefault="00E96F26" w:rsidP="00E96F26">
      <w:pPr>
        <w:pStyle w:val="-S"/>
        <w:numPr>
          <w:ilvl w:val="0"/>
          <w:numId w:val="27"/>
        </w:numPr>
        <w:tabs>
          <w:tab w:val="clear" w:pos="1072"/>
          <w:tab w:val="left" w:pos="993"/>
        </w:tabs>
        <w:rPr>
          <w:rFonts w:ascii="Times New Roman" w:hAnsi="Times New Roman"/>
        </w:rPr>
      </w:pPr>
      <w:r w:rsidRPr="00E96F26">
        <w:rPr>
          <w:rFonts w:ascii="Times New Roman" w:hAnsi="Times New Roman"/>
        </w:rPr>
        <w:t>Государственная программа Ненецкого автономного округа «Создание условий для экономического развития Ненецкого автономного округа»;</w:t>
      </w:r>
    </w:p>
    <w:p w:rsidR="00E96F26" w:rsidRPr="00E96F26" w:rsidRDefault="00E96F26" w:rsidP="00E96F26">
      <w:pPr>
        <w:pStyle w:val="-S"/>
        <w:numPr>
          <w:ilvl w:val="0"/>
          <w:numId w:val="27"/>
        </w:numPr>
        <w:tabs>
          <w:tab w:val="clear" w:pos="1072"/>
          <w:tab w:val="left" w:pos="993"/>
        </w:tabs>
        <w:rPr>
          <w:rFonts w:ascii="Times New Roman" w:hAnsi="Times New Roman"/>
        </w:rPr>
      </w:pPr>
      <w:r w:rsidRPr="00E96F26">
        <w:rPr>
          <w:rFonts w:ascii="Times New Roman" w:hAnsi="Times New Roman"/>
        </w:rPr>
        <w:t>Государственная программа Ненецкого автономного округа «Развитие сельского хозяйства и регулирование рынка сельскохозяйственной продукции, сырья и продовольствия в Ненецком автономном округе»;</w:t>
      </w:r>
    </w:p>
    <w:p w:rsidR="00E96F26" w:rsidRPr="00E96F26" w:rsidRDefault="00E96F26" w:rsidP="00E96F26">
      <w:pPr>
        <w:pStyle w:val="-S"/>
        <w:numPr>
          <w:ilvl w:val="0"/>
          <w:numId w:val="27"/>
        </w:numPr>
        <w:tabs>
          <w:tab w:val="clear" w:pos="1072"/>
          <w:tab w:val="left" w:pos="993"/>
        </w:tabs>
        <w:rPr>
          <w:rFonts w:ascii="Times New Roman" w:hAnsi="Times New Roman"/>
        </w:rPr>
      </w:pPr>
      <w:r w:rsidRPr="00E96F26">
        <w:rPr>
          <w:rFonts w:ascii="Times New Roman" w:hAnsi="Times New Roman"/>
        </w:rPr>
        <w:t>Государственная программа Ненецкого автономного округа «Сохранение и развитие коренных малочисленных народов Севера в Ненецком автономном округе»;</w:t>
      </w:r>
    </w:p>
    <w:p w:rsidR="00E96F26" w:rsidRPr="00E96F26" w:rsidRDefault="00E96F26" w:rsidP="00E96F26">
      <w:pPr>
        <w:pStyle w:val="-S"/>
        <w:numPr>
          <w:ilvl w:val="0"/>
          <w:numId w:val="27"/>
        </w:numPr>
        <w:tabs>
          <w:tab w:val="clear" w:pos="1072"/>
          <w:tab w:val="left" w:pos="993"/>
        </w:tabs>
        <w:rPr>
          <w:rFonts w:ascii="Times New Roman" w:hAnsi="Times New Roman"/>
        </w:rPr>
      </w:pPr>
      <w:r w:rsidRPr="00E96F26">
        <w:rPr>
          <w:rFonts w:ascii="Times New Roman" w:hAnsi="Times New Roman"/>
        </w:rPr>
        <w:t>Схема территориального планирования Ненецкого автономного округа;</w:t>
      </w:r>
    </w:p>
    <w:p w:rsidR="00E96F26" w:rsidRPr="00E96F26" w:rsidRDefault="00E96F26" w:rsidP="00E96F26">
      <w:pPr>
        <w:pStyle w:val="-S"/>
        <w:numPr>
          <w:ilvl w:val="0"/>
          <w:numId w:val="27"/>
        </w:numPr>
        <w:tabs>
          <w:tab w:val="clear" w:pos="1072"/>
          <w:tab w:val="left" w:pos="993"/>
        </w:tabs>
        <w:rPr>
          <w:rFonts w:ascii="Times New Roman" w:hAnsi="Times New Roman"/>
        </w:rPr>
      </w:pPr>
      <w:r w:rsidRPr="00E96F26">
        <w:rPr>
          <w:rFonts w:ascii="Times New Roman" w:hAnsi="Times New Roman"/>
        </w:rPr>
        <w:t>Схема территориального планирования Заполярного муниципального района Ненецкого автономного округа;</w:t>
      </w:r>
    </w:p>
    <w:p w:rsidR="00173DFF" w:rsidRPr="00E96F26" w:rsidRDefault="00E96F26" w:rsidP="00E96F26">
      <w:pPr>
        <w:pStyle w:val="-S"/>
        <w:numPr>
          <w:ilvl w:val="0"/>
          <w:numId w:val="27"/>
        </w:numPr>
        <w:tabs>
          <w:tab w:val="clear" w:pos="1072"/>
          <w:tab w:val="left" w:pos="993"/>
        </w:tabs>
        <w:rPr>
          <w:rFonts w:ascii="Times New Roman" w:hAnsi="Times New Roman"/>
        </w:rPr>
      </w:pPr>
      <w:r w:rsidRPr="00E96F26">
        <w:rPr>
          <w:rFonts w:ascii="Times New Roman" w:hAnsi="Times New Roman"/>
        </w:rPr>
        <w:t>Генеральн</w:t>
      </w:r>
      <w:r w:rsidR="00FA275B">
        <w:rPr>
          <w:rFonts w:ascii="Times New Roman" w:hAnsi="Times New Roman"/>
        </w:rPr>
        <w:t>ый</w:t>
      </w:r>
      <w:r w:rsidRPr="00E96F26">
        <w:rPr>
          <w:rFonts w:ascii="Times New Roman" w:hAnsi="Times New Roman"/>
        </w:rPr>
        <w:t xml:space="preserve"> план муниципального образования «Омский сельсовет»</w:t>
      </w:r>
      <w:r w:rsidR="00173DFF" w:rsidRPr="00E96F26">
        <w:rPr>
          <w:rFonts w:ascii="Times New Roman" w:hAnsi="Times New Roman"/>
        </w:rPr>
        <w:t>.</w:t>
      </w:r>
    </w:p>
    <w:p w:rsidR="00F40AC1" w:rsidRPr="00E96F26" w:rsidRDefault="000F5F7F" w:rsidP="00D8584F">
      <w:pPr>
        <w:pStyle w:val="12"/>
        <w:spacing w:line="276" w:lineRule="auto"/>
        <w:rPr>
          <w:rFonts w:ascii="Times New Roman" w:hAnsi="Times New Roman"/>
        </w:rPr>
      </w:pPr>
      <w:bookmarkStart w:id="11" w:name="_Toc115199870"/>
      <w:r w:rsidRPr="00E96F26">
        <w:rPr>
          <w:rFonts w:ascii="Times New Roman" w:hAnsi="Times New Roman"/>
        </w:rPr>
        <w:lastRenderedPageBreak/>
        <w:t>анализ</w:t>
      </w:r>
      <w:r w:rsidR="00F40AC1" w:rsidRPr="00E96F26">
        <w:rPr>
          <w:rFonts w:ascii="Times New Roman" w:hAnsi="Times New Roman"/>
        </w:rPr>
        <w:t xml:space="preserve"> использования территорий поселения, возможных направлений развития этих территорий и прогнозируемых ограничений их использования</w:t>
      </w:r>
      <w:bookmarkEnd w:id="11"/>
    </w:p>
    <w:p w:rsidR="007E0DFD" w:rsidRPr="00E96F26" w:rsidRDefault="007E0DFD" w:rsidP="00D8584F">
      <w:pPr>
        <w:pStyle w:val="2"/>
        <w:spacing w:line="276" w:lineRule="auto"/>
        <w:ind w:left="0" w:firstLine="0"/>
        <w:jc w:val="both"/>
        <w:rPr>
          <w:rFonts w:ascii="Times New Roman" w:hAnsi="Times New Roman"/>
        </w:rPr>
      </w:pPr>
      <w:bookmarkStart w:id="12" w:name="_Toc423085909"/>
      <w:bookmarkStart w:id="13" w:name="_Toc494969635"/>
      <w:bookmarkStart w:id="14" w:name="_Toc332873255"/>
      <w:bookmarkStart w:id="15" w:name="_Toc373762927"/>
      <w:bookmarkStart w:id="16" w:name="_Toc332873256"/>
      <w:bookmarkStart w:id="17" w:name="_Toc115199871"/>
      <w:bookmarkEnd w:id="10"/>
      <w:r w:rsidRPr="00E96F26">
        <w:rPr>
          <w:rFonts w:ascii="Times New Roman" w:hAnsi="Times New Roman"/>
        </w:rPr>
        <w:t>Демографическая ситуация и прогнозирование численности населения</w:t>
      </w:r>
      <w:bookmarkEnd w:id="12"/>
      <w:bookmarkEnd w:id="13"/>
      <w:bookmarkEnd w:id="17"/>
    </w:p>
    <w:p w:rsidR="00E96F26" w:rsidRPr="00F63784"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На начало 2022 года численность населения муниципального образования составила 760 человека. В целом, численность населения к началу 2022 года сократилась на 9% к уровню 2015 года.</w:t>
      </w:r>
    </w:p>
    <w:p w:rsidR="00E96F26" w:rsidRPr="00F63784"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Рассматривая динамику численности населения в данный период, видно, что в течение всего периода численность населения имела тенденцию к снижению за исключением 2017 и 2019 годов.  Рост численности населения в 2017 и 2019 годах составил около 1% к уровню предыдущих лет.</w:t>
      </w:r>
    </w:p>
    <w:p w:rsidR="00E96F26" w:rsidRPr="00F63784"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Динамика численности населения в период 2015-2022 гг. отображена на рисунке ниже (</w:t>
      </w:r>
      <w:r w:rsidRPr="00F63784">
        <w:rPr>
          <w:rFonts w:ascii="Times New Roman" w:hAnsi="Times New Roman"/>
        </w:rPr>
        <w:fldChar w:fldCharType="begin"/>
      </w:r>
      <w:r w:rsidRPr="00F63784">
        <w:rPr>
          <w:rFonts w:ascii="Times New Roman" w:hAnsi="Times New Roman"/>
        </w:rPr>
        <w:instrText xml:space="preserve"> REF _Ref111560332 \h  \* MERGEFORMAT </w:instrText>
      </w:r>
      <w:r w:rsidRPr="00F63784">
        <w:rPr>
          <w:rFonts w:ascii="Times New Roman" w:hAnsi="Times New Roman"/>
        </w:rPr>
      </w:r>
      <w:r w:rsidRPr="00F63784">
        <w:rPr>
          <w:rFonts w:ascii="Times New Roman" w:hAnsi="Times New Roman"/>
        </w:rPr>
        <w:fldChar w:fldCharType="separate"/>
      </w:r>
      <w:r w:rsidR="00AA0B1C" w:rsidRPr="00AA0B1C">
        <w:rPr>
          <w:rFonts w:ascii="Times New Roman" w:hAnsi="Times New Roman" w:hint="cs"/>
        </w:rPr>
        <w:t>Рисунок</w:t>
      </w:r>
      <w:r w:rsidR="00AA0B1C" w:rsidRPr="00AA0B1C">
        <w:rPr>
          <w:rFonts w:ascii="Times New Roman" w:hAnsi="Times New Roman"/>
        </w:rPr>
        <w:t xml:space="preserve"> 1</w:t>
      </w:r>
      <w:r w:rsidRPr="00F63784">
        <w:rPr>
          <w:rFonts w:ascii="Times New Roman" w:hAnsi="Times New Roman"/>
        </w:rPr>
        <w:fldChar w:fldCharType="end"/>
      </w:r>
      <w:r w:rsidRPr="00F63784">
        <w:rPr>
          <w:rFonts w:ascii="Times New Roman" w:hAnsi="Times New Roman"/>
        </w:rPr>
        <w:t>).</w:t>
      </w:r>
    </w:p>
    <w:p w:rsidR="00E96F26" w:rsidRDefault="00E96F26" w:rsidP="00E96F26">
      <w:pPr>
        <w:pStyle w:val="a5"/>
        <w:widowControl w:val="0"/>
        <w:ind w:firstLine="0"/>
        <w:rPr>
          <w:rFonts w:ascii="Times New Roman" w:hAnsi="Times New Roman"/>
        </w:rPr>
      </w:pPr>
      <w:r>
        <w:rPr>
          <w:noProof/>
        </w:rPr>
        <w:drawing>
          <wp:inline distT="0" distB="0" distL="0" distR="0" wp14:anchorId="3B05FDCD" wp14:editId="6FE68054">
            <wp:extent cx="5939790" cy="3152276"/>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96F26" w:rsidRPr="00F63784" w:rsidRDefault="00E96F26" w:rsidP="00F63784">
      <w:pPr>
        <w:pStyle w:val="a5"/>
        <w:spacing w:after="0" w:line="360" w:lineRule="auto"/>
        <w:ind w:firstLine="709"/>
        <w:jc w:val="center"/>
        <w:rPr>
          <w:rFonts w:ascii="Times New Roman" w:hAnsi="Times New Roman"/>
          <w:b/>
        </w:rPr>
      </w:pPr>
      <w:bookmarkStart w:id="18" w:name="_Ref111560332"/>
      <w:r w:rsidRPr="00F63784">
        <w:rPr>
          <w:rFonts w:ascii="Times New Roman" w:hAnsi="Times New Roman" w:hint="cs"/>
          <w:b/>
        </w:rPr>
        <w:t>Рисунок</w:t>
      </w:r>
      <w:r w:rsidRPr="00F63784">
        <w:rPr>
          <w:rFonts w:ascii="Times New Roman" w:hAnsi="Times New Roman"/>
          <w:b/>
        </w:rPr>
        <w:t xml:space="preserve"> </w:t>
      </w:r>
      <w:r w:rsidRPr="00F63784">
        <w:rPr>
          <w:rFonts w:ascii="Times New Roman" w:hAnsi="Times New Roman"/>
          <w:b/>
        </w:rPr>
        <w:fldChar w:fldCharType="begin"/>
      </w:r>
      <w:r w:rsidRPr="00F63784">
        <w:rPr>
          <w:rFonts w:ascii="Times New Roman" w:hAnsi="Times New Roman"/>
          <w:b/>
        </w:rPr>
        <w:instrText xml:space="preserve"> SEQ Рисунок \* ARABIC </w:instrText>
      </w:r>
      <w:r w:rsidRPr="00F63784">
        <w:rPr>
          <w:rFonts w:ascii="Times New Roman" w:hAnsi="Times New Roman"/>
          <w:b/>
        </w:rPr>
        <w:fldChar w:fldCharType="separate"/>
      </w:r>
      <w:r w:rsidR="00AA0B1C">
        <w:rPr>
          <w:rFonts w:ascii="Times New Roman" w:hAnsi="Times New Roman"/>
          <w:b/>
          <w:noProof/>
        </w:rPr>
        <w:t>1</w:t>
      </w:r>
      <w:r w:rsidRPr="00F63784">
        <w:rPr>
          <w:rFonts w:ascii="Times New Roman" w:hAnsi="Times New Roman"/>
          <w:b/>
        </w:rPr>
        <w:fldChar w:fldCharType="end"/>
      </w:r>
      <w:bookmarkEnd w:id="18"/>
      <w:r w:rsidRPr="00F63784">
        <w:rPr>
          <w:rFonts w:ascii="Times New Roman" w:hAnsi="Times New Roman"/>
          <w:b/>
        </w:rPr>
        <w:t xml:space="preserve"> Динамика численности населения в 2015-2022 гг.</w:t>
      </w:r>
    </w:p>
    <w:p w:rsidR="00E96F26" w:rsidRPr="00F63784"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Максимальное снижение численности населения было зафиксировано в 2018 году (-2,4% к уровню 2017 года), минимальное – 1,1% - в 2020 году. Рост численности был зафиксирован в 2017 и 2019 годах (+0,8% и + 0,9% к уровню 2016 г. и 2018 г. соответственно).</w:t>
      </w:r>
    </w:p>
    <w:p w:rsidR="00E96F26"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Рассматривая естественное движение численности населения, можно отметить, что общие коэффициенты смертности и рождаемости имеют нестабильный характер</w:t>
      </w:r>
      <w:r>
        <w:rPr>
          <w:rFonts w:ascii="Times New Roman" w:hAnsi="Times New Roman"/>
        </w:rPr>
        <w:t xml:space="preserve">. </w:t>
      </w:r>
    </w:p>
    <w:p w:rsidR="00E96F26" w:rsidRPr="00F63784"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Максимальный общий коэффициент рождаемости был отмечен в 2021 году (25,0‰), минимальный – 8,8 ‰ – в 2015 году. Максимальный общий коэффициент смертности был зафиксирован в 2021 году – 27,6‰, минимальный – 9,1 ‰ – в 2020 году.</w:t>
      </w:r>
    </w:p>
    <w:p w:rsidR="00E96F26"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Естественное движение населения в период 2015-2021 гг. отображено на рисунке ниже (</w:t>
      </w:r>
      <w:r w:rsidRPr="00F63784">
        <w:rPr>
          <w:rFonts w:ascii="Times New Roman" w:hAnsi="Times New Roman"/>
        </w:rPr>
        <w:fldChar w:fldCharType="begin"/>
      </w:r>
      <w:r w:rsidRPr="00F63784">
        <w:rPr>
          <w:rFonts w:ascii="Times New Roman" w:hAnsi="Times New Roman"/>
        </w:rPr>
        <w:instrText xml:space="preserve"> REF _Ref111561636 \h </w:instrText>
      </w:r>
      <w:r w:rsidR="00F63784">
        <w:rPr>
          <w:rFonts w:ascii="Times New Roman" w:hAnsi="Times New Roman"/>
        </w:rPr>
        <w:instrText xml:space="preserve"> \* MERGEFORMAT </w:instrText>
      </w:r>
      <w:r w:rsidRPr="00F63784">
        <w:rPr>
          <w:rFonts w:ascii="Times New Roman" w:hAnsi="Times New Roman"/>
        </w:rPr>
      </w:r>
      <w:r w:rsidRPr="00F63784">
        <w:rPr>
          <w:rFonts w:ascii="Times New Roman" w:hAnsi="Times New Roman"/>
        </w:rPr>
        <w:fldChar w:fldCharType="separate"/>
      </w:r>
      <w:r w:rsidR="00AA0B1C" w:rsidRPr="00AA0B1C">
        <w:rPr>
          <w:rFonts w:ascii="Times New Roman" w:hAnsi="Times New Roman"/>
        </w:rPr>
        <w:t>Рисунок 2</w:t>
      </w:r>
      <w:r w:rsidRPr="00F63784">
        <w:rPr>
          <w:rFonts w:ascii="Times New Roman" w:hAnsi="Times New Roman"/>
        </w:rPr>
        <w:fldChar w:fldCharType="end"/>
      </w:r>
      <w:r w:rsidRPr="00F63784">
        <w:rPr>
          <w:rFonts w:ascii="Times New Roman" w:hAnsi="Times New Roman"/>
        </w:rPr>
        <w:t>).</w:t>
      </w:r>
    </w:p>
    <w:p w:rsidR="00E96F26" w:rsidRDefault="00E96F26" w:rsidP="00E96F26">
      <w:pPr>
        <w:pStyle w:val="a5"/>
        <w:widowControl w:val="0"/>
        <w:ind w:firstLine="0"/>
        <w:rPr>
          <w:rFonts w:ascii="Times New Roman" w:hAnsi="Times New Roman"/>
        </w:rPr>
      </w:pPr>
      <w:r>
        <w:rPr>
          <w:noProof/>
        </w:rPr>
        <w:lastRenderedPageBreak/>
        <w:drawing>
          <wp:inline distT="0" distB="0" distL="0" distR="0" wp14:anchorId="78D61511" wp14:editId="47F3256F">
            <wp:extent cx="5939790" cy="3836453"/>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96F26" w:rsidRPr="00F63784" w:rsidRDefault="00E96F26" w:rsidP="00F63784">
      <w:pPr>
        <w:pStyle w:val="a5"/>
        <w:spacing w:after="0" w:line="360" w:lineRule="auto"/>
        <w:ind w:firstLine="709"/>
        <w:jc w:val="center"/>
        <w:rPr>
          <w:rFonts w:ascii="Times New Roman" w:hAnsi="Times New Roman"/>
          <w:b/>
        </w:rPr>
      </w:pPr>
      <w:bookmarkStart w:id="19" w:name="_Ref111561636"/>
      <w:r w:rsidRPr="00F63784">
        <w:rPr>
          <w:rFonts w:ascii="Times New Roman" w:hAnsi="Times New Roman"/>
          <w:b/>
        </w:rPr>
        <w:t xml:space="preserve">Рисунок </w:t>
      </w:r>
      <w:r w:rsidRPr="00F63784">
        <w:rPr>
          <w:rFonts w:ascii="Times New Roman" w:hAnsi="Times New Roman"/>
          <w:b/>
        </w:rPr>
        <w:fldChar w:fldCharType="begin"/>
      </w:r>
      <w:r w:rsidRPr="00F63784">
        <w:rPr>
          <w:rFonts w:ascii="Times New Roman" w:hAnsi="Times New Roman"/>
          <w:b/>
        </w:rPr>
        <w:instrText xml:space="preserve"> SEQ Рисунок \* ARABIC </w:instrText>
      </w:r>
      <w:r w:rsidRPr="00F63784">
        <w:rPr>
          <w:rFonts w:ascii="Times New Roman" w:hAnsi="Times New Roman"/>
          <w:b/>
        </w:rPr>
        <w:fldChar w:fldCharType="separate"/>
      </w:r>
      <w:r w:rsidR="00AA0B1C">
        <w:rPr>
          <w:rFonts w:ascii="Times New Roman" w:hAnsi="Times New Roman"/>
          <w:b/>
          <w:noProof/>
        </w:rPr>
        <w:t>2</w:t>
      </w:r>
      <w:r w:rsidRPr="00F63784">
        <w:rPr>
          <w:rFonts w:ascii="Times New Roman" w:hAnsi="Times New Roman"/>
          <w:b/>
        </w:rPr>
        <w:fldChar w:fldCharType="end"/>
      </w:r>
      <w:bookmarkEnd w:id="19"/>
      <w:r w:rsidRPr="00F63784">
        <w:rPr>
          <w:rFonts w:ascii="Times New Roman" w:hAnsi="Times New Roman"/>
          <w:b/>
        </w:rPr>
        <w:t xml:space="preserve"> Естественное движение населения, 2015-2021 гг.</w:t>
      </w:r>
    </w:p>
    <w:p w:rsidR="00E96F26"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Сальдо миграции в рассматриваемый период имеет отрицательный характер, за исключением 2016 года. Максимальное значение миграционного оттока было зафиксировано в 2020 году – 19,4‰, максимальное значение миграционного прироста – 7,5‰ – в 2016 году.</w:t>
      </w:r>
      <w:r w:rsidRPr="00060AFE">
        <w:rPr>
          <w:rFonts w:ascii="Times New Roman" w:hAnsi="Times New Roman"/>
        </w:rPr>
        <w:t xml:space="preserve"> </w:t>
      </w:r>
      <w:r>
        <w:rPr>
          <w:rFonts w:ascii="Times New Roman" w:hAnsi="Times New Roman"/>
        </w:rPr>
        <w:t>Коэффициент естественного прироста на протяжении всего рассматриваемого периода</w:t>
      </w:r>
      <w:r w:rsidRPr="00F63784">
        <w:rPr>
          <w:rFonts w:ascii="Times New Roman" w:hAnsi="Times New Roman"/>
        </w:rPr>
        <w:t xml:space="preserve"> меняет свои значения от максимальных 10,1‰ до минимальных -8,9‰</w:t>
      </w:r>
      <w:r>
        <w:rPr>
          <w:rFonts w:ascii="Times New Roman" w:hAnsi="Times New Roman"/>
        </w:rPr>
        <w:t xml:space="preserve">. </w:t>
      </w:r>
      <w:r w:rsidRPr="00061B9C">
        <w:rPr>
          <w:rFonts w:ascii="Times New Roman" w:hAnsi="Times New Roman"/>
        </w:rPr>
        <w:t>(</w:t>
      </w:r>
      <w:r w:rsidRPr="00061B9C">
        <w:rPr>
          <w:rFonts w:ascii="Times New Roman" w:hAnsi="Times New Roman"/>
        </w:rPr>
        <w:fldChar w:fldCharType="begin"/>
      </w:r>
      <w:r w:rsidRPr="00061B9C">
        <w:rPr>
          <w:rFonts w:ascii="Times New Roman" w:hAnsi="Times New Roman"/>
        </w:rPr>
        <w:instrText xml:space="preserve"> REF _Ref496544021 \h  \* MERGEFORMAT </w:instrText>
      </w:r>
      <w:r w:rsidRPr="00061B9C">
        <w:rPr>
          <w:rFonts w:ascii="Times New Roman" w:hAnsi="Times New Roman"/>
        </w:rPr>
      </w:r>
      <w:r w:rsidRPr="00061B9C">
        <w:rPr>
          <w:rFonts w:ascii="Times New Roman" w:hAnsi="Times New Roman"/>
        </w:rPr>
        <w:fldChar w:fldCharType="separate"/>
      </w:r>
      <w:r w:rsidR="00AA0B1C" w:rsidRPr="00AA0B1C">
        <w:rPr>
          <w:rFonts w:ascii="Times New Roman" w:hAnsi="Times New Roman"/>
        </w:rPr>
        <w:t>Рисунок 3</w:t>
      </w:r>
      <w:r w:rsidRPr="00061B9C">
        <w:rPr>
          <w:rFonts w:ascii="Times New Roman" w:hAnsi="Times New Roman"/>
        </w:rPr>
        <w:fldChar w:fldCharType="end"/>
      </w:r>
      <w:r w:rsidRPr="00061B9C">
        <w:rPr>
          <w:rFonts w:ascii="Times New Roman" w:hAnsi="Times New Roman"/>
        </w:rPr>
        <w:t>).</w:t>
      </w:r>
    </w:p>
    <w:p w:rsidR="00E96F26" w:rsidRDefault="00E96F26" w:rsidP="00E96F26">
      <w:pPr>
        <w:pStyle w:val="a5"/>
        <w:widowControl w:val="0"/>
        <w:ind w:firstLine="0"/>
        <w:rPr>
          <w:rFonts w:ascii="Times New Roman" w:hAnsi="Times New Roman"/>
        </w:rPr>
      </w:pPr>
      <w:r>
        <w:rPr>
          <w:noProof/>
        </w:rPr>
        <w:drawing>
          <wp:inline distT="0" distB="0" distL="0" distR="0" wp14:anchorId="55F001B1" wp14:editId="737DD27E">
            <wp:extent cx="5939790" cy="32861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6F26" w:rsidRPr="00270EDD" w:rsidRDefault="00E96F26" w:rsidP="00F63784">
      <w:pPr>
        <w:pStyle w:val="a5"/>
        <w:spacing w:after="0" w:line="360" w:lineRule="auto"/>
        <w:ind w:firstLine="709"/>
        <w:jc w:val="center"/>
        <w:rPr>
          <w:rFonts w:ascii="Times New Roman" w:hAnsi="Times New Roman"/>
          <w:b/>
        </w:rPr>
      </w:pPr>
      <w:bookmarkStart w:id="20" w:name="_Ref496544021"/>
      <w:r w:rsidRPr="00F63784">
        <w:rPr>
          <w:rFonts w:ascii="Times New Roman" w:hAnsi="Times New Roman"/>
          <w:b/>
        </w:rPr>
        <w:t xml:space="preserve">Рисунок </w:t>
      </w:r>
      <w:r w:rsidRPr="00F63784">
        <w:rPr>
          <w:rFonts w:ascii="Times New Roman" w:hAnsi="Times New Roman"/>
          <w:b/>
        </w:rPr>
        <w:fldChar w:fldCharType="begin"/>
      </w:r>
      <w:r w:rsidRPr="00F63784">
        <w:rPr>
          <w:rFonts w:ascii="Times New Roman" w:hAnsi="Times New Roman"/>
          <w:b/>
        </w:rPr>
        <w:instrText xml:space="preserve"> SEQ Рисунок \* ARABIC </w:instrText>
      </w:r>
      <w:r w:rsidRPr="00F63784">
        <w:rPr>
          <w:rFonts w:ascii="Times New Roman" w:hAnsi="Times New Roman"/>
          <w:b/>
        </w:rPr>
        <w:fldChar w:fldCharType="separate"/>
      </w:r>
      <w:r w:rsidR="00AA0B1C">
        <w:rPr>
          <w:rFonts w:ascii="Times New Roman" w:hAnsi="Times New Roman"/>
          <w:b/>
          <w:noProof/>
        </w:rPr>
        <w:t>3</w:t>
      </w:r>
      <w:r w:rsidRPr="00F63784">
        <w:rPr>
          <w:rFonts w:ascii="Times New Roman" w:hAnsi="Times New Roman"/>
          <w:b/>
        </w:rPr>
        <w:fldChar w:fldCharType="end"/>
      </w:r>
      <w:bookmarkEnd w:id="20"/>
      <w:r w:rsidRPr="00F63784">
        <w:rPr>
          <w:rFonts w:ascii="Times New Roman" w:hAnsi="Times New Roman"/>
          <w:b/>
        </w:rPr>
        <w:t xml:space="preserve"> Механическое движение населения, 2015-2021 гг.</w:t>
      </w:r>
    </w:p>
    <w:p w:rsidR="00E96F26" w:rsidRDefault="00E96F26" w:rsidP="00F63784">
      <w:pPr>
        <w:pStyle w:val="a5"/>
        <w:widowControl w:val="0"/>
        <w:spacing w:before="0" w:after="0" w:line="276" w:lineRule="auto"/>
        <w:ind w:firstLine="709"/>
        <w:rPr>
          <w:rFonts w:ascii="Times New Roman" w:hAnsi="Times New Roman"/>
        </w:rPr>
      </w:pPr>
      <w:r w:rsidRPr="00480189">
        <w:rPr>
          <w:rFonts w:ascii="Times New Roman" w:hAnsi="Times New Roman"/>
        </w:rPr>
        <w:lastRenderedPageBreak/>
        <w:t>Основную долю миграционного оттока составляет миграция в г. Нарьян-Мар, но с каждым годом увеличивается отток нас</w:t>
      </w:r>
      <w:r>
        <w:rPr>
          <w:rFonts w:ascii="Times New Roman" w:hAnsi="Times New Roman"/>
        </w:rPr>
        <w:t>еления в другие регионы России.</w:t>
      </w:r>
    </w:p>
    <w:p w:rsidR="00E96F26" w:rsidRPr="00480189" w:rsidRDefault="00E96F26" w:rsidP="00F63784">
      <w:pPr>
        <w:pStyle w:val="a5"/>
        <w:widowControl w:val="0"/>
        <w:spacing w:before="0" w:after="0" w:line="276" w:lineRule="auto"/>
        <w:ind w:firstLine="709"/>
        <w:rPr>
          <w:rFonts w:ascii="Times New Roman" w:hAnsi="Times New Roman"/>
        </w:rPr>
      </w:pPr>
      <w:r>
        <w:rPr>
          <w:rFonts w:ascii="Times New Roman" w:hAnsi="Times New Roman"/>
        </w:rPr>
        <w:t xml:space="preserve">В соответствии со Схемой территориального планирования Ненецкого автономного округа с. Ома относится к территориям умеренного градостроительного развития, деревни Снопа </w:t>
      </w:r>
      <w:r w:rsidRPr="00480189">
        <w:rPr>
          <w:rFonts w:ascii="Times New Roman" w:hAnsi="Times New Roman"/>
        </w:rPr>
        <w:t>и Вижас – к территориям без градостроительного развития.</w:t>
      </w:r>
    </w:p>
    <w:p w:rsidR="00E96F26" w:rsidRDefault="00E96F26" w:rsidP="00F63784">
      <w:pPr>
        <w:pStyle w:val="a5"/>
        <w:widowControl w:val="0"/>
        <w:spacing w:before="0" w:after="0" w:line="276" w:lineRule="auto"/>
        <w:ind w:firstLine="709"/>
        <w:rPr>
          <w:rFonts w:ascii="Times New Roman" w:hAnsi="Times New Roman"/>
        </w:rPr>
      </w:pPr>
      <w:r w:rsidRPr="00480189">
        <w:rPr>
          <w:rFonts w:ascii="Times New Roman" w:hAnsi="Times New Roman"/>
        </w:rPr>
        <w:t xml:space="preserve"> В с. Ома предусматривается минимально необходимое развитие социальной, инженерной инфраструктур, размещение производственных объектов, не влекущих значительных инвестиционных затрат, преимущественно в сфере агропромышленного комплекса и сельского хозяйства.</w:t>
      </w:r>
      <w:r>
        <w:rPr>
          <w:rFonts w:ascii="Times New Roman" w:hAnsi="Times New Roman"/>
        </w:rPr>
        <w:t xml:space="preserve"> </w:t>
      </w:r>
      <w:r w:rsidRPr="00F63784">
        <w:rPr>
          <w:rFonts w:ascii="Times New Roman" w:hAnsi="Times New Roman"/>
        </w:rPr>
        <w:t>На территории населенных пунктов без градостроительного развития предусматривается сохранение действующих жизнеобеспечивающих объектов и первичных мест приложения труда.</w:t>
      </w:r>
    </w:p>
    <w:p w:rsidR="00E96F26" w:rsidRDefault="00E96F26" w:rsidP="00F63784">
      <w:pPr>
        <w:pStyle w:val="a5"/>
        <w:widowControl w:val="0"/>
        <w:spacing w:before="0" w:after="0" w:line="276" w:lineRule="auto"/>
        <w:ind w:firstLine="709"/>
        <w:rPr>
          <w:rFonts w:ascii="Times New Roman" w:hAnsi="Times New Roman"/>
        </w:rPr>
      </w:pPr>
      <w:r w:rsidRPr="00480189">
        <w:rPr>
          <w:rFonts w:ascii="Times New Roman" w:hAnsi="Times New Roman"/>
        </w:rPr>
        <w:t xml:space="preserve">Прогноз численности населения принят в соответствии со Схемой территориального планирования Ненецкого автономного округа. Так, численность населения на конец расчетного срока должна увеличиться </w:t>
      </w:r>
      <w:r>
        <w:rPr>
          <w:rFonts w:ascii="Times New Roman" w:hAnsi="Times New Roman"/>
        </w:rPr>
        <w:t>и составить 850 человек, в том числе:</w:t>
      </w:r>
    </w:p>
    <w:p w:rsidR="00E96F26" w:rsidRPr="00F63784" w:rsidRDefault="00E96F26" w:rsidP="00F63784">
      <w:pPr>
        <w:pStyle w:val="-S"/>
        <w:numPr>
          <w:ilvl w:val="0"/>
          <w:numId w:val="34"/>
        </w:numPr>
        <w:tabs>
          <w:tab w:val="clear" w:pos="1072"/>
          <w:tab w:val="left" w:pos="993"/>
        </w:tabs>
        <w:ind w:left="0" w:firstLine="709"/>
        <w:rPr>
          <w:rFonts w:ascii="Times New Roman" w:hAnsi="Times New Roman"/>
        </w:rPr>
      </w:pPr>
      <w:r w:rsidRPr="00F63784">
        <w:rPr>
          <w:rFonts w:ascii="Times New Roman" w:hAnsi="Times New Roman"/>
        </w:rPr>
        <w:t>с. Ома – 730 человек;</w:t>
      </w:r>
    </w:p>
    <w:p w:rsidR="00E96F26" w:rsidRPr="00F63784" w:rsidRDefault="00E96F26" w:rsidP="00F63784">
      <w:pPr>
        <w:pStyle w:val="-S"/>
        <w:numPr>
          <w:ilvl w:val="0"/>
          <w:numId w:val="34"/>
        </w:numPr>
        <w:tabs>
          <w:tab w:val="clear" w:pos="1072"/>
          <w:tab w:val="left" w:pos="993"/>
        </w:tabs>
        <w:ind w:left="0" w:firstLine="709"/>
        <w:rPr>
          <w:rFonts w:ascii="Times New Roman" w:hAnsi="Times New Roman"/>
        </w:rPr>
      </w:pPr>
      <w:r w:rsidRPr="00F63784">
        <w:rPr>
          <w:rFonts w:ascii="Times New Roman" w:hAnsi="Times New Roman"/>
        </w:rPr>
        <w:t>д. Снопа – 70 человек;</w:t>
      </w:r>
    </w:p>
    <w:p w:rsidR="00E96F26" w:rsidRPr="00F63784" w:rsidRDefault="00E96F26" w:rsidP="00F63784">
      <w:pPr>
        <w:pStyle w:val="-S"/>
        <w:numPr>
          <w:ilvl w:val="0"/>
          <w:numId w:val="34"/>
        </w:numPr>
        <w:tabs>
          <w:tab w:val="clear" w:pos="1072"/>
          <w:tab w:val="left" w:pos="993"/>
        </w:tabs>
        <w:ind w:left="0" w:firstLine="709"/>
        <w:rPr>
          <w:rFonts w:ascii="Times New Roman" w:hAnsi="Times New Roman"/>
        </w:rPr>
      </w:pPr>
      <w:r w:rsidRPr="00F63784">
        <w:rPr>
          <w:rFonts w:ascii="Times New Roman" w:hAnsi="Times New Roman"/>
        </w:rPr>
        <w:t>д. Вижас – 50 человек.</w:t>
      </w:r>
    </w:p>
    <w:p w:rsidR="00E96F26" w:rsidRPr="007600FA" w:rsidRDefault="00E96F26" w:rsidP="00E96F26">
      <w:pPr>
        <w:pStyle w:val="2"/>
        <w:ind w:left="0" w:firstLine="0"/>
        <w:rPr>
          <w:rFonts w:ascii="Times New Roman" w:hAnsi="Times New Roman"/>
        </w:rPr>
      </w:pPr>
      <w:bookmarkStart w:id="21" w:name="_Toc335686039"/>
      <w:bookmarkStart w:id="22" w:name="_Toc506302498"/>
      <w:bookmarkStart w:id="23" w:name="_Toc115199872"/>
      <w:r w:rsidRPr="007600FA">
        <w:rPr>
          <w:rFonts w:ascii="Times New Roman" w:hAnsi="Times New Roman"/>
        </w:rPr>
        <w:t>Анализ развития жилищной сферы</w:t>
      </w:r>
      <w:bookmarkEnd w:id="21"/>
      <w:bookmarkEnd w:id="22"/>
      <w:bookmarkEnd w:id="23"/>
    </w:p>
    <w:p w:rsidR="00E96F26" w:rsidRPr="00F63784" w:rsidRDefault="00E96F26" w:rsidP="00F63784">
      <w:pPr>
        <w:pStyle w:val="a5"/>
        <w:widowControl w:val="0"/>
        <w:spacing w:before="0" w:after="0" w:line="276" w:lineRule="auto"/>
        <w:ind w:firstLine="709"/>
        <w:rPr>
          <w:rFonts w:ascii="Times New Roman" w:hAnsi="Times New Roman"/>
        </w:rPr>
      </w:pPr>
      <w:bookmarkStart w:id="24" w:name="_Toc335686040"/>
      <w:r w:rsidRPr="00C04D34">
        <w:rPr>
          <w:rFonts w:ascii="Times New Roman" w:hAnsi="Times New Roman"/>
        </w:rPr>
        <w:t xml:space="preserve">Согласно статистическим данным, общая площадь жилых помещений в муниципальном образовании </w:t>
      </w:r>
      <w:r w:rsidRPr="00F63784">
        <w:rPr>
          <w:rFonts w:ascii="Times New Roman" w:hAnsi="Times New Roman"/>
        </w:rPr>
        <w:t xml:space="preserve">«Омский сельсовет» </w:t>
      </w:r>
      <w:r w:rsidRPr="00C04D34">
        <w:rPr>
          <w:rFonts w:ascii="Times New Roman" w:hAnsi="Times New Roman"/>
        </w:rPr>
        <w:t>по состоянию на начало</w:t>
      </w:r>
      <w:r w:rsidRPr="00F63784">
        <w:rPr>
          <w:rFonts w:ascii="Times New Roman" w:hAnsi="Times New Roman"/>
        </w:rPr>
        <w:t xml:space="preserve"> </w:t>
      </w:r>
      <w:r w:rsidRPr="00C04D34">
        <w:rPr>
          <w:rFonts w:ascii="Times New Roman" w:hAnsi="Times New Roman"/>
        </w:rPr>
        <w:t>20</w:t>
      </w:r>
      <w:r>
        <w:rPr>
          <w:rFonts w:ascii="Times New Roman" w:hAnsi="Times New Roman"/>
        </w:rPr>
        <w:t>21</w:t>
      </w:r>
      <w:r w:rsidRPr="00C04D34">
        <w:rPr>
          <w:rFonts w:ascii="Times New Roman" w:hAnsi="Times New Roman"/>
        </w:rPr>
        <w:t xml:space="preserve"> г. составила </w:t>
      </w:r>
      <w:r>
        <w:rPr>
          <w:rFonts w:ascii="Times New Roman" w:hAnsi="Times New Roman"/>
        </w:rPr>
        <w:t xml:space="preserve">24,4 </w:t>
      </w:r>
      <w:r w:rsidRPr="00C04D34">
        <w:rPr>
          <w:rFonts w:ascii="Times New Roman" w:hAnsi="Times New Roman"/>
        </w:rPr>
        <w:t>тыс. кв. м.</w:t>
      </w:r>
      <w:r w:rsidRPr="00F63784">
        <w:rPr>
          <w:rFonts w:ascii="Times New Roman" w:hAnsi="Times New Roman"/>
        </w:rPr>
        <w:t xml:space="preserve"> </w:t>
      </w:r>
      <w:r>
        <w:rPr>
          <w:rFonts w:ascii="Times New Roman" w:hAnsi="Times New Roman"/>
        </w:rPr>
        <w:t>С 2017</w:t>
      </w:r>
      <w:r w:rsidRPr="00051EA2">
        <w:rPr>
          <w:rFonts w:ascii="Times New Roman" w:hAnsi="Times New Roman"/>
        </w:rPr>
        <w:t xml:space="preserve"> г. по 20</w:t>
      </w:r>
      <w:r>
        <w:rPr>
          <w:rFonts w:ascii="Times New Roman" w:hAnsi="Times New Roman"/>
        </w:rPr>
        <w:t>21</w:t>
      </w:r>
      <w:r w:rsidRPr="00051EA2">
        <w:rPr>
          <w:rFonts w:ascii="Times New Roman" w:hAnsi="Times New Roman"/>
        </w:rPr>
        <w:t xml:space="preserve"> г. общая площадь жилых помещений </w:t>
      </w:r>
      <w:r>
        <w:rPr>
          <w:rFonts w:ascii="Times New Roman" w:hAnsi="Times New Roman"/>
        </w:rPr>
        <w:t>сократилась</w:t>
      </w:r>
      <w:r w:rsidRPr="00051EA2">
        <w:rPr>
          <w:rFonts w:ascii="Times New Roman" w:hAnsi="Times New Roman"/>
        </w:rPr>
        <w:t xml:space="preserve"> на 0,</w:t>
      </w:r>
      <w:r>
        <w:rPr>
          <w:rFonts w:ascii="Times New Roman" w:hAnsi="Times New Roman"/>
        </w:rPr>
        <w:t>2</w:t>
      </w:r>
      <w:r w:rsidRPr="00051EA2">
        <w:rPr>
          <w:rFonts w:ascii="Times New Roman" w:hAnsi="Times New Roman"/>
        </w:rPr>
        <w:t xml:space="preserve"> тыс. кв. м </w:t>
      </w:r>
      <w:r w:rsidRPr="00F63784">
        <w:rPr>
          <w:rFonts w:ascii="Times New Roman" w:hAnsi="Times New Roman"/>
        </w:rPr>
        <w:t>(</w:t>
      </w:r>
      <w:r w:rsidRPr="00F63784">
        <w:rPr>
          <w:rFonts w:ascii="Times New Roman" w:hAnsi="Times New Roman"/>
        </w:rPr>
        <w:fldChar w:fldCharType="begin"/>
      </w:r>
      <w:r w:rsidRPr="00F63784">
        <w:rPr>
          <w:rFonts w:ascii="Times New Roman" w:hAnsi="Times New Roman"/>
        </w:rPr>
        <w:instrText xml:space="preserve"> REF _Ref498595625 \h  \* MERGEFORMAT </w:instrText>
      </w:r>
      <w:r w:rsidRPr="00F63784">
        <w:rPr>
          <w:rFonts w:ascii="Times New Roman" w:hAnsi="Times New Roman"/>
        </w:rPr>
      </w:r>
      <w:r w:rsidRPr="00F63784">
        <w:rPr>
          <w:rFonts w:ascii="Times New Roman" w:hAnsi="Times New Roman"/>
        </w:rPr>
        <w:fldChar w:fldCharType="separate"/>
      </w:r>
      <w:r w:rsidR="00AA0B1C" w:rsidRPr="00AF1918">
        <w:rPr>
          <w:rFonts w:ascii="Times New Roman" w:hAnsi="Times New Roman"/>
        </w:rPr>
        <w:t xml:space="preserve">Таблица </w:t>
      </w:r>
      <w:r w:rsidR="00AA0B1C">
        <w:rPr>
          <w:rFonts w:ascii="Times New Roman" w:hAnsi="Times New Roman"/>
        </w:rPr>
        <w:t>1</w:t>
      </w:r>
      <w:r w:rsidRPr="00F63784">
        <w:rPr>
          <w:rFonts w:ascii="Times New Roman" w:hAnsi="Times New Roman"/>
        </w:rPr>
        <w:fldChar w:fldCharType="end"/>
      </w:r>
      <w:r w:rsidRPr="00F63784">
        <w:rPr>
          <w:rFonts w:ascii="Times New Roman" w:hAnsi="Times New Roman"/>
        </w:rPr>
        <w:t xml:space="preserve">). </w:t>
      </w:r>
    </w:p>
    <w:p w:rsidR="00E96F26" w:rsidRPr="00AF1918" w:rsidRDefault="00E96F26" w:rsidP="00E96F26">
      <w:pPr>
        <w:pStyle w:val="af"/>
        <w:keepNext/>
        <w:spacing w:after="60"/>
        <w:ind w:firstLine="567"/>
        <w:jc w:val="both"/>
        <w:rPr>
          <w:rFonts w:ascii="Times New Roman" w:hAnsi="Times New Roman"/>
        </w:rPr>
      </w:pPr>
      <w:bookmarkStart w:id="25" w:name="_Ref498595625"/>
      <w:r w:rsidRPr="00AF1918">
        <w:rPr>
          <w:rFonts w:ascii="Times New Roman" w:hAnsi="Times New Roman"/>
        </w:rPr>
        <w:t xml:space="preserve">Таблица </w:t>
      </w:r>
      <w:r w:rsidRPr="00F63784">
        <w:rPr>
          <w:rFonts w:ascii="Times New Roman" w:hAnsi="Times New Roman"/>
        </w:rPr>
        <w:fldChar w:fldCharType="begin"/>
      </w:r>
      <w:r w:rsidRPr="00AF1918">
        <w:rPr>
          <w:rFonts w:ascii="Times New Roman" w:hAnsi="Times New Roman"/>
        </w:rPr>
        <w:instrText xml:space="preserve"> SEQ Таблица \* ARABIC </w:instrText>
      </w:r>
      <w:r w:rsidRPr="00F63784">
        <w:rPr>
          <w:rFonts w:ascii="Times New Roman" w:hAnsi="Times New Roman"/>
        </w:rPr>
        <w:fldChar w:fldCharType="separate"/>
      </w:r>
      <w:r w:rsidR="00AA0B1C">
        <w:rPr>
          <w:rFonts w:ascii="Times New Roman" w:hAnsi="Times New Roman"/>
          <w:noProof/>
        </w:rPr>
        <w:t>1</w:t>
      </w:r>
      <w:r w:rsidRPr="00F63784">
        <w:rPr>
          <w:rFonts w:ascii="Times New Roman" w:hAnsi="Times New Roman"/>
        </w:rPr>
        <w:fldChar w:fldCharType="end"/>
      </w:r>
      <w:bookmarkEnd w:id="25"/>
      <w:r w:rsidRPr="00F63784">
        <w:rPr>
          <w:rFonts w:ascii="Times New Roman" w:hAnsi="Times New Roman"/>
        </w:rPr>
        <w:t xml:space="preserve"> </w:t>
      </w:r>
      <w:r w:rsidRPr="00AF1918">
        <w:rPr>
          <w:rFonts w:ascii="Times New Roman" w:hAnsi="Times New Roman"/>
        </w:rPr>
        <w:t xml:space="preserve">Краткая характеристика жилищной сферы муниципального образования </w:t>
      </w:r>
      <w:r>
        <w:rPr>
          <w:rFonts w:ascii="Times New Roman" w:hAnsi="Times New Roman"/>
        </w:rPr>
        <w:t>«Омский</w:t>
      </w:r>
      <w:r w:rsidRPr="00AF1918">
        <w:rPr>
          <w:rFonts w:ascii="Times New Roman" w:hAnsi="Times New Roman"/>
        </w:rPr>
        <w:t xml:space="preserve"> сельсовет</w:t>
      </w:r>
      <w:r>
        <w:rPr>
          <w:rFonts w:ascii="Times New Roman" w:hAnsi="Times New Roman"/>
        </w:rPr>
        <w:t>»</w:t>
      </w:r>
    </w:p>
    <w:tbl>
      <w:tblPr>
        <w:tblW w:w="9306" w:type="dxa"/>
        <w:tblInd w:w="10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699"/>
        <w:gridCol w:w="1296"/>
        <w:gridCol w:w="1296"/>
        <w:gridCol w:w="1417"/>
        <w:gridCol w:w="1302"/>
        <w:gridCol w:w="1296"/>
      </w:tblGrid>
      <w:tr w:rsidR="00E96F26" w:rsidRPr="00A14220" w:rsidTr="00E96F26">
        <w:trPr>
          <w:trHeight w:val="300"/>
        </w:trPr>
        <w:tc>
          <w:tcPr>
            <w:tcW w:w="2699" w:type="dxa"/>
            <w:shd w:val="clear" w:color="auto" w:fill="auto"/>
            <w:noWrap/>
            <w:vAlign w:val="bottom"/>
          </w:tcPr>
          <w:p w:rsidR="00E96F26" w:rsidRPr="004E219A" w:rsidRDefault="00E96F26" w:rsidP="00E96F26">
            <w:pPr>
              <w:jc w:val="center"/>
              <w:rPr>
                <w:b/>
              </w:rPr>
            </w:pPr>
            <w:r w:rsidRPr="004E219A">
              <w:rPr>
                <w:b/>
              </w:rPr>
              <w:t>Год</w:t>
            </w:r>
          </w:p>
        </w:tc>
        <w:tc>
          <w:tcPr>
            <w:tcW w:w="1296" w:type="dxa"/>
            <w:shd w:val="clear" w:color="auto" w:fill="auto"/>
            <w:noWrap/>
            <w:vAlign w:val="center"/>
          </w:tcPr>
          <w:p w:rsidR="00E96F26" w:rsidRPr="004E219A" w:rsidRDefault="00E96F26" w:rsidP="00E96F26">
            <w:pPr>
              <w:spacing w:line="276" w:lineRule="auto"/>
              <w:jc w:val="center"/>
              <w:rPr>
                <w:b/>
                <w:lang w:eastAsia="en-US"/>
              </w:rPr>
            </w:pPr>
            <w:r w:rsidRPr="004E219A">
              <w:rPr>
                <w:b/>
                <w:lang w:eastAsia="en-US"/>
              </w:rPr>
              <w:t>2017 г.</w:t>
            </w:r>
          </w:p>
        </w:tc>
        <w:tc>
          <w:tcPr>
            <w:tcW w:w="1296" w:type="dxa"/>
            <w:shd w:val="clear" w:color="auto" w:fill="auto"/>
            <w:noWrap/>
            <w:vAlign w:val="center"/>
          </w:tcPr>
          <w:p w:rsidR="00E96F26" w:rsidRPr="004E219A" w:rsidRDefault="00E96F26" w:rsidP="00E96F26">
            <w:pPr>
              <w:spacing w:line="276" w:lineRule="auto"/>
              <w:jc w:val="center"/>
              <w:rPr>
                <w:b/>
                <w:lang w:eastAsia="en-US"/>
              </w:rPr>
            </w:pPr>
            <w:r w:rsidRPr="004E219A">
              <w:rPr>
                <w:b/>
                <w:lang w:eastAsia="en-US"/>
              </w:rPr>
              <w:t>2018 г.</w:t>
            </w:r>
          </w:p>
        </w:tc>
        <w:tc>
          <w:tcPr>
            <w:tcW w:w="1417" w:type="dxa"/>
            <w:shd w:val="clear" w:color="auto" w:fill="auto"/>
            <w:noWrap/>
            <w:vAlign w:val="center"/>
          </w:tcPr>
          <w:p w:rsidR="00E96F26" w:rsidRPr="004E219A" w:rsidRDefault="00E96F26" w:rsidP="00E96F26">
            <w:pPr>
              <w:spacing w:line="276" w:lineRule="auto"/>
              <w:jc w:val="center"/>
              <w:rPr>
                <w:b/>
                <w:lang w:eastAsia="en-US"/>
              </w:rPr>
            </w:pPr>
            <w:r w:rsidRPr="004E219A">
              <w:rPr>
                <w:b/>
                <w:lang w:eastAsia="en-US"/>
              </w:rPr>
              <w:t>2019 г.</w:t>
            </w:r>
          </w:p>
        </w:tc>
        <w:tc>
          <w:tcPr>
            <w:tcW w:w="1302" w:type="dxa"/>
            <w:shd w:val="clear" w:color="auto" w:fill="auto"/>
            <w:noWrap/>
            <w:vAlign w:val="center"/>
          </w:tcPr>
          <w:p w:rsidR="00E96F26" w:rsidRPr="004E219A" w:rsidRDefault="00E96F26" w:rsidP="00E96F26">
            <w:pPr>
              <w:spacing w:line="276" w:lineRule="auto"/>
              <w:jc w:val="center"/>
              <w:rPr>
                <w:b/>
                <w:lang w:eastAsia="en-US"/>
              </w:rPr>
            </w:pPr>
            <w:r w:rsidRPr="004E219A">
              <w:rPr>
                <w:b/>
                <w:lang w:eastAsia="en-US"/>
              </w:rPr>
              <w:t>2020 г.</w:t>
            </w:r>
          </w:p>
        </w:tc>
        <w:tc>
          <w:tcPr>
            <w:tcW w:w="1296" w:type="dxa"/>
            <w:shd w:val="clear" w:color="auto" w:fill="auto"/>
            <w:noWrap/>
            <w:vAlign w:val="center"/>
          </w:tcPr>
          <w:p w:rsidR="00E96F26" w:rsidRPr="004E219A" w:rsidRDefault="00E96F26" w:rsidP="00E96F26">
            <w:pPr>
              <w:spacing w:line="276" w:lineRule="auto"/>
              <w:jc w:val="center"/>
              <w:rPr>
                <w:b/>
                <w:lang w:eastAsia="en-US"/>
              </w:rPr>
            </w:pPr>
            <w:r w:rsidRPr="004E219A">
              <w:rPr>
                <w:b/>
                <w:lang w:eastAsia="en-US"/>
              </w:rPr>
              <w:t>2021 г.</w:t>
            </w:r>
          </w:p>
        </w:tc>
      </w:tr>
      <w:tr w:rsidR="00E96F26" w:rsidRPr="00A14220" w:rsidTr="00E96F26">
        <w:trPr>
          <w:trHeight w:val="300"/>
        </w:trPr>
        <w:tc>
          <w:tcPr>
            <w:tcW w:w="2699" w:type="dxa"/>
            <w:shd w:val="clear" w:color="auto" w:fill="auto"/>
            <w:noWrap/>
            <w:vAlign w:val="bottom"/>
            <w:hideMark/>
          </w:tcPr>
          <w:p w:rsidR="00E96F26" w:rsidRPr="004E219A" w:rsidRDefault="00E96F26" w:rsidP="00E96F26">
            <w:r w:rsidRPr="004E219A">
              <w:t>Численность населения, чел.</w:t>
            </w:r>
          </w:p>
        </w:tc>
        <w:tc>
          <w:tcPr>
            <w:tcW w:w="1296" w:type="dxa"/>
            <w:shd w:val="clear" w:color="auto" w:fill="auto"/>
            <w:noWrap/>
            <w:vAlign w:val="center"/>
            <w:hideMark/>
          </w:tcPr>
          <w:p w:rsidR="00E96F26" w:rsidRPr="00793BFB" w:rsidRDefault="00E96F26" w:rsidP="00E96F26">
            <w:pPr>
              <w:jc w:val="center"/>
            </w:pPr>
            <w:r w:rsidRPr="00793BFB">
              <w:rPr>
                <w:lang w:val="en-US"/>
              </w:rPr>
              <w:t>805</w:t>
            </w:r>
          </w:p>
        </w:tc>
        <w:tc>
          <w:tcPr>
            <w:tcW w:w="1296" w:type="dxa"/>
            <w:shd w:val="clear" w:color="auto" w:fill="auto"/>
            <w:noWrap/>
            <w:vAlign w:val="center"/>
            <w:hideMark/>
          </w:tcPr>
          <w:p w:rsidR="00E96F26" w:rsidRPr="00793BFB" w:rsidRDefault="00E96F26" w:rsidP="00E96F26">
            <w:pPr>
              <w:jc w:val="center"/>
            </w:pPr>
            <w:r w:rsidRPr="00793BFB">
              <w:rPr>
                <w:lang w:val="en-US"/>
              </w:rPr>
              <w:t>786</w:t>
            </w:r>
          </w:p>
        </w:tc>
        <w:tc>
          <w:tcPr>
            <w:tcW w:w="1417" w:type="dxa"/>
            <w:shd w:val="clear" w:color="auto" w:fill="auto"/>
            <w:noWrap/>
            <w:vAlign w:val="center"/>
            <w:hideMark/>
          </w:tcPr>
          <w:p w:rsidR="00E96F26" w:rsidRPr="00793BFB" w:rsidRDefault="00E96F26" w:rsidP="00E96F26">
            <w:pPr>
              <w:jc w:val="center"/>
            </w:pPr>
            <w:r w:rsidRPr="00793BFB">
              <w:rPr>
                <w:lang w:val="en-US"/>
              </w:rPr>
              <w:t>793</w:t>
            </w:r>
          </w:p>
        </w:tc>
        <w:tc>
          <w:tcPr>
            <w:tcW w:w="1302" w:type="dxa"/>
            <w:shd w:val="clear" w:color="auto" w:fill="auto"/>
            <w:noWrap/>
            <w:vAlign w:val="center"/>
            <w:hideMark/>
          </w:tcPr>
          <w:p w:rsidR="00E96F26" w:rsidRPr="00793BFB" w:rsidRDefault="00E96F26" w:rsidP="00E96F26">
            <w:pPr>
              <w:jc w:val="center"/>
            </w:pPr>
            <w:r w:rsidRPr="00793BFB">
              <w:t>784</w:t>
            </w:r>
          </w:p>
        </w:tc>
        <w:tc>
          <w:tcPr>
            <w:tcW w:w="1296" w:type="dxa"/>
            <w:shd w:val="clear" w:color="auto" w:fill="auto"/>
            <w:noWrap/>
            <w:vAlign w:val="center"/>
            <w:hideMark/>
          </w:tcPr>
          <w:p w:rsidR="00E96F26" w:rsidRPr="00793BFB" w:rsidRDefault="00E96F26" w:rsidP="00E96F26">
            <w:pPr>
              <w:jc w:val="center"/>
            </w:pPr>
            <w:r w:rsidRPr="00793BFB">
              <w:t>771</w:t>
            </w:r>
          </w:p>
        </w:tc>
      </w:tr>
      <w:tr w:rsidR="00E96F26" w:rsidRPr="00A14220" w:rsidTr="00E96F26">
        <w:trPr>
          <w:trHeight w:val="300"/>
        </w:trPr>
        <w:tc>
          <w:tcPr>
            <w:tcW w:w="2699" w:type="dxa"/>
            <w:shd w:val="clear" w:color="auto" w:fill="auto"/>
            <w:noWrap/>
            <w:vAlign w:val="bottom"/>
            <w:hideMark/>
          </w:tcPr>
          <w:p w:rsidR="00E96F26" w:rsidRPr="004E219A" w:rsidRDefault="00E96F26" w:rsidP="00E96F26">
            <w:r w:rsidRPr="004E219A">
              <w:t>Общая площадь жилых помещений, тыс. кв. м.</w:t>
            </w:r>
          </w:p>
        </w:tc>
        <w:tc>
          <w:tcPr>
            <w:tcW w:w="1296" w:type="dxa"/>
            <w:shd w:val="clear" w:color="auto" w:fill="auto"/>
            <w:noWrap/>
            <w:vAlign w:val="center"/>
            <w:hideMark/>
          </w:tcPr>
          <w:p w:rsidR="00E96F26" w:rsidRPr="00793BFB" w:rsidRDefault="00E96F26" w:rsidP="00E96F26">
            <w:pPr>
              <w:jc w:val="center"/>
            </w:pPr>
            <w:r w:rsidRPr="00793BFB">
              <w:t>24,6</w:t>
            </w:r>
          </w:p>
        </w:tc>
        <w:tc>
          <w:tcPr>
            <w:tcW w:w="1296" w:type="dxa"/>
            <w:shd w:val="clear" w:color="auto" w:fill="auto"/>
            <w:noWrap/>
            <w:vAlign w:val="center"/>
            <w:hideMark/>
          </w:tcPr>
          <w:p w:rsidR="00E96F26" w:rsidRPr="00793BFB" w:rsidRDefault="00E96F26" w:rsidP="00E96F26">
            <w:pPr>
              <w:jc w:val="center"/>
            </w:pPr>
            <w:r w:rsidRPr="00793BFB">
              <w:t>23,9</w:t>
            </w:r>
          </w:p>
        </w:tc>
        <w:tc>
          <w:tcPr>
            <w:tcW w:w="1417" w:type="dxa"/>
            <w:shd w:val="clear" w:color="auto" w:fill="auto"/>
            <w:noWrap/>
            <w:vAlign w:val="center"/>
            <w:hideMark/>
          </w:tcPr>
          <w:p w:rsidR="00E96F26" w:rsidRPr="00793BFB" w:rsidRDefault="00E96F26" w:rsidP="00E96F26">
            <w:pPr>
              <w:jc w:val="center"/>
            </w:pPr>
            <w:r w:rsidRPr="00793BFB">
              <w:t>24,3</w:t>
            </w:r>
          </w:p>
        </w:tc>
        <w:tc>
          <w:tcPr>
            <w:tcW w:w="1302" w:type="dxa"/>
            <w:shd w:val="clear" w:color="auto" w:fill="auto"/>
            <w:noWrap/>
            <w:vAlign w:val="center"/>
            <w:hideMark/>
          </w:tcPr>
          <w:p w:rsidR="00E96F26" w:rsidRPr="00793BFB" w:rsidRDefault="00E96F26" w:rsidP="00E96F26">
            <w:pPr>
              <w:jc w:val="center"/>
            </w:pPr>
            <w:r w:rsidRPr="00793BFB">
              <w:t>24,4</w:t>
            </w:r>
          </w:p>
        </w:tc>
        <w:tc>
          <w:tcPr>
            <w:tcW w:w="1296" w:type="dxa"/>
            <w:shd w:val="clear" w:color="auto" w:fill="auto"/>
            <w:noWrap/>
            <w:vAlign w:val="center"/>
            <w:hideMark/>
          </w:tcPr>
          <w:p w:rsidR="00E96F26" w:rsidRPr="00793BFB" w:rsidRDefault="00E96F26" w:rsidP="00E96F26">
            <w:pPr>
              <w:jc w:val="center"/>
            </w:pPr>
            <w:r w:rsidRPr="00793BFB">
              <w:t>24,4</w:t>
            </w:r>
          </w:p>
        </w:tc>
      </w:tr>
      <w:tr w:rsidR="00E96F26" w:rsidRPr="00A14220" w:rsidTr="00E96F26">
        <w:trPr>
          <w:trHeight w:val="300"/>
        </w:trPr>
        <w:tc>
          <w:tcPr>
            <w:tcW w:w="2699" w:type="dxa"/>
            <w:shd w:val="clear" w:color="auto" w:fill="auto"/>
            <w:noWrap/>
            <w:vAlign w:val="bottom"/>
            <w:hideMark/>
          </w:tcPr>
          <w:p w:rsidR="00E96F26" w:rsidRPr="004E219A" w:rsidRDefault="00E96F26" w:rsidP="00E96F26">
            <w:r w:rsidRPr="004E219A">
              <w:t>Средняя жилищная обеспеченность, кв. м на человека</w:t>
            </w:r>
          </w:p>
        </w:tc>
        <w:tc>
          <w:tcPr>
            <w:tcW w:w="1296" w:type="dxa"/>
            <w:shd w:val="clear" w:color="auto" w:fill="auto"/>
            <w:noWrap/>
            <w:vAlign w:val="center"/>
            <w:hideMark/>
          </w:tcPr>
          <w:p w:rsidR="00E96F26" w:rsidRPr="00793BFB" w:rsidRDefault="00E96F26" w:rsidP="00E96F26">
            <w:pPr>
              <w:jc w:val="center"/>
            </w:pPr>
            <w:r w:rsidRPr="00793BFB">
              <w:t>30,6</w:t>
            </w:r>
          </w:p>
        </w:tc>
        <w:tc>
          <w:tcPr>
            <w:tcW w:w="1296" w:type="dxa"/>
            <w:shd w:val="clear" w:color="auto" w:fill="auto"/>
            <w:noWrap/>
            <w:vAlign w:val="center"/>
            <w:hideMark/>
          </w:tcPr>
          <w:p w:rsidR="00E96F26" w:rsidRPr="00793BFB" w:rsidRDefault="00E96F26" w:rsidP="00E96F26">
            <w:pPr>
              <w:jc w:val="center"/>
            </w:pPr>
            <w:r w:rsidRPr="00793BFB">
              <w:t>30,4</w:t>
            </w:r>
          </w:p>
        </w:tc>
        <w:tc>
          <w:tcPr>
            <w:tcW w:w="1417" w:type="dxa"/>
            <w:shd w:val="clear" w:color="auto" w:fill="auto"/>
            <w:noWrap/>
            <w:vAlign w:val="center"/>
            <w:hideMark/>
          </w:tcPr>
          <w:p w:rsidR="00E96F26" w:rsidRPr="00793BFB" w:rsidRDefault="00E96F26" w:rsidP="00E96F26">
            <w:pPr>
              <w:jc w:val="center"/>
            </w:pPr>
            <w:r w:rsidRPr="00793BFB">
              <w:t>30,6</w:t>
            </w:r>
          </w:p>
        </w:tc>
        <w:tc>
          <w:tcPr>
            <w:tcW w:w="1302" w:type="dxa"/>
            <w:shd w:val="clear" w:color="auto" w:fill="auto"/>
            <w:noWrap/>
            <w:vAlign w:val="center"/>
            <w:hideMark/>
          </w:tcPr>
          <w:p w:rsidR="00E96F26" w:rsidRPr="00793BFB" w:rsidRDefault="00E96F26" w:rsidP="00E96F26">
            <w:pPr>
              <w:jc w:val="center"/>
            </w:pPr>
            <w:r w:rsidRPr="00793BFB">
              <w:t>31,1</w:t>
            </w:r>
          </w:p>
        </w:tc>
        <w:tc>
          <w:tcPr>
            <w:tcW w:w="1296" w:type="dxa"/>
            <w:shd w:val="clear" w:color="auto" w:fill="auto"/>
            <w:noWrap/>
            <w:vAlign w:val="center"/>
            <w:hideMark/>
          </w:tcPr>
          <w:p w:rsidR="00E96F26" w:rsidRPr="00793BFB" w:rsidRDefault="00E96F26" w:rsidP="00E96F26">
            <w:pPr>
              <w:jc w:val="center"/>
            </w:pPr>
            <w:r w:rsidRPr="00793BFB">
              <w:t>31,6</w:t>
            </w:r>
          </w:p>
        </w:tc>
      </w:tr>
    </w:tbl>
    <w:p w:rsidR="00E96F26" w:rsidRPr="00F63784"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Размер средней жилищной обеспеченности в течение последних 5 лет увеличился на 1 кв. м, что связано с сокращением численности населения.</w:t>
      </w:r>
    </w:p>
    <w:p w:rsidR="00E96F26" w:rsidRPr="00F63784"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Площадь сформированной территории жилой застройки в границах муниципального образования составила 47,0 га, в том числе:</w:t>
      </w:r>
    </w:p>
    <w:p w:rsidR="00E96F26" w:rsidRPr="00F63784" w:rsidRDefault="00E96F26" w:rsidP="00F63784">
      <w:pPr>
        <w:pStyle w:val="-S"/>
        <w:numPr>
          <w:ilvl w:val="0"/>
          <w:numId w:val="28"/>
        </w:numPr>
        <w:tabs>
          <w:tab w:val="clear" w:pos="1072"/>
          <w:tab w:val="left" w:pos="993"/>
        </w:tabs>
        <w:ind w:left="0" w:firstLine="709"/>
        <w:rPr>
          <w:rFonts w:ascii="Times New Roman" w:hAnsi="Times New Roman"/>
        </w:rPr>
      </w:pPr>
      <w:r w:rsidRPr="00F63784">
        <w:rPr>
          <w:rFonts w:ascii="Times New Roman" w:hAnsi="Times New Roman"/>
        </w:rPr>
        <w:t>застройки индивидуальными жилыми домами – 43,2 га;</w:t>
      </w:r>
    </w:p>
    <w:p w:rsidR="00E96F26" w:rsidRPr="00F63784" w:rsidRDefault="00E96F26" w:rsidP="00F63784">
      <w:pPr>
        <w:pStyle w:val="-S"/>
        <w:numPr>
          <w:ilvl w:val="0"/>
          <w:numId w:val="28"/>
        </w:numPr>
        <w:tabs>
          <w:tab w:val="clear" w:pos="1072"/>
          <w:tab w:val="left" w:pos="993"/>
        </w:tabs>
        <w:ind w:left="0" w:firstLine="709"/>
        <w:rPr>
          <w:rFonts w:ascii="Times New Roman" w:hAnsi="Times New Roman"/>
        </w:rPr>
      </w:pPr>
      <w:r w:rsidRPr="00F63784">
        <w:rPr>
          <w:rFonts w:ascii="Times New Roman" w:hAnsi="Times New Roman"/>
        </w:rPr>
        <w:t>застройки малоэтажными жилыми домами – 3,8 га.</w:t>
      </w:r>
    </w:p>
    <w:p w:rsidR="00E96F26" w:rsidRPr="00F63784"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Плотность населения в границах населенных пунктов муниципального образования составила 1-2 чел./га.</w:t>
      </w:r>
    </w:p>
    <w:p w:rsidR="00E96F26" w:rsidRPr="00F63784"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Плотность населения в границах жилых территорий составила 7-19 чел./га.</w:t>
      </w:r>
    </w:p>
    <w:p w:rsidR="00E96F26" w:rsidRPr="007600FA" w:rsidRDefault="00E96F26" w:rsidP="00E96F26">
      <w:pPr>
        <w:pStyle w:val="2"/>
        <w:ind w:left="0" w:firstLine="0"/>
        <w:rPr>
          <w:rFonts w:ascii="Times New Roman" w:hAnsi="Times New Roman"/>
        </w:rPr>
      </w:pPr>
      <w:bookmarkStart w:id="26" w:name="_Toc506302499"/>
      <w:bookmarkStart w:id="27" w:name="_Toc115199873"/>
      <w:r w:rsidRPr="007600FA">
        <w:rPr>
          <w:rFonts w:ascii="Times New Roman" w:hAnsi="Times New Roman"/>
        </w:rPr>
        <w:lastRenderedPageBreak/>
        <w:t xml:space="preserve">Анализ развития социальной </w:t>
      </w:r>
      <w:bookmarkEnd w:id="24"/>
      <w:r w:rsidRPr="007600FA">
        <w:rPr>
          <w:rFonts w:ascii="Times New Roman" w:hAnsi="Times New Roman"/>
        </w:rPr>
        <w:t>сферы</w:t>
      </w:r>
      <w:bookmarkEnd w:id="26"/>
      <w:bookmarkEnd w:id="27"/>
    </w:p>
    <w:p w:rsidR="00E96F26" w:rsidRPr="00F63784" w:rsidRDefault="00E96F26" w:rsidP="00F63784">
      <w:pPr>
        <w:pStyle w:val="a5"/>
        <w:widowControl w:val="0"/>
        <w:spacing w:before="0" w:after="0" w:line="276" w:lineRule="auto"/>
        <w:ind w:firstLine="709"/>
        <w:rPr>
          <w:rFonts w:ascii="Times New Roman" w:hAnsi="Times New Roman"/>
        </w:rPr>
      </w:pPr>
      <w:bookmarkStart w:id="28" w:name="_Toc335686041"/>
      <w:r w:rsidRPr="00F63784">
        <w:rPr>
          <w:rFonts w:ascii="Times New Roman" w:hAnsi="Times New Roman"/>
        </w:rPr>
        <w:t>Уровень развития социальной сферы в первую очередь определяет образ и уровень жизни людей, их благосостояние и объём потребляемых товаров и услуг. К социальной сфере, прежде всего, относится сфера предоставляемых услуг в образовании, культуре, здравоохранении, социальном обеспечении, физической культуре, общественном питании, коммунальном обслуживании.</w:t>
      </w:r>
    </w:p>
    <w:p w:rsidR="00E96F26" w:rsidRPr="00F63784"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Основной задачей комплексной оценки уровня развития социальной сферы является выявление количественного и качественного состава существующих объектов, сравнение действующих мощностей объектов с нормативной потребностью, анализ технического состояния зданий, определение направлений по устранению сложившихся проблем.</w:t>
      </w:r>
    </w:p>
    <w:p w:rsidR="00E96F26" w:rsidRPr="00F63784"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 xml:space="preserve">Оценка уровня обеспеченности объектами обслуживания устанавливается в соответствии </w:t>
      </w:r>
      <w:bookmarkStart w:id="29" w:name="OLE_LINK30"/>
      <w:bookmarkStart w:id="30" w:name="OLE_LINK29"/>
      <w:bookmarkStart w:id="31" w:name="OLE_LINK28"/>
      <w:bookmarkStart w:id="32" w:name="OLE_LINK27"/>
      <w:bookmarkStart w:id="33" w:name="OLE_LINK26"/>
      <w:bookmarkStart w:id="34" w:name="OLE_LINK25"/>
      <w:r w:rsidRPr="00F63784">
        <w:rPr>
          <w:rFonts w:ascii="Times New Roman" w:hAnsi="Times New Roman"/>
        </w:rPr>
        <w:t>с Региональными нормативами градостроительного проектирования Ненецкого автономного округа (далее - РНГП).</w:t>
      </w:r>
    </w:p>
    <w:p w:rsidR="00E96F26" w:rsidRPr="00F63784"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 xml:space="preserve"> Оценка уровня обеспеченности объектами торговли, предприятий бытового обслуживания и общественного питания устанавливается в соответствии с Местными нормативами градостроительного проектирования муниципального образования «Омский сельсовет» (далее - РНГП).</w:t>
      </w:r>
    </w:p>
    <w:bookmarkEnd w:id="29"/>
    <w:bookmarkEnd w:id="30"/>
    <w:bookmarkEnd w:id="31"/>
    <w:bookmarkEnd w:id="32"/>
    <w:bookmarkEnd w:id="33"/>
    <w:bookmarkEnd w:id="34"/>
    <w:p w:rsidR="00E96F26" w:rsidRPr="00BF247C"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Перечень действующих объектов социальной инфраструктуры и результат проведенной оценки приведены ниже</w:t>
      </w:r>
      <w:r w:rsidRPr="00BF247C">
        <w:rPr>
          <w:rFonts w:ascii="Times New Roman" w:hAnsi="Times New Roman"/>
        </w:rPr>
        <w:t xml:space="preserve">. </w:t>
      </w:r>
    </w:p>
    <w:p w:rsidR="00E96F26" w:rsidRPr="007600FA" w:rsidRDefault="00E96F26" w:rsidP="00E96F26">
      <w:pPr>
        <w:pStyle w:val="3"/>
        <w:rPr>
          <w:rFonts w:ascii="Times New Roman" w:hAnsi="Times New Roman"/>
        </w:rPr>
      </w:pPr>
      <w:bookmarkStart w:id="35" w:name="_Toc506302500"/>
      <w:bookmarkStart w:id="36" w:name="_Toc115199874"/>
      <w:r w:rsidRPr="007600FA">
        <w:rPr>
          <w:rFonts w:ascii="Times New Roman" w:hAnsi="Times New Roman"/>
        </w:rPr>
        <w:t>Объекты образования</w:t>
      </w:r>
      <w:bookmarkEnd w:id="28"/>
      <w:bookmarkEnd w:id="35"/>
      <w:bookmarkEnd w:id="36"/>
    </w:p>
    <w:p w:rsidR="00E96F26" w:rsidRPr="00F63784"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Система образования муниципального образования включает в себя следующие объекты:</w:t>
      </w:r>
    </w:p>
    <w:p w:rsidR="00E96F26" w:rsidRPr="00F63784" w:rsidRDefault="00E96F26" w:rsidP="00F63784">
      <w:pPr>
        <w:pStyle w:val="a5"/>
        <w:widowControl w:val="0"/>
        <w:spacing w:before="0" w:after="0" w:line="276" w:lineRule="auto"/>
        <w:ind w:firstLine="709"/>
        <w:rPr>
          <w:rFonts w:ascii="Times New Roman" w:hAnsi="Times New Roman"/>
          <w:i/>
        </w:rPr>
      </w:pPr>
      <w:r w:rsidRPr="00F63784">
        <w:rPr>
          <w:rFonts w:ascii="Times New Roman" w:hAnsi="Times New Roman"/>
          <w:i/>
        </w:rPr>
        <w:t>с. Ома:</w:t>
      </w:r>
    </w:p>
    <w:p w:rsidR="00E96F26" w:rsidRPr="00BF247C" w:rsidRDefault="00E96F26" w:rsidP="00F63784">
      <w:pPr>
        <w:pStyle w:val="-S"/>
        <w:numPr>
          <w:ilvl w:val="0"/>
          <w:numId w:val="29"/>
        </w:numPr>
        <w:tabs>
          <w:tab w:val="clear" w:pos="1072"/>
          <w:tab w:val="left" w:pos="993"/>
        </w:tabs>
        <w:ind w:left="0" w:firstLine="709"/>
        <w:rPr>
          <w:rFonts w:ascii="Times New Roman" w:hAnsi="Times New Roman"/>
        </w:rPr>
      </w:pPr>
      <w:r w:rsidRPr="00BF247C">
        <w:rPr>
          <w:rFonts w:ascii="Times New Roman" w:hAnsi="Times New Roman"/>
        </w:rPr>
        <w:t>Г</w:t>
      </w:r>
      <w:r>
        <w:rPr>
          <w:rFonts w:ascii="Times New Roman" w:hAnsi="Times New Roman"/>
        </w:rPr>
        <w:t>осударственное бюджетное общеобразовательное учреждение Ненецкого автономного округа «</w:t>
      </w:r>
      <w:r w:rsidRPr="00BF247C">
        <w:rPr>
          <w:rFonts w:ascii="Times New Roman" w:hAnsi="Times New Roman"/>
        </w:rPr>
        <w:t>Детский сад с. Ома</w:t>
      </w:r>
      <w:r>
        <w:rPr>
          <w:rFonts w:ascii="Times New Roman" w:hAnsi="Times New Roman"/>
        </w:rPr>
        <w:t>» на 70 мест;</w:t>
      </w:r>
    </w:p>
    <w:p w:rsidR="00E96F26" w:rsidRDefault="00E96F26" w:rsidP="00F63784">
      <w:pPr>
        <w:pStyle w:val="-S"/>
        <w:numPr>
          <w:ilvl w:val="0"/>
          <w:numId w:val="29"/>
        </w:numPr>
        <w:tabs>
          <w:tab w:val="clear" w:pos="1072"/>
          <w:tab w:val="left" w:pos="993"/>
        </w:tabs>
        <w:ind w:left="0" w:firstLine="709"/>
        <w:rPr>
          <w:rFonts w:ascii="Times New Roman" w:hAnsi="Times New Roman"/>
        </w:rPr>
      </w:pPr>
      <w:r>
        <w:rPr>
          <w:rFonts w:ascii="Times New Roman" w:hAnsi="Times New Roman"/>
        </w:rPr>
        <w:t>Государственное бюджетное общеобразовательное учреждение Ненецкого автономного округа «</w:t>
      </w:r>
      <w:r w:rsidRPr="00BF247C">
        <w:rPr>
          <w:rFonts w:ascii="Times New Roman" w:hAnsi="Times New Roman"/>
        </w:rPr>
        <w:t>Средняя школа с. Ома</w:t>
      </w:r>
      <w:r>
        <w:rPr>
          <w:rFonts w:ascii="Times New Roman" w:hAnsi="Times New Roman"/>
        </w:rPr>
        <w:t>» на 150 учащихся;</w:t>
      </w:r>
    </w:p>
    <w:p w:rsidR="00E96F26" w:rsidRPr="00BF247C" w:rsidRDefault="00E96F26" w:rsidP="00F63784">
      <w:pPr>
        <w:pStyle w:val="-S"/>
        <w:numPr>
          <w:ilvl w:val="0"/>
          <w:numId w:val="29"/>
        </w:numPr>
        <w:tabs>
          <w:tab w:val="clear" w:pos="1072"/>
          <w:tab w:val="left" w:pos="993"/>
        </w:tabs>
        <w:ind w:left="0" w:firstLine="709"/>
        <w:rPr>
          <w:rFonts w:ascii="Times New Roman" w:hAnsi="Times New Roman"/>
        </w:rPr>
      </w:pPr>
      <w:r>
        <w:rPr>
          <w:rFonts w:ascii="Times New Roman" w:hAnsi="Times New Roman"/>
        </w:rPr>
        <w:t>п</w:t>
      </w:r>
      <w:r w:rsidRPr="00BF247C">
        <w:rPr>
          <w:rFonts w:ascii="Times New Roman" w:hAnsi="Times New Roman"/>
        </w:rPr>
        <w:t xml:space="preserve">ришкольный интернат ГБОУ НАО </w:t>
      </w:r>
      <w:r>
        <w:rPr>
          <w:rFonts w:ascii="Times New Roman" w:hAnsi="Times New Roman"/>
        </w:rPr>
        <w:t>«</w:t>
      </w:r>
      <w:r w:rsidRPr="00BF247C">
        <w:rPr>
          <w:rFonts w:ascii="Times New Roman" w:hAnsi="Times New Roman"/>
        </w:rPr>
        <w:t>Средняя школа с. Ома</w:t>
      </w:r>
      <w:r>
        <w:rPr>
          <w:rFonts w:ascii="Times New Roman" w:hAnsi="Times New Roman"/>
        </w:rPr>
        <w:t>».</w:t>
      </w:r>
    </w:p>
    <w:p w:rsidR="00E96F26" w:rsidRPr="00F63784" w:rsidRDefault="00E96F26" w:rsidP="00F63784">
      <w:pPr>
        <w:pStyle w:val="a5"/>
        <w:widowControl w:val="0"/>
        <w:spacing w:before="0" w:after="0" w:line="276" w:lineRule="auto"/>
        <w:ind w:firstLine="709"/>
        <w:rPr>
          <w:rFonts w:ascii="Times New Roman" w:hAnsi="Times New Roman"/>
          <w:i/>
        </w:rPr>
      </w:pPr>
      <w:r w:rsidRPr="00F63784">
        <w:rPr>
          <w:rFonts w:ascii="Times New Roman" w:hAnsi="Times New Roman"/>
          <w:i/>
        </w:rPr>
        <w:t>д. Снопа:</w:t>
      </w:r>
    </w:p>
    <w:p w:rsidR="00E96F26" w:rsidRDefault="00E96F26" w:rsidP="00F63784">
      <w:pPr>
        <w:pStyle w:val="-S"/>
        <w:numPr>
          <w:ilvl w:val="0"/>
          <w:numId w:val="29"/>
        </w:numPr>
        <w:tabs>
          <w:tab w:val="clear" w:pos="1072"/>
          <w:tab w:val="left" w:pos="993"/>
        </w:tabs>
        <w:ind w:left="0" w:firstLine="709"/>
        <w:rPr>
          <w:rFonts w:ascii="Times New Roman" w:hAnsi="Times New Roman"/>
        </w:rPr>
      </w:pPr>
      <w:r>
        <w:rPr>
          <w:rFonts w:ascii="Times New Roman" w:hAnsi="Times New Roman"/>
        </w:rPr>
        <w:t>ф</w:t>
      </w:r>
      <w:r w:rsidRPr="00BF247C">
        <w:rPr>
          <w:rFonts w:ascii="Times New Roman" w:hAnsi="Times New Roman"/>
        </w:rPr>
        <w:t xml:space="preserve">илиал </w:t>
      </w:r>
      <w:r>
        <w:rPr>
          <w:rFonts w:ascii="Times New Roman" w:hAnsi="Times New Roman"/>
        </w:rPr>
        <w:t>«</w:t>
      </w:r>
      <w:r w:rsidRPr="00BF247C">
        <w:rPr>
          <w:rFonts w:ascii="Times New Roman" w:hAnsi="Times New Roman"/>
        </w:rPr>
        <w:t>Начальная школа д. Снопа</w:t>
      </w:r>
      <w:r>
        <w:rPr>
          <w:rFonts w:ascii="Times New Roman" w:hAnsi="Times New Roman"/>
        </w:rPr>
        <w:t>»</w:t>
      </w:r>
      <w:r w:rsidRPr="00BF247C">
        <w:rPr>
          <w:rFonts w:ascii="Times New Roman" w:hAnsi="Times New Roman"/>
        </w:rPr>
        <w:t xml:space="preserve"> </w:t>
      </w:r>
      <w:r>
        <w:rPr>
          <w:rFonts w:ascii="Times New Roman" w:hAnsi="Times New Roman"/>
        </w:rPr>
        <w:t>Государственного бюджетного общеобразовательного учреждения Ненецкого автономного округа «</w:t>
      </w:r>
      <w:r w:rsidRPr="00BF247C">
        <w:rPr>
          <w:rFonts w:ascii="Times New Roman" w:hAnsi="Times New Roman"/>
        </w:rPr>
        <w:t>С</w:t>
      </w:r>
      <w:r>
        <w:rPr>
          <w:rFonts w:ascii="Times New Roman" w:hAnsi="Times New Roman"/>
        </w:rPr>
        <w:t>редняя школа</w:t>
      </w:r>
      <w:r w:rsidRPr="00BF247C">
        <w:rPr>
          <w:rFonts w:ascii="Times New Roman" w:hAnsi="Times New Roman"/>
        </w:rPr>
        <w:t xml:space="preserve"> с. Ома</w:t>
      </w:r>
      <w:r>
        <w:rPr>
          <w:rFonts w:ascii="Times New Roman" w:hAnsi="Times New Roman"/>
        </w:rPr>
        <w:t>» на 20 учащихся.</w:t>
      </w:r>
    </w:p>
    <w:p w:rsidR="00E96F26" w:rsidRDefault="00E96F26" w:rsidP="00F63784">
      <w:pPr>
        <w:pStyle w:val="a5"/>
        <w:widowControl w:val="0"/>
        <w:spacing w:before="0" w:after="0" w:line="276" w:lineRule="auto"/>
        <w:ind w:firstLine="709"/>
        <w:rPr>
          <w:rFonts w:ascii="Times New Roman" w:hAnsi="Times New Roman"/>
        </w:rPr>
      </w:pPr>
      <w:r>
        <w:rPr>
          <w:rFonts w:ascii="Times New Roman" w:hAnsi="Times New Roman"/>
        </w:rPr>
        <w:t>В д. Вижас расположены недействующие детский сад и школа.</w:t>
      </w:r>
    </w:p>
    <w:p w:rsidR="00E96F26" w:rsidRDefault="00E96F26" w:rsidP="00F63784">
      <w:pPr>
        <w:pStyle w:val="a5"/>
        <w:widowControl w:val="0"/>
        <w:spacing w:before="0" w:after="0" w:line="276" w:lineRule="auto"/>
        <w:ind w:firstLine="709"/>
        <w:rPr>
          <w:rFonts w:ascii="Times New Roman" w:hAnsi="Times New Roman"/>
        </w:rPr>
      </w:pPr>
      <w:r w:rsidRPr="00BF247C">
        <w:rPr>
          <w:rFonts w:ascii="Times New Roman" w:hAnsi="Times New Roman"/>
        </w:rPr>
        <w:t>Мощности образовательных организаций, а также результат проведенной оценки обеспеченности приведены ниже (</w:t>
      </w:r>
      <w:r w:rsidRPr="00BF247C">
        <w:rPr>
          <w:rFonts w:ascii="Times New Roman" w:hAnsi="Times New Roman"/>
        </w:rPr>
        <w:fldChar w:fldCharType="begin"/>
      </w:r>
      <w:r w:rsidRPr="00BF247C">
        <w:rPr>
          <w:rFonts w:ascii="Times New Roman" w:hAnsi="Times New Roman"/>
        </w:rPr>
        <w:instrText xml:space="preserve"> REF _Ref493503449 \h  \* MERGEFORMAT </w:instrText>
      </w:r>
      <w:r w:rsidRPr="00BF247C">
        <w:rPr>
          <w:rFonts w:ascii="Times New Roman" w:hAnsi="Times New Roman"/>
        </w:rPr>
      </w:r>
      <w:r w:rsidRPr="00BF247C">
        <w:rPr>
          <w:rFonts w:ascii="Times New Roman" w:hAnsi="Times New Roman"/>
        </w:rPr>
        <w:fldChar w:fldCharType="separate"/>
      </w:r>
      <w:r w:rsidR="00AA0B1C" w:rsidRPr="00F63784">
        <w:rPr>
          <w:rFonts w:ascii="Times New Roman" w:hAnsi="Times New Roman"/>
        </w:rPr>
        <w:t xml:space="preserve">Таблица </w:t>
      </w:r>
      <w:r w:rsidR="00AA0B1C">
        <w:rPr>
          <w:rFonts w:ascii="Times New Roman" w:hAnsi="Times New Roman"/>
        </w:rPr>
        <w:t>2</w:t>
      </w:r>
      <w:r w:rsidRPr="00BF247C">
        <w:rPr>
          <w:rFonts w:ascii="Times New Roman" w:hAnsi="Times New Roman"/>
        </w:rPr>
        <w:fldChar w:fldCharType="end"/>
      </w:r>
      <w:r w:rsidRPr="00BF247C">
        <w:rPr>
          <w:rFonts w:ascii="Times New Roman" w:hAnsi="Times New Roman"/>
        </w:rPr>
        <w:t>).</w:t>
      </w:r>
    </w:p>
    <w:p w:rsidR="00E96F26" w:rsidRPr="00F63784" w:rsidRDefault="00E96F26" w:rsidP="00F63784">
      <w:pPr>
        <w:pStyle w:val="af"/>
        <w:keepNext/>
        <w:spacing w:after="60"/>
        <w:ind w:firstLine="567"/>
        <w:jc w:val="both"/>
        <w:rPr>
          <w:rFonts w:ascii="Times New Roman" w:hAnsi="Times New Roman"/>
        </w:rPr>
      </w:pPr>
      <w:bookmarkStart w:id="37" w:name="_Ref493503449"/>
      <w:bookmarkStart w:id="38" w:name="_Ref493503435"/>
      <w:r w:rsidRPr="00F63784">
        <w:rPr>
          <w:rFonts w:ascii="Times New Roman" w:hAnsi="Times New Roman"/>
        </w:rPr>
        <w:t xml:space="preserve">Таблица </w:t>
      </w:r>
      <w:r w:rsidRPr="00F63784">
        <w:rPr>
          <w:rFonts w:ascii="Times New Roman" w:hAnsi="Times New Roman"/>
        </w:rPr>
        <w:fldChar w:fldCharType="begin"/>
      </w:r>
      <w:r w:rsidRPr="00F63784">
        <w:rPr>
          <w:rFonts w:ascii="Times New Roman" w:hAnsi="Times New Roman"/>
        </w:rPr>
        <w:instrText xml:space="preserve"> SEQ Таблица \* ARABIC </w:instrText>
      </w:r>
      <w:r w:rsidRPr="00F63784">
        <w:rPr>
          <w:rFonts w:ascii="Times New Roman" w:hAnsi="Times New Roman"/>
        </w:rPr>
        <w:fldChar w:fldCharType="separate"/>
      </w:r>
      <w:r w:rsidR="00AA0B1C">
        <w:rPr>
          <w:rFonts w:ascii="Times New Roman" w:hAnsi="Times New Roman"/>
          <w:noProof/>
        </w:rPr>
        <w:t>2</w:t>
      </w:r>
      <w:r w:rsidRPr="00F63784">
        <w:rPr>
          <w:rFonts w:ascii="Times New Roman" w:hAnsi="Times New Roman"/>
        </w:rPr>
        <w:fldChar w:fldCharType="end"/>
      </w:r>
      <w:bookmarkEnd w:id="37"/>
      <w:r w:rsidRPr="00F63784">
        <w:rPr>
          <w:rFonts w:ascii="Times New Roman" w:hAnsi="Times New Roman"/>
        </w:rPr>
        <w:t xml:space="preserve"> Оценка обеспеченности образовательными организациями</w:t>
      </w:r>
      <w:bookmarkEnd w:id="38"/>
    </w:p>
    <w:tbl>
      <w:tblPr>
        <w:tblStyle w:val="aff1"/>
        <w:tblW w:w="5000" w:type="pct"/>
        <w:tblLook w:val="04A0" w:firstRow="1" w:lastRow="0" w:firstColumn="1" w:lastColumn="0" w:noHBand="0" w:noVBand="1"/>
      </w:tblPr>
      <w:tblGrid>
        <w:gridCol w:w="4272"/>
        <w:gridCol w:w="1692"/>
        <w:gridCol w:w="1690"/>
        <w:gridCol w:w="1916"/>
      </w:tblGrid>
      <w:tr w:rsidR="00E96F26" w:rsidRPr="0066560B" w:rsidTr="00E96F26">
        <w:trPr>
          <w:trHeight w:val="20"/>
          <w:tblHeader/>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B74376" w:rsidRDefault="00E96F26" w:rsidP="00E96F26">
            <w:pPr>
              <w:spacing w:before="20" w:after="20"/>
              <w:jc w:val="center"/>
              <w:rPr>
                <w:b/>
                <w:sz w:val="22"/>
                <w:szCs w:val="22"/>
              </w:rPr>
            </w:pPr>
            <w:r>
              <w:rPr>
                <w:b/>
                <w:sz w:val="22"/>
                <w:szCs w:val="22"/>
              </w:rPr>
              <w:t>Объекты</w:t>
            </w:r>
            <w:r w:rsidRPr="00B74376">
              <w:rPr>
                <w:b/>
                <w:sz w:val="22"/>
                <w:szCs w:val="22"/>
              </w:rPr>
              <w:t xml:space="preserve"> образования</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B74376" w:rsidRDefault="00E96F26" w:rsidP="00E96F26">
            <w:pPr>
              <w:spacing w:before="20" w:after="20"/>
              <w:jc w:val="center"/>
              <w:rPr>
                <w:b/>
                <w:sz w:val="22"/>
                <w:szCs w:val="22"/>
              </w:rPr>
            </w:pPr>
            <w:r w:rsidRPr="00B74376">
              <w:rPr>
                <w:b/>
                <w:sz w:val="22"/>
                <w:szCs w:val="22"/>
              </w:rPr>
              <w:t>Суммарная проектная мощность</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B74376" w:rsidRDefault="00E96F26" w:rsidP="00E96F26">
            <w:pPr>
              <w:spacing w:before="20" w:after="20"/>
              <w:jc w:val="center"/>
              <w:rPr>
                <w:b/>
                <w:sz w:val="22"/>
                <w:szCs w:val="22"/>
              </w:rPr>
            </w:pPr>
            <w:r w:rsidRPr="00B74376">
              <w:rPr>
                <w:b/>
                <w:sz w:val="22"/>
                <w:szCs w:val="22"/>
              </w:rPr>
              <w:t>Нормативное значение</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B74376" w:rsidRDefault="00E96F26" w:rsidP="00E96F26">
            <w:pPr>
              <w:jc w:val="center"/>
              <w:rPr>
                <w:b/>
                <w:sz w:val="22"/>
                <w:szCs w:val="22"/>
              </w:rPr>
            </w:pPr>
            <w:r w:rsidRPr="00B74376">
              <w:rPr>
                <w:b/>
                <w:sz w:val="22"/>
                <w:szCs w:val="22"/>
              </w:rPr>
              <w:t>Дефицит (-)/ Профицит (+)</w:t>
            </w:r>
          </w:p>
        </w:tc>
      </w:tr>
      <w:tr w:rsidR="00E96F26" w:rsidRPr="0066560B" w:rsidTr="00E96F26">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jc w:val="center"/>
              <w:rPr>
                <w:sz w:val="22"/>
                <w:szCs w:val="22"/>
              </w:rPr>
            </w:pPr>
            <w:r w:rsidRPr="0066560B">
              <w:rPr>
                <w:sz w:val="22"/>
                <w:szCs w:val="22"/>
              </w:rPr>
              <w:t>с. Ома</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66560B" w:rsidRDefault="00E96F26" w:rsidP="00E96F26">
            <w:pPr>
              <w:spacing w:before="20" w:after="20"/>
              <w:rPr>
                <w:sz w:val="22"/>
                <w:szCs w:val="22"/>
              </w:rPr>
            </w:pPr>
            <w:r w:rsidRPr="0066560B">
              <w:rPr>
                <w:sz w:val="22"/>
                <w:szCs w:val="22"/>
              </w:rPr>
              <w:t>Дошкольные образовательные организации,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sz w:val="22"/>
                <w:szCs w:val="22"/>
              </w:rPr>
            </w:pPr>
            <w:r w:rsidRPr="0094605C">
              <w:rPr>
                <w:sz w:val="22"/>
                <w:szCs w:val="22"/>
              </w:rPr>
              <w:t>70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sz w:val="22"/>
                <w:szCs w:val="22"/>
              </w:rPr>
            </w:pPr>
            <w:r w:rsidRPr="0094605C">
              <w:rPr>
                <w:sz w:val="22"/>
                <w:szCs w:val="22"/>
              </w:rPr>
              <w:t>51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94605C" w:rsidRDefault="00E96F26" w:rsidP="00E96F26">
            <w:pPr>
              <w:jc w:val="center"/>
              <w:rPr>
                <w:sz w:val="22"/>
                <w:szCs w:val="22"/>
              </w:rPr>
            </w:pPr>
            <w:r>
              <w:rPr>
                <w:sz w:val="22"/>
                <w:szCs w:val="22"/>
              </w:rPr>
              <w:t>+</w:t>
            </w:r>
            <w:r w:rsidRPr="0094605C">
              <w:rPr>
                <w:sz w:val="22"/>
                <w:szCs w:val="22"/>
              </w:rPr>
              <w:t>19</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66560B" w:rsidRDefault="00E96F26" w:rsidP="00E96F26">
            <w:pPr>
              <w:spacing w:before="20" w:after="20"/>
              <w:rPr>
                <w:sz w:val="22"/>
                <w:szCs w:val="22"/>
              </w:rPr>
            </w:pPr>
            <w:r w:rsidRPr="0066560B">
              <w:rPr>
                <w:sz w:val="22"/>
                <w:szCs w:val="22"/>
              </w:rPr>
              <w:t xml:space="preserve">Общеобразовательные организации, </w:t>
            </w:r>
            <w:r w:rsidRPr="0066560B">
              <w:rPr>
                <w:sz w:val="22"/>
                <w:szCs w:val="22"/>
              </w:rPr>
              <w:lastRenderedPageBreak/>
              <w:t>учащийся</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sz w:val="22"/>
                <w:szCs w:val="22"/>
              </w:rPr>
            </w:pPr>
            <w:r w:rsidRPr="0094605C">
              <w:rPr>
                <w:sz w:val="22"/>
                <w:szCs w:val="22"/>
              </w:rPr>
              <w:lastRenderedPageBreak/>
              <w:t>150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sz w:val="22"/>
                <w:szCs w:val="22"/>
              </w:rPr>
            </w:pPr>
            <w:r w:rsidRPr="0094605C">
              <w:rPr>
                <w:sz w:val="22"/>
                <w:szCs w:val="22"/>
              </w:rPr>
              <w:t>90</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94605C" w:rsidRDefault="00E96F26" w:rsidP="00E96F26">
            <w:pPr>
              <w:jc w:val="center"/>
              <w:rPr>
                <w:sz w:val="22"/>
                <w:szCs w:val="22"/>
              </w:rPr>
            </w:pPr>
            <w:r>
              <w:rPr>
                <w:sz w:val="22"/>
                <w:szCs w:val="22"/>
              </w:rPr>
              <w:t>+</w:t>
            </w:r>
            <w:r w:rsidRPr="0094605C">
              <w:rPr>
                <w:sz w:val="22"/>
                <w:szCs w:val="22"/>
              </w:rPr>
              <w:t>60</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66560B" w:rsidRDefault="00E96F26" w:rsidP="00E96F26">
            <w:pPr>
              <w:rPr>
                <w:sz w:val="22"/>
                <w:szCs w:val="22"/>
              </w:rPr>
            </w:pPr>
            <w:r w:rsidRPr="0066560B">
              <w:rPr>
                <w:sz w:val="22"/>
                <w:szCs w:val="22"/>
              </w:rPr>
              <w:t>Организации дополнительного образования,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sz w:val="22"/>
                <w:szCs w:val="22"/>
              </w:rPr>
            </w:pPr>
            <w:r w:rsidRPr="0094605C">
              <w:rPr>
                <w:sz w:val="22"/>
                <w:szCs w:val="22"/>
              </w:rPr>
              <w:t>н/д</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sz w:val="22"/>
                <w:szCs w:val="22"/>
              </w:rPr>
            </w:pPr>
            <w:r w:rsidRPr="0094605C">
              <w:rPr>
                <w:sz w:val="22"/>
                <w:szCs w:val="22"/>
              </w:rPr>
              <w:t>67</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94605C" w:rsidRDefault="00E96F26" w:rsidP="00E96F26">
            <w:pPr>
              <w:jc w:val="center"/>
              <w:rPr>
                <w:sz w:val="22"/>
                <w:szCs w:val="22"/>
              </w:rPr>
            </w:pPr>
            <w:r w:rsidRPr="0094605C">
              <w:rPr>
                <w:sz w:val="22"/>
                <w:szCs w:val="22"/>
              </w:rPr>
              <w:t>-</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rPr>
                <w:sz w:val="22"/>
                <w:szCs w:val="22"/>
              </w:rPr>
            </w:pPr>
            <w:r w:rsidRPr="0066560B">
              <w:rPr>
                <w:sz w:val="22"/>
                <w:szCs w:val="22"/>
              </w:rPr>
              <w:t>Пришкольные интернаты,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sz w:val="22"/>
                <w:szCs w:val="22"/>
              </w:rPr>
            </w:pPr>
            <w:r w:rsidRPr="0094605C">
              <w:rPr>
                <w:sz w:val="22"/>
                <w:szCs w:val="22"/>
              </w:rPr>
              <w:t>20*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sz w:val="22"/>
                <w:szCs w:val="22"/>
              </w:rPr>
            </w:pPr>
            <w:r w:rsidRPr="0094605C">
              <w:rPr>
                <w:sz w:val="22"/>
                <w:szCs w:val="22"/>
              </w:rPr>
              <w:t>13</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94605C" w:rsidRDefault="00E96F26" w:rsidP="00E96F26">
            <w:pPr>
              <w:jc w:val="center"/>
              <w:rPr>
                <w:sz w:val="22"/>
                <w:szCs w:val="22"/>
              </w:rPr>
            </w:pPr>
            <w:r>
              <w:rPr>
                <w:sz w:val="22"/>
                <w:szCs w:val="22"/>
              </w:rPr>
              <w:t>+</w:t>
            </w:r>
            <w:r w:rsidRPr="0094605C">
              <w:rPr>
                <w:sz w:val="22"/>
                <w:szCs w:val="22"/>
              </w:rPr>
              <w:t>7</w:t>
            </w:r>
          </w:p>
        </w:tc>
      </w:tr>
      <w:tr w:rsidR="00E96F26" w:rsidRPr="0066560B" w:rsidTr="00E96F26">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sz w:val="22"/>
                <w:szCs w:val="22"/>
              </w:rPr>
            </w:pPr>
            <w:r w:rsidRPr="0094605C">
              <w:rPr>
                <w:sz w:val="22"/>
                <w:szCs w:val="22"/>
              </w:rPr>
              <w:t>д. Вижас</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spacing w:before="20" w:after="20"/>
              <w:rPr>
                <w:sz w:val="22"/>
                <w:szCs w:val="22"/>
              </w:rPr>
            </w:pPr>
            <w:r w:rsidRPr="0066560B">
              <w:rPr>
                <w:sz w:val="22"/>
                <w:szCs w:val="22"/>
              </w:rPr>
              <w:t>Дошкольные образовательные организации,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color w:val="000000"/>
                <w:sz w:val="22"/>
                <w:szCs w:val="22"/>
              </w:rPr>
            </w:pPr>
            <w:r w:rsidRPr="0094605C">
              <w:rPr>
                <w:color w:val="000000"/>
                <w:sz w:val="22"/>
                <w:szCs w:val="22"/>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color w:val="000000"/>
                <w:sz w:val="22"/>
                <w:szCs w:val="22"/>
              </w:rPr>
            </w:pPr>
            <w:r w:rsidRPr="0094605C">
              <w:rPr>
                <w:color w:val="000000"/>
                <w:sz w:val="22"/>
                <w:szCs w:val="22"/>
              </w:rPr>
              <w:t>4</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94605C" w:rsidRDefault="00E96F26" w:rsidP="00E96F26">
            <w:pPr>
              <w:jc w:val="center"/>
              <w:rPr>
                <w:color w:val="000000"/>
                <w:sz w:val="22"/>
                <w:szCs w:val="22"/>
              </w:rPr>
            </w:pPr>
            <w:r w:rsidRPr="0094605C">
              <w:rPr>
                <w:color w:val="000000"/>
                <w:sz w:val="22"/>
                <w:szCs w:val="22"/>
              </w:rPr>
              <w:t>-4</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spacing w:before="20" w:after="20"/>
              <w:rPr>
                <w:sz w:val="22"/>
                <w:szCs w:val="22"/>
              </w:rPr>
            </w:pPr>
            <w:r w:rsidRPr="0066560B">
              <w:rPr>
                <w:sz w:val="22"/>
                <w:szCs w:val="22"/>
              </w:rPr>
              <w:t>Общеобразовательные организации, учащийся</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color w:val="000000"/>
                <w:sz w:val="22"/>
                <w:szCs w:val="22"/>
              </w:rPr>
            </w:pPr>
            <w:r w:rsidRPr="0094605C">
              <w:rPr>
                <w:color w:val="000000"/>
                <w:sz w:val="22"/>
                <w:szCs w:val="22"/>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color w:val="000000"/>
                <w:sz w:val="22"/>
                <w:szCs w:val="22"/>
              </w:rPr>
            </w:pPr>
            <w:r w:rsidRPr="0094605C">
              <w:rPr>
                <w:color w:val="000000"/>
                <w:sz w:val="22"/>
                <w:szCs w:val="22"/>
              </w:rPr>
              <w:t>7</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94605C" w:rsidRDefault="00E96F26" w:rsidP="00E96F26">
            <w:pPr>
              <w:jc w:val="center"/>
              <w:rPr>
                <w:color w:val="000000"/>
                <w:sz w:val="22"/>
                <w:szCs w:val="22"/>
              </w:rPr>
            </w:pPr>
            <w:r w:rsidRPr="0094605C">
              <w:rPr>
                <w:color w:val="000000"/>
                <w:sz w:val="22"/>
                <w:szCs w:val="22"/>
              </w:rPr>
              <w:t>-7</w:t>
            </w:r>
          </w:p>
        </w:tc>
      </w:tr>
      <w:tr w:rsidR="00E96F26" w:rsidRPr="0066560B" w:rsidTr="00E96F26">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sz w:val="22"/>
                <w:szCs w:val="22"/>
              </w:rPr>
            </w:pPr>
            <w:r w:rsidRPr="0094605C">
              <w:rPr>
                <w:sz w:val="22"/>
                <w:szCs w:val="22"/>
              </w:rPr>
              <w:t>д. Снопа</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spacing w:before="20" w:after="20"/>
              <w:rPr>
                <w:sz w:val="22"/>
                <w:szCs w:val="22"/>
              </w:rPr>
            </w:pPr>
            <w:r w:rsidRPr="0066560B">
              <w:rPr>
                <w:sz w:val="22"/>
                <w:szCs w:val="22"/>
              </w:rPr>
              <w:t>Дошкольные образовательные организации,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color w:val="000000"/>
                <w:sz w:val="22"/>
                <w:szCs w:val="22"/>
              </w:rPr>
            </w:pPr>
            <w:r w:rsidRPr="0094605C">
              <w:rPr>
                <w:color w:val="000000"/>
                <w:sz w:val="22"/>
                <w:szCs w:val="22"/>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color w:val="000000"/>
                <w:sz w:val="22"/>
                <w:szCs w:val="22"/>
              </w:rPr>
            </w:pPr>
            <w:r w:rsidRPr="0094605C">
              <w:rPr>
                <w:color w:val="000000"/>
                <w:sz w:val="22"/>
                <w:szCs w:val="22"/>
              </w:rPr>
              <w:t>6</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94605C" w:rsidRDefault="00E96F26" w:rsidP="00E96F26">
            <w:pPr>
              <w:jc w:val="center"/>
              <w:rPr>
                <w:color w:val="000000"/>
                <w:sz w:val="22"/>
                <w:szCs w:val="22"/>
              </w:rPr>
            </w:pPr>
            <w:r w:rsidRPr="0094605C">
              <w:rPr>
                <w:color w:val="000000"/>
                <w:sz w:val="22"/>
                <w:szCs w:val="22"/>
              </w:rPr>
              <w:t>-6</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spacing w:before="20" w:after="20"/>
              <w:rPr>
                <w:sz w:val="22"/>
                <w:szCs w:val="22"/>
              </w:rPr>
            </w:pPr>
            <w:r w:rsidRPr="0066560B">
              <w:rPr>
                <w:sz w:val="22"/>
                <w:szCs w:val="22"/>
              </w:rPr>
              <w:t>Общеобразовательные организации, учащийся</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color w:val="000000"/>
                <w:sz w:val="22"/>
                <w:szCs w:val="22"/>
              </w:rPr>
            </w:pPr>
            <w:r w:rsidRPr="0094605C">
              <w:rPr>
                <w:color w:val="000000"/>
                <w:sz w:val="22"/>
                <w:szCs w:val="22"/>
              </w:rPr>
              <w:t>20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color w:val="000000"/>
                <w:sz w:val="22"/>
                <w:szCs w:val="22"/>
              </w:rPr>
            </w:pPr>
            <w:r w:rsidRPr="0094605C">
              <w:rPr>
                <w:color w:val="000000"/>
                <w:sz w:val="22"/>
                <w:szCs w:val="22"/>
              </w:rPr>
              <w:t>10</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94605C" w:rsidRDefault="00E96F26" w:rsidP="00E96F26">
            <w:pPr>
              <w:jc w:val="center"/>
              <w:rPr>
                <w:color w:val="000000"/>
                <w:sz w:val="22"/>
                <w:szCs w:val="22"/>
              </w:rPr>
            </w:pPr>
            <w:r>
              <w:rPr>
                <w:color w:val="000000"/>
                <w:sz w:val="22"/>
                <w:szCs w:val="22"/>
              </w:rPr>
              <w:t>+</w:t>
            </w:r>
            <w:r w:rsidRPr="0094605C">
              <w:rPr>
                <w:color w:val="000000"/>
                <w:sz w:val="22"/>
                <w:szCs w:val="22"/>
              </w:rPr>
              <w:t>10</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rPr>
                <w:sz w:val="22"/>
                <w:szCs w:val="22"/>
              </w:rPr>
            </w:pPr>
            <w:r w:rsidRPr="0066560B">
              <w:rPr>
                <w:sz w:val="22"/>
                <w:szCs w:val="22"/>
              </w:rPr>
              <w:t>Организации дополнительного образования,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color w:val="000000"/>
                <w:sz w:val="22"/>
                <w:szCs w:val="22"/>
              </w:rPr>
            </w:pPr>
            <w:r w:rsidRPr="0094605C">
              <w:rPr>
                <w:color w:val="000000"/>
                <w:sz w:val="22"/>
                <w:szCs w:val="22"/>
              </w:rPr>
              <w:t>н/д</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94605C" w:rsidRDefault="00E96F26" w:rsidP="00E96F26">
            <w:pPr>
              <w:jc w:val="center"/>
              <w:rPr>
                <w:color w:val="000000"/>
                <w:sz w:val="22"/>
                <w:szCs w:val="22"/>
              </w:rPr>
            </w:pPr>
            <w:r w:rsidRPr="0094605C">
              <w:rPr>
                <w:color w:val="000000"/>
                <w:sz w:val="22"/>
                <w:szCs w:val="22"/>
              </w:rPr>
              <w:t>0</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94605C" w:rsidRDefault="00E96F26" w:rsidP="00E96F26">
            <w:pPr>
              <w:jc w:val="center"/>
              <w:rPr>
                <w:color w:val="000000"/>
                <w:sz w:val="22"/>
                <w:szCs w:val="22"/>
              </w:rPr>
            </w:pPr>
            <w:r w:rsidRPr="0094605C">
              <w:rPr>
                <w:color w:val="000000"/>
                <w:sz w:val="22"/>
                <w:szCs w:val="22"/>
              </w:rPr>
              <w:t>-</w:t>
            </w:r>
          </w:p>
        </w:tc>
      </w:tr>
    </w:tbl>
    <w:p w:rsidR="00E96F26" w:rsidRDefault="00E96F26" w:rsidP="00F63784">
      <w:pPr>
        <w:pStyle w:val="a5"/>
        <w:widowControl w:val="0"/>
        <w:spacing w:before="0" w:after="0" w:line="276" w:lineRule="auto"/>
        <w:ind w:firstLine="709"/>
        <w:rPr>
          <w:rFonts w:ascii="Times New Roman" w:hAnsi="Times New Roman"/>
        </w:rPr>
      </w:pPr>
      <w:r>
        <w:rPr>
          <w:rFonts w:ascii="Times New Roman" w:hAnsi="Times New Roman"/>
        </w:rPr>
        <w:t>Примечание: * - мощность определена экспертным путем</w:t>
      </w:r>
    </w:p>
    <w:p w:rsidR="00E96F26" w:rsidRPr="00DB444D" w:rsidRDefault="00E96F26" w:rsidP="00F63784">
      <w:pPr>
        <w:pStyle w:val="a5"/>
        <w:widowControl w:val="0"/>
        <w:spacing w:before="0" w:after="0" w:line="276" w:lineRule="auto"/>
        <w:ind w:firstLine="709"/>
        <w:rPr>
          <w:rFonts w:ascii="Times New Roman" w:hAnsi="Times New Roman"/>
        </w:rPr>
      </w:pPr>
      <w:r w:rsidRPr="00DB444D">
        <w:rPr>
          <w:rFonts w:ascii="Times New Roman" w:hAnsi="Times New Roman"/>
        </w:rPr>
        <w:t>Таким образом, можно сделать следующие выводы</w:t>
      </w:r>
      <w:r>
        <w:rPr>
          <w:rFonts w:ascii="Times New Roman" w:hAnsi="Times New Roman"/>
        </w:rPr>
        <w:t xml:space="preserve"> о высокой обеспеченности дошкольными и общеобразовательными организациями в муниципальном образовании, отсутствие организаций дополнительного образования.</w:t>
      </w:r>
    </w:p>
    <w:p w:rsidR="00E96F26" w:rsidRPr="007600FA" w:rsidRDefault="00E96F26" w:rsidP="00E96F26">
      <w:pPr>
        <w:pStyle w:val="3"/>
        <w:contextualSpacing/>
        <w:rPr>
          <w:rFonts w:ascii="Times New Roman" w:hAnsi="Times New Roman"/>
        </w:rPr>
      </w:pPr>
      <w:bookmarkStart w:id="39" w:name="_Toc328674461"/>
      <w:bookmarkStart w:id="40" w:name="_Toc423085913"/>
      <w:bookmarkStart w:id="41" w:name="_Toc506302501"/>
      <w:bookmarkStart w:id="42" w:name="_Toc115199875"/>
      <w:r w:rsidRPr="007600FA">
        <w:rPr>
          <w:rFonts w:ascii="Times New Roman" w:hAnsi="Times New Roman"/>
        </w:rPr>
        <w:t>Объекты здравоохранения</w:t>
      </w:r>
      <w:bookmarkEnd w:id="39"/>
      <w:r w:rsidRPr="007600FA">
        <w:rPr>
          <w:rFonts w:ascii="Times New Roman" w:hAnsi="Times New Roman"/>
        </w:rPr>
        <w:t xml:space="preserve"> и социального </w:t>
      </w:r>
      <w:bookmarkEnd w:id="40"/>
      <w:bookmarkEnd w:id="41"/>
      <w:r>
        <w:rPr>
          <w:rFonts w:ascii="Times New Roman" w:hAnsi="Times New Roman"/>
        </w:rPr>
        <w:t>обслуживания</w:t>
      </w:r>
      <w:bookmarkEnd w:id="42"/>
    </w:p>
    <w:p w:rsidR="00E96F26" w:rsidRDefault="00E96F26" w:rsidP="00F63784">
      <w:pPr>
        <w:pStyle w:val="a5"/>
        <w:widowControl w:val="0"/>
        <w:spacing w:before="0" w:after="0" w:line="276" w:lineRule="auto"/>
        <w:ind w:firstLine="709"/>
        <w:rPr>
          <w:rFonts w:ascii="Times New Roman" w:hAnsi="Times New Roman"/>
        </w:rPr>
      </w:pPr>
      <w:bookmarkStart w:id="43" w:name="_Toc328674464"/>
      <w:r w:rsidRPr="00006869">
        <w:rPr>
          <w:rFonts w:ascii="Times New Roman" w:hAnsi="Times New Roman"/>
        </w:rPr>
        <w:t>На территории муниципального образования расположены следующие учреждения здравоохранения:</w:t>
      </w:r>
    </w:p>
    <w:p w:rsidR="00E96F26" w:rsidRPr="00F63784" w:rsidRDefault="00E96F26" w:rsidP="00F63784">
      <w:pPr>
        <w:pStyle w:val="a5"/>
        <w:widowControl w:val="0"/>
        <w:spacing w:before="0" w:after="0" w:line="276" w:lineRule="auto"/>
        <w:ind w:firstLine="709"/>
        <w:rPr>
          <w:rFonts w:ascii="Times New Roman" w:hAnsi="Times New Roman"/>
          <w:i/>
        </w:rPr>
      </w:pPr>
      <w:r w:rsidRPr="00F63784">
        <w:rPr>
          <w:rFonts w:ascii="Times New Roman" w:hAnsi="Times New Roman"/>
          <w:i/>
        </w:rPr>
        <w:t>с. Ома:</w:t>
      </w:r>
    </w:p>
    <w:p w:rsidR="00E96F26" w:rsidRDefault="00E96F26" w:rsidP="00F63784">
      <w:pPr>
        <w:pStyle w:val="-S"/>
        <w:numPr>
          <w:ilvl w:val="0"/>
          <w:numId w:val="30"/>
        </w:numPr>
        <w:tabs>
          <w:tab w:val="clear" w:pos="1072"/>
          <w:tab w:val="left" w:pos="993"/>
        </w:tabs>
        <w:ind w:left="0" w:firstLine="709"/>
        <w:rPr>
          <w:rFonts w:ascii="Times New Roman" w:hAnsi="Times New Roman"/>
        </w:rPr>
      </w:pPr>
      <w:r>
        <w:rPr>
          <w:rFonts w:ascii="Times New Roman" w:hAnsi="Times New Roman"/>
        </w:rPr>
        <w:t>амбулатория с. Ома (филиал Государственного бюджетного учреждения здравоохранения Ненецкого автономного округа «Центральная районная поликлиника Заполярного района») на 15 посещений в смену;</w:t>
      </w:r>
    </w:p>
    <w:p w:rsidR="00E96F26" w:rsidRPr="00006869" w:rsidRDefault="00E96F26" w:rsidP="00F63784">
      <w:pPr>
        <w:pStyle w:val="-S"/>
        <w:numPr>
          <w:ilvl w:val="0"/>
          <w:numId w:val="30"/>
        </w:numPr>
        <w:tabs>
          <w:tab w:val="clear" w:pos="1072"/>
          <w:tab w:val="left" w:pos="993"/>
        </w:tabs>
        <w:ind w:left="0" w:firstLine="709"/>
        <w:rPr>
          <w:rFonts w:ascii="Times New Roman" w:hAnsi="Times New Roman"/>
        </w:rPr>
      </w:pPr>
      <w:r>
        <w:rPr>
          <w:rFonts w:ascii="Times New Roman" w:hAnsi="Times New Roman"/>
        </w:rPr>
        <w:t>фельдшерский здравпункт д. Снопа (филиал Государственного бюджетного учреждения здравоохранения Ненецкого автономного округа «Центральная районная поликлиника Заполярного района»).</w:t>
      </w:r>
    </w:p>
    <w:p w:rsidR="00E96F26" w:rsidRPr="00006869" w:rsidRDefault="00E96F26" w:rsidP="00F63784">
      <w:pPr>
        <w:pStyle w:val="a5"/>
        <w:widowControl w:val="0"/>
        <w:spacing w:before="0" w:after="0" w:line="276" w:lineRule="auto"/>
        <w:ind w:firstLine="709"/>
        <w:rPr>
          <w:rFonts w:ascii="Times New Roman" w:hAnsi="Times New Roman"/>
        </w:rPr>
      </w:pPr>
      <w:r w:rsidRPr="00006869">
        <w:rPr>
          <w:rFonts w:ascii="Times New Roman" w:hAnsi="Times New Roman"/>
        </w:rPr>
        <w:t>Ниже в таблице приведена оценка обеспеченности объектами здравоохранения (</w:t>
      </w:r>
      <w:r w:rsidRPr="00006869">
        <w:rPr>
          <w:rFonts w:ascii="Times New Roman" w:hAnsi="Times New Roman"/>
        </w:rPr>
        <w:fldChar w:fldCharType="begin"/>
      </w:r>
      <w:r w:rsidRPr="00006869">
        <w:rPr>
          <w:rFonts w:ascii="Times New Roman" w:hAnsi="Times New Roman"/>
        </w:rPr>
        <w:instrText xml:space="preserve"> REF _Ref497737158 \h </w:instrText>
      </w:r>
      <w:r w:rsidR="00F63784">
        <w:rPr>
          <w:rFonts w:ascii="Times New Roman" w:hAnsi="Times New Roman"/>
        </w:rPr>
        <w:instrText xml:space="preserve"> \* MERGEFORMAT </w:instrText>
      </w:r>
      <w:r w:rsidRPr="00006869">
        <w:rPr>
          <w:rFonts w:ascii="Times New Roman" w:hAnsi="Times New Roman"/>
        </w:rPr>
      </w:r>
      <w:r w:rsidRPr="00006869">
        <w:rPr>
          <w:rFonts w:ascii="Times New Roman" w:hAnsi="Times New Roman"/>
        </w:rPr>
        <w:fldChar w:fldCharType="separate"/>
      </w:r>
      <w:r w:rsidR="00AA0B1C" w:rsidRPr="00006869">
        <w:rPr>
          <w:rFonts w:ascii="Times New Roman" w:hAnsi="Times New Roman" w:hint="cs"/>
        </w:rPr>
        <w:t>Таблица</w:t>
      </w:r>
      <w:r w:rsidR="00AA0B1C" w:rsidRPr="00006869">
        <w:rPr>
          <w:rFonts w:ascii="Times New Roman" w:hAnsi="Times New Roman"/>
        </w:rPr>
        <w:t xml:space="preserve"> </w:t>
      </w:r>
      <w:r w:rsidR="00AA0B1C">
        <w:rPr>
          <w:rFonts w:ascii="Times New Roman" w:hAnsi="Times New Roman"/>
        </w:rPr>
        <w:t>3</w:t>
      </w:r>
      <w:r w:rsidRPr="00006869">
        <w:rPr>
          <w:rFonts w:ascii="Times New Roman" w:hAnsi="Times New Roman"/>
        </w:rPr>
        <w:fldChar w:fldCharType="end"/>
      </w:r>
      <w:r w:rsidRPr="00006869">
        <w:rPr>
          <w:rFonts w:ascii="Times New Roman" w:hAnsi="Times New Roman"/>
        </w:rPr>
        <w:t>).</w:t>
      </w:r>
    </w:p>
    <w:p w:rsidR="00E96F26" w:rsidRPr="00006869" w:rsidRDefault="00E96F26" w:rsidP="00F63784">
      <w:pPr>
        <w:pStyle w:val="af"/>
        <w:keepNext/>
        <w:spacing w:after="60"/>
        <w:ind w:firstLine="567"/>
        <w:jc w:val="both"/>
        <w:rPr>
          <w:rFonts w:ascii="Times New Roman" w:hAnsi="Times New Roman"/>
        </w:rPr>
      </w:pPr>
      <w:bookmarkStart w:id="44" w:name="_Ref497737158"/>
      <w:r w:rsidRPr="00006869">
        <w:rPr>
          <w:rFonts w:ascii="Times New Roman" w:hAnsi="Times New Roman" w:hint="cs"/>
        </w:rPr>
        <w:t>Таблица</w:t>
      </w:r>
      <w:r w:rsidRPr="00006869">
        <w:rPr>
          <w:rFonts w:ascii="Times New Roman" w:hAnsi="Times New Roman"/>
        </w:rPr>
        <w:t xml:space="preserve"> </w:t>
      </w:r>
      <w:r w:rsidRPr="00006869">
        <w:rPr>
          <w:rFonts w:ascii="Times New Roman" w:hAnsi="Times New Roman"/>
        </w:rPr>
        <w:fldChar w:fldCharType="begin"/>
      </w:r>
      <w:r w:rsidRPr="00006869">
        <w:rPr>
          <w:rFonts w:ascii="Times New Roman" w:hAnsi="Times New Roman"/>
        </w:rPr>
        <w:instrText xml:space="preserve"> SEQ Таблица \* ARABIC </w:instrText>
      </w:r>
      <w:r w:rsidRPr="00006869">
        <w:rPr>
          <w:rFonts w:ascii="Times New Roman" w:hAnsi="Times New Roman"/>
        </w:rPr>
        <w:fldChar w:fldCharType="separate"/>
      </w:r>
      <w:r w:rsidR="00AA0B1C">
        <w:rPr>
          <w:rFonts w:ascii="Times New Roman" w:hAnsi="Times New Roman"/>
          <w:noProof/>
        </w:rPr>
        <w:t>3</w:t>
      </w:r>
      <w:r w:rsidRPr="00006869">
        <w:rPr>
          <w:rFonts w:ascii="Times New Roman" w:hAnsi="Times New Roman"/>
        </w:rPr>
        <w:fldChar w:fldCharType="end"/>
      </w:r>
      <w:bookmarkEnd w:id="44"/>
      <w:r w:rsidRPr="00006869">
        <w:rPr>
          <w:rFonts w:ascii="Times New Roman" w:hAnsi="Times New Roman"/>
        </w:rPr>
        <w:t xml:space="preserve"> Оценка обеспеченности объектами здравоохранения</w:t>
      </w:r>
    </w:p>
    <w:tbl>
      <w:tblPr>
        <w:tblStyle w:val="aff1"/>
        <w:tblW w:w="5000" w:type="pct"/>
        <w:tblLook w:val="04A0" w:firstRow="1" w:lastRow="0" w:firstColumn="1" w:lastColumn="0" w:noHBand="0" w:noVBand="1"/>
      </w:tblPr>
      <w:tblGrid>
        <w:gridCol w:w="4670"/>
        <w:gridCol w:w="1373"/>
        <w:gridCol w:w="1600"/>
        <w:gridCol w:w="1927"/>
      </w:tblGrid>
      <w:tr w:rsidR="00E96F26" w:rsidRPr="0066560B" w:rsidTr="00E96F26">
        <w:trPr>
          <w:trHeight w:val="20"/>
          <w:tblHeader/>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B30A56" w:rsidRDefault="00E96F26" w:rsidP="00E96F26">
            <w:pPr>
              <w:spacing w:before="20" w:after="20"/>
              <w:jc w:val="center"/>
              <w:rPr>
                <w:b/>
                <w:sz w:val="22"/>
                <w:szCs w:val="22"/>
              </w:rPr>
            </w:pPr>
            <w:r>
              <w:rPr>
                <w:b/>
                <w:sz w:val="22"/>
                <w:szCs w:val="22"/>
              </w:rPr>
              <w:t>Объекты</w:t>
            </w:r>
            <w:r w:rsidRPr="00B74376">
              <w:rPr>
                <w:b/>
                <w:sz w:val="22"/>
                <w:szCs w:val="22"/>
              </w:rPr>
              <w:t xml:space="preserve"> </w:t>
            </w:r>
            <w:r w:rsidRPr="00B30A56">
              <w:rPr>
                <w:b/>
                <w:sz w:val="22"/>
                <w:szCs w:val="22"/>
              </w:rPr>
              <w:t>здравоохранения</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B74376" w:rsidRDefault="00E96F26" w:rsidP="00E96F26">
            <w:pPr>
              <w:spacing w:before="20" w:after="20"/>
              <w:jc w:val="center"/>
              <w:rPr>
                <w:b/>
                <w:sz w:val="22"/>
                <w:szCs w:val="22"/>
              </w:rPr>
            </w:pPr>
            <w:r w:rsidRPr="00B74376">
              <w:rPr>
                <w:b/>
                <w:sz w:val="22"/>
                <w:szCs w:val="22"/>
              </w:rPr>
              <w:t>Суммарная проектная мощность</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B74376" w:rsidRDefault="00E96F26" w:rsidP="00E96F26">
            <w:pPr>
              <w:spacing w:before="20" w:after="20"/>
              <w:jc w:val="center"/>
              <w:rPr>
                <w:b/>
                <w:sz w:val="22"/>
                <w:szCs w:val="22"/>
              </w:rPr>
            </w:pPr>
            <w:r w:rsidRPr="00B74376">
              <w:rPr>
                <w:b/>
                <w:sz w:val="22"/>
                <w:szCs w:val="22"/>
              </w:rPr>
              <w:t>Нормативное значение</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B74376" w:rsidRDefault="00E96F26" w:rsidP="00E96F26">
            <w:pPr>
              <w:jc w:val="center"/>
              <w:rPr>
                <w:b/>
                <w:sz w:val="22"/>
                <w:szCs w:val="22"/>
              </w:rPr>
            </w:pPr>
            <w:r w:rsidRPr="00B74376">
              <w:rPr>
                <w:b/>
                <w:sz w:val="22"/>
                <w:szCs w:val="22"/>
              </w:rPr>
              <w:t>Дефицит (-)/ Профицит (+)</w:t>
            </w:r>
          </w:p>
        </w:tc>
      </w:tr>
      <w:tr w:rsidR="00E96F26" w:rsidRPr="0066560B" w:rsidTr="00E96F26">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jc w:val="center"/>
              <w:rPr>
                <w:sz w:val="22"/>
                <w:szCs w:val="22"/>
              </w:rPr>
            </w:pPr>
            <w:r w:rsidRPr="0066560B">
              <w:rPr>
                <w:sz w:val="22"/>
                <w:szCs w:val="22"/>
              </w:rPr>
              <w:t>с. Ома</w:t>
            </w:r>
          </w:p>
        </w:tc>
      </w:tr>
      <w:tr w:rsidR="00E96F26" w:rsidRPr="0066560B" w:rsidTr="00E96F26">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spacing w:before="20" w:after="20"/>
              <w:rPr>
                <w:sz w:val="22"/>
                <w:szCs w:val="22"/>
              </w:rPr>
            </w:pPr>
            <w:r w:rsidRPr="0066560B">
              <w:rPr>
                <w:sz w:val="22"/>
                <w:szCs w:val="22"/>
              </w:rPr>
              <w:t>Лечебно-профилактические, медицинские организации, оказывающие медицинскую помощь в амбулаторных условиях, посещений в смену</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jc w:val="center"/>
              <w:rPr>
                <w:sz w:val="22"/>
                <w:szCs w:val="22"/>
              </w:rPr>
            </w:pPr>
            <w:r w:rsidRPr="0066560B">
              <w:rPr>
                <w:sz w:val="22"/>
                <w:szCs w:val="22"/>
              </w:rPr>
              <w:t>15</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jc w:val="center"/>
              <w:rPr>
                <w:sz w:val="22"/>
                <w:szCs w:val="22"/>
              </w:rPr>
            </w:pPr>
            <w:r w:rsidRPr="0066560B">
              <w:rPr>
                <w:sz w:val="22"/>
                <w:szCs w:val="22"/>
              </w:rPr>
              <w:t>16</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66560B" w:rsidRDefault="00E96F26" w:rsidP="00E96F26">
            <w:pPr>
              <w:jc w:val="center"/>
              <w:rPr>
                <w:sz w:val="22"/>
                <w:szCs w:val="22"/>
              </w:rPr>
            </w:pPr>
            <w:r w:rsidRPr="0066560B">
              <w:rPr>
                <w:sz w:val="22"/>
                <w:szCs w:val="22"/>
              </w:rPr>
              <w:t>-1</w:t>
            </w:r>
          </w:p>
        </w:tc>
      </w:tr>
      <w:tr w:rsidR="00E96F26" w:rsidRPr="0066560B" w:rsidTr="00E96F26">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spacing w:before="20" w:after="20"/>
              <w:rPr>
                <w:sz w:val="22"/>
                <w:szCs w:val="22"/>
              </w:rPr>
            </w:pPr>
            <w:r w:rsidRPr="0066560B">
              <w:rPr>
                <w:sz w:val="22"/>
                <w:szCs w:val="22"/>
              </w:rPr>
              <w:t>Лечебно-профилактические медицинские организации, оказывающие медицинскую помощь в стационарных условиях, коек</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jc w:val="center"/>
              <w:rPr>
                <w:sz w:val="22"/>
                <w:szCs w:val="22"/>
              </w:rPr>
            </w:pPr>
            <w:r w:rsidRPr="0066560B">
              <w:rPr>
                <w:sz w:val="22"/>
                <w:szCs w:val="22"/>
              </w:rPr>
              <w:t>0</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jc w:val="center"/>
              <w:rPr>
                <w:sz w:val="22"/>
                <w:szCs w:val="22"/>
              </w:rPr>
            </w:pPr>
            <w:r w:rsidRPr="0066560B">
              <w:rPr>
                <w:sz w:val="22"/>
                <w:szCs w:val="22"/>
              </w:rPr>
              <w:t>8</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66560B" w:rsidRDefault="00E96F26" w:rsidP="00E96F26">
            <w:pPr>
              <w:jc w:val="center"/>
              <w:rPr>
                <w:sz w:val="22"/>
                <w:szCs w:val="22"/>
              </w:rPr>
            </w:pPr>
            <w:r w:rsidRPr="0066560B">
              <w:rPr>
                <w:sz w:val="22"/>
                <w:szCs w:val="22"/>
              </w:rPr>
              <w:t>-8</w:t>
            </w:r>
          </w:p>
        </w:tc>
      </w:tr>
      <w:tr w:rsidR="00E96F26" w:rsidRPr="0066560B" w:rsidTr="00E96F26">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jc w:val="center"/>
              <w:rPr>
                <w:sz w:val="22"/>
                <w:szCs w:val="22"/>
              </w:rPr>
            </w:pPr>
            <w:r w:rsidRPr="0066560B">
              <w:rPr>
                <w:sz w:val="22"/>
                <w:szCs w:val="22"/>
              </w:rPr>
              <w:t>д. Вижас</w:t>
            </w:r>
          </w:p>
        </w:tc>
      </w:tr>
      <w:tr w:rsidR="00E96F26" w:rsidRPr="0066560B" w:rsidTr="00E96F26">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spacing w:before="20" w:after="20"/>
              <w:rPr>
                <w:sz w:val="22"/>
                <w:szCs w:val="22"/>
              </w:rPr>
            </w:pPr>
            <w:r w:rsidRPr="00B30A56">
              <w:rPr>
                <w:sz w:val="22"/>
                <w:szCs w:val="22"/>
              </w:rPr>
              <w:lastRenderedPageBreak/>
              <w:t>Фельдшерско-акушерские пункты</w:t>
            </w:r>
            <w:r>
              <w:rPr>
                <w:sz w:val="22"/>
                <w:szCs w:val="22"/>
              </w:rPr>
              <w:t>/</w:t>
            </w:r>
            <w:r w:rsidRPr="00AC54B7">
              <w:rPr>
                <w:sz w:val="22"/>
                <w:szCs w:val="22"/>
              </w:rPr>
              <w:t xml:space="preserve"> фельдшерски</w:t>
            </w:r>
            <w:r>
              <w:rPr>
                <w:sz w:val="22"/>
                <w:szCs w:val="22"/>
              </w:rPr>
              <w:t>е</w:t>
            </w:r>
            <w:r w:rsidRPr="00AC54B7">
              <w:rPr>
                <w:sz w:val="22"/>
                <w:szCs w:val="22"/>
              </w:rPr>
              <w:t xml:space="preserve"> здравпункт</w:t>
            </w:r>
            <w:r>
              <w:rPr>
                <w:sz w:val="22"/>
                <w:szCs w:val="22"/>
              </w:rPr>
              <w:t>ы</w:t>
            </w:r>
            <w:r w:rsidRPr="00B30A56">
              <w:rPr>
                <w:sz w:val="22"/>
                <w:szCs w:val="22"/>
              </w:rPr>
              <w:t>, объект</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jc w:val="center"/>
              <w:rPr>
                <w:sz w:val="22"/>
                <w:szCs w:val="22"/>
              </w:rPr>
            </w:pPr>
            <w:r>
              <w:rPr>
                <w:sz w:val="22"/>
                <w:szCs w:val="22"/>
              </w:rPr>
              <w:t>1</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jc w:val="center"/>
              <w:rPr>
                <w:sz w:val="22"/>
                <w:szCs w:val="22"/>
              </w:rPr>
            </w:pPr>
            <w:r>
              <w:rPr>
                <w:sz w:val="22"/>
                <w:szCs w:val="22"/>
              </w:rPr>
              <w:t>1</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66560B" w:rsidRDefault="00E96F26" w:rsidP="00E96F26">
            <w:pPr>
              <w:jc w:val="center"/>
              <w:rPr>
                <w:sz w:val="22"/>
                <w:szCs w:val="22"/>
              </w:rPr>
            </w:pPr>
            <w:r>
              <w:rPr>
                <w:sz w:val="22"/>
                <w:szCs w:val="22"/>
              </w:rPr>
              <w:t>-</w:t>
            </w:r>
          </w:p>
        </w:tc>
      </w:tr>
      <w:tr w:rsidR="00E96F26" w:rsidRPr="0066560B" w:rsidTr="00E96F26">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jc w:val="center"/>
              <w:rPr>
                <w:sz w:val="22"/>
                <w:szCs w:val="22"/>
              </w:rPr>
            </w:pPr>
            <w:r w:rsidRPr="0066560B">
              <w:rPr>
                <w:sz w:val="22"/>
                <w:szCs w:val="22"/>
              </w:rPr>
              <w:t>д. Снопа</w:t>
            </w:r>
          </w:p>
        </w:tc>
      </w:tr>
      <w:tr w:rsidR="00E96F26" w:rsidRPr="0066560B" w:rsidTr="00E96F26">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spacing w:before="20" w:after="20"/>
              <w:rPr>
                <w:sz w:val="22"/>
                <w:szCs w:val="22"/>
              </w:rPr>
            </w:pPr>
            <w:r w:rsidRPr="00B30A56">
              <w:rPr>
                <w:sz w:val="22"/>
                <w:szCs w:val="22"/>
              </w:rPr>
              <w:t>Фельдшерско-акушерские пункты</w:t>
            </w:r>
            <w:r>
              <w:rPr>
                <w:sz w:val="22"/>
                <w:szCs w:val="22"/>
              </w:rPr>
              <w:t>/</w:t>
            </w:r>
            <w:r w:rsidRPr="00AC54B7">
              <w:rPr>
                <w:sz w:val="22"/>
                <w:szCs w:val="22"/>
              </w:rPr>
              <w:t xml:space="preserve"> фельдшерски</w:t>
            </w:r>
            <w:r>
              <w:rPr>
                <w:sz w:val="22"/>
                <w:szCs w:val="22"/>
              </w:rPr>
              <w:t>е</w:t>
            </w:r>
            <w:r w:rsidRPr="00AC54B7">
              <w:rPr>
                <w:sz w:val="22"/>
                <w:szCs w:val="22"/>
              </w:rPr>
              <w:t xml:space="preserve"> здравпункт</w:t>
            </w:r>
            <w:r>
              <w:rPr>
                <w:sz w:val="22"/>
                <w:szCs w:val="22"/>
              </w:rPr>
              <w:t>ы</w:t>
            </w:r>
            <w:r w:rsidRPr="00B30A56">
              <w:rPr>
                <w:sz w:val="22"/>
                <w:szCs w:val="22"/>
              </w:rPr>
              <w:t>, объект</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jc w:val="center"/>
              <w:rPr>
                <w:sz w:val="22"/>
                <w:szCs w:val="22"/>
              </w:rPr>
            </w:pPr>
            <w:r w:rsidRPr="0066560B">
              <w:rPr>
                <w:sz w:val="22"/>
                <w:szCs w:val="22"/>
              </w:rPr>
              <w:t>1</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jc w:val="center"/>
              <w:rPr>
                <w:sz w:val="22"/>
                <w:szCs w:val="22"/>
              </w:rPr>
            </w:pPr>
            <w:r w:rsidRPr="0066560B">
              <w:rPr>
                <w:sz w:val="22"/>
                <w:szCs w:val="22"/>
              </w:rPr>
              <w:t>1</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66560B" w:rsidRDefault="00E96F26" w:rsidP="00E96F26">
            <w:pPr>
              <w:jc w:val="center"/>
              <w:rPr>
                <w:sz w:val="22"/>
                <w:szCs w:val="22"/>
              </w:rPr>
            </w:pPr>
            <w:r>
              <w:rPr>
                <w:sz w:val="22"/>
                <w:szCs w:val="22"/>
              </w:rPr>
              <w:t>-</w:t>
            </w:r>
          </w:p>
        </w:tc>
      </w:tr>
    </w:tbl>
    <w:p w:rsidR="00E96F26" w:rsidRDefault="00E96F26" w:rsidP="00F63784">
      <w:pPr>
        <w:pStyle w:val="a5"/>
        <w:widowControl w:val="0"/>
        <w:spacing w:before="0" w:after="0" w:line="276" w:lineRule="auto"/>
        <w:ind w:firstLine="709"/>
        <w:rPr>
          <w:rFonts w:ascii="Times New Roman" w:hAnsi="Times New Roman"/>
        </w:rPr>
      </w:pPr>
      <w:r>
        <w:rPr>
          <w:rFonts w:ascii="Times New Roman" w:hAnsi="Times New Roman"/>
        </w:rPr>
        <w:t>В амбулатории с. Ома оказывается первичная медико-санитарная помощь (доврачебная, врачебная). Фельдшерские здравпункты д. Снопа и д. Вижас оказывают первичную медико-санитарную помощь (доврачебная).</w:t>
      </w:r>
    </w:p>
    <w:p w:rsidR="00E96F26" w:rsidRPr="00936400" w:rsidRDefault="00E96F26" w:rsidP="00F63784">
      <w:pPr>
        <w:pStyle w:val="a5"/>
        <w:widowControl w:val="0"/>
        <w:spacing w:before="0" w:after="0" w:line="276" w:lineRule="auto"/>
        <w:ind w:firstLine="709"/>
        <w:rPr>
          <w:rFonts w:ascii="Times New Roman" w:hAnsi="Times New Roman"/>
        </w:rPr>
      </w:pPr>
      <w:r w:rsidRPr="00936400">
        <w:rPr>
          <w:rFonts w:ascii="Times New Roman" w:hAnsi="Times New Roman"/>
        </w:rPr>
        <w:t xml:space="preserve">Здание амбулатории с. Ома было введено в эксплуатацию в 1990 году и имеет степень износа </w:t>
      </w:r>
      <w:r>
        <w:rPr>
          <w:rFonts w:ascii="Times New Roman" w:hAnsi="Times New Roman"/>
        </w:rPr>
        <w:t>10</w:t>
      </w:r>
      <w:r w:rsidRPr="00936400">
        <w:rPr>
          <w:rFonts w:ascii="Times New Roman" w:hAnsi="Times New Roman"/>
        </w:rPr>
        <w:t>0%.</w:t>
      </w:r>
    </w:p>
    <w:p w:rsidR="00E96F26" w:rsidRDefault="00E96F26" w:rsidP="00F63784">
      <w:pPr>
        <w:pStyle w:val="a5"/>
        <w:widowControl w:val="0"/>
        <w:spacing w:before="0" w:after="0" w:line="276" w:lineRule="auto"/>
        <w:ind w:firstLine="709"/>
        <w:rPr>
          <w:rFonts w:ascii="Times New Roman" w:hAnsi="Times New Roman"/>
        </w:rPr>
      </w:pPr>
      <w:r w:rsidRPr="00936400">
        <w:rPr>
          <w:rFonts w:ascii="Times New Roman" w:hAnsi="Times New Roman"/>
        </w:rPr>
        <w:t xml:space="preserve">Здание </w:t>
      </w:r>
      <w:r>
        <w:rPr>
          <w:rFonts w:ascii="Times New Roman" w:hAnsi="Times New Roman"/>
        </w:rPr>
        <w:t>фельдшерского здравпункта д</w:t>
      </w:r>
      <w:r w:rsidRPr="00936400">
        <w:rPr>
          <w:rFonts w:ascii="Times New Roman" w:hAnsi="Times New Roman"/>
        </w:rPr>
        <w:t xml:space="preserve">. </w:t>
      </w:r>
      <w:r>
        <w:rPr>
          <w:rFonts w:ascii="Times New Roman" w:hAnsi="Times New Roman"/>
        </w:rPr>
        <w:t>Снопа</w:t>
      </w:r>
      <w:r w:rsidRPr="00936400">
        <w:rPr>
          <w:rFonts w:ascii="Times New Roman" w:hAnsi="Times New Roman"/>
        </w:rPr>
        <w:t xml:space="preserve"> было введено в эксплуатацию в 19</w:t>
      </w:r>
      <w:r>
        <w:rPr>
          <w:rFonts w:ascii="Times New Roman" w:hAnsi="Times New Roman"/>
        </w:rPr>
        <w:t>6</w:t>
      </w:r>
      <w:r w:rsidRPr="00936400">
        <w:rPr>
          <w:rFonts w:ascii="Times New Roman" w:hAnsi="Times New Roman"/>
        </w:rPr>
        <w:t xml:space="preserve">0 году и имеет степень износа </w:t>
      </w:r>
      <w:r>
        <w:rPr>
          <w:rFonts w:ascii="Times New Roman" w:hAnsi="Times New Roman"/>
        </w:rPr>
        <w:t>10</w:t>
      </w:r>
      <w:r w:rsidRPr="00936400">
        <w:rPr>
          <w:rFonts w:ascii="Times New Roman" w:hAnsi="Times New Roman"/>
        </w:rPr>
        <w:t>0%.</w:t>
      </w:r>
    </w:p>
    <w:p w:rsidR="00E96F26" w:rsidRPr="00936400" w:rsidRDefault="00E96F26" w:rsidP="00F63784">
      <w:pPr>
        <w:pStyle w:val="a5"/>
        <w:widowControl w:val="0"/>
        <w:spacing w:before="0" w:after="0" w:line="276" w:lineRule="auto"/>
        <w:ind w:firstLine="709"/>
        <w:rPr>
          <w:rFonts w:ascii="Times New Roman" w:hAnsi="Times New Roman"/>
        </w:rPr>
      </w:pPr>
      <w:r w:rsidRPr="00936400">
        <w:rPr>
          <w:rFonts w:ascii="Times New Roman" w:hAnsi="Times New Roman"/>
        </w:rPr>
        <w:t xml:space="preserve">Здание </w:t>
      </w:r>
      <w:r>
        <w:rPr>
          <w:rFonts w:ascii="Times New Roman" w:hAnsi="Times New Roman"/>
        </w:rPr>
        <w:t>фельдшерского здравпункта д</w:t>
      </w:r>
      <w:r w:rsidRPr="00936400">
        <w:rPr>
          <w:rFonts w:ascii="Times New Roman" w:hAnsi="Times New Roman"/>
        </w:rPr>
        <w:t xml:space="preserve">. </w:t>
      </w:r>
      <w:r>
        <w:rPr>
          <w:rFonts w:ascii="Times New Roman" w:hAnsi="Times New Roman"/>
        </w:rPr>
        <w:t>Вижас</w:t>
      </w:r>
      <w:r w:rsidRPr="00936400">
        <w:rPr>
          <w:rFonts w:ascii="Times New Roman" w:hAnsi="Times New Roman"/>
        </w:rPr>
        <w:t xml:space="preserve"> было введено в эксплуатацию в 19</w:t>
      </w:r>
      <w:r>
        <w:rPr>
          <w:rFonts w:ascii="Times New Roman" w:hAnsi="Times New Roman"/>
        </w:rPr>
        <w:t>96</w:t>
      </w:r>
      <w:r w:rsidRPr="00936400">
        <w:rPr>
          <w:rFonts w:ascii="Times New Roman" w:hAnsi="Times New Roman"/>
        </w:rPr>
        <w:t xml:space="preserve"> году и имеет степень износа </w:t>
      </w:r>
      <w:r>
        <w:rPr>
          <w:rFonts w:ascii="Times New Roman" w:hAnsi="Times New Roman"/>
        </w:rPr>
        <w:t>10</w:t>
      </w:r>
      <w:r w:rsidRPr="00936400">
        <w:rPr>
          <w:rFonts w:ascii="Times New Roman" w:hAnsi="Times New Roman"/>
        </w:rPr>
        <w:t>0%.</w:t>
      </w:r>
    </w:p>
    <w:p w:rsidR="00E96F26" w:rsidRPr="00D84923" w:rsidRDefault="00E96F26" w:rsidP="00F63784">
      <w:pPr>
        <w:pStyle w:val="a5"/>
        <w:widowControl w:val="0"/>
        <w:spacing w:before="0" w:after="0" w:line="276" w:lineRule="auto"/>
        <w:ind w:firstLine="709"/>
        <w:rPr>
          <w:rFonts w:ascii="Times New Roman" w:hAnsi="Times New Roman"/>
        </w:rPr>
      </w:pPr>
      <w:r w:rsidRPr="00D84923">
        <w:rPr>
          <w:rFonts w:ascii="Times New Roman" w:hAnsi="Times New Roman"/>
        </w:rPr>
        <w:t>Объекты социального обеспечения на  территории поселения не расположены. Услуги социального обслуживания предоставляются в учреждениях, расположенных в рп. Искателей, г. Нарьян-Маре.</w:t>
      </w:r>
    </w:p>
    <w:p w:rsidR="00E96F26" w:rsidRPr="007600FA" w:rsidRDefault="00E96F26" w:rsidP="00E96F26">
      <w:pPr>
        <w:pStyle w:val="3"/>
        <w:pBdr>
          <w:bottom w:val="single" w:sz="4" w:space="0" w:color="8DB3E2" w:themeColor="text2" w:themeTint="66"/>
        </w:pBdr>
        <w:contextualSpacing/>
        <w:rPr>
          <w:rFonts w:ascii="Times New Roman" w:hAnsi="Times New Roman"/>
        </w:rPr>
      </w:pPr>
      <w:bookmarkStart w:id="45" w:name="_Toc423085914"/>
      <w:bookmarkStart w:id="46" w:name="_Toc506302502"/>
      <w:bookmarkStart w:id="47" w:name="_Toc115199876"/>
      <w:r w:rsidRPr="007600FA">
        <w:rPr>
          <w:rFonts w:ascii="Times New Roman" w:hAnsi="Times New Roman"/>
        </w:rPr>
        <w:t>Объекты культуры</w:t>
      </w:r>
      <w:bookmarkEnd w:id="43"/>
      <w:bookmarkEnd w:id="45"/>
      <w:r w:rsidRPr="007600FA">
        <w:rPr>
          <w:rFonts w:ascii="Times New Roman" w:hAnsi="Times New Roman"/>
        </w:rPr>
        <w:t xml:space="preserve"> и искусства</w:t>
      </w:r>
      <w:bookmarkEnd w:id="46"/>
      <w:bookmarkEnd w:id="47"/>
    </w:p>
    <w:p w:rsidR="00E96F26" w:rsidRDefault="00E96F26" w:rsidP="00F63784">
      <w:pPr>
        <w:pStyle w:val="a5"/>
        <w:widowControl w:val="0"/>
        <w:spacing w:before="0" w:after="0" w:line="276" w:lineRule="auto"/>
        <w:ind w:firstLine="709"/>
        <w:rPr>
          <w:rFonts w:ascii="Times New Roman" w:hAnsi="Times New Roman"/>
        </w:rPr>
      </w:pPr>
      <w:r w:rsidRPr="00D84923">
        <w:rPr>
          <w:rFonts w:ascii="Times New Roman" w:hAnsi="Times New Roman"/>
        </w:rPr>
        <w:t>На территории муниципального образования расположены следующие организации культуры:</w:t>
      </w:r>
    </w:p>
    <w:p w:rsidR="00E96F26" w:rsidRPr="00F63784" w:rsidRDefault="00E96F26" w:rsidP="00F63784">
      <w:pPr>
        <w:pStyle w:val="a5"/>
        <w:widowControl w:val="0"/>
        <w:spacing w:before="0" w:after="0" w:line="276" w:lineRule="auto"/>
        <w:ind w:firstLine="709"/>
        <w:rPr>
          <w:rFonts w:ascii="Times New Roman" w:hAnsi="Times New Roman"/>
          <w:i/>
        </w:rPr>
      </w:pPr>
      <w:r w:rsidRPr="00F63784">
        <w:rPr>
          <w:rFonts w:ascii="Times New Roman" w:hAnsi="Times New Roman"/>
          <w:i/>
        </w:rPr>
        <w:t>с. Ома:</w:t>
      </w:r>
    </w:p>
    <w:p w:rsidR="00E96F26" w:rsidRDefault="00E96F26" w:rsidP="00F63784">
      <w:pPr>
        <w:pStyle w:val="-S"/>
        <w:numPr>
          <w:ilvl w:val="0"/>
          <w:numId w:val="31"/>
        </w:numPr>
        <w:tabs>
          <w:tab w:val="clear" w:pos="1072"/>
          <w:tab w:val="left" w:pos="993"/>
        </w:tabs>
        <w:ind w:left="0" w:firstLine="709"/>
        <w:rPr>
          <w:rFonts w:ascii="Times New Roman" w:hAnsi="Times New Roman"/>
        </w:rPr>
      </w:pPr>
      <w:r>
        <w:rPr>
          <w:rFonts w:ascii="Times New Roman" w:hAnsi="Times New Roman"/>
        </w:rPr>
        <w:t>Государственное бюджетное учреждение культуры «Омский центральный дом культуры» на 144 места;</w:t>
      </w:r>
    </w:p>
    <w:p w:rsidR="00E96F26" w:rsidRDefault="00E96F26" w:rsidP="00F63784">
      <w:pPr>
        <w:pStyle w:val="-S"/>
        <w:numPr>
          <w:ilvl w:val="0"/>
          <w:numId w:val="31"/>
        </w:numPr>
        <w:tabs>
          <w:tab w:val="clear" w:pos="1072"/>
          <w:tab w:val="left" w:pos="993"/>
        </w:tabs>
        <w:ind w:left="0" w:firstLine="709"/>
        <w:rPr>
          <w:rFonts w:ascii="Times New Roman" w:hAnsi="Times New Roman"/>
        </w:rPr>
      </w:pPr>
      <w:r>
        <w:rPr>
          <w:rFonts w:ascii="Times New Roman" w:hAnsi="Times New Roman"/>
        </w:rPr>
        <w:t>библиотека-филиал №23 с. Ома Государственного бюджетного учреждения культуры Ненецкого автономного округа «Ненецкая центральная библиотека им. А.И. Пичкова».</w:t>
      </w:r>
    </w:p>
    <w:p w:rsidR="00E96F26" w:rsidRPr="00F63784" w:rsidRDefault="00E96F26" w:rsidP="00F63784">
      <w:pPr>
        <w:pStyle w:val="a5"/>
        <w:widowControl w:val="0"/>
        <w:spacing w:before="0" w:after="0" w:line="276" w:lineRule="auto"/>
        <w:ind w:firstLine="709"/>
        <w:rPr>
          <w:rFonts w:ascii="Times New Roman" w:hAnsi="Times New Roman"/>
          <w:i/>
        </w:rPr>
      </w:pPr>
      <w:r w:rsidRPr="00F63784">
        <w:rPr>
          <w:rFonts w:ascii="Times New Roman" w:hAnsi="Times New Roman"/>
          <w:i/>
        </w:rPr>
        <w:t>д. Вижас:</w:t>
      </w:r>
    </w:p>
    <w:p w:rsidR="00E96F26" w:rsidRDefault="00E96F26" w:rsidP="00F63784">
      <w:pPr>
        <w:pStyle w:val="-S"/>
        <w:numPr>
          <w:ilvl w:val="0"/>
          <w:numId w:val="31"/>
        </w:numPr>
        <w:tabs>
          <w:tab w:val="clear" w:pos="1072"/>
          <w:tab w:val="left" w:pos="993"/>
        </w:tabs>
        <w:ind w:left="0" w:firstLine="709"/>
        <w:rPr>
          <w:rFonts w:ascii="Times New Roman" w:hAnsi="Times New Roman"/>
        </w:rPr>
      </w:pPr>
      <w:r>
        <w:rPr>
          <w:rFonts w:ascii="Times New Roman" w:hAnsi="Times New Roman"/>
        </w:rPr>
        <w:t>о</w:t>
      </w:r>
      <w:r w:rsidRPr="002179DB">
        <w:rPr>
          <w:rFonts w:ascii="Times New Roman" w:hAnsi="Times New Roman"/>
        </w:rPr>
        <w:t xml:space="preserve">тдел д. Вижас </w:t>
      </w:r>
      <w:r>
        <w:rPr>
          <w:rFonts w:ascii="Times New Roman" w:hAnsi="Times New Roman"/>
        </w:rPr>
        <w:t>Государственного бюджетного учреждения культуры Ненецкого автономного округа «</w:t>
      </w:r>
      <w:r w:rsidRPr="002179DB">
        <w:rPr>
          <w:rFonts w:ascii="Times New Roman" w:hAnsi="Times New Roman"/>
        </w:rPr>
        <w:t>Омский Ц</w:t>
      </w:r>
      <w:r>
        <w:rPr>
          <w:rFonts w:ascii="Times New Roman" w:hAnsi="Times New Roman"/>
        </w:rPr>
        <w:t>ентральный дом культуры»</w:t>
      </w:r>
    </w:p>
    <w:p w:rsidR="00E96F26" w:rsidRDefault="00E96F26" w:rsidP="00F63784">
      <w:pPr>
        <w:pStyle w:val="-S"/>
        <w:numPr>
          <w:ilvl w:val="0"/>
          <w:numId w:val="31"/>
        </w:numPr>
        <w:tabs>
          <w:tab w:val="clear" w:pos="1072"/>
          <w:tab w:val="left" w:pos="993"/>
        </w:tabs>
        <w:ind w:left="0" w:firstLine="709"/>
        <w:rPr>
          <w:rFonts w:ascii="Times New Roman" w:hAnsi="Times New Roman"/>
        </w:rPr>
      </w:pPr>
      <w:r>
        <w:rPr>
          <w:rFonts w:ascii="Times New Roman" w:hAnsi="Times New Roman"/>
        </w:rPr>
        <w:t>библиотека-филиал №7 д. Вижас Государственного бюджетного учреждения культуры Ненецкого автономного округа «Ненецкая центральная библиотека им. А.И. Пичкова».</w:t>
      </w:r>
    </w:p>
    <w:p w:rsidR="00E96F26" w:rsidRPr="00F63784" w:rsidRDefault="00E96F26" w:rsidP="00F63784">
      <w:pPr>
        <w:pStyle w:val="a5"/>
        <w:widowControl w:val="0"/>
        <w:spacing w:before="0" w:after="0" w:line="276" w:lineRule="auto"/>
        <w:ind w:firstLine="709"/>
        <w:rPr>
          <w:rFonts w:ascii="Times New Roman" w:hAnsi="Times New Roman"/>
          <w:i/>
        </w:rPr>
      </w:pPr>
      <w:r w:rsidRPr="00F63784">
        <w:rPr>
          <w:rFonts w:ascii="Times New Roman" w:hAnsi="Times New Roman"/>
          <w:i/>
        </w:rPr>
        <w:t>д. Снопа:</w:t>
      </w:r>
    </w:p>
    <w:p w:rsidR="00E96F26" w:rsidRDefault="00E96F26" w:rsidP="00F63784">
      <w:pPr>
        <w:pStyle w:val="-S"/>
        <w:numPr>
          <w:ilvl w:val="0"/>
          <w:numId w:val="31"/>
        </w:numPr>
        <w:tabs>
          <w:tab w:val="clear" w:pos="1072"/>
          <w:tab w:val="left" w:pos="993"/>
        </w:tabs>
        <w:ind w:left="0" w:firstLine="709"/>
        <w:rPr>
          <w:rFonts w:ascii="Times New Roman" w:hAnsi="Times New Roman"/>
        </w:rPr>
      </w:pPr>
      <w:r>
        <w:rPr>
          <w:rFonts w:ascii="Times New Roman" w:hAnsi="Times New Roman"/>
        </w:rPr>
        <w:t>о</w:t>
      </w:r>
      <w:r w:rsidRPr="002179DB">
        <w:rPr>
          <w:rFonts w:ascii="Times New Roman" w:hAnsi="Times New Roman"/>
        </w:rPr>
        <w:t xml:space="preserve">тдел д. Снопа </w:t>
      </w:r>
      <w:r>
        <w:rPr>
          <w:rFonts w:ascii="Times New Roman" w:hAnsi="Times New Roman"/>
        </w:rPr>
        <w:t>Государственного бюджетного учреждения культуры Ненецкого автономного округа «</w:t>
      </w:r>
      <w:r w:rsidRPr="002179DB">
        <w:rPr>
          <w:rFonts w:ascii="Times New Roman" w:hAnsi="Times New Roman"/>
        </w:rPr>
        <w:t>Омский Ц</w:t>
      </w:r>
      <w:r>
        <w:rPr>
          <w:rFonts w:ascii="Times New Roman" w:hAnsi="Times New Roman"/>
        </w:rPr>
        <w:t>ентральный дом культуры» на 25 мест;</w:t>
      </w:r>
    </w:p>
    <w:p w:rsidR="00E96F26" w:rsidRPr="00D84923" w:rsidRDefault="00E96F26" w:rsidP="00F63784">
      <w:pPr>
        <w:pStyle w:val="-S"/>
        <w:numPr>
          <w:ilvl w:val="0"/>
          <w:numId w:val="31"/>
        </w:numPr>
        <w:tabs>
          <w:tab w:val="clear" w:pos="1072"/>
          <w:tab w:val="left" w:pos="993"/>
        </w:tabs>
        <w:ind w:left="0" w:firstLine="709"/>
        <w:rPr>
          <w:rFonts w:ascii="Times New Roman" w:hAnsi="Times New Roman"/>
        </w:rPr>
      </w:pPr>
      <w:r>
        <w:rPr>
          <w:rFonts w:ascii="Times New Roman" w:hAnsi="Times New Roman"/>
        </w:rPr>
        <w:t>б</w:t>
      </w:r>
      <w:r w:rsidRPr="002179DB">
        <w:rPr>
          <w:rFonts w:ascii="Times New Roman" w:hAnsi="Times New Roman"/>
        </w:rPr>
        <w:t xml:space="preserve">иблиотека-филиал №24 д. Снопа </w:t>
      </w:r>
      <w:r>
        <w:rPr>
          <w:rFonts w:ascii="Times New Roman" w:hAnsi="Times New Roman"/>
        </w:rPr>
        <w:t>Государственного бюджетного учреждения культуры Ненецкого автономного округа</w:t>
      </w:r>
      <w:r w:rsidRPr="002179DB">
        <w:rPr>
          <w:rFonts w:ascii="Times New Roman" w:hAnsi="Times New Roman"/>
        </w:rPr>
        <w:t xml:space="preserve"> </w:t>
      </w:r>
      <w:r>
        <w:rPr>
          <w:rFonts w:ascii="Times New Roman" w:hAnsi="Times New Roman"/>
        </w:rPr>
        <w:t>«</w:t>
      </w:r>
      <w:r w:rsidRPr="002179DB">
        <w:rPr>
          <w:rFonts w:ascii="Times New Roman" w:hAnsi="Times New Roman"/>
        </w:rPr>
        <w:t>Н</w:t>
      </w:r>
      <w:r>
        <w:rPr>
          <w:rFonts w:ascii="Times New Roman" w:hAnsi="Times New Roman"/>
        </w:rPr>
        <w:t>енецкая центральная библиотека</w:t>
      </w:r>
      <w:r w:rsidRPr="002179DB">
        <w:rPr>
          <w:rFonts w:ascii="Times New Roman" w:hAnsi="Times New Roman"/>
        </w:rPr>
        <w:t xml:space="preserve"> им. А. И. Пичкова</w:t>
      </w:r>
      <w:r>
        <w:rPr>
          <w:rFonts w:ascii="Times New Roman" w:hAnsi="Times New Roman"/>
        </w:rPr>
        <w:t>».</w:t>
      </w:r>
    </w:p>
    <w:p w:rsidR="00E96F26" w:rsidRPr="002179DB" w:rsidRDefault="00E96F26" w:rsidP="00F63784">
      <w:pPr>
        <w:pStyle w:val="a5"/>
        <w:widowControl w:val="0"/>
        <w:spacing w:before="0" w:after="0" w:line="276" w:lineRule="auto"/>
        <w:ind w:firstLine="709"/>
        <w:rPr>
          <w:rFonts w:ascii="Times New Roman" w:hAnsi="Times New Roman"/>
        </w:rPr>
      </w:pPr>
      <w:r>
        <w:rPr>
          <w:rFonts w:ascii="Times New Roman" w:hAnsi="Times New Roman"/>
        </w:rPr>
        <w:t>Действующее здание дома культуры в с. Ома построено в 1969 году. Целью деятельности учреждения является организация досуга и приобщение жителей к творчеству, культурному развитию и самообразованию, любительскому искусству и ремеслам.</w:t>
      </w:r>
    </w:p>
    <w:p w:rsidR="00E96F26" w:rsidRPr="002179DB" w:rsidRDefault="00E96F26" w:rsidP="00F63784">
      <w:pPr>
        <w:pStyle w:val="a5"/>
        <w:widowControl w:val="0"/>
        <w:spacing w:before="0" w:after="0" w:line="276" w:lineRule="auto"/>
        <w:ind w:firstLine="709"/>
        <w:rPr>
          <w:rFonts w:ascii="Times New Roman" w:hAnsi="Times New Roman"/>
        </w:rPr>
      </w:pPr>
      <w:r w:rsidRPr="002179DB">
        <w:rPr>
          <w:rFonts w:ascii="Times New Roman" w:hAnsi="Times New Roman"/>
        </w:rPr>
        <w:lastRenderedPageBreak/>
        <w:t>Объекты культуры эпизодического пользования (театры, кинотеатры, концертные залы и др.) в поселении отсутствуют.</w:t>
      </w:r>
    </w:p>
    <w:p w:rsidR="00E96F26" w:rsidRPr="002179DB" w:rsidRDefault="00E96F26" w:rsidP="00F63784">
      <w:pPr>
        <w:pStyle w:val="a5"/>
        <w:widowControl w:val="0"/>
        <w:spacing w:before="0" w:after="0" w:line="276" w:lineRule="auto"/>
        <w:ind w:firstLine="709"/>
        <w:rPr>
          <w:rFonts w:ascii="Times New Roman" w:hAnsi="Times New Roman"/>
        </w:rPr>
      </w:pPr>
      <w:r w:rsidRPr="002179DB">
        <w:rPr>
          <w:rFonts w:ascii="Times New Roman" w:hAnsi="Times New Roman"/>
        </w:rPr>
        <w:t>Проектные мощности организаций культуры, а также результат проведенной оценки обеспеченности приведены ниже (</w:t>
      </w:r>
      <w:r w:rsidRPr="002179DB">
        <w:rPr>
          <w:rFonts w:ascii="Times New Roman" w:hAnsi="Times New Roman"/>
        </w:rPr>
        <w:fldChar w:fldCharType="begin"/>
      </w:r>
      <w:r w:rsidRPr="002179DB">
        <w:rPr>
          <w:rFonts w:ascii="Times New Roman" w:hAnsi="Times New Roman"/>
        </w:rPr>
        <w:instrText xml:space="preserve"> REF _Ref493503460 \h  \* MERGEFORMAT </w:instrText>
      </w:r>
      <w:r w:rsidRPr="002179DB">
        <w:rPr>
          <w:rFonts w:ascii="Times New Roman" w:hAnsi="Times New Roman"/>
        </w:rPr>
      </w:r>
      <w:r w:rsidRPr="002179DB">
        <w:rPr>
          <w:rFonts w:ascii="Times New Roman" w:hAnsi="Times New Roman"/>
        </w:rPr>
        <w:fldChar w:fldCharType="separate"/>
      </w:r>
      <w:r w:rsidR="00AA0B1C" w:rsidRPr="002179DB">
        <w:rPr>
          <w:rFonts w:ascii="Times New Roman" w:hAnsi="Times New Roman"/>
        </w:rPr>
        <w:t xml:space="preserve">Таблица </w:t>
      </w:r>
      <w:r w:rsidR="00AA0B1C">
        <w:rPr>
          <w:rFonts w:ascii="Times New Roman" w:hAnsi="Times New Roman"/>
        </w:rPr>
        <w:t>4</w:t>
      </w:r>
      <w:r w:rsidRPr="002179DB">
        <w:rPr>
          <w:rFonts w:ascii="Times New Roman" w:hAnsi="Times New Roman"/>
        </w:rPr>
        <w:fldChar w:fldCharType="end"/>
      </w:r>
      <w:r w:rsidRPr="002179DB">
        <w:rPr>
          <w:rFonts w:ascii="Times New Roman" w:hAnsi="Times New Roman"/>
        </w:rPr>
        <w:t>).</w:t>
      </w:r>
    </w:p>
    <w:p w:rsidR="00E96F26" w:rsidRPr="002179DB" w:rsidRDefault="00E96F26" w:rsidP="00F63784">
      <w:pPr>
        <w:pStyle w:val="af"/>
        <w:keepNext/>
        <w:spacing w:after="60"/>
        <w:ind w:firstLine="567"/>
        <w:jc w:val="both"/>
        <w:rPr>
          <w:rFonts w:ascii="Times New Roman" w:hAnsi="Times New Roman"/>
        </w:rPr>
      </w:pPr>
      <w:bookmarkStart w:id="48" w:name="_Ref493503460"/>
      <w:r w:rsidRPr="002179DB">
        <w:rPr>
          <w:rFonts w:ascii="Times New Roman" w:hAnsi="Times New Roman"/>
        </w:rPr>
        <w:t xml:space="preserve">Таблица </w:t>
      </w:r>
      <w:r w:rsidRPr="00F63784">
        <w:rPr>
          <w:rFonts w:ascii="Times New Roman" w:hAnsi="Times New Roman"/>
        </w:rPr>
        <w:fldChar w:fldCharType="begin"/>
      </w:r>
      <w:r w:rsidRPr="002179DB">
        <w:rPr>
          <w:rFonts w:ascii="Times New Roman" w:hAnsi="Times New Roman"/>
        </w:rPr>
        <w:instrText xml:space="preserve"> SEQ Таблица \* ARABIC </w:instrText>
      </w:r>
      <w:r w:rsidRPr="00F63784">
        <w:rPr>
          <w:rFonts w:ascii="Times New Roman" w:hAnsi="Times New Roman"/>
        </w:rPr>
        <w:fldChar w:fldCharType="separate"/>
      </w:r>
      <w:r w:rsidR="00AA0B1C">
        <w:rPr>
          <w:rFonts w:ascii="Times New Roman" w:hAnsi="Times New Roman"/>
          <w:noProof/>
        </w:rPr>
        <w:t>4</w:t>
      </w:r>
      <w:r w:rsidRPr="00F63784">
        <w:rPr>
          <w:rFonts w:ascii="Times New Roman" w:hAnsi="Times New Roman"/>
        </w:rPr>
        <w:fldChar w:fldCharType="end"/>
      </w:r>
      <w:bookmarkEnd w:id="48"/>
      <w:r w:rsidRPr="002179DB">
        <w:rPr>
          <w:rFonts w:ascii="Times New Roman" w:hAnsi="Times New Roman"/>
        </w:rPr>
        <w:t xml:space="preserve"> Оценка обеспеченности </w:t>
      </w:r>
      <w:r>
        <w:rPr>
          <w:rFonts w:ascii="Times New Roman" w:hAnsi="Times New Roman"/>
        </w:rPr>
        <w:t>объектами</w:t>
      </w:r>
      <w:r w:rsidRPr="00CA0372">
        <w:rPr>
          <w:rFonts w:ascii="Times New Roman" w:hAnsi="Times New Roman"/>
        </w:rPr>
        <w:t xml:space="preserve"> </w:t>
      </w:r>
      <w:r w:rsidRPr="002179DB">
        <w:rPr>
          <w:rFonts w:ascii="Times New Roman" w:hAnsi="Times New Roman"/>
        </w:rPr>
        <w:t>культуры</w:t>
      </w:r>
    </w:p>
    <w:tbl>
      <w:tblPr>
        <w:tblStyle w:val="aff1"/>
        <w:tblW w:w="5000" w:type="pct"/>
        <w:tblLook w:val="04A0" w:firstRow="1" w:lastRow="0" w:firstColumn="1" w:lastColumn="0" w:noHBand="0" w:noVBand="1"/>
      </w:tblPr>
      <w:tblGrid>
        <w:gridCol w:w="4356"/>
        <w:gridCol w:w="1772"/>
        <w:gridCol w:w="1591"/>
        <w:gridCol w:w="1851"/>
      </w:tblGrid>
      <w:tr w:rsidR="00E96F26" w:rsidRPr="0066560B" w:rsidTr="00E96F26">
        <w:trPr>
          <w:trHeight w:val="20"/>
          <w:tblHeader/>
        </w:trPr>
        <w:tc>
          <w:tcPr>
            <w:tcW w:w="227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B30A56" w:rsidRDefault="00E96F26" w:rsidP="00E96F26">
            <w:pPr>
              <w:spacing w:before="20" w:after="20"/>
              <w:jc w:val="center"/>
              <w:rPr>
                <w:b/>
                <w:sz w:val="22"/>
                <w:szCs w:val="22"/>
              </w:rPr>
            </w:pPr>
            <w:r>
              <w:rPr>
                <w:b/>
                <w:sz w:val="22"/>
                <w:szCs w:val="22"/>
              </w:rPr>
              <w:t>Объекты</w:t>
            </w:r>
            <w:r w:rsidRPr="00B30A56">
              <w:rPr>
                <w:b/>
                <w:sz w:val="22"/>
                <w:szCs w:val="22"/>
              </w:rPr>
              <w:t xml:space="preserve"> культуры</w:t>
            </w:r>
          </w:p>
        </w:tc>
        <w:tc>
          <w:tcPr>
            <w:tcW w:w="92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B74376" w:rsidRDefault="00E96F26" w:rsidP="00E96F26">
            <w:pPr>
              <w:spacing w:before="20" w:after="20"/>
              <w:jc w:val="center"/>
              <w:rPr>
                <w:b/>
                <w:sz w:val="22"/>
                <w:szCs w:val="22"/>
              </w:rPr>
            </w:pPr>
            <w:r w:rsidRPr="00B74376">
              <w:rPr>
                <w:b/>
                <w:sz w:val="22"/>
                <w:szCs w:val="22"/>
              </w:rPr>
              <w:t>Суммарная проектная мощность</w:t>
            </w:r>
          </w:p>
        </w:tc>
        <w:tc>
          <w:tcPr>
            <w:tcW w:w="8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B74376" w:rsidRDefault="00E96F26" w:rsidP="00E96F26">
            <w:pPr>
              <w:spacing w:before="20" w:after="20"/>
              <w:jc w:val="center"/>
              <w:rPr>
                <w:b/>
                <w:sz w:val="22"/>
                <w:szCs w:val="22"/>
              </w:rPr>
            </w:pPr>
            <w:r w:rsidRPr="00B74376">
              <w:rPr>
                <w:b/>
                <w:sz w:val="22"/>
                <w:szCs w:val="22"/>
              </w:rPr>
              <w:t>Нормативное значение</w:t>
            </w:r>
          </w:p>
        </w:tc>
        <w:tc>
          <w:tcPr>
            <w:tcW w:w="96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B74376" w:rsidRDefault="00E96F26" w:rsidP="00E96F26">
            <w:pPr>
              <w:jc w:val="center"/>
              <w:rPr>
                <w:b/>
                <w:sz w:val="22"/>
                <w:szCs w:val="22"/>
              </w:rPr>
            </w:pPr>
            <w:r w:rsidRPr="00B74376">
              <w:rPr>
                <w:b/>
                <w:sz w:val="22"/>
                <w:szCs w:val="22"/>
              </w:rPr>
              <w:t>Дефицит (-)/ Профицит (+)</w:t>
            </w:r>
          </w:p>
        </w:tc>
      </w:tr>
      <w:tr w:rsidR="00E96F26" w:rsidRPr="0066560B" w:rsidTr="00E96F26">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rsidR="00E96F26" w:rsidRPr="008B37A7" w:rsidRDefault="00E96F26" w:rsidP="00E96F26">
            <w:pPr>
              <w:jc w:val="center"/>
              <w:rPr>
                <w:sz w:val="22"/>
                <w:szCs w:val="22"/>
              </w:rPr>
            </w:pPr>
            <w:r w:rsidRPr="008B37A7">
              <w:rPr>
                <w:sz w:val="22"/>
                <w:szCs w:val="22"/>
              </w:rPr>
              <w:t>с. Ома</w:t>
            </w:r>
          </w:p>
        </w:tc>
      </w:tr>
      <w:tr w:rsidR="00E96F26" w:rsidRPr="0066560B" w:rsidTr="00E96F26">
        <w:trPr>
          <w:trHeight w:val="20"/>
        </w:trPr>
        <w:tc>
          <w:tcPr>
            <w:tcW w:w="227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8B37A7" w:rsidRDefault="00E96F26" w:rsidP="00E96F26">
            <w:pPr>
              <w:rPr>
                <w:color w:val="000000"/>
                <w:sz w:val="22"/>
                <w:szCs w:val="22"/>
              </w:rPr>
            </w:pPr>
            <w:r w:rsidRPr="008B37A7">
              <w:rPr>
                <w:color w:val="000000"/>
                <w:sz w:val="22"/>
                <w:szCs w:val="22"/>
              </w:rPr>
              <w:t>Общедоступная библиотека с детским отделением, объект</w:t>
            </w:r>
          </w:p>
        </w:tc>
        <w:tc>
          <w:tcPr>
            <w:tcW w:w="92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8B37A7" w:rsidRDefault="00E96F26" w:rsidP="00E96F26">
            <w:pPr>
              <w:jc w:val="center"/>
              <w:rPr>
                <w:color w:val="000000"/>
                <w:sz w:val="22"/>
                <w:szCs w:val="22"/>
              </w:rPr>
            </w:pPr>
            <w:r w:rsidRPr="008B37A7">
              <w:rPr>
                <w:color w:val="000000"/>
                <w:sz w:val="22"/>
                <w:szCs w:val="22"/>
              </w:rPr>
              <w:t>1</w:t>
            </w:r>
          </w:p>
        </w:tc>
        <w:tc>
          <w:tcPr>
            <w:tcW w:w="8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8B37A7" w:rsidRDefault="00E96F26" w:rsidP="00E96F26">
            <w:pPr>
              <w:jc w:val="center"/>
              <w:rPr>
                <w:color w:val="000000"/>
                <w:sz w:val="22"/>
                <w:szCs w:val="22"/>
              </w:rPr>
            </w:pPr>
            <w:r w:rsidRPr="008B37A7">
              <w:rPr>
                <w:color w:val="000000"/>
                <w:sz w:val="22"/>
                <w:szCs w:val="22"/>
              </w:rPr>
              <w:t>1</w:t>
            </w:r>
          </w:p>
        </w:tc>
        <w:tc>
          <w:tcPr>
            <w:tcW w:w="96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8B37A7" w:rsidRDefault="00E96F26" w:rsidP="00E96F26">
            <w:pPr>
              <w:jc w:val="center"/>
              <w:rPr>
                <w:color w:val="000000"/>
                <w:sz w:val="22"/>
                <w:szCs w:val="22"/>
              </w:rPr>
            </w:pPr>
            <w:r w:rsidRPr="008B37A7">
              <w:rPr>
                <w:color w:val="000000"/>
                <w:sz w:val="22"/>
                <w:szCs w:val="22"/>
              </w:rPr>
              <w:t>-</w:t>
            </w:r>
          </w:p>
        </w:tc>
      </w:tr>
      <w:tr w:rsidR="00E96F26" w:rsidRPr="0066560B" w:rsidTr="00E96F26">
        <w:trPr>
          <w:trHeight w:val="337"/>
        </w:trPr>
        <w:tc>
          <w:tcPr>
            <w:tcW w:w="227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8B37A7" w:rsidRDefault="00E96F26" w:rsidP="00E96F26">
            <w:pPr>
              <w:rPr>
                <w:color w:val="000000"/>
                <w:sz w:val="22"/>
                <w:szCs w:val="22"/>
              </w:rPr>
            </w:pPr>
            <w:r w:rsidRPr="008B37A7">
              <w:rPr>
                <w:color w:val="000000"/>
                <w:sz w:val="22"/>
                <w:szCs w:val="22"/>
              </w:rPr>
              <w:t>Дома культуры, место</w:t>
            </w:r>
          </w:p>
        </w:tc>
        <w:tc>
          <w:tcPr>
            <w:tcW w:w="92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8B37A7" w:rsidRDefault="00E96F26" w:rsidP="00E96F26">
            <w:pPr>
              <w:jc w:val="center"/>
              <w:rPr>
                <w:color w:val="000000"/>
                <w:sz w:val="22"/>
                <w:szCs w:val="22"/>
              </w:rPr>
            </w:pPr>
            <w:r w:rsidRPr="008B37A7">
              <w:rPr>
                <w:color w:val="000000"/>
                <w:sz w:val="22"/>
                <w:szCs w:val="22"/>
              </w:rPr>
              <w:t>144</w:t>
            </w:r>
          </w:p>
        </w:tc>
        <w:tc>
          <w:tcPr>
            <w:tcW w:w="8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8B37A7" w:rsidRDefault="00E96F26" w:rsidP="00E96F26">
            <w:pPr>
              <w:jc w:val="center"/>
              <w:rPr>
                <w:color w:val="000000"/>
                <w:sz w:val="22"/>
                <w:szCs w:val="22"/>
              </w:rPr>
            </w:pPr>
            <w:r w:rsidRPr="008B37A7">
              <w:rPr>
                <w:color w:val="000000"/>
                <w:sz w:val="22"/>
                <w:szCs w:val="22"/>
              </w:rPr>
              <w:t>96</w:t>
            </w:r>
          </w:p>
        </w:tc>
        <w:tc>
          <w:tcPr>
            <w:tcW w:w="96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8B37A7" w:rsidRDefault="00E96F26" w:rsidP="00E96F26">
            <w:pPr>
              <w:jc w:val="center"/>
              <w:rPr>
                <w:color w:val="000000"/>
                <w:sz w:val="22"/>
                <w:szCs w:val="22"/>
              </w:rPr>
            </w:pPr>
            <w:r>
              <w:rPr>
                <w:color w:val="000000"/>
                <w:sz w:val="22"/>
                <w:szCs w:val="22"/>
              </w:rPr>
              <w:t>+</w:t>
            </w:r>
            <w:r w:rsidRPr="008B37A7">
              <w:rPr>
                <w:color w:val="000000"/>
                <w:sz w:val="22"/>
                <w:szCs w:val="22"/>
              </w:rPr>
              <w:t>48</w:t>
            </w:r>
          </w:p>
        </w:tc>
      </w:tr>
      <w:tr w:rsidR="00E96F26" w:rsidRPr="0066560B" w:rsidTr="00E96F26">
        <w:trPr>
          <w:trHeight w:val="337"/>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rsidR="00E96F26" w:rsidRPr="008B37A7" w:rsidRDefault="00E96F26" w:rsidP="00E96F26">
            <w:pPr>
              <w:jc w:val="center"/>
              <w:rPr>
                <w:sz w:val="22"/>
                <w:szCs w:val="22"/>
              </w:rPr>
            </w:pPr>
            <w:r w:rsidRPr="008B37A7">
              <w:rPr>
                <w:sz w:val="22"/>
                <w:szCs w:val="22"/>
              </w:rPr>
              <w:t>д. Вижас</w:t>
            </w:r>
          </w:p>
        </w:tc>
      </w:tr>
      <w:tr w:rsidR="00E96F26" w:rsidRPr="0066560B" w:rsidTr="00E96F26">
        <w:trPr>
          <w:trHeight w:val="337"/>
        </w:trPr>
        <w:tc>
          <w:tcPr>
            <w:tcW w:w="227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8B37A7" w:rsidRDefault="00E96F26" w:rsidP="00E96F26">
            <w:pPr>
              <w:rPr>
                <w:color w:val="000000"/>
                <w:sz w:val="22"/>
                <w:szCs w:val="22"/>
              </w:rPr>
            </w:pPr>
            <w:r w:rsidRPr="008B37A7">
              <w:rPr>
                <w:color w:val="000000"/>
                <w:sz w:val="22"/>
                <w:szCs w:val="22"/>
              </w:rPr>
              <w:t>Филиал общедоступных библиотек с детским отделением, объект</w:t>
            </w:r>
          </w:p>
        </w:tc>
        <w:tc>
          <w:tcPr>
            <w:tcW w:w="92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8B37A7" w:rsidRDefault="00E96F26" w:rsidP="00E96F26">
            <w:pPr>
              <w:jc w:val="center"/>
              <w:rPr>
                <w:color w:val="000000"/>
                <w:sz w:val="22"/>
                <w:szCs w:val="22"/>
              </w:rPr>
            </w:pPr>
            <w:r w:rsidRPr="008B37A7">
              <w:rPr>
                <w:color w:val="000000"/>
                <w:sz w:val="22"/>
                <w:szCs w:val="22"/>
              </w:rPr>
              <w:t>1</w:t>
            </w:r>
          </w:p>
        </w:tc>
        <w:tc>
          <w:tcPr>
            <w:tcW w:w="8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8B37A7" w:rsidRDefault="00E96F26" w:rsidP="00E96F26">
            <w:pPr>
              <w:jc w:val="center"/>
              <w:rPr>
                <w:color w:val="000000"/>
                <w:sz w:val="22"/>
                <w:szCs w:val="22"/>
              </w:rPr>
            </w:pPr>
            <w:r w:rsidRPr="008B37A7">
              <w:rPr>
                <w:color w:val="000000"/>
                <w:sz w:val="22"/>
                <w:szCs w:val="22"/>
              </w:rPr>
              <w:t>1</w:t>
            </w:r>
          </w:p>
        </w:tc>
        <w:tc>
          <w:tcPr>
            <w:tcW w:w="96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8B37A7" w:rsidRDefault="00E96F26" w:rsidP="00E96F26">
            <w:pPr>
              <w:jc w:val="center"/>
              <w:rPr>
                <w:color w:val="000000"/>
                <w:sz w:val="22"/>
                <w:szCs w:val="22"/>
              </w:rPr>
            </w:pPr>
            <w:r w:rsidRPr="008B37A7">
              <w:rPr>
                <w:color w:val="000000"/>
                <w:sz w:val="22"/>
                <w:szCs w:val="22"/>
              </w:rPr>
              <w:t>0</w:t>
            </w:r>
          </w:p>
        </w:tc>
      </w:tr>
      <w:tr w:rsidR="00E96F26" w:rsidRPr="0066560B" w:rsidTr="00E96F26">
        <w:trPr>
          <w:trHeight w:val="337"/>
        </w:trPr>
        <w:tc>
          <w:tcPr>
            <w:tcW w:w="227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8B37A7" w:rsidRDefault="00E96F26" w:rsidP="00E96F26">
            <w:pPr>
              <w:rPr>
                <w:color w:val="000000"/>
                <w:sz w:val="22"/>
                <w:szCs w:val="22"/>
              </w:rPr>
            </w:pPr>
            <w:r w:rsidRPr="008B37A7">
              <w:rPr>
                <w:color w:val="000000"/>
                <w:sz w:val="22"/>
                <w:szCs w:val="22"/>
              </w:rPr>
              <w:t>Филиал сельского дома культуры, место</w:t>
            </w:r>
          </w:p>
        </w:tc>
        <w:tc>
          <w:tcPr>
            <w:tcW w:w="92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8B37A7" w:rsidRDefault="00E96F26" w:rsidP="00E96F26">
            <w:pPr>
              <w:jc w:val="center"/>
              <w:rPr>
                <w:color w:val="000000"/>
                <w:sz w:val="22"/>
                <w:szCs w:val="22"/>
              </w:rPr>
            </w:pPr>
            <w:r w:rsidRPr="008B37A7">
              <w:rPr>
                <w:color w:val="000000"/>
                <w:sz w:val="22"/>
                <w:szCs w:val="22"/>
              </w:rPr>
              <w:t>н/д</w:t>
            </w:r>
          </w:p>
        </w:tc>
        <w:tc>
          <w:tcPr>
            <w:tcW w:w="8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8B37A7" w:rsidRDefault="00E96F26" w:rsidP="00E96F26">
            <w:pPr>
              <w:jc w:val="center"/>
              <w:rPr>
                <w:color w:val="000000"/>
                <w:sz w:val="22"/>
                <w:szCs w:val="22"/>
              </w:rPr>
            </w:pPr>
            <w:r w:rsidRPr="008B37A7">
              <w:rPr>
                <w:color w:val="000000"/>
                <w:sz w:val="22"/>
                <w:szCs w:val="22"/>
              </w:rPr>
              <w:t>5</w:t>
            </w:r>
          </w:p>
        </w:tc>
        <w:tc>
          <w:tcPr>
            <w:tcW w:w="96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8B37A7" w:rsidRDefault="00E96F26" w:rsidP="00E96F26">
            <w:pPr>
              <w:jc w:val="center"/>
              <w:rPr>
                <w:color w:val="000000"/>
                <w:sz w:val="22"/>
                <w:szCs w:val="22"/>
              </w:rPr>
            </w:pPr>
            <w:r w:rsidRPr="008B37A7">
              <w:rPr>
                <w:color w:val="000000"/>
                <w:sz w:val="22"/>
                <w:szCs w:val="22"/>
              </w:rPr>
              <w:t>-</w:t>
            </w:r>
          </w:p>
        </w:tc>
      </w:tr>
      <w:tr w:rsidR="00E96F26" w:rsidRPr="0066560B" w:rsidTr="00E96F26">
        <w:trPr>
          <w:trHeight w:val="337"/>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rsidR="00E96F26" w:rsidRPr="008B37A7" w:rsidRDefault="00E96F26" w:rsidP="00E96F26">
            <w:pPr>
              <w:jc w:val="center"/>
              <w:rPr>
                <w:sz w:val="22"/>
                <w:szCs w:val="22"/>
              </w:rPr>
            </w:pPr>
            <w:r w:rsidRPr="008B37A7">
              <w:rPr>
                <w:sz w:val="22"/>
                <w:szCs w:val="22"/>
              </w:rPr>
              <w:t>д. Снопа</w:t>
            </w:r>
          </w:p>
        </w:tc>
      </w:tr>
      <w:tr w:rsidR="00E96F26" w:rsidRPr="0066560B" w:rsidTr="00E96F26">
        <w:trPr>
          <w:trHeight w:val="337"/>
        </w:trPr>
        <w:tc>
          <w:tcPr>
            <w:tcW w:w="227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8B37A7" w:rsidRDefault="00E96F26" w:rsidP="00E96F26">
            <w:pPr>
              <w:rPr>
                <w:color w:val="000000"/>
                <w:sz w:val="22"/>
                <w:szCs w:val="22"/>
              </w:rPr>
            </w:pPr>
            <w:r w:rsidRPr="008B37A7">
              <w:rPr>
                <w:color w:val="000000"/>
                <w:sz w:val="22"/>
                <w:szCs w:val="22"/>
              </w:rPr>
              <w:t>Филиал общедоступных библиотек с детским отделением, объект</w:t>
            </w:r>
          </w:p>
        </w:tc>
        <w:tc>
          <w:tcPr>
            <w:tcW w:w="92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8B37A7" w:rsidRDefault="00E96F26" w:rsidP="00E96F26">
            <w:pPr>
              <w:jc w:val="center"/>
              <w:rPr>
                <w:color w:val="000000"/>
                <w:sz w:val="22"/>
                <w:szCs w:val="22"/>
              </w:rPr>
            </w:pPr>
            <w:r w:rsidRPr="008B37A7">
              <w:rPr>
                <w:color w:val="000000"/>
                <w:sz w:val="22"/>
                <w:szCs w:val="22"/>
              </w:rPr>
              <w:t>1</w:t>
            </w:r>
          </w:p>
        </w:tc>
        <w:tc>
          <w:tcPr>
            <w:tcW w:w="8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8B37A7" w:rsidRDefault="00E96F26" w:rsidP="00E96F26">
            <w:pPr>
              <w:jc w:val="center"/>
              <w:rPr>
                <w:color w:val="000000"/>
                <w:sz w:val="22"/>
                <w:szCs w:val="22"/>
              </w:rPr>
            </w:pPr>
            <w:r w:rsidRPr="008B37A7">
              <w:rPr>
                <w:color w:val="000000"/>
                <w:sz w:val="22"/>
                <w:szCs w:val="22"/>
              </w:rPr>
              <w:t>1</w:t>
            </w:r>
          </w:p>
        </w:tc>
        <w:tc>
          <w:tcPr>
            <w:tcW w:w="96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8B37A7" w:rsidRDefault="00E96F26" w:rsidP="00E96F26">
            <w:pPr>
              <w:jc w:val="center"/>
              <w:rPr>
                <w:color w:val="000000"/>
                <w:sz w:val="22"/>
                <w:szCs w:val="22"/>
              </w:rPr>
            </w:pPr>
            <w:r>
              <w:rPr>
                <w:color w:val="000000"/>
                <w:sz w:val="22"/>
                <w:szCs w:val="22"/>
              </w:rPr>
              <w:t>-</w:t>
            </w:r>
          </w:p>
        </w:tc>
      </w:tr>
      <w:tr w:rsidR="00E96F26" w:rsidRPr="0066560B" w:rsidTr="00E96F26">
        <w:trPr>
          <w:trHeight w:val="337"/>
        </w:trPr>
        <w:tc>
          <w:tcPr>
            <w:tcW w:w="227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8B37A7" w:rsidRDefault="00E96F26" w:rsidP="00E96F26">
            <w:pPr>
              <w:rPr>
                <w:color w:val="000000"/>
                <w:sz w:val="22"/>
                <w:szCs w:val="22"/>
              </w:rPr>
            </w:pPr>
            <w:r w:rsidRPr="008B37A7">
              <w:rPr>
                <w:color w:val="000000"/>
                <w:sz w:val="22"/>
                <w:szCs w:val="22"/>
              </w:rPr>
              <w:t>Филиал сельского дома культуры, место</w:t>
            </w:r>
          </w:p>
        </w:tc>
        <w:tc>
          <w:tcPr>
            <w:tcW w:w="92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8B37A7" w:rsidRDefault="00E96F26" w:rsidP="00E96F26">
            <w:pPr>
              <w:jc w:val="center"/>
              <w:rPr>
                <w:color w:val="000000"/>
                <w:sz w:val="22"/>
                <w:szCs w:val="22"/>
              </w:rPr>
            </w:pPr>
            <w:r w:rsidRPr="008B37A7">
              <w:rPr>
                <w:color w:val="000000"/>
                <w:sz w:val="22"/>
                <w:szCs w:val="22"/>
              </w:rPr>
              <w:t>25</w:t>
            </w:r>
          </w:p>
        </w:tc>
        <w:tc>
          <w:tcPr>
            <w:tcW w:w="83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8B37A7" w:rsidRDefault="00E96F26" w:rsidP="00E96F26">
            <w:pPr>
              <w:jc w:val="center"/>
              <w:rPr>
                <w:color w:val="000000"/>
                <w:sz w:val="22"/>
                <w:szCs w:val="22"/>
              </w:rPr>
            </w:pPr>
            <w:r w:rsidRPr="008B37A7">
              <w:rPr>
                <w:color w:val="000000"/>
                <w:sz w:val="22"/>
                <w:szCs w:val="22"/>
              </w:rPr>
              <w:t>7</w:t>
            </w:r>
          </w:p>
        </w:tc>
        <w:tc>
          <w:tcPr>
            <w:tcW w:w="96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8B37A7" w:rsidRDefault="00E96F26" w:rsidP="00E96F26">
            <w:pPr>
              <w:jc w:val="center"/>
              <w:rPr>
                <w:color w:val="000000"/>
                <w:sz w:val="22"/>
                <w:szCs w:val="22"/>
              </w:rPr>
            </w:pPr>
            <w:r>
              <w:rPr>
                <w:color w:val="000000"/>
                <w:sz w:val="22"/>
                <w:szCs w:val="22"/>
              </w:rPr>
              <w:t>+</w:t>
            </w:r>
            <w:r w:rsidRPr="008B37A7">
              <w:rPr>
                <w:color w:val="000000"/>
                <w:sz w:val="22"/>
                <w:szCs w:val="22"/>
              </w:rPr>
              <w:t>18</w:t>
            </w:r>
          </w:p>
        </w:tc>
      </w:tr>
    </w:tbl>
    <w:p w:rsidR="00E96F26" w:rsidRPr="00F63784" w:rsidRDefault="00E96F26" w:rsidP="00F63784">
      <w:pPr>
        <w:pStyle w:val="a5"/>
        <w:widowControl w:val="0"/>
        <w:spacing w:before="0" w:after="0" w:line="276" w:lineRule="auto"/>
        <w:ind w:firstLine="709"/>
        <w:rPr>
          <w:rFonts w:ascii="Times New Roman" w:hAnsi="Times New Roman"/>
        </w:rPr>
      </w:pPr>
      <w:r w:rsidRPr="00E36940">
        <w:rPr>
          <w:rFonts w:ascii="Times New Roman" w:hAnsi="Times New Roman"/>
        </w:rPr>
        <w:t xml:space="preserve">Обеспеченность общедоступными библиотеками и домами культуры в поселении составили 100%, </w:t>
      </w:r>
      <w:r>
        <w:rPr>
          <w:rFonts w:ascii="Times New Roman" w:hAnsi="Times New Roman"/>
        </w:rPr>
        <w:t>однако дом культуры в д. Снопа имеет высокий износ</w:t>
      </w:r>
      <w:r w:rsidRPr="00E36940">
        <w:rPr>
          <w:rFonts w:ascii="Times New Roman" w:hAnsi="Times New Roman"/>
        </w:rPr>
        <w:t>.</w:t>
      </w:r>
    </w:p>
    <w:p w:rsidR="00E96F26" w:rsidRPr="007600FA" w:rsidRDefault="00E96F26" w:rsidP="00E96F26">
      <w:pPr>
        <w:pStyle w:val="3"/>
        <w:contextualSpacing/>
        <w:rPr>
          <w:rFonts w:ascii="Times New Roman" w:hAnsi="Times New Roman"/>
        </w:rPr>
      </w:pPr>
      <w:bookmarkStart w:id="49" w:name="_Toc328674466"/>
      <w:bookmarkStart w:id="50" w:name="_Toc423085915"/>
      <w:bookmarkStart w:id="51" w:name="_Toc506302503"/>
      <w:bookmarkStart w:id="52" w:name="_Toc115199877"/>
      <w:r w:rsidRPr="007600FA">
        <w:rPr>
          <w:rFonts w:ascii="Times New Roman" w:hAnsi="Times New Roman"/>
        </w:rPr>
        <w:t>Объекты физической культуры и спорта</w:t>
      </w:r>
      <w:bookmarkEnd w:id="49"/>
      <w:bookmarkEnd w:id="50"/>
      <w:bookmarkEnd w:id="51"/>
      <w:bookmarkEnd w:id="52"/>
    </w:p>
    <w:p w:rsidR="00E96F26" w:rsidRDefault="00E96F26" w:rsidP="00F63784">
      <w:pPr>
        <w:pStyle w:val="a5"/>
        <w:widowControl w:val="0"/>
        <w:spacing w:before="0" w:after="0" w:line="276" w:lineRule="auto"/>
        <w:ind w:firstLine="709"/>
        <w:rPr>
          <w:rFonts w:ascii="Times New Roman" w:hAnsi="Times New Roman"/>
        </w:rPr>
      </w:pPr>
      <w:bookmarkStart w:id="53" w:name="_Toc328674468"/>
      <w:r>
        <w:rPr>
          <w:rFonts w:ascii="Times New Roman" w:hAnsi="Times New Roman"/>
        </w:rPr>
        <w:t>Из объектов физической культуры и спорта в муниципальном образовании расположены:</w:t>
      </w:r>
    </w:p>
    <w:p w:rsidR="00E96F26" w:rsidRPr="00F63784" w:rsidRDefault="00E96F26" w:rsidP="00F63784">
      <w:pPr>
        <w:pStyle w:val="a5"/>
        <w:widowControl w:val="0"/>
        <w:spacing w:before="0" w:after="0" w:line="276" w:lineRule="auto"/>
        <w:ind w:firstLine="709"/>
        <w:rPr>
          <w:rFonts w:ascii="Times New Roman" w:hAnsi="Times New Roman"/>
          <w:i/>
        </w:rPr>
      </w:pPr>
      <w:r w:rsidRPr="00F63784">
        <w:rPr>
          <w:rFonts w:ascii="Times New Roman" w:hAnsi="Times New Roman"/>
          <w:i/>
        </w:rPr>
        <w:t>с. Ома:</w:t>
      </w:r>
    </w:p>
    <w:p w:rsidR="00E96F26" w:rsidRDefault="00E96F26" w:rsidP="00F63784">
      <w:pPr>
        <w:pStyle w:val="-S"/>
        <w:numPr>
          <w:ilvl w:val="0"/>
          <w:numId w:val="32"/>
        </w:numPr>
        <w:tabs>
          <w:tab w:val="clear" w:pos="1072"/>
          <w:tab w:val="left" w:pos="993"/>
        </w:tabs>
        <w:ind w:left="0" w:firstLine="709"/>
        <w:rPr>
          <w:rFonts w:ascii="Times New Roman" w:hAnsi="Times New Roman"/>
        </w:rPr>
      </w:pPr>
      <w:r>
        <w:rPr>
          <w:rFonts w:ascii="Times New Roman" w:hAnsi="Times New Roman"/>
        </w:rPr>
        <w:t>с</w:t>
      </w:r>
      <w:r w:rsidRPr="00E36940">
        <w:rPr>
          <w:rFonts w:ascii="Times New Roman" w:hAnsi="Times New Roman"/>
        </w:rPr>
        <w:t xml:space="preserve">портивный зал </w:t>
      </w:r>
      <w:r>
        <w:rPr>
          <w:rFonts w:ascii="Times New Roman" w:hAnsi="Times New Roman"/>
        </w:rPr>
        <w:t>Государственного бюджетного образовательного учреждения Ненецкого автономного округа «</w:t>
      </w:r>
      <w:r w:rsidRPr="00E36940">
        <w:rPr>
          <w:rFonts w:ascii="Times New Roman" w:hAnsi="Times New Roman"/>
        </w:rPr>
        <w:t>С</w:t>
      </w:r>
      <w:r>
        <w:rPr>
          <w:rFonts w:ascii="Times New Roman" w:hAnsi="Times New Roman"/>
        </w:rPr>
        <w:t>редняя школа</w:t>
      </w:r>
      <w:r w:rsidRPr="00E36940">
        <w:rPr>
          <w:rFonts w:ascii="Times New Roman" w:hAnsi="Times New Roman"/>
        </w:rPr>
        <w:t xml:space="preserve"> с. Ома</w:t>
      </w:r>
      <w:r>
        <w:rPr>
          <w:rFonts w:ascii="Times New Roman" w:hAnsi="Times New Roman"/>
        </w:rPr>
        <w:t>»;</w:t>
      </w:r>
    </w:p>
    <w:p w:rsidR="00E96F26" w:rsidRDefault="00E96F26" w:rsidP="00F63784">
      <w:pPr>
        <w:pStyle w:val="-S"/>
        <w:numPr>
          <w:ilvl w:val="0"/>
          <w:numId w:val="32"/>
        </w:numPr>
        <w:tabs>
          <w:tab w:val="clear" w:pos="1072"/>
          <w:tab w:val="left" w:pos="993"/>
        </w:tabs>
        <w:ind w:left="0" w:firstLine="709"/>
        <w:rPr>
          <w:rFonts w:ascii="Times New Roman" w:hAnsi="Times New Roman"/>
        </w:rPr>
      </w:pPr>
      <w:r>
        <w:rPr>
          <w:rFonts w:ascii="Times New Roman" w:hAnsi="Times New Roman"/>
        </w:rPr>
        <w:t>2 спортивных площадки.</w:t>
      </w:r>
    </w:p>
    <w:p w:rsidR="00E96F26" w:rsidRPr="00F63784" w:rsidRDefault="00E96F26" w:rsidP="00F63784">
      <w:pPr>
        <w:pStyle w:val="a5"/>
        <w:widowControl w:val="0"/>
        <w:spacing w:before="0" w:after="0" w:line="276" w:lineRule="auto"/>
        <w:ind w:firstLine="709"/>
        <w:rPr>
          <w:rFonts w:ascii="Times New Roman" w:hAnsi="Times New Roman"/>
          <w:i/>
        </w:rPr>
      </w:pPr>
      <w:r w:rsidRPr="00F63784">
        <w:rPr>
          <w:rFonts w:ascii="Times New Roman" w:hAnsi="Times New Roman"/>
          <w:i/>
        </w:rPr>
        <w:t>д. Снопа:</w:t>
      </w:r>
    </w:p>
    <w:p w:rsidR="00E96F26" w:rsidRPr="00E36940" w:rsidRDefault="00E96F26" w:rsidP="00F63784">
      <w:pPr>
        <w:pStyle w:val="-S"/>
        <w:numPr>
          <w:ilvl w:val="0"/>
          <w:numId w:val="32"/>
        </w:numPr>
        <w:tabs>
          <w:tab w:val="clear" w:pos="1072"/>
          <w:tab w:val="left" w:pos="993"/>
        </w:tabs>
        <w:ind w:left="0" w:firstLine="709"/>
        <w:rPr>
          <w:rFonts w:ascii="Times New Roman" w:hAnsi="Times New Roman"/>
        </w:rPr>
      </w:pPr>
      <w:r>
        <w:rPr>
          <w:rFonts w:ascii="Times New Roman" w:hAnsi="Times New Roman"/>
        </w:rPr>
        <w:t>спортивная площадка.</w:t>
      </w:r>
    </w:p>
    <w:p w:rsidR="00E96F26" w:rsidRPr="00C02901" w:rsidRDefault="00E96F26" w:rsidP="00F63784">
      <w:pPr>
        <w:pStyle w:val="a5"/>
        <w:widowControl w:val="0"/>
        <w:spacing w:before="0" w:after="0" w:line="276" w:lineRule="auto"/>
        <w:ind w:firstLine="709"/>
        <w:rPr>
          <w:rFonts w:ascii="Times New Roman" w:hAnsi="Times New Roman"/>
        </w:rPr>
      </w:pPr>
      <w:r w:rsidRPr="00C02901">
        <w:rPr>
          <w:rFonts w:ascii="Times New Roman" w:hAnsi="Times New Roman"/>
        </w:rPr>
        <w:t>Согласно РНГП, расчетные показатели минимально допустимого уровня обеспеченности объектами спорта установлены без распределения на типы спортивных объектов.</w:t>
      </w:r>
    </w:p>
    <w:p w:rsidR="00E96F26" w:rsidRPr="00C11362" w:rsidRDefault="00E96F26" w:rsidP="00F63784">
      <w:pPr>
        <w:pStyle w:val="a5"/>
        <w:widowControl w:val="0"/>
        <w:spacing w:before="0" w:after="0" w:line="276" w:lineRule="auto"/>
        <w:ind w:firstLine="709"/>
        <w:rPr>
          <w:rFonts w:ascii="Times New Roman" w:hAnsi="Times New Roman"/>
        </w:rPr>
      </w:pPr>
      <w:r w:rsidRPr="00B30A56">
        <w:rPr>
          <w:rFonts w:ascii="Times New Roman" w:hAnsi="Times New Roman"/>
        </w:rPr>
        <w:t xml:space="preserve">Оценка обеспеченности населения объектами физической культуры и спорта приведена в таблице ниже </w:t>
      </w:r>
      <w:r w:rsidRPr="00C11362">
        <w:rPr>
          <w:rFonts w:ascii="Times New Roman" w:hAnsi="Times New Roman"/>
        </w:rPr>
        <w:t>(</w:t>
      </w:r>
      <w:r>
        <w:rPr>
          <w:rFonts w:ascii="Times New Roman" w:hAnsi="Times New Roman"/>
        </w:rPr>
        <w:fldChar w:fldCharType="begin"/>
      </w:r>
      <w:r>
        <w:rPr>
          <w:rFonts w:ascii="Times New Roman" w:hAnsi="Times New Roman"/>
        </w:rPr>
        <w:instrText xml:space="preserve"> REF _Ref498867384 \h </w:instrText>
      </w:r>
      <w:r w:rsidR="00F63784">
        <w:rPr>
          <w:rFonts w:ascii="Times New Roman" w:hAnsi="Times New Roman"/>
        </w:rPr>
        <w:instrText xml:space="preserve"> \* MERGEFORMAT </w:instrText>
      </w:r>
      <w:r>
        <w:rPr>
          <w:rFonts w:ascii="Times New Roman" w:hAnsi="Times New Roman"/>
        </w:rPr>
      </w:r>
      <w:r>
        <w:rPr>
          <w:rFonts w:ascii="Times New Roman" w:hAnsi="Times New Roman"/>
        </w:rPr>
        <w:fldChar w:fldCharType="separate"/>
      </w:r>
      <w:r w:rsidR="00AA0B1C" w:rsidRPr="00E12457">
        <w:rPr>
          <w:rFonts w:ascii="Times New Roman" w:hAnsi="Times New Roman"/>
        </w:rPr>
        <w:t xml:space="preserve">Таблица </w:t>
      </w:r>
      <w:r w:rsidR="00AA0B1C">
        <w:rPr>
          <w:rFonts w:ascii="Times New Roman" w:hAnsi="Times New Roman"/>
        </w:rPr>
        <w:t>5</w:t>
      </w:r>
      <w:r>
        <w:rPr>
          <w:rFonts w:ascii="Times New Roman" w:hAnsi="Times New Roman"/>
        </w:rPr>
        <w:fldChar w:fldCharType="end"/>
      </w:r>
      <w:r w:rsidRPr="00C11362">
        <w:rPr>
          <w:rFonts w:ascii="Times New Roman" w:hAnsi="Times New Roman"/>
        </w:rPr>
        <w:t>).</w:t>
      </w:r>
    </w:p>
    <w:p w:rsidR="00E96F26" w:rsidRPr="00E12457" w:rsidRDefault="00E96F26" w:rsidP="00F63784">
      <w:pPr>
        <w:pStyle w:val="af"/>
        <w:keepNext/>
        <w:spacing w:after="60"/>
        <w:ind w:firstLine="567"/>
        <w:jc w:val="both"/>
        <w:rPr>
          <w:rFonts w:ascii="Times New Roman" w:hAnsi="Times New Roman"/>
        </w:rPr>
      </w:pPr>
      <w:bookmarkStart w:id="54" w:name="_Ref498867384"/>
      <w:r w:rsidRPr="00E12457">
        <w:rPr>
          <w:rFonts w:ascii="Times New Roman" w:hAnsi="Times New Roman"/>
        </w:rPr>
        <w:t xml:space="preserve">Таблица </w:t>
      </w:r>
      <w:r w:rsidRPr="00E12457">
        <w:rPr>
          <w:rFonts w:ascii="Times New Roman" w:hAnsi="Times New Roman"/>
        </w:rPr>
        <w:fldChar w:fldCharType="begin"/>
      </w:r>
      <w:r w:rsidRPr="00E12457">
        <w:rPr>
          <w:rFonts w:ascii="Times New Roman" w:hAnsi="Times New Roman"/>
        </w:rPr>
        <w:instrText xml:space="preserve"> SEQ Таблица \* ARABIC </w:instrText>
      </w:r>
      <w:r w:rsidRPr="00E12457">
        <w:rPr>
          <w:rFonts w:ascii="Times New Roman" w:hAnsi="Times New Roman"/>
        </w:rPr>
        <w:fldChar w:fldCharType="separate"/>
      </w:r>
      <w:r w:rsidR="00AA0B1C">
        <w:rPr>
          <w:rFonts w:ascii="Times New Roman" w:hAnsi="Times New Roman"/>
          <w:noProof/>
        </w:rPr>
        <w:t>5</w:t>
      </w:r>
      <w:r w:rsidRPr="00E12457">
        <w:rPr>
          <w:rFonts w:ascii="Times New Roman" w:hAnsi="Times New Roman"/>
        </w:rPr>
        <w:fldChar w:fldCharType="end"/>
      </w:r>
      <w:bookmarkEnd w:id="54"/>
      <w:r w:rsidRPr="00E12457">
        <w:rPr>
          <w:rFonts w:ascii="Times New Roman" w:hAnsi="Times New Roman"/>
        </w:rPr>
        <w:t xml:space="preserve"> Оценка обеспеченности объектами физической культуры и спорта</w:t>
      </w:r>
    </w:p>
    <w:tbl>
      <w:tblPr>
        <w:tblW w:w="4974"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4644"/>
        <w:gridCol w:w="1584"/>
        <w:gridCol w:w="1268"/>
        <w:gridCol w:w="2024"/>
      </w:tblGrid>
      <w:tr w:rsidR="00E96F26" w:rsidRPr="0066560B" w:rsidTr="00E96F26">
        <w:trPr>
          <w:trHeight w:val="960"/>
          <w:tblHeader/>
        </w:trPr>
        <w:tc>
          <w:tcPr>
            <w:tcW w:w="2439" w:type="pct"/>
            <w:vAlign w:val="center"/>
            <w:hideMark/>
          </w:tcPr>
          <w:p w:rsidR="00E96F26" w:rsidRPr="00B30A56" w:rsidRDefault="00E96F26" w:rsidP="00E96F26">
            <w:pPr>
              <w:spacing w:before="20" w:after="20"/>
              <w:jc w:val="center"/>
              <w:rPr>
                <w:b/>
                <w:sz w:val="22"/>
                <w:szCs w:val="22"/>
              </w:rPr>
            </w:pPr>
            <w:r>
              <w:rPr>
                <w:b/>
                <w:sz w:val="22"/>
                <w:szCs w:val="22"/>
              </w:rPr>
              <w:t>Объекты</w:t>
            </w:r>
            <w:r w:rsidRPr="00B30A56">
              <w:rPr>
                <w:b/>
                <w:sz w:val="22"/>
                <w:szCs w:val="22"/>
              </w:rPr>
              <w:t xml:space="preserve"> </w:t>
            </w:r>
            <w:r>
              <w:rPr>
                <w:b/>
                <w:sz w:val="22"/>
                <w:szCs w:val="22"/>
              </w:rPr>
              <w:t>спорта</w:t>
            </w:r>
          </w:p>
        </w:tc>
        <w:tc>
          <w:tcPr>
            <w:tcW w:w="832" w:type="pct"/>
            <w:noWrap/>
            <w:vAlign w:val="center"/>
            <w:hideMark/>
          </w:tcPr>
          <w:p w:rsidR="00E96F26" w:rsidRPr="00B74376" w:rsidRDefault="00E96F26" w:rsidP="00E96F26">
            <w:pPr>
              <w:spacing w:before="20" w:after="20"/>
              <w:jc w:val="center"/>
              <w:rPr>
                <w:b/>
                <w:sz w:val="22"/>
                <w:szCs w:val="22"/>
              </w:rPr>
            </w:pPr>
            <w:r w:rsidRPr="00B74376">
              <w:rPr>
                <w:b/>
                <w:sz w:val="22"/>
                <w:szCs w:val="22"/>
              </w:rPr>
              <w:t>Суммарная проектная мощность</w:t>
            </w:r>
          </w:p>
        </w:tc>
        <w:tc>
          <w:tcPr>
            <w:tcW w:w="666" w:type="pct"/>
            <w:vAlign w:val="center"/>
            <w:hideMark/>
          </w:tcPr>
          <w:p w:rsidR="00E96F26" w:rsidRPr="00B74376" w:rsidRDefault="00E96F26" w:rsidP="00E96F26">
            <w:pPr>
              <w:spacing w:before="20" w:after="20"/>
              <w:jc w:val="center"/>
              <w:rPr>
                <w:b/>
                <w:sz w:val="22"/>
                <w:szCs w:val="22"/>
              </w:rPr>
            </w:pPr>
            <w:r w:rsidRPr="00B74376">
              <w:rPr>
                <w:b/>
                <w:sz w:val="22"/>
                <w:szCs w:val="22"/>
              </w:rPr>
              <w:t>Нормативное значение</w:t>
            </w:r>
          </w:p>
        </w:tc>
        <w:tc>
          <w:tcPr>
            <w:tcW w:w="1063" w:type="pct"/>
            <w:vAlign w:val="center"/>
            <w:hideMark/>
          </w:tcPr>
          <w:p w:rsidR="00E96F26" w:rsidRPr="00B74376" w:rsidRDefault="00E96F26" w:rsidP="00E96F26">
            <w:pPr>
              <w:jc w:val="center"/>
              <w:rPr>
                <w:b/>
                <w:sz w:val="22"/>
                <w:szCs w:val="22"/>
              </w:rPr>
            </w:pPr>
            <w:r w:rsidRPr="00B74376">
              <w:rPr>
                <w:b/>
                <w:sz w:val="22"/>
                <w:szCs w:val="22"/>
              </w:rPr>
              <w:t>Дефицит (-)/ Профицит (+)</w:t>
            </w:r>
          </w:p>
        </w:tc>
      </w:tr>
      <w:tr w:rsidR="00E96F26" w:rsidRPr="0066560B" w:rsidTr="00E96F26">
        <w:trPr>
          <w:trHeight w:val="300"/>
        </w:trPr>
        <w:tc>
          <w:tcPr>
            <w:tcW w:w="5000" w:type="pct"/>
            <w:gridSpan w:val="4"/>
          </w:tcPr>
          <w:p w:rsidR="00E96F26" w:rsidRPr="000E3508" w:rsidRDefault="00E96F26" w:rsidP="00E96F26">
            <w:pPr>
              <w:jc w:val="center"/>
              <w:rPr>
                <w:sz w:val="22"/>
                <w:szCs w:val="22"/>
              </w:rPr>
            </w:pPr>
            <w:r w:rsidRPr="000E3508">
              <w:rPr>
                <w:sz w:val="22"/>
                <w:szCs w:val="22"/>
              </w:rPr>
              <w:t>с. Ома</w:t>
            </w:r>
          </w:p>
        </w:tc>
      </w:tr>
      <w:tr w:rsidR="00E96F26" w:rsidRPr="0066560B" w:rsidTr="00E96F26">
        <w:trPr>
          <w:trHeight w:val="300"/>
        </w:trPr>
        <w:tc>
          <w:tcPr>
            <w:tcW w:w="2439" w:type="pct"/>
            <w:vAlign w:val="bottom"/>
            <w:hideMark/>
          </w:tcPr>
          <w:p w:rsidR="00E96F26" w:rsidRPr="00EF14F3" w:rsidRDefault="00E96F26" w:rsidP="00E96F26">
            <w:pPr>
              <w:rPr>
                <w:sz w:val="22"/>
                <w:szCs w:val="22"/>
              </w:rPr>
            </w:pPr>
            <w:r w:rsidRPr="00EF14F3">
              <w:rPr>
                <w:sz w:val="22"/>
                <w:szCs w:val="22"/>
              </w:rPr>
              <w:t>Плоскостные спортивные сооружения, объект</w:t>
            </w:r>
          </w:p>
        </w:tc>
        <w:tc>
          <w:tcPr>
            <w:tcW w:w="832" w:type="pct"/>
            <w:vAlign w:val="center"/>
          </w:tcPr>
          <w:p w:rsidR="00E96F26" w:rsidRPr="000E3508" w:rsidRDefault="00E96F26" w:rsidP="00E96F26">
            <w:pPr>
              <w:jc w:val="center"/>
              <w:rPr>
                <w:color w:val="000000"/>
                <w:sz w:val="22"/>
                <w:szCs w:val="22"/>
              </w:rPr>
            </w:pPr>
            <w:r w:rsidRPr="000E3508">
              <w:rPr>
                <w:color w:val="000000"/>
                <w:sz w:val="22"/>
                <w:szCs w:val="22"/>
              </w:rPr>
              <w:t>1</w:t>
            </w:r>
          </w:p>
        </w:tc>
        <w:tc>
          <w:tcPr>
            <w:tcW w:w="666" w:type="pct"/>
            <w:vAlign w:val="center"/>
          </w:tcPr>
          <w:p w:rsidR="00E96F26" w:rsidRPr="000E3508" w:rsidRDefault="00E96F26" w:rsidP="00E96F26">
            <w:pPr>
              <w:jc w:val="center"/>
              <w:rPr>
                <w:color w:val="000000"/>
                <w:sz w:val="22"/>
                <w:szCs w:val="22"/>
              </w:rPr>
            </w:pPr>
            <w:r w:rsidRPr="000E3508">
              <w:rPr>
                <w:color w:val="000000"/>
                <w:sz w:val="22"/>
                <w:szCs w:val="22"/>
              </w:rPr>
              <w:t>1</w:t>
            </w:r>
          </w:p>
        </w:tc>
        <w:tc>
          <w:tcPr>
            <w:tcW w:w="1063" w:type="pct"/>
            <w:vAlign w:val="center"/>
          </w:tcPr>
          <w:p w:rsidR="00E96F26" w:rsidRPr="000E3508" w:rsidRDefault="00E96F26" w:rsidP="00E96F26">
            <w:pPr>
              <w:jc w:val="center"/>
              <w:rPr>
                <w:color w:val="000000"/>
                <w:sz w:val="22"/>
                <w:szCs w:val="22"/>
              </w:rPr>
            </w:pPr>
            <w:r w:rsidRPr="000E3508">
              <w:rPr>
                <w:color w:val="000000"/>
                <w:sz w:val="22"/>
                <w:szCs w:val="22"/>
              </w:rPr>
              <w:t>-</w:t>
            </w:r>
          </w:p>
        </w:tc>
      </w:tr>
      <w:tr w:rsidR="00E96F26" w:rsidRPr="0066560B" w:rsidTr="00E96F26">
        <w:trPr>
          <w:trHeight w:val="300"/>
        </w:trPr>
        <w:tc>
          <w:tcPr>
            <w:tcW w:w="2439" w:type="pct"/>
            <w:vAlign w:val="bottom"/>
          </w:tcPr>
          <w:p w:rsidR="00E96F26" w:rsidRPr="00EF14F3" w:rsidRDefault="00E96F26" w:rsidP="00E96F26">
            <w:pPr>
              <w:rPr>
                <w:sz w:val="22"/>
                <w:szCs w:val="22"/>
              </w:rPr>
            </w:pPr>
            <w:r w:rsidRPr="00EF14F3">
              <w:rPr>
                <w:sz w:val="22"/>
                <w:szCs w:val="22"/>
              </w:rPr>
              <w:t>Спортивные залы, объект</w:t>
            </w:r>
          </w:p>
        </w:tc>
        <w:tc>
          <w:tcPr>
            <w:tcW w:w="832" w:type="pct"/>
            <w:vAlign w:val="center"/>
          </w:tcPr>
          <w:p w:rsidR="00E96F26" w:rsidRPr="000E3508" w:rsidRDefault="00E96F26" w:rsidP="00E96F26">
            <w:pPr>
              <w:jc w:val="center"/>
              <w:rPr>
                <w:color w:val="000000"/>
                <w:sz w:val="22"/>
                <w:szCs w:val="22"/>
              </w:rPr>
            </w:pPr>
            <w:r w:rsidRPr="000E3508">
              <w:rPr>
                <w:color w:val="000000"/>
                <w:sz w:val="22"/>
                <w:szCs w:val="22"/>
              </w:rPr>
              <w:t>2</w:t>
            </w:r>
          </w:p>
        </w:tc>
        <w:tc>
          <w:tcPr>
            <w:tcW w:w="666" w:type="pct"/>
            <w:vAlign w:val="center"/>
          </w:tcPr>
          <w:p w:rsidR="00E96F26" w:rsidRPr="000E3508" w:rsidRDefault="00E96F26" w:rsidP="00E96F26">
            <w:pPr>
              <w:jc w:val="center"/>
              <w:rPr>
                <w:color w:val="000000"/>
                <w:sz w:val="22"/>
                <w:szCs w:val="22"/>
              </w:rPr>
            </w:pPr>
            <w:r w:rsidRPr="000E3508">
              <w:rPr>
                <w:color w:val="000000"/>
                <w:sz w:val="22"/>
                <w:szCs w:val="22"/>
              </w:rPr>
              <w:t>1</w:t>
            </w:r>
          </w:p>
        </w:tc>
        <w:tc>
          <w:tcPr>
            <w:tcW w:w="1063" w:type="pct"/>
            <w:vAlign w:val="center"/>
          </w:tcPr>
          <w:p w:rsidR="00E96F26" w:rsidRPr="000E3508" w:rsidRDefault="00E96F26" w:rsidP="00E96F26">
            <w:pPr>
              <w:jc w:val="center"/>
              <w:rPr>
                <w:color w:val="000000"/>
                <w:sz w:val="22"/>
                <w:szCs w:val="22"/>
              </w:rPr>
            </w:pPr>
            <w:r>
              <w:rPr>
                <w:color w:val="000000"/>
                <w:sz w:val="22"/>
                <w:szCs w:val="22"/>
              </w:rPr>
              <w:t>+</w:t>
            </w:r>
            <w:r w:rsidRPr="000E3508">
              <w:rPr>
                <w:color w:val="000000"/>
                <w:sz w:val="22"/>
                <w:szCs w:val="22"/>
              </w:rPr>
              <w:t>1</w:t>
            </w:r>
          </w:p>
        </w:tc>
      </w:tr>
      <w:tr w:rsidR="00E96F26" w:rsidRPr="0066560B" w:rsidTr="00E96F26">
        <w:trPr>
          <w:trHeight w:val="300"/>
        </w:trPr>
        <w:tc>
          <w:tcPr>
            <w:tcW w:w="5000" w:type="pct"/>
            <w:gridSpan w:val="4"/>
          </w:tcPr>
          <w:p w:rsidR="00E96F26" w:rsidRPr="000E3508" w:rsidRDefault="00E96F26" w:rsidP="00E96F26">
            <w:pPr>
              <w:jc w:val="center"/>
              <w:rPr>
                <w:sz w:val="22"/>
                <w:szCs w:val="22"/>
              </w:rPr>
            </w:pPr>
            <w:r w:rsidRPr="000E3508">
              <w:rPr>
                <w:sz w:val="22"/>
                <w:szCs w:val="22"/>
              </w:rPr>
              <w:t>д. Вижас</w:t>
            </w:r>
          </w:p>
        </w:tc>
      </w:tr>
      <w:tr w:rsidR="00E96F26" w:rsidRPr="0066560B" w:rsidTr="00E96F26">
        <w:trPr>
          <w:trHeight w:val="300"/>
        </w:trPr>
        <w:tc>
          <w:tcPr>
            <w:tcW w:w="2439" w:type="pct"/>
            <w:vAlign w:val="bottom"/>
          </w:tcPr>
          <w:p w:rsidR="00E96F26" w:rsidRPr="00EF14F3" w:rsidRDefault="00E96F26" w:rsidP="00E96F26">
            <w:pPr>
              <w:rPr>
                <w:sz w:val="22"/>
                <w:szCs w:val="22"/>
              </w:rPr>
            </w:pPr>
            <w:r w:rsidRPr="00EF14F3">
              <w:rPr>
                <w:sz w:val="22"/>
                <w:szCs w:val="22"/>
              </w:rPr>
              <w:lastRenderedPageBreak/>
              <w:t>Плоскостные спортивные сооружения, объект</w:t>
            </w:r>
          </w:p>
        </w:tc>
        <w:tc>
          <w:tcPr>
            <w:tcW w:w="832" w:type="pct"/>
            <w:vAlign w:val="center"/>
          </w:tcPr>
          <w:p w:rsidR="00E96F26" w:rsidRPr="000E3508" w:rsidRDefault="00E96F26" w:rsidP="00E96F26">
            <w:pPr>
              <w:jc w:val="center"/>
              <w:rPr>
                <w:color w:val="000000"/>
                <w:sz w:val="22"/>
                <w:szCs w:val="22"/>
              </w:rPr>
            </w:pPr>
            <w:r w:rsidRPr="000E3508">
              <w:rPr>
                <w:color w:val="000000"/>
                <w:sz w:val="22"/>
                <w:szCs w:val="22"/>
              </w:rPr>
              <w:t>1</w:t>
            </w:r>
          </w:p>
        </w:tc>
        <w:tc>
          <w:tcPr>
            <w:tcW w:w="666" w:type="pct"/>
            <w:vAlign w:val="center"/>
          </w:tcPr>
          <w:p w:rsidR="00E96F26" w:rsidRPr="000E3508" w:rsidRDefault="00E96F26" w:rsidP="00E96F26">
            <w:pPr>
              <w:jc w:val="center"/>
              <w:rPr>
                <w:color w:val="000000"/>
                <w:sz w:val="22"/>
                <w:szCs w:val="22"/>
              </w:rPr>
            </w:pPr>
            <w:r w:rsidRPr="000E3508">
              <w:rPr>
                <w:color w:val="000000"/>
                <w:sz w:val="22"/>
                <w:szCs w:val="22"/>
              </w:rPr>
              <w:t>0</w:t>
            </w:r>
          </w:p>
        </w:tc>
        <w:tc>
          <w:tcPr>
            <w:tcW w:w="1063" w:type="pct"/>
            <w:vAlign w:val="center"/>
          </w:tcPr>
          <w:p w:rsidR="00E96F26" w:rsidRPr="000E3508" w:rsidRDefault="00E96F26" w:rsidP="00E96F26">
            <w:pPr>
              <w:jc w:val="center"/>
              <w:rPr>
                <w:color w:val="000000"/>
                <w:sz w:val="22"/>
                <w:szCs w:val="22"/>
              </w:rPr>
            </w:pPr>
            <w:r>
              <w:rPr>
                <w:color w:val="000000"/>
                <w:sz w:val="22"/>
                <w:szCs w:val="22"/>
              </w:rPr>
              <w:t>+</w:t>
            </w:r>
            <w:r w:rsidRPr="000E3508">
              <w:rPr>
                <w:color w:val="000000"/>
                <w:sz w:val="22"/>
                <w:szCs w:val="22"/>
              </w:rPr>
              <w:t>1</w:t>
            </w:r>
          </w:p>
        </w:tc>
      </w:tr>
      <w:tr w:rsidR="00E96F26" w:rsidRPr="0066560B" w:rsidTr="00E96F26">
        <w:trPr>
          <w:trHeight w:val="300"/>
        </w:trPr>
        <w:tc>
          <w:tcPr>
            <w:tcW w:w="2439" w:type="pct"/>
            <w:vAlign w:val="bottom"/>
          </w:tcPr>
          <w:p w:rsidR="00E96F26" w:rsidRPr="00EF14F3" w:rsidRDefault="00E96F26" w:rsidP="00E96F26">
            <w:pPr>
              <w:rPr>
                <w:sz w:val="22"/>
                <w:szCs w:val="22"/>
              </w:rPr>
            </w:pPr>
            <w:r w:rsidRPr="00EF14F3">
              <w:rPr>
                <w:sz w:val="22"/>
                <w:szCs w:val="22"/>
              </w:rPr>
              <w:t>Спортивные залы, объект</w:t>
            </w:r>
          </w:p>
        </w:tc>
        <w:tc>
          <w:tcPr>
            <w:tcW w:w="832" w:type="pct"/>
            <w:vAlign w:val="center"/>
          </w:tcPr>
          <w:p w:rsidR="00E96F26" w:rsidRPr="000E3508" w:rsidRDefault="00E96F26" w:rsidP="00E96F26">
            <w:pPr>
              <w:jc w:val="center"/>
              <w:rPr>
                <w:color w:val="000000"/>
                <w:sz w:val="22"/>
                <w:szCs w:val="22"/>
              </w:rPr>
            </w:pPr>
            <w:r w:rsidRPr="000E3508">
              <w:rPr>
                <w:color w:val="000000"/>
                <w:sz w:val="22"/>
                <w:szCs w:val="22"/>
              </w:rPr>
              <w:t>0</w:t>
            </w:r>
          </w:p>
        </w:tc>
        <w:tc>
          <w:tcPr>
            <w:tcW w:w="666" w:type="pct"/>
            <w:vAlign w:val="center"/>
          </w:tcPr>
          <w:p w:rsidR="00E96F26" w:rsidRPr="000E3508" w:rsidRDefault="00E96F26" w:rsidP="00E96F26">
            <w:pPr>
              <w:jc w:val="center"/>
              <w:rPr>
                <w:color w:val="000000"/>
                <w:sz w:val="22"/>
                <w:szCs w:val="22"/>
              </w:rPr>
            </w:pPr>
            <w:r w:rsidRPr="000E3508">
              <w:rPr>
                <w:color w:val="000000"/>
                <w:sz w:val="22"/>
                <w:szCs w:val="22"/>
              </w:rPr>
              <w:t>0</w:t>
            </w:r>
          </w:p>
        </w:tc>
        <w:tc>
          <w:tcPr>
            <w:tcW w:w="1063" w:type="pct"/>
            <w:vAlign w:val="center"/>
          </w:tcPr>
          <w:p w:rsidR="00E96F26" w:rsidRPr="000E3508" w:rsidRDefault="00E96F26" w:rsidP="00E96F26">
            <w:pPr>
              <w:jc w:val="center"/>
              <w:rPr>
                <w:color w:val="000000"/>
                <w:sz w:val="22"/>
                <w:szCs w:val="22"/>
              </w:rPr>
            </w:pPr>
            <w:r w:rsidRPr="000E3508">
              <w:rPr>
                <w:color w:val="000000"/>
                <w:sz w:val="22"/>
                <w:szCs w:val="22"/>
              </w:rPr>
              <w:t>0</w:t>
            </w:r>
          </w:p>
        </w:tc>
      </w:tr>
      <w:tr w:rsidR="00E96F26" w:rsidRPr="0066560B" w:rsidTr="00E96F26">
        <w:trPr>
          <w:trHeight w:val="300"/>
        </w:trPr>
        <w:tc>
          <w:tcPr>
            <w:tcW w:w="5000" w:type="pct"/>
            <w:gridSpan w:val="4"/>
          </w:tcPr>
          <w:p w:rsidR="00E96F26" w:rsidRPr="000E3508" w:rsidRDefault="00E96F26" w:rsidP="00E96F26">
            <w:pPr>
              <w:jc w:val="center"/>
              <w:rPr>
                <w:sz w:val="22"/>
                <w:szCs w:val="22"/>
              </w:rPr>
            </w:pPr>
            <w:r w:rsidRPr="000E3508">
              <w:rPr>
                <w:sz w:val="22"/>
                <w:szCs w:val="22"/>
              </w:rPr>
              <w:t>д. Снопа</w:t>
            </w:r>
          </w:p>
        </w:tc>
      </w:tr>
      <w:tr w:rsidR="00E96F26" w:rsidRPr="0066560B" w:rsidTr="00E96F26">
        <w:trPr>
          <w:trHeight w:val="300"/>
        </w:trPr>
        <w:tc>
          <w:tcPr>
            <w:tcW w:w="2439" w:type="pct"/>
            <w:vAlign w:val="bottom"/>
          </w:tcPr>
          <w:p w:rsidR="00E96F26" w:rsidRPr="00EF14F3" w:rsidRDefault="00E96F26" w:rsidP="00E96F26">
            <w:pPr>
              <w:rPr>
                <w:sz w:val="22"/>
                <w:szCs w:val="22"/>
              </w:rPr>
            </w:pPr>
            <w:r w:rsidRPr="00EF14F3">
              <w:rPr>
                <w:sz w:val="22"/>
                <w:szCs w:val="22"/>
              </w:rPr>
              <w:t>Плоскостные спортивные сооружения, объект</w:t>
            </w:r>
          </w:p>
        </w:tc>
        <w:tc>
          <w:tcPr>
            <w:tcW w:w="832" w:type="pct"/>
            <w:vAlign w:val="center"/>
          </w:tcPr>
          <w:p w:rsidR="00E96F26" w:rsidRPr="000E3508" w:rsidRDefault="00E96F26" w:rsidP="00E96F26">
            <w:pPr>
              <w:jc w:val="center"/>
              <w:rPr>
                <w:color w:val="000000"/>
                <w:sz w:val="22"/>
                <w:szCs w:val="22"/>
              </w:rPr>
            </w:pPr>
            <w:r w:rsidRPr="000E3508">
              <w:rPr>
                <w:color w:val="000000"/>
                <w:sz w:val="22"/>
                <w:szCs w:val="22"/>
              </w:rPr>
              <w:t>1</w:t>
            </w:r>
          </w:p>
        </w:tc>
        <w:tc>
          <w:tcPr>
            <w:tcW w:w="666" w:type="pct"/>
            <w:vAlign w:val="center"/>
          </w:tcPr>
          <w:p w:rsidR="00E96F26" w:rsidRPr="000E3508" w:rsidRDefault="00E96F26" w:rsidP="00E96F26">
            <w:pPr>
              <w:jc w:val="center"/>
              <w:rPr>
                <w:color w:val="000000"/>
                <w:sz w:val="22"/>
                <w:szCs w:val="22"/>
              </w:rPr>
            </w:pPr>
            <w:r w:rsidRPr="000E3508">
              <w:rPr>
                <w:color w:val="000000"/>
                <w:sz w:val="22"/>
                <w:szCs w:val="22"/>
              </w:rPr>
              <w:t>1</w:t>
            </w:r>
          </w:p>
        </w:tc>
        <w:tc>
          <w:tcPr>
            <w:tcW w:w="1063" w:type="pct"/>
            <w:vAlign w:val="center"/>
          </w:tcPr>
          <w:p w:rsidR="00E96F26" w:rsidRPr="000E3508" w:rsidRDefault="00E96F26" w:rsidP="00E96F26">
            <w:pPr>
              <w:jc w:val="center"/>
              <w:rPr>
                <w:color w:val="000000"/>
                <w:sz w:val="22"/>
                <w:szCs w:val="22"/>
              </w:rPr>
            </w:pPr>
            <w:r>
              <w:rPr>
                <w:color w:val="000000"/>
                <w:sz w:val="22"/>
                <w:szCs w:val="22"/>
              </w:rPr>
              <w:t>-</w:t>
            </w:r>
          </w:p>
        </w:tc>
      </w:tr>
      <w:tr w:rsidR="00E96F26" w:rsidRPr="0066560B" w:rsidTr="00E96F26">
        <w:trPr>
          <w:trHeight w:val="300"/>
        </w:trPr>
        <w:tc>
          <w:tcPr>
            <w:tcW w:w="2439" w:type="pct"/>
            <w:vAlign w:val="bottom"/>
          </w:tcPr>
          <w:p w:rsidR="00E96F26" w:rsidRPr="00EF14F3" w:rsidRDefault="00E96F26" w:rsidP="00E96F26">
            <w:pPr>
              <w:rPr>
                <w:sz w:val="22"/>
                <w:szCs w:val="22"/>
              </w:rPr>
            </w:pPr>
            <w:r w:rsidRPr="00EF14F3">
              <w:rPr>
                <w:sz w:val="22"/>
                <w:szCs w:val="22"/>
              </w:rPr>
              <w:t>Спортивные залы, объект</w:t>
            </w:r>
          </w:p>
        </w:tc>
        <w:tc>
          <w:tcPr>
            <w:tcW w:w="832" w:type="pct"/>
            <w:vAlign w:val="center"/>
          </w:tcPr>
          <w:p w:rsidR="00E96F26" w:rsidRPr="000E3508" w:rsidRDefault="00E96F26" w:rsidP="00E96F26">
            <w:pPr>
              <w:jc w:val="center"/>
              <w:rPr>
                <w:color w:val="000000"/>
                <w:sz w:val="22"/>
                <w:szCs w:val="22"/>
              </w:rPr>
            </w:pPr>
            <w:r w:rsidRPr="000E3508">
              <w:rPr>
                <w:color w:val="000000"/>
                <w:sz w:val="22"/>
                <w:szCs w:val="22"/>
              </w:rPr>
              <w:t>0</w:t>
            </w:r>
          </w:p>
        </w:tc>
        <w:tc>
          <w:tcPr>
            <w:tcW w:w="666" w:type="pct"/>
            <w:vAlign w:val="center"/>
          </w:tcPr>
          <w:p w:rsidR="00E96F26" w:rsidRPr="000E3508" w:rsidRDefault="00E96F26" w:rsidP="00E96F26">
            <w:pPr>
              <w:jc w:val="center"/>
              <w:rPr>
                <w:color w:val="000000"/>
                <w:sz w:val="22"/>
                <w:szCs w:val="22"/>
              </w:rPr>
            </w:pPr>
            <w:r w:rsidRPr="000E3508">
              <w:rPr>
                <w:color w:val="000000"/>
                <w:sz w:val="22"/>
                <w:szCs w:val="22"/>
              </w:rPr>
              <w:t>0</w:t>
            </w:r>
          </w:p>
        </w:tc>
        <w:tc>
          <w:tcPr>
            <w:tcW w:w="1063" w:type="pct"/>
            <w:vAlign w:val="center"/>
          </w:tcPr>
          <w:p w:rsidR="00E96F26" w:rsidRPr="000E3508" w:rsidRDefault="00E96F26" w:rsidP="00E96F26">
            <w:pPr>
              <w:jc w:val="center"/>
              <w:rPr>
                <w:color w:val="000000"/>
                <w:sz w:val="22"/>
                <w:szCs w:val="22"/>
              </w:rPr>
            </w:pPr>
            <w:r w:rsidRPr="000E3508">
              <w:rPr>
                <w:color w:val="000000"/>
                <w:sz w:val="22"/>
                <w:szCs w:val="22"/>
              </w:rPr>
              <w:t>0</w:t>
            </w:r>
          </w:p>
        </w:tc>
      </w:tr>
    </w:tbl>
    <w:p w:rsidR="00E96F26" w:rsidRPr="006140ED" w:rsidRDefault="00E96F26" w:rsidP="00E96F26">
      <w:pPr>
        <w:pStyle w:val="a5"/>
        <w:rPr>
          <w:rFonts w:ascii="Times New Roman" w:hAnsi="Times New Roman"/>
        </w:rPr>
      </w:pPr>
    </w:p>
    <w:p w:rsidR="00E96F26" w:rsidRPr="007600FA" w:rsidRDefault="00E96F26" w:rsidP="00E96F26">
      <w:pPr>
        <w:pStyle w:val="3"/>
        <w:contextualSpacing/>
        <w:rPr>
          <w:rFonts w:ascii="Times New Roman" w:hAnsi="Times New Roman"/>
        </w:rPr>
      </w:pPr>
      <w:bookmarkStart w:id="55" w:name="_Toc423085916"/>
      <w:bookmarkStart w:id="56" w:name="OLE_LINK32"/>
      <w:bookmarkStart w:id="57" w:name="OLE_LINK33"/>
      <w:bookmarkStart w:id="58" w:name="_Toc506302504"/>
      <w:bookmarkStart w:id="59" w:name="_Toc115199878"/>
      <w:bookmarkEnd w:id="53"/>
      <w:r>
        <w:rPr>
          <w:rFonts w:ascii="Times New Roman" w:hAnsi="Times New Roman"/>
        </w:rPr>
        <w:t>Объекты</w:t>
      </w:r>
      <w:r w:rsidRPr="007600FA">
        <w:rPr>
          <w:rFonts w:ascii="Times New Roman" w:hAnsi="Times New Roman"/>
        </w:rPr>
        <w:t xml:space="preserve"> торговли, общественного питания, объекты бытового обслуживания</w:t>
      </w:r>
      <w:bookmarkEnd w:id="55"/>
      <w:bookmarkEnd w:id="56"/>
      <w:bookmarkEnd w:id="57"/>
      <w:bookmarkEnd w:id="58"/>
      <w:bookmarkEnd w:id="59"/>
    </w:p>
    <w:p w:rsidR="00E96F26" w:rsidRDefault="00E96F26" w:rsidP="00F63784">
      <w:pPr>
        <w:pStyle w:val="a5"/>
        <w:widowControl w:val="0"/>
        <w:spacing w:before="0" w:after="0" w:line="276" w:lineRule="auto"/>
        <w:ind w:firstLine="709"/>
        <w:rPr>
          <w:rFonts w:ascii="Times New Roman" w:hAnsi="Times New Roman"/>
        </w:rPr>
      </w:pPr>
      <w:bookmarkStart w:id="60" w:name="OLE_LINK238"/>
      <w:bookmarkStart w:id="61" w:name="OLE_LINK239"/>
      <w:bookmarkStart w:id="62" w:name="_Toc328674469"/>
      <w:r w:rsidRPr="00C67CCB">
        <w:rPr>
          <w:rFonts w:ascii="Times New Roman" w:hAnsi="Times New Roman"/>
        </w:rPr>
        <w:t>В муниципальном образовании расположены следующие объекты торговли, предприятия общественного питания и бытового обслуживания</w:t>
      </w:r>
      <w:r w:rsidRPr="006140ED">
        <w:rPr>
          <w:rFonts w:ascii="Times New Roman" w:hAnsi="Times New Roman"/>
        </w:rPr>
        <w:t>:</w:t>
      </w:r>
    </w:p>
    <w:p w:rsidR="00E96F26" w:rsidRPr="00F63784" w:rsidRDefault="00E96F26" w:rsidP="00F63784">
      <w:pPr>
        <w:pStyle w:val="a5"/>
        <w:widowControl w:val="0"/>
        <w:spacing w:before="0" w:after="0" w:line="276" w:lineRule="auto"/>
        <w:ind w:firstLine="709"/>
        <w:rPr>
          <w:rFonts w:ascii="Times New Roman" w:hAnsi="Times New Roman"/>
          <w:i/>
        </w:rPr>
      </w:pPr>
      <w:r w:rsidRPr="00F63784">
        <w:rPr>
          <w:rFonts w:ascii="Times New Roman" w:hAnsi="Times New Roman"/>
          <w:i/>
        </w:rPr>
        <w:t>с. Ома:</w:t>
      </w:r>
    </w:p>
    <w:p w:rsidR="00E96F26" w:rsidRDefault="00E96F26" w:rsidP="00F63784">
      <w:pPr>
        <w:pStyle w:val="-S"/>
        <w:numPr>
          <w:ilvl w:val="0"/>
          <w:numId w:val="33"/>
        </w:numPr>
        <w:tabs>
          <w:tab w:val="clear" w:pos="1072"/>
          <w:tab w:val="left" w:pos="993"/>
        </w:tabs>
        <w:ind w:left="0" w:firstLine="709"/>
        <w:rPr>
          <w:rFonts w:ascii="Times New Roman" w:hAnsi="Times New Roman"/>
        </w:rPr>
      </w:pPr>
      <w:r>
        <w:rPr>
          <w:rFonts w:ascii="Times New Roman" w:hAnsi="Times New Roman"/>
        </w:rPr>
        <w:t>4 магазина;</w:t>
      </w:r>
    </w:p>
    <w:p w:rsidR="00E96F26" w:rsidRDefault="00E96F26" w:rsidP="00F63784">
      <w:pPr>
        <w:pStyle w:val="-S"/>
        <w:numPr>
          <w:ilvl w:val="0"/>
          <w:numId w:val="33"/>
        </w:numPr>
        <w:tabs>
          <w:tab w:val="clear" w:pos="1072"/>
          <w:tab w:val="left" w:pos="993"/>
        </w:tabs>
        <w:ind w:left="0" w:firstLine="709"/>
        <w:rPr>
          <w:rFonts w:ascii="Times New Roman" w:hAnsi="Times New Roman"/>
        </w:rPr>
      </w:pPr>
      <w:r>
        <w:rPr>
          <w:rFonts w:ascii="Times New Roman" w:hAnsi="Times New Roman"/>
        </w:rPr>
        <w:t>баня;</w:t>
      </w:r>
    </w:p>
    <w:p w:rsidR="00E96F26" w:rsidRDefault="00E96F26" w:rsidP="00F63784">
      <w:pPr>
        <w:pStyle w:val="-S"/>
        <w:numPr>
          <w:ilvl w:val="0"/>
          <w:numId w:val="33"/>
        </w:numPr>
        <w:tabs>
          <w:tab w:val="clear" w:pos="1072"/>
          <w:tab w:val="left" w:pos="993"/>
        </w:tabs>
        <w:ind w:left="0" w:firstLine="709"/>
        <w:rPr>
          <w:rFonts w:ascii="Times New Roman" w:hAnsi="Times New Roman"/>
        </w:rPr>
      </w:pPr>
      <w:r>
        <w:rPr>
          <w:rFonts w:ascii="Times New Roman" w:hAnsi="Times New Roman"/>
        </w:rPr>
        <w:t>пекарня;</w:t>
      </w:r>
    </w:p>
    <w:p w:rsidR="00E96F26" w:rsidRDefault="00E96F26" w:rsidP="00F63784">
      <w:pPr>
        <w:pStyle w:val="-S"/>
        <w:numPr>
          <w:ilvl w:val="0"/>
          <w:numId w:val="33"/>
        </w:numPr>
        <w:tabs>
          <w:tab w:val="clear" w:pos="1072"/>
          <w:tab w:val="left" w:pos="993"/>
        </w:tabs>
        <w:ind w:left="0" w:firstLine="709"/>
        <w:rPr>
          <w:rFonts w:ascii="Times New Roman" w:hAnsi="Times New Roman"/>
        </w:rPr>
      </w:pPr>
      <w:r>
        <w:rPr>
          <w:rFonts w:ascii="Times New Roman" w:hAnsi="Times New Roman"/>
        </w:rPr>
        <w:t>о</w:t>
      </w:r>
      <w:r w:rsidRPr="00E755BB">
        <w:rPr>
          <w:rFonts w:ascii="Times New Roman" w:hAnsi="Times New Roman"/>
        </w:rPr>
        <w:t>бъект общественного питания</w:t>
      </w:r>
      <w:r>
        <w:rPr>
          <w:rFonts w:ascii="Times New Roman" w:hAnsi="Times New Roman"/>
        </w:rPr>
        <w:t xml:space="preserve"> и пр.</w:t>
      </w:r>
    </w:p>
    <w:p w:rsidR="00E96F26" w:rsidRPr="00F63784" w:rsidRDefault="00E96F26" w:rsidP="00F63784">
      <w:pPr>
        <w:pStyle w:val="a5"/>
        <w:widowControl w:val="0"/>
        <w:spacing w:before="0" w:after="0" w:line="276" w:lineRule="auto"/>
        <w:ind w:firstLine="709"/>
        <w:rPr>
          <w:rFonts w:ascii="Times New Roman" w:hAnsi="Times New Roman"/>
          <w:i/>
        </w:rPr>
      </w:pPr>
      <w:r w:rsidRPr="00F63784">
        <w:rPr>
          <w:rFonts w:ascii="Times New Roman" w:hAnsi="Times New Roman"/>
          <w:i/>
        </w:rPr>
        <w:t>д. Вижас:</w:t>
      </w:r>
    </w:p>
    <w:p w:rsidR="00E96F26" w:rsidRDefault="00E96F26" w:rsidP="00F63784">
      <w:pPr>
        <w:pStyle w:val="-S"/>
        <w:numPr>
          <w:ilvl w:val="0"/>
          <w:numId w:val="33"/>
        </w:numPr>
        <w:tabs>
          <w:tab w:val="clear" w:pos="1072"/>
          <w:tab w:val="left" w:pos="993"/>
        </w:tabs>
        <w:ind w:left="0" w:firstLine="709"/>
        <w:rPr>
          <w:rFonts w:ascii="Times New Roman" w:hAnsi="Times New Roman"/>
        </w:rPr>
      </w:pPr>
      <w:r>
        <w:rPr>
          <w:rFonts w:ascii="Times New Roman" w:hAnsi="Times New Roman"/>
        </w:rPr>
        <w:t>магазин;</w:t>
      </w:r>
    </w:p>
    <w:p w:rsidR="00E96F26" w:rsidRDefault="00E96F26" w:rsidP="00F63784">
      <w:pPr>
        <w:pStyle w:val="-S"/>
        <w:numPr>
          <w:ilvl w:val="0"/>
          <w:numId w:val="33"/>
        </w:numPr>
        <w:tabs>
          <w:tab w:val="clear" w:pos="1072"/>
          <w:tab w:val="left" w:pos="993"/>
        </w:tabs>
        <w:ind w:left="0" w:firstLine="709"/>
        <w:rPr>
          <w:rFonts w:ascii="Times New Roman" w:hAnsi="Times New Roman"/>
        </w:rPr>
      </w:pPr>
      <w:r>
        <w:rPr>
          <w:rFonts w:ascii="Times New Roman" w:hAnsi="Times New Roman"/>
        </w:rPr>
        <w:t>недействующая пекарня.</w:t>
      </w:r>
    </w:p>
    <w:p w:rsidR="00E96F26"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i/>
        </w:rPr>
        <w:t>д. Снопа:</w:t>
      </w:r>
    </w:p>
    <w:p w:rsidR="00E96F26" w:rsidRDefault="00E96F26" w:rsidP="00F63784">
      <w:pPr>
        <w:pStyle w:val="-S"/>
        <w:numPr>
          <w:ilvl w:val="0"/>
          <w:numId w:val="33"/>
        </w:numPr>
        <w:tabs>
          <w:tab w:val="clear" w:pos="1072"/>
          <w:tab w:val="left" w:pos="993"/>
        </w:tabs>
        <w:ind w:left="0" w:firstLine="709"/>
        <w:rPr>
          <w:rFonts w:ascii="Times New Roman" w:hAnsi="Times New Roman"/>
        </w:rPr>
      </w:pPr>
      <w:r>
        <w:rPr>
          <w:rFonts w:ascii="Times New Roman" w:hAnsi="Times New Roman"/>
        </w:rPr>
        <w:t>магазин;</w:t>
      </w:r>
    </w:p>
    <w:p w:rsidR="00E96F26" w:rsidRDefault="00E96F26" w:rsidP="00F63784">
      <w:pPr>
        <w:pStyle w:val="-S"/>
        <w:numPr>
          <w:ilvl w:val="0"/>
          <w:numId w:val="33"/>
        </w:numPr>
        <w:tabs>
          <w:tab w:val="clear" w:pos="1072"/>
          <w:tab w:val="left" w:pos="993"/>
        </w:tabs>
        <w:ind w:left="0" w:firstLine="709"/>
        <w:rPr>
          <w:rFonts w:ascii="Times New Roman" w:hAnsi="Times New Roman"/>
        </w:rPr>
      </w:pPr>
      <w:r>
        <w:rPr>
          <w:rFonts w:ascii="Times New Roman" w:hAnsi="Times New Roman"/>
        </w:rPr>
        <w:t>недействующая пекарня.</w:t>
      </w:r>
    </w:p>
    <w:p w:rsidR="00E96F26" w:rsidRPr="003F3A8C" w:rsidRDefault="00E96F26" w:rsidP="00F63784">
      <w:pPr>
        <w:pStyle w:val="a5"/>
        <w:widowControl w:val="0"/>
        <w:spacing w:before="0" w:after="0" w:line="276" w:lineRule="auto"/>
        <w:ind w:firstLine="709"/>
        <w:rPr>
          <w:rFonts w:ascii="Times New Roman" w:hAnsi="Times New Roman"/>
        </w:rPr>
      </w:pPr>
      <w:r w:rsidRPr="003F3A8C">
        <w:rPr>
          <w:rFonts w:ascii="Times New Roman" w:hAnsi="Times New Roman"/>
        </w:rPr>
        <w:t>Мощности предприятий торговли, общественного питания и бытового обслуживания, а также результат проведенной оценки приведены ниже (</w:t>
      </w:r>
      <w:r w:rsidRPr="00F63784">
        <w:rPr>
          <w:rFonts w:ascii="Times New Roman" w:hAnsi="Times New Roman"/>
        </w:rPr>
        <w:fldChar w:fldCharType="begin"/>
      </w:r>
      <w:r w:rsidRPr="00F63784">
        <w:rPr>
          <w:rFonts w:ascii="Times New Roman" w:hAnsi="Times New Roman"/>
        </w:rPr>
        <w:instrText xml:space="preserve"> REF _Ref493503484 \h  \* MERGEFORMAT </w:instrText>
      </w:r>
      <w:r w:rsidRPr="00F63784">
        <w:rPr>
          <w:rFonts w:ascii="Times New Roman" w:hAnsi="Times New Roman"/>
        </w:rPr>
      </w:r>
      <w:r w:rsidRPr="00F63784">
        <w:rPr>
          <w:rFonts w:ascii="Times New Roman" w:hAnsi="Times New Roman"/>
        </w:rPr>
        <w:fldChar w:fldCharType="separate"/>
      </w:r>
      <w:r w:rsidR="00AA0B1C" w:rsidRPr="00F63784">
        <w:rPr>
          <w:rFonts w:ascii="Times New Roman" w:hAnsi="Times New Roman"/>
        </w:rPr>
        <w:t xml:space="preserve">Таблица </w:t>
      </w:r>
      <w:r w:rsidR="00AA0B1C">
        <w:rPr>
          <w:rFonts w:ascii="Times New Roman" w:hAnsi="Times New Roman"/>
        </w:rPr>
        <w:t>6</w:t>
      </w:r>
      <w:r w:rsidRPr="00F63784">
        <w:rPr>
          <w:rFonts w:ascii="Times New Roman" w:hAnsi="Times New Roman"/>
        </w:rPr>
        <w:fldChar w:fldCharType="end"/>
      </w:r>
      <w:r w:rsidRPr="003F3A8C">
        <w:rPr>
          <w:rFonts w:ascii="Times New Roman" w:hAnsi="Times New Roman"/>
        </w:rPr>
        <w:t>).</w:t>
      </w:r>
    </w:p>
    <w:p w:rsidR="00E96F26" w:rsidRPr="00F63784" w:rsidRDefault="00E96F26" w:rsidP="00F63784">
      <w:pPr>
        <w:pStyle w:val="af"/>
        <w:keepNext/>
        <w:spacing w:after="60"/>
        <w:ind w:firstLine="567"/>
        <w:jc w:val="both"/>
        <w:rPr>
          <w:rFonts w:ascii="Times New Roman" w:hAnsi="Times New Roman"/>
        </w:rPr>
      </w:pPr>
      <w:bookmarkStart w:id="63" w:name="_Ref493503484"/>
      <w:r w:rsidRPr="00F63784">
        <w:rPr>
          <w:rFonts w:ascii="Times New Roman" w:hAnsi="Times New Roman"/>
        </w:rPr>
        <w:t xml:space="preserve">Таблица </w:t>
      </w:r>
      <w:r w:rsidRPr="00E755BB">
        <w:rPr>
          <w:rFonts w:ascii="Times New Roman" w:hAnsi="Times New Roman"/>
        </w:rPr>
        <w:fldChar w:fldCharType="begin"/>
      </w:r>
      <w:r w:rsidRPr="00F63784">
        <w:rPr>
          <w:rFonts w:ascii="Times New Roman" w:hAnsi="Times New Roman"/>
        </w:rPr>
        <w:instrText xml:space="preserve"> SEQ Таблица \* ARABIC </w:instrText>
      </w:r>
      <w:r w:rsidRPr="00E755BB">
        <w:rPr>
          <w:rFonts w:ascii="Times New Roman" w:hAnsi="Times New Roman"/>
        </w:rPr>
        <w:fldChar w:fldCharType="separate"/>
      </w:r>
      <w:r w:rsidR="00AA0B1C">
        <w:rPr>
          <w:rFonts w:ascii="Times New Roman" w:hAnsi="Times New Roman"/>
          <w:noProof/>
        </w:rPr>
        <w:t>6</w:t>
      </w:r>
      <w:r w:rsidRPr="00E755BB">
        <w:rPr>
          <w:rFonts w:ascii="Times New Roman" w:hAnsi="Times New Roman"/>
        </w:rPr>
        <w:fldChar w:fldCharType="end"/>
      </w:r>
      <w:bookmarkEnd w:id="63"/>
      <w:r w:rsidRPr="00F63784">
        <w:rPr>
          <w:rFonts w:ascii="Times New Roman" w:hAnsi="Times New Roman"/>
        </w:rPr>
        <w:t xml:space="preserve"> Оценка обеспеченности объектами торговли, предприятиями общественного питания и бытового обслуживания</w:t>
      </w:r>
    </w:p>
    <w:tbl>
      <w:tblPr>
        <w:tblStyle w:val="aff1"/>
        <w:tblW w:w="5000" w:type="pct"/>
        <w:tblLook w:val="04A0" w:firstRow="1" w:lastRow="0" w:firstColumn="1" w:lastColumn="0" w:noHBand="0" w:noVBand="1"/>
      </w:tblPr>
      <w:tblGrid>
        <w:gridCol w:w="4272"/>
        <w:gridCol w:w="1692"/>
        <w:gridCol w:w="1690"/>
        <w:gridCol w:w="1916"/>
      </w:tblGrid>
      <w:tr w:rsidR="00E96F26" w:rsidRPr="0066560B" w:rsidTr="00E96F26">
        <w:trPr>
          <w:trHeight w:val="20"/>
          <w:tblHeader/>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B30A56" w:rsidRDefault="00E96F26" w:rsidP="00E96F26">
            <w:pPr>
              <w:spacing w:before="20" w:after="20"/>
              <w:jc w:val="center"/>
              <w:rPr>
                <w:b/>
                <w:sz w:val="22"/>
                <w:szCs w:val="22"/>
              </w:rPr>
            </w:pPr>
            <w:r w:rsidRPr="00B30A56">
              <w:rPr>
                <w:b/>
                <w:sz w:val="22"/>
                <w:szCs w:val="22"/>
              </w:rPr>
              <w:t>Объекты торговли, общественного питания, бытового обслуживания</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B74376" w:rsidRDefault="00E96F26" w:rsidP="00E96F26">
            <w:pPr>
              <w:spacing w:before="20" w:after="20"/>
              <w:jc w:val="center"/>
              <w:rPr>
                <w:b/>
                <w:sz w:val="22"/>
                <w:szCs w:val="22"/>
              </w:rPr>
            </w:pPr>
            <w:r w:rsidRPr="00B74376">
              <w:rPr>
                <w:b/>
                <w:sz w:val="22"/>
                <w:szCs w:val="22"/>
              </w:rPr>
              <w:t>Суммарная проектная мощность</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B74376" w:rsidRDefault="00E96F26" w:rsidP="00E96F26">
            <w:pPr>
              <w:spacing w:before="20" w:after="20"/>
              <w:jc w:val="center"/>
              <w:rPr>
                <w:b/>
                <w:sz w:val="22"/>
                <w:szCs w:val="22"/>
              </w:rPr>
            </w:pPr>
            <w:r w:rsidRPr="00B74376">
              <w:rPr>
                <w:b/>
                <w:sz w:val="22"/>
                <w:szCs w:val="22"/>
              </w:rPr>
              <w:t>Нормативное значение</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B74376" w:rsidRDefault="00E96F26" w:rsidP="00E96F26">
            <w:pPr>
              <w:jc w:val="center"/>
              <w:rPr>
                <w:b/>
                <w:sz w:val="22"/>
                <w:szCs w:val="22"/>
              </w:rPr>
            </w:pPr>
            <w:r w:rsidRPr="00B74376">
              <w:rPr>
                <w:b/>
                <w:sz w:val="22"/>
                <w:szCs w:val="22"/>
              </w:rPr>
              <w:t>Дефицит (-)/ Профицит (+)</w:t>
            </w:r>
          </w:p>
        </w:tc>
      </w:tr>
      <w:tr w:rsidR="00E96F26" w:rsidRPr="0066560B" w:rsidTr="00E96F26">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sz w:val="22"/>
                <w:szCs w:val="22"/>
              </w:rPr>
            </w:pPr>
            <w:r w:rsidRPr="00503DE7">
              <w:rPr>
                <w:sz w:val="22"/>
                <w:szCs w:val="22"/>
              </w:rPr>
              <w:t>с. Ома</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66560B" w:rsidRDefault="00E96F26" w:rsidP="00E96F26">
            <w:pPr>
              <w:rPr>
                <w:sz w:val="22"/>
                <w:szCs w:val="22"/>
              </w:rPr>
            </w:pPr>
            <w:r w:rsidRPr="0066560B">
              <w:rPr>
                <w:sz w:val="22"/>
                <w:szCs w:val="22"/>
              </w:rPr>
              <w:t>Объекты торговли, кв.м торговой площади</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250*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192</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503DE7" w:rsidRDefault="00E96F26" w:rsidP="00E96F26">
            <w:pPr>
              <w:jc w:val="center"/>
              <w:rPr>
                <w:color w:val="000000"/>
                <w:sz w:val="22"/>
                <w:szCs w:val="22"/>
              </w:rPr>
            </w:pPr>
            <w:r w:rsidRPr="00503DE7">
              <w:rPr>
                <w:color w:val="000000"/>
                <w:sz w:val="22"/>
                <w:szCs w:val="22"/>
              </w:rPr>
              <w:t>+58</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66560B" w:rsidRDefault="00E96F26" w:rsidP="00E96F26">
            <w:pPr>
              <w:rPr>
                <w:sz w:val="22"/>
                <w:szCs w:val="22"/>
              </w:rPr>
            </w:pPr>
            <w:r w:rsidRPr="00E755BB">
              <w:rPr>
                <w:sz w:val="22"/>
                <w:szCs w:val="22"/>
              </w:rPr>
              <w:t>Аптеки, объект</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1</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503DE7" w:rsidRDefault="00E96F26" w:rsidP="00E96F26">
            <w:pPr>
              <w:jc w:val="center"/>
              <w:rPr>
                <w:color w:val="000000"/>
                <w:sz w:val="22"/>
                <w:szCs w:val="22"/>
              </w:rPr>
            </w:pPr>
            <w:r w:rsidRPr="00503DE7">
              <w:rPr>
                <w:color w:val="000000"/>
                <w:sz w:val="22"/>
                <w:szCs w:val="22"/>
              </w:rPr>
              <w:t>-</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rPr>
                <w:sz w:val="22"/>
                <w:szCs w:val="22"/>
              </w:rPr>
            </w:pPr>
            <w:r w:rsidRPr="0066560B">
              <w:rPr>
                <w:sz w:val="22"/>
                <w:szCs w:val="22"/>
              </w:rPr>
              <w:t>Предприятия общественного питания,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50*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6</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503DE7" w:rsidRDefault="00E96F26" w:rsidP="00E96F26">
            <w:pPr>
              <w:jc w:val="center"/>
              <w:rPr>
                <w:color w:val="000000"/>
                <w:sz w:val="22"/>
                <w:szCs w:val="22"/>
              </w:rPr>
            </w:pPr>
            <w:r w:rsidRPr="00503DE7">
              <w:rPr>
                <w:color w:val="000000"/>
                <w:sz w:val="22"/>
                <w:szCs w:val="22"/>
              </w:rPr>
              <w:t>+44</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66560B" w:rsidRDefault="00E96F26" w:rsidP="00E96F26">
            <w:pPr>
              <w:rPr>
                <w:sz w:val="22"/>
                <w:szCs w:val="22"/>
              </w:rPr>
            </w:pPr>
            <w:r w:rsidRPr="0066560B">
              <w:rPr>
                <w:sz w:val="22"/>
                <w:szCs w:val="22"/>
              </w:rPr>
              <w:t>Предприятия бытового обслуживания, рабочее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н/д</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4</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503DE7" w:rsidRDefault="00E96F26" w:rsidP="00E96F26">
            <w:pPr>
              <w:jc w:val="center"/>
              <w:rPr>
                <w:color w:val="000000"/>
                <w:sz w:val="22"/>
                <w:szCs w:val="22"/>
              </w:rPr>
            </w:pPr>
            <w:r w:rsidRPr="00503DE7">
              <w:rPr>
                <w:color w:val="000000"/>
                <w:sz w:val="22"/>
                <w:szCs w:val="22"/>
              </w:rPr>
              <w:t>-</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E96F26" w:rsidRPr="0066560B" w:rsidRDefault="00E96F26" w:rsidP="00E96F26">
            <w:pPr>
              <w:rPr>
                <w:sz w:val="22"/>
                <w:szCs w:val="22"/>
              </w:rPr>
            </w:pPr>
            <w:r w:rsidRPr="0066560B">
              <w:rPr>
                <w:sz w:val="22"/>
                <w:szCs w:val="22"/>
              </w:rPr>
              <w:t>Бани,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20*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4</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503DE7" w:rsidRDefault="00E96F26" w:rsidP="00E96F26">
            <w:pPr>
              <w:jc w:val="center"/>
              <w:rPr>
                <w:color w:val="000000"/>
                <w:sz w:val="22"/>
                <w:szCs w:val="22"/>
              </w:rPr>
            </w:pPr>
            <w:r w:rsidRPr="00503DE7">
              <w:rPr>
                <w:color w:val="000000"/>
                <w:sz w:val="22"/>
                <w:szCs w:val="22"/>
              </w:rPr>
              <w:t>+16</w:t>
            </w:r>
          </w:p>
        </w:tc>
      </w:tr>
      <w:tr w:rsidR="00E96F26" w:rsidRPr="0066560B" w:rsidTr="00E96F26">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sz w:val="22"/>
                <w:szCs w:val="22"/>
              </w:rPr>
            </w:pPr>
            <w:r w:rsidRPr="00503DE7">
              <w:rPr>
                <w:sz w:val="22"/>
                <w:szCs w:val="22"/>
              </w:rPr>
              <w:t>д. Вижас</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rPr>
                <w:sz w:val="22"/>
                <w:szCs w:val="22"/>
              </w:rPr>
            </w:pPr>
            <w:r w:rsidRPr="0066560B">
              <w:rPr>
                <w:sz w:val="22"/>
                <w:szCs w:val="22"/>
              </w:rPr>
              <w:t>Объекты торговли, кв.м торговой площади</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50*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15</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503DE7" w:rsidRDefault="00E96F26" w:rsidP="00E96F26">
            <w:pPr>
              <w:jc w:val="center"/>
              <w:rPr>
                <w:color w:val="000000"/>
                <w:sz w:val="22"/>
                <w:szCs w:val="22"/>
              </w:rPr>
            </w:pPr>
            <w:r w:rsidRPr="00503DE7">
              <w:rPr>
                <w:color w:val="000000"/>
                <w:sz w:val="22"/>
                <w:szCs w:val="22"/>
              </w:rPr>
              <w:t>+35</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rPr>
                <w:sz w:val="22"/>
                <w:szCs w:val="22"/>
              </w:rPr>
            </w:pPr>
            <w:r w:rsidRPr="0066560B">
              <w:rPr>
                <w:sz w:val="22"/>
                <w:szCs w:val="22"/>
              </w:rPr>
              <w:t>Предприятия общественного питания,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sz w:val="22"/>
                <w:szCs w:val="22"/>
              </w:rPr>
            </w:pPr>
            <w:r w:rsidRPr="00503DE7">
              <w:rPr>
                <w:sz w:val="22"/>
                <w:szCs w:val="22"/>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sz w:val="22"/>
                <w:szCs w:val="22"/>
              </w:rPr>
            </w:pPr>
            <w:r w:rsidRPr="00503DE7">
              <w:rPr>
                <w:sz w:val="22"/>
                <w:szCs w:val="22"/>
              </w:rPr>
              <w:t>3</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503DE7" w:rsidRDefault="00E96F26" w:rsidP="00E96F26">
            <w:pPr>
              <w:jc w:val="center"/>
              <w:rPr>
                <w:sz w:val="22"/>
                <w:szCs w:val="22"/>
              </w:rPr>
            </w:pPr>
            <w:r w:rsidRPr="00503DE7">
              <w:rPr>
                <w:sz w:val="22"/>
                <w:szCs w:val="22"/>
              </w:rPr>
              <w:t>-3</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rPr>
                <w:sz w:val="22"/>
                <w:szCs w:val="22"/>
              </w:rPr>
            </w:pPr>
            <w:r w:rsidRPr="0066560B">
              <w:rPr>
                <w:sz w:val="22"/>
                <w:szCs w:val="22"/>
              </w:rPr>
              <w:t>Предприятия бытового обслуживания, рабочее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sz w:val="22"/>
                <w:szCs w:val="22"/>
              </w:rPr>
            </w:pPr>
            <w:r w:rsidRPr="00503DE7">
              <w:rPr>
                <w:sz w:val="22"/>
                <w:szCs w:val="22"/>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sz w:val="22"/>
                <w:szCs w:val="22"/>
              </w:rPr>
            </w:pPr>
            <w:r w:rsidRPr="00503DE7">
              <w:rPr>
                <w:sz w:val="22"/>
                <w:szCs w:val="22"/>
              </w:rPr>
              <w:t>0</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503DE7" w:rsidRDefault="00E96F26" w:rsidP="00E96F26">
            <w:pPr>
              <w:jc w:val="center"/>
              <w:rPr>
                <w:sz w:val="22"/>
                <w:szCs w:val="22"/>
              </w:rPr>
            </w:pPr>
            <w:r w:rsidRPr="00503DE7">
              <w:rPr>
                <w:sz w:val="22"/>
                <w:szCs w:val="22"/>
              </w:rPr>
              <w:t>0</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rPr>
                <w:sz w:val="22"/>
                <w:szCs w:val="22"/>
              </w:rPr>
            </w:pPr>
            <w:r w:rsidRPr="0066560B">
              <w:rPr>
                <w:sz w:val="22"/>
                <w:szCs w:val="22"/>
              </w:rPr>
              <w:lastRenderedPageBreak/>
              <w:t>Бани,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sz w:val="22"/>
                <w:szCs w:val="22"/>
              </w:rPr>
            </w:pPr>
            <w:r w:rsidRPr="00503DE7">
              <w:rPr>
                <w:sz w:val="22"/>
                <w:szCs w:val="22"/>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sz w:val="22"/>
                <w:szCs w:val="22"/>
              </w:rPr>
            </w:pPr>
            <w:r w:rsidRPr="00503DE7">
              <w:rPr>
                <w:sz w:val="22"/>
                <w:szCs w:val="22"/>
              </w:rPr>
              <w:t>0</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503DE7" w:rsidRDefault="00E96F26" w:rsidP="00E96F26">
            <w:pPr>
              <w:jc w:val="center"/>
              <w:rPr>
                <w:sz w:val="22"/>
                <w:szCs w:val="22"/>
              </w:rPr>
            </w:pPr>
            <w:r w:rsidRPr="00503DE7">
              <w:rPr>
                <w:sz w:val="22"/>
                <w:szCs w:val="22"/>
              </w:rPr>
              <w:t>0</w:t>
            </w:r>
          </w:p>
        </w:tc>
      </w:tr>
      <w:tr w:rsidR="00E96F26" w:rsidRPr="0066560B" w:rsidTr="00E96F26">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sz w:val="22"/>
                <w:szCs w:val="22"/>
              </w:rPr>
            </w:pPr>
            <w:r w:rsidRPr="00503DE7">
              <w:rPr>
                <w:sz w:val="22"/>
                <w:szCs w:val="22"/>
              </w:rPr>
              <w:t>д. Снопа</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rPr>
                <w:sz w:val="22"/>
                <w:szCs w:val="22"/>
              </w:rPr>
            </w:pPr>
            <w:r w:rsidRPr="0066560B">
              <w:rPr>
                <w:sz w:val="22"/>
                <w:szCs w:val="22"/>
              </w:rPr>
              <w:t>Объекты торговли, кв.м торговой площади</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50*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21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503DE7" w:rsidRDefault="00E96F26" w:rsidP="00E96F26">
            <w:pPr>
              <w:jc w:val="center"/>
              <w:rPr>
                <w:color w:val="000000"/>
                <w:sz w:val="22"/>
                <w:szCs w:val="22"/>
              </w:rPr>
            </w:pPr>
            <w:r w:rsidRPr="00503DE7">
              <w:rPr>
                <w:color w:val="000000"/>
                <w:sz w:val="22"/>
                <w:szCs w:val="22"/>
              </w:rPr>
              <w:t>29</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rPr>
                <w:sz w:val="22"/>
                <w:szCs w:val="22"/>
              </w:rPr>
            </w:pPr>
            <w:r w:rsidRPr="0066560B">
              <w:rPr>
                <w:sz w:val="22"/>
                <w:szCs w:val="22"/>
              </w:rPr>
              <w:t>Предприятия общественного питания,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503DE7" w:rsidRDefault="00E96F26" w:rsidP="00E96F26">
            <w:pPr>
              <w:jc w:val="center"/>
              <w:rPr>
                <w:color w:val="000000"/>
                <w:sz w:val="22"/>
                <w:szCs w:val="22"/>
              </w:rPr>
            </w:pPr>
            <w:r w:rsidRPr="00503DE7">
              <w:rPr>
                <w:color w:val="000000"/>
                <w:sz w:val="22"/>
                <w:szCs w:val="22"/>
              </w:rPr>
              <w:t>-1</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rPr>
                <w:sz w:val="22"/>
                <w:szCs w:val="22"/>
              </w:rPr>
            </w:pPr>
            <w:r w:rsidRPr="0066560B">
              <w:rPr>
                <w:sz w:val="22"/>
                <w:szCs w:val="22"/>
              </w:rPr>
              <w:t>Предприятия бытового обслуживания, рабочее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0</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503DE7" w:rsidRDefault="00E96F26" w:rsidP="00E96F26">
            <w:pPr>
              <w:jc w:val="center"/>
              <w:rPr>
                <w:color w:val="000000"/>
                <w:sz w:val="22"/>
                <w:szCs w:val="22"/>
              </w:rPr>
            </w:pPr>
            <w:r w:rsidRPr="00503DE7">
              <w:rPr>
                <w:color w:val="000000"/>
                <w:sz w:val="22"/>
                <w:szCs w:val="22"/>
              </w:rPr>
              <w:t>0</w:t>
            </w:r>
          </w:p>
        </w:tc>
      </w:tr>
      <w:tr w:rsidR="00E96F26" w:rsidRPr="0066560B" w:rsidTr="00E96F26">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66560B" w:rsidRDefault="00E96F26" w:rsidP="00E96F26">
            <w:pPr>
              <w:rPr>
                <w:sz w:val="22"/>
                <w:szCs w:val="22"/>
              </w:rPr>
            </w:pPr>
            <w:r w:rsidRPr="0066560B">
              <w:rPr>
                <w:sz w:val="22"/>
                <w:szCs w:val="22"/>
              </w:rPr>
              <w:t>Бани,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96F26" w:rsidRPr="00503DE7" w:rsidRDefault="00E96F26" w:rsidP="00E96F26">
            <w:pPr>
              <w:jc w:val="center"/>
              <w:rPr>
                <w:color w:val="000000"/>
                <w:sz w:val="22"/>
                <w:szCs w:val="22"/>
              </w:rPr>
            </w:pPr>
            <w:r w:rsidRPr="00503DE7">
              <w:rPr>
                <w:color w:val="000000"/>
                <w:sz w:val="22"/>
                <w:szCs w:val="22"/>
              </w:rPr>
              <w:t>0</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E96F26" w:rsidRPr="00503DE7" w:rsidRDefault="00E96F26" w:rsidP="00E96F26">
            <w:pPr>
              <w:jc w:val="center"/>
              <w:rPr>
                <w:color w:val="000000"/>
                <w:sz w:val="22"/>
                <w:szCs w:val="22"/>
              </w:rPr>
            </w:pPr>
            <w:r w:rsidRPr="00503DE7">
              <w:rPr>
                <w:color w:val="000000"/>
                <w:sz w:val="22"/>
                <w:szCs w:val="22"/>
              </w:rPr>
              <w:t>0</w:t>
            </w:r>
          </w:p>
        </w:tc>
      </w:tr>
    </w:tbl>
    <w:p w:rsidR="00E96F26" w:rsidRPr="0022151F" w:rsidRDefault="00E96F26" w:rsidP="00F63784">
      <w:pPr>
        <w:pStyle w:val="a5"/>
        <w:widowControl w:val="0"/>
        <w:spacing w:before="0" w:after="0" w:line="276" w:lineRule="auto"/>
        <w:ind w:firstLine="709"/>
        <w:rPr>
          <w:rFonts w:ascii="Times New Roman" w:hAnsi="Times New Roman"/>
        </w:rPr>
      </w:pPr>
      <w:r w:rsidRPr="0022151F">
        <w:rPr>
          <w:rFonts w:ascii="Times New Roman" w:hAnsi="Times New Roman"/>
        </w:rPr>
        <w:t>Примечание: &lt;*&gt; мощность рассчитана экспертным путем</w:t>
      </w:r>
    </w:p>
    <w:p w:rsidR="00E96F26" w:rsidRDefault="00E96F26" w:rsidP="00F63784">
      <w:pPr>
        <w:pStyle w:val="a5"/>
        <w:widowControl w:val="0"/>
        <w:spacing w:before="0" w:after="0" w:line="276" w:lineRule="auto"/>
        <w:ind w:firstLine="709"/>
        <w:rPr>
          <w:rFonts w:ascii="Times New Roman" w:hAnsi="Times New Roman"/>
        </w:rPr>
      </w:pPr>
      <w:r>
        <w:rPr>
          <w:rFonts w:ascii="Times New Roman" w:hAnsi="Times New Roman"/>
        </w:rPr>
        <w:t>Потребность населения муниципального образования в объектах торговли полностью удовлетворена существующими объектами.</w:t>
      </w:r>
    </w:p>
    <w:p w:rsidR="00E96F26" w:rsidRPr="007B5162" w:rsidRDefault="00E96F26" w:rsidP="00F63784">
      <w:pPr>
        <w:pStyle w:val="a5"/>
        <w:widowControl w:val="0"/>
        <w:spacing w:before="0" w:after="0" w:line="276" w:lineRule="auto"/>
        <w:ind w:firstLine="709"/>
        <w:rPr>
          <w:rFonts w:ascii="Times New Roman" w:hAnsi="Times New Roman"/>
        </w:rPr>
      </w:pPr>
      <w:r w:rsidRPr="00B30A56">
        <w:rPr>
          <w:rFonts w:ascii="Times New Roman" w:hAnsi="Times New Roman"/>
        </w:rPr>
        <w:t>В результате проведенного анализа развития социальной сферы можно сделать вывод, что сложившийся уровень обеспеченности услугами социальной инфраструктуры населения муниципального</w:t>
      </w:r>
      <w:r>
        <w:rPr>
          <w:rFonts w:ascii="Times New Roman" w:hAnsi="Times New Roman"/>
        </w:rPr>
        <w:t xml:space="preserve"> образования</w:t>
      </w:r>
      <w:r w:rsidRPr="00B30A56">
        <w:rPr>
          <w:rFonts w:ascii="Times New Roman" w:hAnsi="Times New Roman"/>
        </w:rPr>
        <w:t xml:space="preserve"> в целом соответствует действующим нормам и требованиям, но с учетом ожидаемого прироста населения и износом объектов капитального строительства в течение расчетного срока и с целью повышения уровня обслуживания населения объектами соцкультбыта, инвестиционной привлекательности территории проектом предусмотрено размещение объектов социальной сферы, повышающих обеспеченность настоящего и будущего населения муниципального образования</w:t>
      </w:r>
      <w:r>
        <w:rPr>
          <w:rFonts w:ascii="Times New Roman" w:hAnsi="Times New Roman"/>
        </w:rPr>
        <w:t>.</w:t>
      </w:r>
    </w:p>
    <w:p w:rsidR="00E96F26" w:rsidRPr="007600FA" w:rsidRDefault="00E96F26" w:rsidP="00E96F26">
      <w:pPr>
        <w:pStyle w:val="2"/>
        <w:ind w:left="0" w:firstLine="0"/>
        <w:contextualSpacing/>
        <w:rPr>
          <w:rFonts w:ascii="Times New Roman" w:hAnsi="Times New Roman"/>
        </w:rPr>
      </w:pPr>
      <w:bookmarkStart w:id="64" w:name="_Toc423085918"/>
      <w:bookmarkStart w:id="65" w:name="_Toc506302506"/>
      <w:bookmarkStart w:id="66" w:name="_Toc115199879"/>
      <w:bookmarkEnd w:id="60"/>
      <w:bookmarkEnd w:id="61"/>
      <w:r w:rsidRPr="007600FA">
        <w:rPr>
          <w:rFonts w:ascii="Times New Roman" w:hAnsi="Times New Roman"/>
        </w:rPr>
        <w:t>Производственная и сельскохозяйственная сфер</w:t>
      </w:r>
      <w:bookmarkEnd w:id="62"/>
      <w:bookmarkEnd w:id="64"/>
      <w:r w:rsidRPr="007600FA">
        <w:rPr>
          <w:rFonts w:ascii="Times New Roman" w:hAnsi="Times New Roman"/>
        </w:rPr>
        <w:t>ы</w:t>
      </w:r>
      <w:bookmarkEnd w:id="65"/>
      <w:bookmarkEnd w:id="66"/>
    </w:p>
    <w:p w:rsidR="00E96F26" w:rsidRPr="00F63784"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Площадь территорий, занятых объектами сельскохозяйственного назначения в муниципальном образовании составила 26 га, производственных и коммунально-складских территорий – 4,5 га.</w:t>
      </w:r>
    </w:p>
    <w:p w:rsidR="00E96F26" w:rsidRPr="00F63784" w:rsidRDefault="00E96F26" w:rsidP="00F63784">
      <w:pPr>
        <w:pStyle w:val="a5"/>
        <w:widowControl w:val="0"/>
        <w:spacing w:before="0" w:after="0" w:line="276" w:lineRule="auto"/>
        <w:ind w:firstLine="709"/>
        <w:rPr>
          <w:rFonts w:ascii="Times New Roman" w:hAnsi="Times New Roman"/>
        </w:rPr>
      </w:pPr>
      <w:r w:rsidRPr="00F63784">
        <w:rPr>
          <w:rFonts w:ascii="Times New Roman" w:hAnsi="Times New Roman"/>
        </w:rPr>
        <w:t>Из объектов производственного и сельскохозяйственного назначения в муниципальном образовании расположены:</w:t>
      </w:r>
    </w:p>
    <w:p w:rsidR="00E96F26" w:rsidRPr="00F63784" w:rsidRDefault="00E96F26" w:rsidP="00F63784">
      <w:pPr>
        <w:pStyle w:val="a5"/>
        <w:widowControl w:val="0"/>
        <w:spacing w:before="0" w:after="0" w:line="276" w:lineRule="auto"/>
        <w:ind w:firstLine="709"/>
        <w:rPr>
          <w:rFonts w:ascii="Times New Roman" w:hAnsi="Times New Roman"/>
          <w:i/>
        </w:rPr>
      </w:pPr>
      <w:r w:rsidRPr="00F63784">
        <w:rPr>
          <w:rFonts w:ascii="Times New Roman" w:hAnsi="Times New Roman"/>
          <w:i/>
        </w:rPr>
        <w:t>с. Ома:</w:t>
      </w:r>
    </w:p>
    <w:p w:rsidR="00E96F26" w:rsidRPr="00F63784" w:rsidRDefault="00E96F26" w:rsidP="00F63784">
      <w:pPr>
        <w:pStyle w:val="-S"/>
        <w:numPr>
          <w:ilvl w:val="0"/>
          <w:numId w:val="23"/>
        </w:numPr>
        <w:tabs>
          <w:tab w:val="clear" w:pos="1072"/>
          <w:tab w:val="left" w:pos="993"/>
        </w:tabs>
        <w:ind w:left="0" w:firstLine="709"/>
        <w:rPr>
          <w:rFonts w:ascii="Times New Roman" w:hAnsi="Times New Roman"/>
        </w:rPr>
      </w:pPr>
      <w:r w:rsidRPr="00F63784">
        <w:rPr>
          <w:rFonts w:ascii="Times New Roman" w:hAnsi="Times New Roman"/>
        </w:rPr>
        <w:t>животноводческий комплекс СПК «Восход»;</w:t>
      </w:r>
    </w:p>
    <w:p w:rsidR="00E96F26" w:rsidRPr="00F63784" w:rsidRDefault="00E96F26" w:rsidP="00F63784">
      <w:pPr>
        <w:pStyle w:val="-S"/>
        <w:numPr>
          <w:ilvl w:val="0"/>
          <w:numId w:val="23"/>
        </w:numPr>
        <w:tabs>
          <w:tab w:val="clear" w:pos="1072"/>
          <w:tab w:val="left" w:pos="993"/>
        </w:tabs>
        <w:ind w:left="0" w:firstLine="709"/>
        <w:rPr>
          <w:rFonts w:ascii="Times New Roman" w:hAnsi="Times New Roman"/>
        </w:rPr>
      </w:pPr>
      <w:r w:rsidRPr="00F63784">
        <w:rPr>
          <w:rFonts w:ascii="Times New Roman" w:hAnsi="Times New Roman"/>
        </w:rPr>
        <w:t>МКП «Омский животноводческий комплекс»;</w:t>
      </w:r>
    </w:p>
    <w:p w:rsidR="00E96F26" w:rsidRPr="00F63784" w:rsidRDefault="00E96F26" w:rsidP="00F63784">
      <w:pPr>
        <w:pStyle w:val="-S"/>
        <w:numPr>
          <w:ilvl w:val="0"/>
          <w:numId w:val="23"/>
        </w:numPr>
        <w:tabs>
          <w:tab w:val="clear" w:pos="1072"/>
          <w:tab w:val="left" w:pos="993"/>
        </w:tabs>
        <w:ind w:left="0" w:firstLine="709"/>
        <w:rPr>
          <w:rFonts w:ascii="Times New Roman" w:hAnsi="Times New Roman"/>
        </w:rPr>
      </w:pPr>
      <w:r w:rsidRPr="00F63784">
        <w:rPr>
          <w:rFonts w:ascii="Times New Roman" w:hAnsi="Times New Roman"/>
        </w:rPr>
        <w:t>фермы;</w:t>
      </w:r>
    </w:p>
    <w:p w:rsidR="00E96F26" w:rsidRPr="00F63784" w:rsidRDefault="00E96F26" w:rsidP="00F63784">
      <w:pPr>
        <w:pStyle w:val="-S"/>
        <w:numPr>
          <w:ilvl w:val="0"/>
          <w:numId w:val="23"/>
        </w:numPr>
        <w:tabs>
          <w:tab w:val="clear" w:pos="1072"/>
          <w:tab w:val="left" w:pos="993"/>
        </w:tabs>
        <w:ind w:left="0" w:firstLine="709"/>
        <w:rPr>
          <w:rFonts w:ascii="Times New Roman" w:hAnsi="Times New Roman"/>
        </w:rPr>
      </w:pPr>
      <w:r w:rsidRPr="00F63784">
        <w:rPr>
          <w:rFonts w:ascii="Times New Roman" w:hAnsi="Times New Roman"/>
        </w:rPr>
        <w:t>мастерские;</w:t>
      </w:r>
    </w:p>
    <w:p w:rsidR="00E96F26" w:rsidRPr="00F63784" w:rsidRDefault="00E96F26" w:rsidP="00F63784">
      <w:pPr>
        <w:pStyle w:val="-S"/>
        <w:numPr>
          <w:ilvl w:val="0"/>
          <w:numId w:val="23"/>
        </w:numPr>
        <w:tabs>
          <w:tab w:val="clear" w:pos="1072"/>
          <w:tab w:val="left" w:pos="993"/>
        </w:tabs>
        <w:ind w:left="0" w:firstLine="709"/>
        <w:rPr>
          <w:rFonts w:ascii="Times New Roman" w:hAnsi="Times New Roman"/>
        </w:rPr>
      </w:pPr>
      <w:r w:rsidRPr="00F63784">
        <w:rPr>
          <w:rFonts w:ascii="Times New Roman" w:hAnsi="Times New Roman"/>
        </w:rPr>
        <w:t>пилорама;</w:t>
      </w:r>
    </w:p>
    <w:p w:rsidR="00E96F26" w:rsidRPr="00F63784" w:rsidRDefault="00E96F26" w:rsidP="00F63784">
      <w:pPr>
        <w:pStyle w:val="-S"/>
        <w:numPr>
          <w:ilvl w:val="0"/>
          <w:numId w:val="23"/>
        </w:numPr>
        <w:tabs>
          <w:tab w:val="clear" w:pos="1072"/>
          <w:tab w:val="left" w:pos="993"/>
        </w:tabs>
        <w:ind w:left="0" w:firstLine="709"/>
        <w:rPr>
          <w:rFonts w:ascii="Times New Roman" w:hAnsi="Times New Roman"/>
        </w:rPr>
      </w:pPr>
      <w:r w:rsidRPr="00F63784">
        <w:rPr>
          <w:rFonts w:ascii="Times New Roman" w:hAnsi="Times New Roman"/>
        </w:rPr>
        <w:t>склады;</w:t>
      </w:r>
    </w:p>
    <w:p w:rsidR="00E96F26" w:rsidRPr="00F63784" w:rsidRDefault="00E96F26" w:rsidP="00F63784">
      <w:pPr>
        <w:pStyle w:val="-S"/>
        <w:numPr>
          <w:ilvl w:val="0"/>
          <w:numId w:val="23"/>
        </w:numPr>
        <w:tabs>
          <w:tab w:val="clear" w:pos="1072"/>
          <w:tab w:val="left" w:pos="993"/>
        </w:tabs>
        <w:ind w:left="0" w:firstLine="709"/>
        <w:rPr>
          <w:rFonts w:ascii="Times New Roman" w:hAnsi="Times New Roman"/>
        </w:rPr>
      </w:pPr>
      <w:r w:rsidRPr="00F63784">
        <w:rPr>
          <w:rFonts w:ascii="Times New Roman" w:hAnsi="Times New Roman"/>
        </w:rPr>
        <w:t>площадка для выгрузки и складирования угля и дров.</w:t>
      </w:r>
    </w:p>
    <w:p w:rsidR="00E96F26" w:rsidRPr="00F63784" w:rsidRDefault="00E96F26" w:rsidP="00F63784">
      <w:pPr>
        <w:pStyle w:val="a5"/>
        <w:widowControl w:val="0"/>
        <w:spacing w:before="0" w:after="0" w:line="276" w:lineRule="auto"/>
        <w:ind w:firstLine="709"/>
        <w:rPr>
          <w:rFonts w:ascii="Times New Roman" w:hAnsi="Times New Roman"/>
          <w:i/>
        </w:rPr>
      </w:pPr>
      <w:r w:rsidRPr="00F63784">
        <w:rPr>
          <w:rFonts w:ascii="Times New Roman" w:hAnsi="Times New Roman"/>
          <w:i/>
        </w:rPr>
        <w:t>д. Вижас:</w:t>
      </w:r>
    </w:p>
    <w:p w:rsidR="00E96F26" w:rsidRPr="00F63784" w:rsidRDefault="00E96F26" w:rsidP="00F63784">
      <w:pPr>
        <w:pStyle w:val="-S"/>
        <w:numPr>
          <w:ilvl w:val="0"/>
          <w:numId w:val="23"/>
        </w:numPr>
        <w:tabs>
          <w:tab w:val="clear" w:pos="1072"/>
          <w:tab w:val="left" w:pos="993"/>
        </w:tabs>
        <w:ind w:left="0" w:firstLine="709"/>
        <w:rPr>
          <w:rFonts w:ascii="Times New Roman" w:hAnsi="Times New Roman"/>
        </w:rPr>
      </w:pPr>
      <w:r w:rsidRPr="00F63784">
        <w:rPr>
          <w:rFonts w:ascii="Times New Roman" w:hAnsi="Times New Roman"/>
        </w:rPr>
        <w:t>ферма;</w:t>
      </w:r>
    </w:p>
    <w:p w:rsidR="00E96F26" w:rsidRPr="00F63784" w:rsidRDefault="00E96F26" w:rsidP="00F63784">
      <w:pPr>
        <w:pStyle w:val="-S"/>
        <w:numPr>
          <w:ilvl w:val="0"/>
          <w:numId w:val="23"/>
        </w:numPr>
        <w:tabs>
          <w:tab w:val="clear" w:pos="1072"/>
          <w:tab w:val="left" w:pos="993"/>
        </w:tabs>
        <w:ind w:left="0" w:firstLine="709"/>
        <w:rPr>
          <w:rFonts w:ascii="Times New Roman" w:hAnsi="Times New Roman"/>
        </w:rPr>
      </w:pPr>
      <w:r w:rsidRPr="00F63784">
        <w:rPr>
          <w:rFonts w:ascii="Times New Roman" w:hAnsi="Times New Roman"/>
        </w:rPr>
        <w:t>склады;</w:t>
      </w:r>
    </w:p>
    <w:p w:rsidR="00E96F26" w:rsidRPr="00F63784" w:rsidRDefault="00E96F26" w:rsidP="00F63784">
      <w:pPr>
        <w:pStyle w:val="-S"/>
        <w:numPr>
          <w:ilvl w:val="0"/>
          <w:numId w:val="23"/>
        </w:numPr>
        <w:tabs>
          <w:tab w:val="clear" w:pos="1072"/>
          <w:tab w:val="left" w:pos="993"/>
        </w:tabs>
        <w:ind w:left="0" w:firstLine="709"/>
        <w:rPr>
          <w:rFonts w:ascii="Times New Roman" w:hAnsi="Times New Roman"/>
        </w:rPr>
      </w:pPr>
      <w:r w:rsidRPr="00F63784">
        <w:rPr>
          <w:rFonts w:ascii="Times New Roman" w:hAnsi="Times New Roman"/>
        </w:rPr>
        <w:t>ремонтно-технический участок.</w:t>
      </w:r>
    </w:p>
    <w:p w:rsidR="00E96F26" w:rsidRPr="00F63784" w:rsidRDefault="00E96F26" w:rsidP="00F63784">
      <w:pPr>
        <w:pStyle w:val="-S"/>
        <w:tabs>
          <w:tab w:val="clear" w:pos="1072"/>
          <w:tab w:val="left" w:pos="993"/>
        </w:tabs>
        <w:ind w:firstLine="709"/>
        <w:rPr>
          <w:rFonts w:ascii="Times New Roman" w:hAnsi="Times New Roman"/>
        </w:rPr>
      </w:pPr>
      <w:r w:rsidRPr="00F63784">
        <w:rPr>
          <w:rFonts w:ascii="Times New Roman" w:hAnsi="Times New Roman"/>
          <w:i/>
        </w:rPr>
        <w:t>д. Снопа</w:t>
      </w:r>
      <w:r w:rsidRPr="00F63784">
        <w:rPr>
          <w:rFonts w:ascii="Times New Roman" w:hAnsi="Times New Roman"/>
        </w:rPr>
        <w:t>:</w:t>
      </w:r>
    </w:p>
    <w:p w:rsidR="009B49FC" w:rsidRPr="00F63784" w:rsidRDefault="00E96F26" w:rsidP="00F63784">
      <w:pPr>
        <w:pStyle w:val="-S"/>
        <w:numPr>
          <w:ilvl w:val="0"/>
          <w:numId w:val="23"/>
        </w:numPr>
        <w:tabs>
          <w:tab w:val="clear" w:pos="1072"/>
          <w:tab w:val="left" w:pos="993"/>
        </w:tabs>
        <w:ind w:left="0" w:firstLine="709"/>
        <w:rPr>
          <w:rFonts w:ascii="Times New Roman" w:hAnsi="Times New Roman"/>
        </w:rPr>
      </w:pPr>
      <w:r w:rsidRPr="00F63784">
        <w:rPr>
          <w:rFonts w:ascii="Times New Roman" w:hAnsi="Times New Roman"/>
        </w:rPr>
        <w:t>ферма СПК «Восход»</w:t>
      </w:r>
      <w:r w:rsidR="009B49FC" w:rsidRPr="00F63784">
        <w:rPr>
          <w:rFonts w:ascii="Times New Roman" w:hAnsi="Times New Roman"/>
        </w:rPr>
        <w:t>.</w:t>
      </w:r>
    </w:p>
    <w:p w:rsidR="00431513" w:rsidRPr="007816CA" w:rsidRDefault="00431513" w:rsidP="00D8584F">
      <w:pPr>
        <w:pStyle w:val="2"/>
        <w:spacing w:line="276" w:lineRule="auto"/>
        <w:ind w:left="0" w:firstLine="0"/>
        <w:rPr>
          <w:rFonts w:ascii="Times New Roman" w:hAnsi="Times New Roman"/>
        </w:rPr>
      </w:pPr>
      <w:bookmarkStart w:id="67" w:name="_Toc115199880"/>
      <w:r w:rsidRPr="007816CA">
        <w:rPr>
          <w:rFonts w:ascii="Times New Roman" w:hAnsi="Times New Roman"/>
        </w:rPr>
        <w:lastRenderedPageBreak/>
        <w:t>Анализ современного состояния транспортной инфраструктур</w:t>
      </w:r>
      <w:bookmarkStart w:id="68" w:name="_Toc373762928"/>
      <w:bookmarkEnd w:id="14"/>
      <w:bookmarkEnd w:id="15"/>
      <w:r w:rsidRPr="007816CA">
        <w:rPr>
          <w:rFonts w:ascii="Times New Roman" w:hAnsi="Times New Roman"/>
        </w:rPr>
        <w:t>ы</w:t>
      </w:r>
      <w:bookmarkEnd w:id="68"/>
      <w:bookmarkEnd w:id="67"/>
    </w:p>
    <w:p w:rsidR="00206AC9" w:rsidRPr="007816CA" w:rsidRDefault="00206AC9" w:rsidP="00D8584F">
      <w:pPr>
        <w:pStyle w:val="3"/>
        <w:numPr>
          <w:ilvl w:val="2"/>
          <w:numId w:val="12"/>
        </w:numPr>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69" w:name="_Toc498949668"/>
      <w:bookmarkStart w:id="70" w:name="_Toc115199881"/>
      <w:bookmarkEnd w:id="16"/>
      <w:r w:rsidRPr="007816CA">
        <w:rPr>
          <w:rFonts w:ascii="Times New Roman" w:hAnsi="Times New Roman"/>
        </w:rPr>
        <w:t>Внешний транспорт</w:t>
      </w:r>
      <w:bookmarkEnd w:id="69"/>
      <w:bookmarkEnd w:id="70"/>
    </w:p>
    <w:p w:rsidR="007816CA" w:rsidRPr="007816CA" w:rsidRDefault="007816CA" w:rsidP="008762C9">
      <w:pPr>
        <w:pStyle w:val="a5"/>
        <w:widowControl w:val="0"/>
        <w:spacing w:before="0" w:after="0" w:line="276" w:lineRule="auto"/>
        <w:ind w:firstLine="709"/>
        <w:rPr>
          <w:rFonts w:ascii="Times New Roman" w:hAnsi="Times New Roman"/>
        </w:rPr>
      </w:pPr>
      <w:r w:rsidRPr="007816CA">
        <w:rPr>
          <w:rFonts w:ascii="Times New Roman" w:hAnsi="Times New Roman"/>
        </w:rPr>
        <w:t>На территории Омского сельсовета на сегодняшний день развит воздушный транспорт (как основной вид транспорта - летные поля имеются во всех населенных пунктах). Автомобильные дороги (круглогодичного действия), связывающие населенные пункты с окружным центром отсутствуют. В зимний период действует автозимник до с. Нижняя Пеша и выходит в сторону Архангельской области (г. Мезень).</w:t>
      </w:r>
    </w:p>
    <w:p w:rsidR="00206AC9" w:rsidRPr="007816CA" w:rsidRDefault="00206AC9" w:rsidP="00D8584F">
      <w:pPr>
        <w:pStyle w:val="3"/>
        <w:numPr>
          <w:ilvl w:val="2"/>
          <w:numId w:val="12"/>
        </w:numPr>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71" w:name="_Toc498949669"/>
      <w:bookmarkStart w:id="72" w:name="_Toc115199882"/>
      <w:r w:rsidRPr="007816CA">
        <w:rPr>
          <w:rFonts w:ascii="Times New Roman" w:hAnsi="Times New Roman"/>
        </w:rPr>
        <w:t>Улично-дорожная сеть</w:t>
      </w:r>
      <w:bookmarkEnd w:id="71"/>
      <w:bookmarkEnd w:id="72"/>
    </w:p>
    <w:p w:rsidR="007816CA" w:rsidRPr="007816CA" w:rsidRDefault="007816CA" w:rsidP="007816CA">
      <w:pPr>
        <w:pStyle w:val="a5"/>
        <w:widowControl w:val="0"/>
        <w:spacing w:before="0" w:after="0" w:line="276" w:lineRule="auto"/>
        <w:ind w:firstLine="709"/>
        <w:rPr>
          <w:rFonts w:ascii="Times New Roman" w:hAnsi="Times New Roman"/>
        </w:rPr>
      </w:pPr>
      <w:r w:rsidRPr="007816CA">
        <w:rPr>
          <w:rFonts w:ascii="Times New Roman" w:hAnsi="Times New Roman"/>
        </w:rPr>
        <w:t xml:space="preserve">Улично-дорожная сеть на территории Омского сельсовета представлена грунтовыми улицами и проездами (с. Ома - 12,2 км, д. Вижас - 1,5 км, д. Снопа - 1,6 км). </w:t>
      </w:r>
    </w:p>
    <w:p w:rsidR="007816CA" w:rsidRPr="007816CA" w:rsidRDefault="007816CA" w:rsidP="007816CA">
      <w:pPr>
        <w:pStyle w:val="a5"/>
        <w:widowControl w:val="0"/>
        <w:spacing w:before="0" w:after="0" w:line="276" w:lineRule="auto"/>
        <w:ind w:firstLine="709"/>
        <w:rPr>
          <w:rFonts w:ascii="Times New Roman" w:hAnsi="Times New Roman"/>
        </w:rPr>
      </w:pPr>
      <w:r w:rsidRPr="007816CA">
        <w:rPr>
          <w:rFonts w:ascii="Times New Roman" w:hAnsi="Times New Roman"/>
        </w:rPr>
        <w:t>Также в границах муниципального образования проходят участки автомобильных дорог местного значения – подъезды к объектам инженерной инфраструктуры и коммунально-складским зонам общей протяженностью 1,5 км.</w:t>
      </w:r>
    </w:p>
    <w:p w:rsidR="00206AC9" w:rsidRPr="007816CA" w:rsidRDefault="007816CA" w:rsidP="007816CA">
      <w:pPr>
        <w:pStyle w:val="a5"/>
        <w:widowControl w:val="0"/>
        <w:spacing w:before="0" w:after="0" w:line="276" w:lineRule="auto"/>
        <w:ind w:firstLine="709"/>
        <w:rPr>
          <w:rFonts w:ascii="Times New Roman" w:hAnsi="Times New Roman"/>
        </w:rPr>
      </w:pPr>
      <w:r w:rsidRPr="007816CA">
        <w:rPr>
          <w:rFonts w:ascii="Times New Roman" w:hAnsi="Times New Roman"/>
        </w:rPr>
        <w:t>Уровень благоустройства улично-дорожной сети низкий, тротуары и система поверхностного водоотвода отсутствуют. Для движения пешеходов уложены деревянные настилы.</w:t>
      </w:r>
    </w:p>
    <w:p w:rsidR="00206AC9" w:rsidRPr="007816CA" w:rsidRDefault="00206AC9" w:rsidP="00D8584F">
      <w:pPr>
        <w:pStyle w:val="3"/>
        <w:numPr>
          <w:ilvl w:val="2"/>
          <w:numId w:val="12"/>
        </w:numPr>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73" w:name="_Toc498949670"/>
      <w:bookmarkStart w:id="74" w:name="_Toc115199883"/>
      <w:r w:rsidRPr="007816CA">
        <w:rPr>
          <w:rFonts w:ascii="Times New Roman" w:hAnsi="Times New Roman"/>
        </w:rPr>
        <w:t>Объекты транспортного обслуживания</w:t>
      </w:r>
      <w:bookmarkEnd w:id="73"/>
      <w:bookmarkEnd w:id="74"/>
    </w:p>
    <w:p w:rsidR="007816CA" w:rsidRPr="007816CA" w:rsidRDefault="007816CA" w:rsidP="007816CA">
      <w:pPr>
        <w:pStyle w:val="a5"/>
        <w:widowControl w:val="0"/>
        <w:spacing w:before="0" w:after="0" w:line="276" w:lineRule="auto"/>
        <w:ind w:firstLine="709"/>
        <w:rPr>
          <w:rFonts w:ascii="Times New Roman" w:hAnsi="Times New Roman"/>
        </w:rPr>
      </w:pPr>
      <w:r w:rsidRPr="007816CA">
        <w:rPr>
          <w:rFonts w:ascii="Times New Roman" w:hAnsi="Times New Roman"/>
        </w:rPr>
        <w:t>Объекты транспортного обслуживания на территории Омского сельсовета отсутствуют. Заправка личного транспорта топливом (включая снегоходы и моторные лодки) производится со склада ГСМ и завозится на территорию населенного пункта в летний период.</w:t>
      </w:r>
    </w:p>
    <w:p w:rsidR="007816CA" w:rsidRPr="007816CA" w:rsidRDefault="007816CA" w:rsidP="007816CA">
      <w:pPr>
        <w:pStyle w:val="a5"/>
        <w:widowControl w:val="0"/>
        <w:spacing w:before="0" w:after="0" w:line="276" w:lineRule="auto"/>
        <w:ind w:firstLine="709"/>
        <w:rPr>
          <w:rFonts w:ascii="Times New Roman" w:hAnsi="Times New Roman"/>
        </w:rPr>
      </w:pPr>
      <w:r w:rsidRPr="007816CA">
        <w:rPr>
          <w:rFonts w:ascii="Times New Roman" w:hAnsi="Times New Roman"/>
        </w:rPr>
        <w:t>Ремонт и обслуживания транспорта осуществляется собственными силами населения. Хранится личный транспорт в границах личных участков.</w:t>
      </w:r>
    </w:p>
    <w:p w:rsidR="006166CC" w:rsidRPr="007C2BFA" w:rsidRDefault="006166CC" w:rsidP="00D8584F">
      <w:pPr>
        <w:pStyle w:val="2"/>
        <w:spacing w:line="276" w:lineRule="auto"/>
        <w:ind w:left="0" w:firstLine="0"/>
        <w:rPr>
          <w:rFonts w:ascii="Times New Roman" w:hAnsi="Times New Roman"/>
        </w:rPr>
      </w:pPr>
      <w:bookmarkStart w:id="75" w:name="_Toc115199884"/>
      <w:r w:rsidRPr="007C2BFA">
        <w:rPr>
          <w:rFonts w:ascii="Times New Roman" w:hAnsi="Times New Roman"/>
        </w:rPr>
        <w:t>Инженерная инфраструктура</w:t>
      </w:r>
      <w:bookmarkEnd w:id="75"/>
    </w:p>
    <w:p w:rsidR="00D82F02" w:rsidRPr="007C2BFA" w:rsidRDefault="00D82F02" w:rsidP="00D8584F">
      <w:pPr>
        <w:pStyle w:val="3"/>
        <w:spacing w:line="276" w:lineRule="auto"/>
        <w:rPr>
          <w:rFonts w:ascii="Times New Roman" w:hAnsi="Times New Roman"/>
        </w:rPr>
      </w:pPr>
      <w:bookmarkStart w:id="76" w:name="_Toc115199885"/>
      <w:r w:rsidRPr="007C2BFA">
        <w:rPr>
          <w:rFonts w:ascii="Times New Roman" w:hAnsi="Times New Roman"/>
        </w:rPr>
        <w:t>Водоснабжение</w:t>
      </w:r>
      <w:bookmarkEnd w:id="76"/>
    </w:p>
    <w:p w:rsidR="007C2BFA" w:rsidRPr="0022416C" w:rsidRDefault="007C2BFA" w:rsidP="007C2BFA">
      <w:pPr>
        <w:pStyle w:val="a5"/>
        <w:spacing w:before="0" w:after="0" w:line="276" w:lineRule="auto"/>
        <w:ind w:firstLine="709"/>
        <w:rPr>
          <w:rFonts w:ascii="Times New Roman" w:hAnsi="Times New Roman"/>
        </w:rPr>
      </w:pPr>
      <w:bookmarkStart w:id="77" w:name="_Toc328674474"/>
      <w:r w:rsidRPr="0022416C">
        <w:rPr>
          <w:rFonts w:ascii="Times New Roman" w:hAnsi="Times New Roman"/>
        </w:rPr>
        <w:t>В с. Ома централизованная система водоснабжения отсутствует. Источником водоснабжения для хозяйственно-питьевых нужд населения являются общественные и индивидуальные скважины, колодцы. Водоподготовительные установки отсутствуют.</w:t>
      </w:r>
    </w:p>
    <w:p w:rsidR="006166CC" w:rsidRPr="00923263" w:rsidRDefault="007C2BFA" w:rsidP="008762C9">
      <w:pPr>
        <w:pStyle w:val="a5"/>
        <w:widowControl w:val="0"/>
        <w:spacing w:before="0" w:after="0" w:line="276" w:lineRule="auto"/>
        <w:ind w:firstLine="709"/>
        <w:rPr>
          <w:rFonts w:ascii="Times New Roman" w:hAnsi="Times New Roman"/>
          <w:color w:val="FF0000"/>
        </w:rPr>
      </w:pPr>
      <w:r w:rsidRPr="0022416C">
        <w:rPr>
          <w:rFonts w:ascii="Times New Roman" w:hAnsi="Times New Roman"/>
        </w:rPr>
        <w:t>В д. Вижас, д. Снопа централизованная система водоснабжения отсутствует.</w:t>
      </w:r>
      <w:r w:rsidRPr="00E62529">
        <w:rPr>
          <w:rFonts w:ascii="Times New Roman" w:hAnsi="Times New Roman"/>
        </w:rPr>
        <w:t xml:space="preserve"> Источником водоснабжения для хозяйственно-питьевых нужд населения яв</w:t>
      </w:r>
      <w:r>
        <w:rPr>
          <w:rFonts w:ascii="Times New Roman" w:hAnsi="Times New Roman"/>
        </w:rPr>
        <w:t xml:space="preserve">ляются индивидуальные скважины и </w:t>
      </w:r>
      <w:r w:rsidRPr="00E62529">
        <w:rPr>
          <w:rFonts w:ascii="Times New Roman" w:hAnsi="Times New Roman"/>
        </w:rPr>
        <w:t>колодцы, вода из поверхностных источников (р. Вижас, р. Снопа), родники</w:t>
      </w:r>
      <w:r>
        <w:rPr>
          <w:rFonts w:ascii="Times New Roman" w:hAnsi="Times New Roman"/>
        </w:rPr>
        <w:t xml:space="preserve">, </w:t>
      </w:r>
      <w:r w:rsidRPr="00455341">
        <w:rPr>
          <w:rFonts w:ascii="Times New Roman" w:hAnsi="Times New Roman"/>
        </w:rPr>
        <w:t>блочно-модульн</w:t>
      </w:r>
      <w:r w:rsidRPr="00D96EE3">
        <w:rPr>
          <w:rFonts w:ascii="Times New Roman" w:hAnsi="Times New Roman"/>
        </w:rPr>
        <w:t>ые</w:t>
      </w:r>
      <w:r w:rsidRPr="00455341">
        <w:rPr>
          <w:rFonts w:ascii="Times New Roman" w:hAnsi="Times New Roman"/>
        </w:rPr>
        <w:t xml:space="preserve"> водоподготовительн</w:t>
      </w:r>
      <w:r w:rsidRPr="00D96EE3">
        <w:rPr>
          <w:rFonts w:ascii="Times New Roman" w:hAnsi="Times New Roman"/>
        </w:rPr>
        <w:t>ые</w:t>
      </w:r>
      <w:r w:rsidRPr="00455341">
        <w:rPr>
          <w:rFonts w:ascii="Times New Roman" w:hAnsi="Times New Roman"/>
        </w:rPr>
        <w:t xml:space="preserve"> </w:t>
      </w:r>
      <w:r w:rsidRPr="00D96EE3">
        <w:rPr>
          <w:rFonts w:ascii="Times New Roman" w:hAnsi="Times New Roman"/>
        </w:rPr>
        <w:t>установки</w:t>
      </w:r>
      <w:r w:rsidRPr="00455341">
        <w:rPr>
          <w:rFonts w:ascii="Times New Roman" w:hAnsi="Times New Roman"/>
        </w:rPr>
        <w:t xml:space="preserve"> контейнерного типа</w:t>
      </w:r>
      <w:r w:rsidRPr="00300D4F">
        <w:rPr>
          <w:rFonts w:ascii="Times New Roman" w:hAnsi="Times New Roman"/>
        </w:rPr>
        <w:t xml:space="preserve"> </w:t>
      </w:r>
      <w:r>
        <w:rPr>
          <w:rFonts w:ascii="Times New Roman" w:hAnsi="Times New Roman"/>
        </w:rPr>
        <w:t>(</w:t>
      </w:r>
      <w:r w:rsidRPr="00300D4F">
        <w:rPr>
          <w:rFonts w:ascii="Times New Roman" w:hAnsi="Times New Roman"/>
        </w:rPr>
        <w:t>БВПУ-К</w:t>
      </w:r>
      <w:r>
        <w:rPr>
          <w:rFonts w:ascii="Times New Roman" w:hAnsi="Times New Roman"/>
        </w:rPr>
        <w:t>)</w:t>
      </w:r>
      <w:r w:rsidRPr="00D96EE3">
        <w:rPr>
          <w:rFonts w:ascii="Times New Roman" w:hAnsi="Times New Roman"/>
        </w:rPr>
        <w:t>,</w:t>
      </w:r>
      <w:r>
        <w:rPr>
          <w:rFonts w:ascii="Times New Roman" w:hAnsi="Times New Roman"/>
        </w:rPr>
        <w:t xml:space="preserve"> а также общественная скважина в д. Снопа</w:t>
      </w:r>
      <w:r w:rsidRPr="00E62529">
        <w:rPr>
          <w:rFonts w:ascii="Times New Roman" w:hAnsi="Times New Roman"/>
        </w:rPr>
        <w:t>.</w:t>
      </w:r>
    </w:p>
    <w:p w:rsidR="006166CC" w:rsidRPr="007C2BFA" w:rsidRDefault="006166CC" w:rsidP="00D8584F">
      <w:pPr>
        <w:pStyle w:val="3"/>
        <w:spacing w:line="276" w:lineRule="auto"/>
        <w:ind w:left="-141"/>
        <w:rPr>
          <w:rFonts w:ascii="Times New Roman" w:hAnsi="Times New Roman"/>
        </w:rPr>
      </w:pPr>
      <w:bookmarkStart w:id="78" w:name="_Toc115199886"/>
      <w:r w:rsidRPr="007C2BFA">
        <w:rPr>
          <w:rFonts w:ascii="Times New Roman" w:hAnsi="Times New Roman"/>
        </w:rPr>
        <w:t>Водоотведение</w:t>
      </w:r>
      <w:bookmarkEnd w:id="78"/>
      <w:r w:rsidRPr="007C2BFA">
        <w:rPr>
          <w:rFonts w:ascii="Times New Roman" w:hAnsi="Times New Roman"/>
        </w:rPr>
        <w:t xml:space="preserve"> </w:t>
      </w:r>
    </w:p>
    <w:p w:rsidR="007C2BFA" w:rsidRPr="00923263" w:rsidRDefault="007C2BFA" w:rsidP="008762C9">
      <w:pPr>
        <w:pStyle w:val="a5"/>
        <w:widowControl w:val="0"/>
        <w:spacing w:before="0" w:after="0" w:line="276" w:lineRule="auto"/>
        <w:ind w:firstLine="709"/>
        <w:rPr>
          <w:rFonts w:ascii="Times New Roman" w:hAnsi="Times New Roman"/>
          <w:color w:val="FF0000"/>
        </w:rPr>
      </w:pPr>
      <w:r w:rsidRPr="00D448A3">
        <w:rPr>
          <w:rFonts w:ascii="Times New Roman" w:hAnsi="Times New Roman"/>
        </w:rPr>
        <w:t>Централизованная система водоотведения на территории населенных пунктов МО «Омский сельсовет» НАО отсутствует. Отвод сточных вод осуществляется в выгребные ямы, надворные туалеты, на рельеф. В с. Ома сточные воды откачиваются и вывозятся специализированным автотранспортом на свалку.</w:t>
      </w:r>
    </w:p>
    <w:p w:rsidR="006166CC" w:rsidRPr="00245EF2" w:rsidRDefault="006166CC" w:rsidP="00D8584F">
      <w:pPr>
        <w:pStyle w:val="3"/>
        <w:spacing w:line="276" w:lineRule="auto"/>
        <w:ind w:left="-141"/>
        <w:rPr>
          <w:rFonts w:ascii="Times New Roman" w:hAnsi="Times New Roman"/>
        </w:rPr>
      </w:pPr>
      <w:bookmarkStart w:id="79" w:name="_Toc115199887"/>
      <w:r w:rsidRPr="00245EF2">
        <w:rPr>
          <w:rFonts w:ascii="Times New Roman" w:hAnsi="Times New Roman"/>
        </w:rPr>
        <w:lastRenderedPageBreak/>
        <w:t>Теплоснабжение</w:t>
      </w:r>
      <w:bookmarkEnd w:id="79"/>
    </w:p>
    <w:p w:rsidR="00AE561F" w:rsidRDefault="00AE561F" w:rsidP="00AE561F">
      <w:pPr>
        <w:pStyle w:val="a5"/>
        <w:widowControl w:val="0"/>
        <w:spacing w:before="0" w:after="0" w:line="276" w:lineRule="auto"/>
        <w:ind w:firstLine="709"/>
        <w:rPr>
          <w:rFonts w:ascii="Times New Roman" w:hAnsi="Times New Roman"/>
        </w:rPr>
      </w:pPr>
      <w:bookmarkStart w:id="80" w:name="_Toc328674477"/>
      <w:bookmarkEnd w:id="77"/>
      <w:r w:rsidRPr="00A30D7E">
        <w:rPr>
          <w:rFonts w:ascii="Times New Roman" w:hAnsi="Times New Roman"/>
        </w:rPr>
        <w:t xml:space="preserve">Теплоснабжающей организацией на территории </w:t>
      </w:r>
      <w:r>
        <w:rPr>
          <w:rFonts w:ascii="Times New Roman" w:hAnsi="Times New Roman"/>
        </w:rPr>
        <w:t>МО</w:t>
      </w:r>
      <w:r w:rsidRPr="00A30D7E">
        <w:rPr>
          <w:rFonts w:ascii="Times New Roman" w:hAnsi="Times New Roman"/>
        </w:rPr>
        <w:t xml:space="preserve"> «</w:t>
      </w:r>
      <w:r>
        <w:rPr>
          <w:rFonts w:ascii="Times New Roman" w:hAnsi="Times New Roman"/>
        </w:rPr>
        <w:t>Омский</w:t>
      </w:r>
      <w:r w:rsidRPr="00A30D7E">
        <w:rPr>
          <w:rFonts w:ascii="Times New Roman" w:hAnsi="Times New Roman"/>
        </w:rPr>
        <w:t xml:space="preserve"> сельсовет» НАО явля</w:t>
      </w:r>
      <w:r>
        <w:rPr>
          <w:rFonts w:ascii="Times New Roman" w:hAnsi="Times New Roman"/>
        </w:rPr>
        <w:t>ется МП ЗР «Севержилкомсервис».</w:t>
      </w:r>
    </w:p>
    <w:p w:rsidR="006F4577" w:rsidRPr="00167FBE" w:rsidRDefault="006F4577" w:rsidP="008762C9">
      <w:pPr>
        <w:pStyle w:val="a5"/>
        <w:widowControl w:val="0"/>
        <w:spacing w:before="0" w:after="0" w:line="276" w:lineRule="auto"/>
        <w:ind w:firstLine="709"/>
        <w:rPr>
          <w:rFonts w:ascii="Times New Roman" w:hAnsi="Times New Roman"/>
        </w:rPr>
      </w:pPr>
      <w:r w:rsidRPr="00167FBE">
        <w:rPr>
          <w:rFonts w:ascii="Times New Roman" w:hAnsi="Times New Roman"/>
        </w:rPr>
        <w:t xml:space="preserve">На территории </w:t>
      </w:r>
      <w:r w:rsidR="00E51C30">
        <w:rPr>
          <w:rFonts w:ascii="Times New Roman" w:hAnsi="Times New Roman"/>
        </w:rPr>
        <w:t>МО</w:t>
      </w:r>
      <w:r w:rsidRPr="00167FBE">
        <w:rPr>
          <w:rFonts w:ascii="Times New Roman" w:hAnsi="Times New Roman"/>
        </w:rPr>
        <w:t xml:space="preserve"> «</w:t>
      </w:r>
      <w:r w:rsidR="00167FBE" w:rsidRPr="00167FBE">
        <w:rPr>
          <w:rFonts w:ascii="Times New Roman" w:hAnsi="Times New Roman"/>
        </w:rPr>
        <w:t>Омский</w:t>
      </w:r>
      <w:r w:rsidRPr="00167FBE">
        <w:rPr>
          <w:rFonts w:ascii="Times New Roman" w:hAnsi="Times New Roman"/>
        </w:rPr>
        <w:t xml:space="preserve"> сельсовет» </w:t>
      </w:r>
      <w:r w:rsidR="00E51C30">
        <w:rPr>
          <w:rFonts w:ascii="Times New Roman" w:hAnsi="Times New Roman"/>
        </w:rPr>
        <w:t>НАО</w:t>
      </w:r>
      <w:r w:rsidRPr="00167FBE">
        <w:rPr>
          <w:rFonts w:ascii="Times New Roman" w:hAnsi="Times New Roman"/>
        </w:rPr>
        <w:t xml:space="preserve"> находится </w:t>
      </w:r>
      <w:r w:rsidR="00167FBE" w:rsidRPr="00167FBE">
        <w:rPr>
          <w:rFonts w:ascii="Times New Roman" w:hAnsi="Times New Roman"/>
        </w:rPr>
        <w:t>центральная</w:t>
      </w:r>
      <w:r w:rsidRPr="00167FBE">
        <w:rPr>
          <w:rFonts w:ascii="Times New Roman" w:hAnsi="Times New Roman"/>
        </w:rPr>
        <w:t xml:space="preserve"> котельн</w:t>
      </w:r>
      <w:r w:rsidR="00167FBE" w:rsidRPr="00167FBE">
        <w:rPr>
          <w:rFonts w:ascii="Times New Roman" w:hAnsi="Times New Roman"/>
        </w:rPr>
        <w:t>ая №1</w:t>
      </w:r>
      <w:r w:rsidRPr="00167FBE">
        <w:rPr>
          <w:rFonts w:ascii="Times New Roman" w:hAnsi="Times New Roman"/>
        </w:rPr>
        <w:t xml:space="preserve"> в с. </w:t>
      </w:r>
      <w:r w:rsidR="00167FBE" w:rsidRPr="00167FBE">
        <w:rPr>
          <w:rFonts w:ascii="Times New Roman" w:hAnsi="Times New Roman"/>
        </w:rPr>
        <w:t>Ома</w:t>
      </w:r>
      <w:r w:rsidRPr="00167FBE">
        <w:rPr>
          <w:rFonts w:ascii="Times New Roman" w:hAnsi="Times New Roman"/>
        </w:rPr>
        <w:t>, котор</w:t>
      </w:r>
      <w:r w:rsidR="00167FBE" w:rsidRPr="00167FBE">
        <w:rPr>
          <w:rFonts w:ascii="Times New Roman" w:hAnsi="Times New Roman"/>
        </w:rPr>
        <w:t>ая</w:t>
      </w:r>
      <w:r w:rsidRPr="00167FBE">
        <w:rPr>
          <w:rFonts w:ascii="Times New Roman" w:hAnsi="Times New Roman"/>
        </w:rPr>
        <w:t xml:space="preserve"> обслужива</w:t>
      </w:r>
      <w:r w:rsidR="00167FBE" w:rsidRPr="00167FBE">
        <w:rPr>
          <w:rFonts w:ascii="Times New Roman" w:hAnsi="Times New Roman"/>
        </w:rPr>
        <w:t>е</w:t>
      </w:r>
      <w:r w:rsidRPr="00167FBE">
        <w:rPr>
          <w:rFonts w:ascii="Times New Roman" w:hAnsi="Times New Roman"/>
        </w:rPr>
        <w:t>т адми</w:t>
      </w:r>
      <w:r w:rsidR="00167FBE">
        <w:rPr>
          <w:rFonts w:ascii="Times New Roman" w:hAnsi="Times New Roman"/>
        </w:rPr>
        <w:t>нистративные здания</w:t>
      </w:r>
      <w:r w:rsidR="00272C4D" w:rsidRPr="00167FBE">
        <w:rPr>
          <w:rFonts w:ascii="Times New Roman" w:hAnsi="Times New Roman"/>
        </w:rPr>
        <w:t xml:space="preserve">, </w:t>
      </w:r>
      <w:r w:rsidRPr="00167FBE">
        <w:rPr>
          <w:rFonts w:ascii="Times New Roman" w:hAnsi="Times New Roman"/>
        </w:rPr>
        <w:t>школы</w:t>
      </w:r>
      <w:r w:rsidR="00272C4D" w:rsidRPr="00167FBE">
        <w:rPr>
          <w:rFonts w:ascii="Times New Roman" w:hAnsi="Times New Roman"/>
        </w:rPr>
        <w:t xml:space="preserve"> и жилые дома</w:t>
      </w:r>
      <w:r w:rsidRPr="00167FBE">
        <w:rPr>
          <w:rFonts w:ascii="Times New Roman" w:hAnsi="Times New Roman"/>
        </w:rPr>
        <w:t xml:space="preserve">. Так же на территории </w:t>
      </w:r>
      <w:r w:rsidR="00167FBE" w:rsidRPr="00167FBE">
        <w:rPr>
          <w:rFonts w:ascii="Times New Roman" w:hAnsi="Times New Roman"/>
        </w:rPr>
        <w:t>с</w:t>
      </w:r>
      <w:r w:rsidRPr="00167FBE">
        <w:rPr>
          <w:rFonts w:ascii="Times New Roman" w:hAnsi="Times New Roman"/>
        </w:rPr>
        <w:t xml:space="preserve">. </w:t>
      </w:r>
      <w:r w:rsidR="00167FBE" w:rsidRPr="00167FBE">
        <w:rPr>
          <w:rFonts w:ascii="Times New Roman" w:hAnsi="Times New Roman"/>
        </w:rPr>
        <w:t>Ома, д. Вижас</w:t>
      </w:r>
      <w:r w:rsidRPr="00167FBE">
        <w:rPr>
          <w:rFonts w:ascii="Times New Roman" w:hAnsi="Times New Roman"/>
        </w:rPr>
        <w:t xml:space="preserve"> и д. </w:t>
      </w:r>
      <w:r w:rsidR="00167FBE" w:rsidRPr="00167FBE">
        <w:rPr>
          <w:rFonts w:ascii="Times New Roman" w:hAnsi="Times New Roman"/>
        </w:rPr>
        <w:t>Снопа</w:t>
      </w:r>
      <w:r w:rsidRPr="00167FBE">
        <w:rPr>
          <w:rFonts w:ascii="Times New Roman" w:hAnsi="Times New Roman"/>
        </w:rPr>
        <w:t xml:space="preserve"> расположены</w:t>
      </w:r>
      <w:r w:rsidR="00427CD7">
        <w:rPr>
          <w:rFonts w:ascii="Times New Roman" w:hAnsi="Times New Roman"/>
        </w:rPr>
        <w:t xml:space="preserve"> </w:t>
      </w:r>
      <w:r w:rsidRPr="00167FBE">
        <w:rPr>
          <w:rFonts w:ascii="Times New Roman" w:hAnsi="Times New Roman"/>
        </w:rPr>
        <w:t>локальны</w:t>
      </w:r>
      <w:r w:rsidR="00E51C30">
        <w:rPr>
          <w:rFonts w:ascii="Times New Roman" w:hAnsi="Times New Roman"/>
        </w:rPr>
        <w:t>е</w:t>
      </w:r>
      <w:r w:rsidRPr="00167FBE">
        <w:rPr>
          <w:rFonts w:ascii="Times New Roman" w:hAnsi="Times New Roman"/>
        </w:rPr>
        <w:t xml:space="preserve"> котельны</w:t>
      </w:r>
      <w:r w:rsidR="00E51C30">
        <w:rPr>
          <w:rFonts w:ascii="Times New Roman" w:hAnsi="Times New Roman"/>
        </w:rPr>
        <w:t>е</w:t>
      </w:r>
      <w:r w:rsidRPr="00167FBE">
        <w:rPr>
          <w:rFonts w:ascii="Times New Roman" w:hAnsi="Times New Roman"/>
        </w:rPr>
        <w:t>. Каждая котельная обеспечивает теплом определенный объект.</w:t>
      </w:r>
    </w:p>
    <w:p w:rsidR="006F4577" w:rsidRPr="00167FBE" w:rsidRDefault="006F4577" w:rsidP="008762C9">
      <w:pPr>
        <w:pStyle w:val="a5"/>
        <w:widowControl w:val="0"/>
        <w:spacing w:before="0" w:after="0" w:line="276" w:lineRule="auto"/>
        <w:ind w:firstLine="709"/>
        <w:rPr>
          <w:rFonts w:ascii="Times New Roman" w:hAnsi="Times New Roman"/>
        </w:rPr>
      </w:pPr>
      <w:r w:rsidRPr="00167FBE">
        <w:rPr>
          <w:rFonts w:ascii="Times New Roman" w:hAnsi="Times New Roman"/>
        </w:rPr>
        <w:t>Таким образом, централизованной системой теплоснабжения обеспечена лишь незначительная часть объектов жилищно-коммунального сектора, а также социально значимые объекты. Основными источниками тепловой мощности централизованного теплоснабжения являются котельные, основное топливо котельных – уголь. Транспорт и распределение тепловой энергии на нужды отопления осуществляется по системе тепловых сетей. Температурный график отпуска тепла – 95/70</w:t>
      </w:r>
      <w:r w:rsidRPr="00167FBE">
        <w:rPr>
          <w:rFonts w:ascii="Times New Roman" w:hAnsi="Times New Roman"/>
        </w:rPr>
        <w:sym w:font="Symbol" w:char="F0B0"/>
      </w:r>
      <w:r w:rsidRPr="00167FBE">
        <w:rPr>
          <w:rFonts w:ascii="Times New Roman" w:hAnsi="Times New Roman"/>
        </w:rPr>
        <w:t xml:space="preserve">С. Система теплоснабжения – закрытая, зависимая. </w:t>
      </w:r>
    </w:p>
    <w:p w:rsidR="006F4577" w:rsidRPr="00167FBE" w:rsidRDefault="006F4577" w:rsidP="008762C9">
      <w:pPr>
        <w:pStyle w:val="a5"/>
        <w:widowControl w:val="0"/>
        <w:spacing w:before="0" w:after="0" w:line="276" w:lineRule="auto"/>
        <w:ind w:firstLine="709"/>
        <w:rPr>
          <w:rFonts w:ascii="Times New Roman" w:hAnsi="Times New Roman"/>
        </w:rPr>
      </w:pPr>
      <w:r w:rsidRPr="00167FBE">
        <w:rPr>
          <w:rFonts w:ascii="Times New Roman" w:hAnsi="Times New Roman"/>
        </w:rPr>
        <w:t>Характеристика источников теплоснабжения представлена ниже (</w:t>
      </w:r>
      <w:r w:rsidRPr="00167FBE">
        <w:rPr>
          <w:rFonts w:ascii="Times New Roman" w:hAnsi="Times New Roman"/>
        </w:rPr>
        <w:fldChar w:fldCharType="begin"/>
      </w:r>
      <w:r w:rsidRPr="00167FBE">
        <w:rPr>
          <w:rFonts w:ascii="Times New Roman" w:hAnsi="Times New Roman"/>
        </w:rPr>
        <w:instrText xml:space="preserve"> REF _Ref521067389 \h  \* MERGEFORMAT </w:instrText>
      </w:r>
      <w:r w:rsidRPr="00167FBE">
        <w:rPr>
          <w:rFonts w:ascii="Times New Roman" w:hAnsi="Times New Roman"/>
        </w:rPr>
      </w:r>
      <w:r w:rsidRPr="00167FBE">
        <w:rPr>
          <w:rFonts w:ascii="Times New Roman" w:hAnsi="Times New Roman"/>
        </w:rPr>
        <w:fldChar w:fldCharType="separate"/>
      </w:r>
      <w:r w:rsidR="00AA0B1C" w:rsidRPr="0079705C">
        <w:rPr>
          <w:rFonts w:ascii="Times New Roman" w:hAnsi="Times New Roman"/>
        </w:rPr>
        <w:t xml:space="preserve">Таблица </w:t>
      </w:r>
      <w:r w:rsidR="00AA0B1C">
        <w:rPr>
          <w:rFonts w:ascii="Times New Roman" w:hAnsi="Times New Roman"/>
        </w:rPr>
        <w:t>7</w:t>
      </w:r>
      <w:r w:rsidRPr="00167FBE">
        <w:rPr>
          <w:rFonts w:ascii="Times New Roman" w:hAnsi="Times New Roman"/>
        </w:rPr>
        <w:fldChar w:fldCharType="end"/>
      </w:r>
      <w:r w:rsidRPr="00167FBE">
        <w:rPr>
          <w:rFonts w:ascii="Times New Roman" w:hAnsi="Times New Roman"/>
        </w:rPr>
        <w:t>).</w:t>
      </w:r>
    </w:p>
    <w:p w:rsidR="006F4577" w:rsidRPr="0079705C" w:rsidRDefault="006F4577" w:rsidP="008762C9">
      <w:pPr>
        <w:pStyle w:val="af"/>
        <w:keepNext/>
        <w:rPr>
          <w:rFonts w:ascii="Times New Roman" w:hAnsi="Times New Roman"/>
        </w:rPr>
      </w:pPr>
      <w:bookmarkStart w:id="81" w:name="_Ref521067389"/>
      <w:r w:rsidRPr="0079705C">
        <w:rPr>
          <w:rFonts w:ascii="Times New Roman" w:hAnsi="Times New Roman"/>
        </w:rPr>
        <w:t xml:space="preserve">Таблица </w:t>
      </w:r>
      <w:r w:rsidRPr="0079705C">
        <w:rPr>
          <w:rFonts w:ascii="Times New Roman" w:hAnsi="Times New Roman"/>
        </w:rPr>
        <w:fldChar w:fldCharType="begin"/>
      </w:r>
      <w:r w:rsidRPr="0079705C">
        <w:rPr>
          <w:rFonts w:ascii="Times New Roman" w:hAnsi="Times New Roman"/>
        </w:rPr>
        <w:instrText xml:space="preserve"> SEQ Таблица \* ARABIC </w:instrText>
      </w:r>
      <w:r w:rsidRPr="0079705C">
        <w:rPr>
          <w:rFonts w:ascii="Times New Roman" w:hAnsi="Times New Roman"/>
        </w:rPr>
        <w:fldChar w:fldCharType="separate"/>
      </w:r>
      <w:r w:rsidR="00AA0B1C">
        <w:rPr>
          <w:rFonts w:ascii="Times New Roman" w:hAnsi="Times New Roman"/>
          <w:noProof/>
        </w:rPr>
        <w:t>7</w:t>
      </w:r>
      <w:r w:rsidRPr="0079705C">
        <w:rPr>
          <w:rFonts w:ascii="Times New Roman" w:hAnsi="Times New Roman"/>
        </w:rPr>
        <w:fldChar w:fldCharType="end"/>
      </w:r>
      <w:bookmarkEnd w:id="81"/>
      <w:r w:rsidRPr="0079705C">
        <w:rPr>
          <w:rFonts w:ascii="Times New Roman" w:hAnsi="Times New Roman"/>
        </w:rPr>
        <w:t xml:space="preserve"> Источники теплоснабжения МО «</w:t>
      </w:r>
      <w:r w:rsidR="00427CD7" w:rsidRPr="0079705C">
        <w:rPr>
          <w:rFonts w:ascii="Times New Roman" w:hAnsi="Times New Roman"/>
        </w:rPr>
        <w:t>Омский</w:t>
      </w:r>
      <w:r w:rsidRPr="0079705C">
        <w:rPr>
          <w:rFonts w:ascii="Times New Roman" w:hAnsi="Times New Roman"/>
        </w:rPr>
        <w:t xml:space="preserve"> сельсовет»</w:t>
      </w:r>
      <w:r w:rsidR="00AC38E1">
        <w:rPr>
          <w:rFonts w:ascii="Times New Roman" w:hAnsi="Times New Roman"/>
        </w:rPr>
        <w:t xml:space="preserve"> НАО</w:t>
      </w:r>
    </w:p>
    <w:tbl>
      <w:tblPr>
        <w:tblStyle w:val="aff1"/>
        <w:tblW w:w="5000" w:type="pct"/>
        <w:tblLook w:val="04A0" w:firstRow="1" w:lastRow="0" w:firstColumn="1" w:lastColumn="0" w:noHBand="0" w:noVBand="1"/>
      </w:tblPr>
      <w:tblGrid>
        <w:gridCol w:w="3794"/>
        <w:gridCol w:w="2978"/>
        <w:gridCol w:w="2798"/>
      </w:tblGrid>
      <w:tr w:rsidR="0079705C" w:rsidRPr="0079705C" w:rsidTr="00074595">
        <w:trPr>
          <w:tblHeader/>
        </w:trPr>
        <w:tc>
          <w:tcPr>
            <w:tcW w:w="1982" w:type="pct"/>
            <w:vAlign w:val="center"/>
            <w:hideMark/>
          </w:tcPr>
          <w:p w:rsidR="006F4577" w:rsidRPr="0079705C" w:rsidRDefault="006F4577" w:rsidP="008762C9">
            <w:pPr>
              <w:jc w:val="center"/>
              <w:rPr>
                <w:b/>
                <w:sz w:val="22"/>
                <w:szCs w:val="22"/>
              </w:rPr>
            </w:pPr>
            <w:r w:rsidRPr="0079705C">
              <w:rPr>
                <w:b/>
                <w:sz w:val="22"/>
                <w:szCs w:val="22"/>
              </w:rPr>
              <w:t>Наименование</w:t>
            </w:r>
          </w:p>
        </w:tc>
        <w:tc>
          <w:tcPr>
            <w:tcW w:w="1556" w:type="pct"/>
            <w:vAlign w:val="center"/>
            <w:hideMark/>
          </w:tcPr>
          <w:p w:rsidR="006F4577" w:rsidRPr="0079705C" w:rsidRDefault="006F4577" w:rsidP="008762C9">
            <w:pPr>
              <w:jc w:val="center"/>
              <w:rPr>
                <w:b/>
                <w:sz w:val="22"/>
                <w:szCs w:val="22"/>
              </w:rPr>
            </w:pPr>
            <w:r w:rsidRPr="0079705C">
              <w:rPr>
                <w:b/>
                <w:sz w:val="22"/>
                <w:szCs w:val="22"/>
              </w:rPr>
              <w:t>Вид основного топлива</w:t>
            </w:r>
          </w:p>
        </w:tc>
        <w:tc>
          <w:tcPr>
            <w:tcW w:w="1462" w:type="pct"/>
            <w:vAlign w:val="center"/>
            <w:hideMark/>
          </w:tcPr>
          <w:p w:rsidR="006F4577" w:rsidRPr="0079705C" w:rsidRDefault="006F4577" w:rsidP="008762C9">
            <w:pPr>
              <w:jc w:val="center"/>
              <w:rPr>
                <w:b/>
                <w:sz w:val="22"/>
                <w:szCs w:val="22"/>
              </w:rPr>
            </w:pPr>
            <w:r w:rsidRPr="0079705C">
              <w:rPr>
                <w:b/>
                <w:sz w:val="22"/>
                <w:szCs w:val="22"/>
              </w:rPr>
              <w:t>Установленная мощность котельной,</w:t>
            </w:r>
          </w:p>
          <w:p w:rsidR="006F4577" w:rsidRPr="0079705C" w:rsidRDefault="006F4577" w:rsidP="008762C9">
            <w:pPr>
              <w:jc w:val="center"/>
              <w:rPr>
                <w:b/>
                <w:sz w:val="22"/>
                <w:szCs w:val="22"/>
              </w:rPr>
            </w:pPr>
            <w:r w:rsidRPr="0079705C">
              <w:rPr>
                <w:b/>
                <w:sz w:val="22"/>
                <w:szCs w:val="22"/>
              </w:rPr>
              <w:t>Гкал/час.</w:t>
            </w:r>
          </w:p>
        </w:tc>
      </w:tr>
      <w:tr w:rsidR="0079705C" w:rsidRPr="0079705C" w:rsidTr="00074595">
        <w:tc>
          <w:tcPr>
            <w:tcW w:w="1982" w:type="pct"/>
            <w:hideMark/>
          </w:tcPr>
          <w:p w:rsidR="006F4577" w:rsidRPr="0079705C" w:rsidRDefault="00427CD7" w:rsidP="00427CD7">
            <w:pPr>
              <w:rPr>
                <w:sz w:val="22"/>
                <w:szCs w:val="22"/>
              </w:rPr>
            </w:pPr>
            <w:r w:rsidRPr="0079705C">
              <w:rPr>
                <w:sz w:val="22"/>
                <w:szCs w:val="22"/>
              </w:rPr>
              <w:t>Центральная котельная №</w:t>
            </w:r>
            <w:r w:rsidR="006F4577" w:rsidRPr="0079705C">
              <w:rPr>
                <w:sz w:val="22"/>
                <w:szCs w:val="22"/>
              </w:rPr>
              <w:t xml:space="preserve">1 с. </w:t>
            </w:r>
            <w:r w:rsidRPr="0079705C">
              <w:rPr>
                <w:sz w:val="22"/>
                <w:szCs w:val="22"/>
              </w:rPr>
              <w:t>Ома</w:t>
            </w:r>
          </w:p>
        </w:tc>
        <w:tc>
          <w:tcPr>
            <w:tcW w:w="1556" w:type="pct"/>
            <w:vAlign w:val="center"/>
            <w:hideMark/>
          </w:tcPr>
          <w:p w:rsidR="006F4577" w:rsidRPr="0079705C" w:rsidRDefault="006F4577" w:rsidP="008762C9">
            <w:pPr>
              <w:jc w:val="center"/>
              <w:rPr>
                <w:sz w:val="22"/>
                <w:szCs w:val="22"/>
              </w:rPr>
            </w:pPr>
            <w:r w:rsidRPr="0079705C">
              <w:rPr>
                <w:sz w:val="22"/>
                <w:szCs w:val="22"/>
              </w:rPr>
              <w:t>Уголь</w:t>
            </w:r>
          </w:p>
        </w:tc>
        <w:tc>
          <w:tcPr>
            <w:tcW w:w="1462" w:type="pct"/>
            <w:vAlign w:val="center"/>
            <w:hideMark/>
          </w:tcPr>
          <w:p w:rsidR="006F4577" w:rsidRPr="0079705C" w:rsidRDefault="00427CD7" w:rsidP="008762C9">
            <w:pPr>
              <w:jc w:val="center"/>
              <w:rPr>
                <w:sz w:val="22"/>
                <w:szCs w:val="22"/>
              </w:rPr>
            </w:pPr>
            <w:r w:rsidRPr="0079705C">
              <w:rPr>
                <w:sz w:val="22"/>
                <w:szCs w:val="22"/>
              </w:rPr>
              <w:t>2,0</w:t>
            </w:r>
          </w:p>
        </w:tc>
      </w:tr>
      <w:tr w:rsidR="0079705C" w:rsidRPr="0079705C" w:rsidTr="00074595">
        <w:tc>
          <w:tcPr>
            <w:tcW w:w="1982" w:type="pct"/>
            <w:hideMark/>
          </w:tcPr>
          <w:p w:rsidR="006F4577" w:rsidRPr="0079705C" w:rsidRDefault="00427CD7" w:rsidP="00427CD7">
            <w:pPr>
              <w:rPr>
                <w:sz w:val="22"/>
                <w:szCs w:val="22"/>
              </w:rPr>
            </w:pPr>
            <w:r w:rsidRPr="0079705C">
              <w:rPr>
                <w:sz w:val="22"/>
                <w:szCs w:val="22"/>
              </w:rPr>
              <w:t>Котельная №</w:t>
            </w:r>
            <w:r w:rsidR="006F4577" w:rsidRPr="0079705C">
              <w:rPr>
                <w:sz w:val="22"/>
                <w:szCs w:val="22"/>
              </w:rPr>
              <w:t>2</w:t>
            </w:r>
            <w:r w:rsidRPr="0079705C">
              <w:rPr>
                <w:sz w:val="22"/>
                <w:szCs w:val="22"/>
              </w:rPr>
              <w:t xml:space="preserve"> Амбулатория</w:t>
            </w:r>
            <w:r w:rsidR="00245EF2">
              <w:rPr>
                <w:sz w:val="22"/>
                <w:szCs w:val="22"/>
              </w:rPr>
              <w:t>,</w:t>
            </w:r>
            <w:r w:rsidR="006F4577" w:rsidRPr="0079705C">
              <w:rPr>
                <w:sz w:val="22"/>
                <w:szCs w:val="22"/>
              </w:rPr>
              <w:t xml:space="preserve"> с. </w:t>
            </w:r>
            <w:r w:rsidRPr="0079705C">
              <w:rPr>
                <w:sz w:val="22"/>
                <w:szCs w:val="22"/>
              </w:rPr>
              <w:t>Ома</w:t>
            </w:r>
          </w:p>
        </w:tc>
        <w:tc>
          <w:tcPr>
            <w:tcW w:w="1556" w:type="pct"/>
            <w:vAlign w:val="center"/>
            <w:hideMark/>
          </w:tcPr>
          <w:p w:rsidR="006F4577" w:rsidRPr="0079705C" w:rsidRDefault="00427CD7" w:rsidP="008762C9">
            <w:pPr>
              <w:jc w:val="center"/>
              <w:rPr>
                <w:sz w:val="22"/>
                <w:szCs w:val="22"/>
              </w:rPr>
            </w:pPr>
            <w:r w:rsidRPr="0079705C">
              <w:rPr>
                <w:sz w:val="22"/>
                <w:szCs w:val="22"/>
              </w:rPr>
              <w:t>Уголь</w:t>
            </w:r>
          </w:p>
        </w:tc>
        <w:tc>
          <w:tcPr>
            <w:tcW w:w="1462" w:type="pct"/>
            <w:vAlign w:val="center"/>
            <w:hideMark/>
          </w:tcPr>
          <w:p w:rsidR="006F4577" w:rsidRPr="0079705C" w:rsidRDefault="00427CD7" w:rsidP="008762C9">
            <w:pPr>
              <w:jc w:val="center"/>
              <w:rPr>
                <w:sz w:val="22"/>
                <w:szCs w:val="22"/>
              </w:rPr>
            </w:pPr>
            <w:r w:rsidRPr="0079705C">
              <w:rPr>
                <w:sz w:val="22"/>
                <w:szCs w:val="22"/>
              </w:rPr>
              <w:t>0,04</w:t>
            </w:r>
          </w:p>
        </w:tc>
      </w:tr>
      <w:tr w:rsidR="00923263" w:rsidRPr="0079705C" w:rsidTr="00074595">
        <w:tc>
          <w:tcPr>
            <w:tcW w:w="1982" w:type="pct"/>
            <w:hideMark/>
          </w:tcPr>
          <w:p w:rsidR="006F4577" w:rsidRPr="0079705C" w:rsidRDefault="00427CD7" w:rsidP="00427CD7">
            <w:pPr>
              <w:rPr>
                <w:sz w:val="22"/>
                <w:szCs w:val="22"/>
              </w:rPr>
            </w:pPr>
            <w:r w:rsidRPr="0079705C">
              <w:rPr>
                <w:sz w:val="22"/>
                <w:szCs w:val="22"/>
              </w:rPr>
              <w:t>Котельная №</w:t>
            </w:r>
            <w:r w:rsidR="006F4577" w:rsidRPr="0079705C">
              <w:rPr>
                <w:sz w:val="22"/>
                <w:szCs w:val="22"/>
              </w:rPr>
              <w:t xml:space="preserve">3 </w:t>
            </w:r>
            <w:r w:rsidRPr="0079705C">
              <w:rPr>
                <w:sz w:val="22"/>
                <w:szCs w:val="22"/>
              </w:rPr>
              <w:t>ФЗП</w:t>
            </w:r>
            <w:r w:rsidR="00245EF2">
              <w:rPr>
                <w:sz w:val="22"/>
                <w:szCs w:val="22"/>
              </w:rPr>
              <w:t>,</w:t>
            </w:r>
            <w:r w:rsidR="006F4577" w:rsidRPr="0079705C">
              <w:rPr>
                <w:sz w:val="22"/>
                <w:szCs w:val="22"/>
              </w:rPr>
              <w:t xml:space="preserve"> </w:t>
            </w:r>
            <w:r w:rsidRPr="0079705C">
              <w:rPr>
                <w:sz w:val="22"/>
                <w:szCs w:val="22"/>
              </w:rPr>
              <w:t>д. Вижас</w:t>
            </w:r>
          </w:p>
        </w:tc>
        <w:tc>
          <w:tcPr>
            <w:tcW w:w="1556" w:type="pct"/>
            <w:hideMark/>
          </w:tcPr>
          <w:p w:rsidR="006F4577" w:rsidRPr="0079705C" w:rsidRDefault="00427CD7" w:rsidP="008762C9">
            <w:pPr>
              <w:jc w:val="center"/>
              <w:rPr>
                <w:sz w:val="22"/>
                <w:szCs w:val="22"/>
              </w:rPr>
            </w:pPr>
            <w:r w:rsidRPr="0079705C">
              <w:rPr>
                <w:sz w:val="22"/>
                <w:szCs w:val="22"/>
              </w:rPr>
              <w:t>Уголь</w:t>
            </w:r>
          </w:p>
        </w:tc>
        <w:tc>
          <w:tcPr>
            <w:tcW w:w="1462" w:type="pct"/>
            <w:vAlign w:val="center"/>
            <w:hideMark/>
          </w:tcPr>
          <w:p w:rsidR="006F4577" w:rsidRPr="0079705C" w:rsidRDefault="00427CD7" w:rsidP="008762C9">
            <w:pPr>
              <w:jc w:val="center"/>
              <w:rPr>
                <w:sz w:val="22"/>
                <w:szCs w:val="22"/>
              </w:rPr>
            </w:pPr>
            <w:r w:rsidRPr="0079705C">
              <w:rPr>
                <w:sz w:val="22"/>
                <w:szCs w:val="22"/>
              </w:rPr>
              <w:t>0,04</w:t>
            </w:r>
          </w:p>
        </w:tc>
      </w:tr>
      <w:tr w:rsidR="0079705C" w:rsidRPr="0079705C" w:rsidTr="00074595">
        <w:tc>
          <w:tcPr>
            <w:tcW w:w="1982" w:type="pct"/>
            <w:hideMark/>
          </w:tcPr>
          <w:p w:rsidR="006F4577" w:rsidRPr="0079705C" w:rsidRDefault="006F4577" w:rsidP="00427CD7">
            <w:pPr>
              <w:rPr>
                <w:sz w:val="22"/>
                <w:szCs w:val="22"/>
              </w:rPr>
            </w:pPr>
            <w:r w:rsidRPr="0079705C">
              <w:rPr>
                <w:sz w:val="22"/>
                <w:szCs w:val="22"/>
              </w:rPr>
              <w:t>Котельная №</w:t>
            </w:r>
            <w:r w:rsidR="00427CD7" w:rsidRPr="0079705C">
              <w:rPr>
                <w:sz w:val="22"/>
                <w:szCs w:val="22"/>
              </w:rPr>
              <w:t>4</w:t>
            </w:r>
            <w:r w:rsidRPr="0079705C">
              <w:rPr>
                <w:sz w:val="22"/>
                <w:szCs w:val="22"/>
              </w:rPr>
              <w:t xml:space="preserve"> </w:t>
            </w:r>
            <w:r w:rsidR="00427CD7" w:rsidRPr="0079705C">
              <w:rPr>
                <w:sz w:val="22"/>
                <w:szCs w:val="22"/>
              </w:rPr>
              <w:t>Ш</w:t>
            </w:r>
            <w:r w:rsidR="00245EF2">
              <w:rPr>
                <w:sz w:val="22"/>
                <w:szCs w:val="22"/>
              </w:rPr>
              <w:t>кола,</w:t>
            </w:r>
            <w:r w:rsidR="00427CD7" w:rsidRPr="0079705C">
              <w:rPr>
                <w:sz w:val="22"/>
                <w:szCs w:val="22"/>
              </w:rPr>
              <w:t xml:space="preserve"> д. Снопа</w:t>
            </w:r>
          </w:p>
        </w:tc>
        <w:tc>
          <w:tcPr>
            <w:tcW w:w="1556" w:type="pct"/>
            <w:hideMark/>
          </w:tcPr>
          <w:p w:rsidR="006F4577" w:rsidRPr="0079705C" w:rsidRDefault="00427CD7" w:rsidP="008762C9">
            <w:pPr>
              <w:jc w:val="center"/>
              <w:rPr>
                <w:sz w:val="22"/>
                <w:szCs w:val="22"/>
              </w:rPr>
            </w:pPr>
            <w:r w:rsidRPr="0079705C">
              <w:rPr>
                <w:sz w:val="22"/>
                <w:szCs w:val="22"/>
              </w:rPr>
              <w:t>Уголь</w:t>
            </w:r>
          </w:p>
        </w:tc>
        <w:tc>
          <w:tcPr>
            <w:tcW w:w="1462" w:type="pct"/>
            <w:vAlign w:val="center"/>
            <w:hideMark/>
          </w:tcPr>
          <w:p w:rsidR="006F4577" w:rsidRPr="0079705C" w:rsidRDefault="00427CD7" w:rsidP="008762C9">
            <w:pPr>
              <w:jc w:val="center"/>
              <w:rPr>
                <w:sz w:val="22"/>
                <w:szCs w:val="22"/>
              </w:rPr>
            </w:pPr>
            <w:r w:rsidRPr="0079705C">
              <w:rPr>
                <w:sz w:val="22"/>
                <w:szCs w:val="22"/>
              </w:rPr>
              <w:t>0,04</w:t>
            </w:r>
          </w:p>
        </w:tc>
      </w:tr>
      <w:tr w:rsidR="0079705C" w:rsidRPr="0079705C" w:rsidTr="00427CD7">
        <w:tc>
          <w:tcPr>
            <w:tcW w:w="1982" w:type="pct"/>
            <w:hideMark/>
          </w:tcPr>
          <w:p w:rsidR="006F4577" w:rsidRPr="0079705C" w:rsidRDefault="00427CD7" w:rsidP="00427CD7">
            <w:pPr>
              <w:rPr>
                <w:sz w:val="22"/>
                <w:szCs w:val="22"/>
              </w:rPr>
            </w:pPr>
            <w:r w:rsidRPr="0079705C">
              <w:rPr>
                <w:sz w:val="22"/>
                <w:szCs w:val="22"/>
              </w:rPr>
              <w:t>Котельная №5 ФАП</w:t>
            </w:r>
            <w:r w:rsidR="00245EF2">
              <w:rPr>
                <w:sz w:val="22"/>
                <w:szCs w:val="22"/>
              </w:rPr>
              <w:t>,</w:t>
            </w:r>
            <w:r w:rsidRPr="0079705C">
              <w:rPr>
                <w:sz w:val="22"/>
                <w:szCs w:val="22"/>
              </w:rPr>
              <w:t xml:space="preserve"> </w:t>
            </w:r>
            <w:r w:rsidR="006F4577" w:rsidRPr="0079705C">
              <w:rPr>
                <w:sz w:val="22"/>
                <w:szCs w:val="22"/>
              </w:rPr>
              <w:t xml:space="preserve">д. </w:t>
            </w:r>
            <w:r w:rsidRPr="0079705C">
              <w:rPr>
                <w:sz w:val="22"/>
                <w:szCs w:val="22"/>
              </w:rPr>
              <w:t>Снопа</w:t>
            </w:r>
          </w:p>
        </w:tc>
        <w:tc>
          <w:tcPr>
            <w:tcW w:w="1556" w:type="pct"/>
            <w:vAlign w:val="center"/>
            <w:hideMark/>
          </w:tcPr>
          <w:p w:rsidR="006F4577" w:rsidRPr="0079705C" w:rsidRDefault="00427CD7" w:rsidP="00427CD7">
            <w:pPr>
              <w:tabs>
                <w:tab w:val="left" w:pos="855"/>
              </w:tabs>
              <w:jc w:val="center"/>
              <w:rPr>
                <w:sz w:val="22"/>
                <w:szCs w:val="22"/>
              </w:rPr>
            </w:pPr>
            <w:r w:rsidRPr="0079705C">
              <w:rPr>
                <w:sz w:val="22"/>
                <w:szCs w:val="22"/>
              </w:rPr>
              <w:t>Уголь</w:t>
            </w:r>
          </w:p>
        </w:tc>
        <w:tc>
          <w:tcPr>
            <w:tcW w:w="1462" w:type="pct"/>
            <w:vAlign w:val="center"/>
            <w:hideMark/>
          </w:tcPr>
          <w:p w:rsidR="006F4577" w:rsidRPr="0079705C" w:rsidRDefault="00427CD7" w:rsidP="008762C9">
            <w:pPr>
              <w:jc w:val="center"/>
              <w:rPr>
                <w:sz w:val="22"/>
                <w:szCs w:val="22"/>
              </w:rPr>
            </w:pPr>
            <w:r w:rsidRPr="0079705C">
              <w:rPr>
                <w:sz w:val="22"/>
                <w:szCs w:val="22"/>
              </w:rPr>
              <w:t>0,04</w:t>
            </w:r>
          </w:p>
        </w:tc>
      </w:tr>
      <w:tr w:rsidR="0079705C" w:rsidRPr="0079705C" w:rsidTr="00074595">
        <w:tc>
          <w:tcPr>
            <w:tcW w:w="1982" w:type="pct"/>
            <w:hideMark/>
          </w:tcPr>
          <w:p w:rsidR="006F4577" w:rsidRPr="0079705C" w:rsidRDefault="00427CD7" w:rsidP="00427CD7">
            <w:pPr>
              <w:rPr>
                <w:sz w:val="22"/>
                <w:szCs w:val="22"/>
              </w:rPr>
            </w:pPr>
            <w:r w:rsidRPr="0079705C">
              <w:rPr>
                <w:sz w:val="22"/>
                <w:szCs w:val="22"/>
              </w:rPr>
              <w:t>Котельная №6 с. Ома</w:t>
            </w:r>
          </w:p>
        </w:tc>
        <w:tc>
          <w:tcPr>
            <w:tcW w:w="1556" w:type="pct"/>
            <w:hideMark/>
          </w:tcPr>
          <w:p w:rsidR="006F4577" w:rsidRPr="0079705C" w:rsidRDefault="00427CD7" w:rsidP="008762C9">
            <w:pPr>
              <w:jc w:val="center"/>
              <w:rPr>
                <w:sz w:val="22"/>
                <w:szCs w:val="22"/>
              </w:rPr>
            </w:pPr>
            <w:r w:rsidRPr="0079705C">
              <w:rPr>
                <w:sz w:val="22"/>
                <w:szCs w:val="22"/>
              </w:rPr>
              <w:t>Уголь</w:t>
            </w:r>
          </w:p>
        </w:tc>
        <w:tc>
          <w:tcPr>
            <w:tcW w:w="1462" w:type="pct"/>
            <w:vAlign w:val="center"/>
            <w:hideMark/>
          </w:tcPr>
          <w:p w:rsidR="006F4577" w:rsidRPr="0079705C" w:rsidRDefault="00427CD7" w:rsidP="008762C9">
            <w:pPr>
              <w:jc w:val="center"/>
              <w:rPr>
                <w:sz w:val="22"/>
                <w:szCs w:val="22"/>
              </w:rPr>
            </w:pPr>
            <w:r w:rsidRPr="0079705C">
              <w:rPr>
                <w:sz w:val="22"/>
                <w:szCs w:val="22"/>
              </w:rPr>
              <w:t>0,088</w:t>
            </w:r>
          </w:p>
        </w:tc>
      </w:tr>
    </w:tbl>
    <w:p w:rsidR="006F4577" w:rsidRPr="00427CD7" w:rsidRDefault="006F4577" w:rsidP="008762C9">
      <w:pPr>
        <w:pStyle w:val="a5"/>
        <w:widowControl w:val="0"/>
        <w:spacing w:before="0" w:after="0" w:line="276" w:lineRule="auto"/>
        <w:ind w:firstLine="709"/>
        <w:rPr>
          <w:rFonts w:ascii="Times New Roman" w:hAnsi="Times New Roman"/>
        </w:rPr>
      </w:pPr>
      <w:r w:rsidRPr="00427CD7">
        <w:rPr>
          <w:rFonts w:ascii="Times New Roman" w:hAnsi="Times New Roman"/>
        </w:rPr>
        <w:t>Тепловые сети выполнены из стальных труб диаметрами до 1</w:t>
      </w:r>
      <w:r w:rsidR="00427CD7">
        <w:rPr>
          <w:rFonts w:ascii="Times New Roman" w:hAnsi="Times New Roman"/>
        </w:rPr>
        <w:t>14</w:t>
      </w:r>
      <w:r w:rsidRPr="00427CD7">
        <w:rPr>
          <w:rFonts w:ascii="Times New Roman" w:hAnsi="Times New Roman"/>
        </w:rPr>
        <w:t xml:space="preserve"> мм, применяемый способ прокладки как надземный на открытом воздухе в ППУ изоляции, в деревянном коробе, так и подземный (бесканальный). Общая протяженность сетей теплоснабжения, составляет в </w:t>
      </w:r>
      <w:r w:rsidR="00245EF2">
        <w:rPr>
          <w:rFonts w:ascii="Times New Roman" w:hAnsi="Times New Roman"/>
        </w:rPr>
        <w:t>однотрубном</w:t>
      </w:r>
      <w:r w:rsidRPr="00427CD7">
        <w:rPr>
          <w:rFonts w:ascii="Times New Roman" w:hAnsi="Times New Roman"/>
        </w:rPr>
        <w:t xml:space="preserve"> </w:t>
      </w:r>
      <w:r w:rsidR="00245EF2">
        <w:rPr>
          <w:rFonts w:ascii="Times New Roman" w:hAnsi="Times New Roman"/>
        </w:rPr>
        <w:t>исчислении</w:t>
      </w:r>
      <w:r w:rsidRPr="00427CD7">
        <w:rPr>
          <w:rFonts w:ascii="Times New Roman" w:hAnsi="Times New Roman"/>
        </w:rPr>
        <w:t xml:space="preserve"> 2,</w:t>
      </w:r>
      <w:r w:rsidR="00427CD7" w:rsidRPr="00427CD7">
        <w:rPr>
          <w:rFonts w:ascii="Times New Roman" w:hAnsi="Times New Roman"/>
        </w:rPr>
        <w:t>7</w:t>
      </w:r>
      <w:r w:rsidRPr="00427CD7">
        <w:rPr>
          <w:rFonts w:ascii="Times New Roman" w:hAnsi="Times New Roman"/>
        </w:rPr>
        <w:t xml:space="preserve"> км.</w:t>
      </w:r>
    </w:p>
    <w:p w:rsidR="006F4577" w:rsidRPr="00427CD7" w:rsidRDefault="006F4577" w:rsidP="008762C9">
      <w:pPr>
        <w:pStyle w:val="a5"/>
        <w:widowControl w:val="0"/>
        <w:spacing w:before="0" w:after="0" w:line="276" w:lineRule="auto"/>
        <w:ind w:firstLine="709"/>
        <w:rPr>
          <w:rFonts w:ascii="Times New Roman" w:hAnsi="Times New Roman"/>
        </w:rPr>
      </w:pPr>
      <w:r w:rsidRPr="00427CD7">
        <w:rPr>
          <w:rFonts w:ascii="Times New Roman" w:hAnsi="Times New Roman"/>
        </w:rPr>
        <w:t>Способ регулирования отпуска тепловой энергии от источников – качественный.</w:t>
      </w:r>
    </w:p>
    <w:p w:rsidR="006F4577" w:rsidRPr="00427CD7" w:rsidRDefault="006F4577" w:rsidP="008762C9">
      <w:pPr>
        <w:pStyle w:val="a5"/>
        <w:widowControl w:val="0"/>
        <w:spacing w:before="0" w:after="0" w:line="276" w:lineRule="auto"/>
        <w:ind w:firstLine="709"/>
        <w:rPr>
          <w:rFonts w:ascii="Times New Roman" w:hAnsi="Times New Roman"/>
        </w:rPr>
      </w:pPr>
      <w:r w:rsidRPr="00427CD7">
        <w:rPr>
          <w:rFonts w:ascii="Times New Roman" w:hAnsi="Times New Roman"/>
        </w:rPr>
        <w:t>Теплоснабжение объектов жилищно-коммунального сектора, не подключенных к централизованной системе теплоснабжения, осуществляется автономно (электрическая энергия, индивидуальные котлы, печи, вид топлива – уголь, дрова). Доля электрического отопления незначительна.</w:t>
      </w:r>
    </w:p>
    <w:p w:rsidR="00D82F02" w:rsidRPr="00A16B90" w:rsidRDefault="00D82F02" w:rsidP="00D8584F">
      <w:pPr>
        <w:pStyle w:val="3"/>
        <w:pBdr>
          <w:bottom w:val="single" w:sz="4" w:space="0" w:color="8DB3E2" w:themeColor="text2" w:themeTint="66"/>
        </w:pBdr>
        <w:spacing w:line="276" w:lineRule="auto"/>
        <w:rPr>
          <w:rFonts w:ascii="Times New Roman" w:hAnsi="Times New Roman"/>
        </w:rPr>
      </w:pPr>
      <w:bookmarkStart w:id="82" w:name="_Toc115199888"/>
      <w:r w:rsidRPr="00A16B90">
        <w:rPr>
          <w:rFonts w:ascii="Times New Roman" w:hAnsi="Times New Roman"/>
        </w:rPr>
        <w:t>Электроснабжение</w:t>
      </w:r>
      <w:bookmarkEnd w:id="80"/>
      <w:bookmarkEnd w:id="82"/>
    </w:p>
    <w:p w:rsidR="00030E09" w:rsidRPr="004B2D9E" w:rsidRDefault="00030E09" w:rsidP="008762C9">
      <w:pPr>
        <w:pStyle w:val="a5"/>
        <w:widowControl w:val="0"/>
        <w:spacing w:before="0" w:after="0" w:line="276" w:lineRule="auto"/>
        <w:ind w:firstLine="709"/>
        <w:rPr>
          <w:rFonts w:ascii="Times New Roman" w:hAnsi="Times New Roman"/>
        </w:rPr>
      </w:pPr>
      <w:bookmarkStart w:id="83" w:name="_Toc328674478"/>
      <w:r w:rsidRPr="004B2D9E">
        <w:rPr>
          <w:rFonts w:ascii="Times New Roman" w:hAnsi="Times New Roman"/>
        </w:rPr>
        <w:t>Основным источником электроэнергии являются ДЭС, расположенны</w:t>
      </w:r>
      <w:r w:rsidR="009563C4" w:rsidRPr="004B2D9E">
        <w:rPr>
          <w:rFonts w:ascii="Times New Roman" w:hAnsi="Times New Roman"/>
        </w:rPr>
        <w:t>е</w:t>
      </w:r>
      <w:r w:rsidRPr="004B2D9E">
        <w:rPr>
          <w:rFonts w:ascii="Times New Roman" w:hAnsi="Times New Roman"/>
        </w:rPr>
        <w:t xml:space="preserve"> в каждом населенном пункте </w:t>
      </w:r>
      <w:r w:rsidR="00A16B90" w:rsidRPr="00167FBE">
        <w:rPr>
          <w:rFonts w:ascii="Times New Roman" w:hAnsi="Times New Roman"/>
        </w:rPr>
        <w:t>территории муниципального образования «Омский сельсовет» НАО</w:t>
      </w:r>
      <w:r w:rsidR="009563C4" w:rsidRPr="004B2D9E">
        <w:rPr>
          <w:rFonts w:ascii="Times New Roman" w:hAnsi="Times New Roman"/>
        </w:rPr>
        <w:t>.</w:t>
      </w:r>
    </w:p>
    <w:p w:rsidR="00AF1685" w:rsidRPr="004B2D9E" w:rsidRDefault="00030E09" w:rsidP="008762C9">
      <w:pPr>
        <w:pStyle w:val="a5"/>
        <w:widowControl w:val="0"/>
        <w:spacing w:before="0" w:after="0" w:line="276" w:lineRule="auto"/>
        <w:ind w:firstLine="709"/>
        <w:rPr>
          <w:rFonts w:ascii="Times New Roman" w:hAnsi="Times New Roman"/>
        </w:rPr>
      </w:pPr>
      <w:r w:rsidRPr="004B2D9E">
        <w:rPr>
          <w:rFonts w:ascii="Times New Roman" w:hAnsi="Times New Roman"/>
        </w:rPr>
        <w:t xml:space="preserve">Передача мощности в населенных пунктах производится на напряжении 10(6)/0,4 кВ </w:t>
      </w:r>
      <w:r w:rsidR="0037157E" w:rsidRPr="004B2D9E">
        <w:rPr>
          <w:rFonts w:ascii="Times New Roman" w:hAnsi="Times New Roman"/>
        </w:rPr>
        <w:t xml:space="preserve">в </w:t>
      </w:r>
      <w:r w:rsidR="00A16B90" w:rsidRPr="004B2D9E">
        <w:rPr>
          <w:rFonts w:ascii="Times New Roman" w:hAnsi="Times New Roman"/>
        </w:rPr>
        <w:t xml:space="preserve">с. Ома </w:t>
      </w:r>
      <w:r w:rsidR="0037157E" w:rsidRPr="004B2D9E">
        <w:rPr>
          <w:rFonts w:ascii="Times New Roman" w:hAnsi="Times New Roman"/>
        </w:rPr>
        <w:t xml:space="preserve">в </w:t>
      </w:r>
      <w:r w:rsidRPr="004B2D9E">
        <w:rPr>
          <w:rFonts w:ascii="Times New Roman" w:hAnsi="Times New Roman"/>
        </w:rPr>
        <w:t xml:space="preserve">и </w:t>
      </w:r>
      <w:r w:rsidR="00A16B90" w:rsidRPr="004B2D9E">
        <w:rPr>
          <w:rFonts w:ascii="Times New Roman" w:hAnsi="Times New Roman"/>
        </w:rPr>
        <w:t>0,4 кВ в д. Вижас</w:t>
      </w:r>
      <w:r w:rsidR="0037157E" w:rsidRPr="004B2D9E">
        <w:rPr>
          <w:rFonts w:ascii="Times New Roman" w:hAnsi="Times New Roman"/>
        </w:rPr>
        <w:t xml:space="preserve">, </w:t>
      </w:r>
      <w:r w:rsidR="00A16B90" w:rsidRPr="004B2D9E">
        <w:rPr>
          <w:rFonts w:ascii="Times New Roman" w:hAnsi="Times New Roman"/>
        </w:rPr>
        <w:t>д. Снопа</w:t>
      </w:r>
      <w:r w:rsidR="0037157E" w:rsidRPr="004B2D9E">
        <w:rPr>
          <w:rFonts w:ascii="Times New Roman" w:hAnsi="Times New Roman"/>
        </w:rPr>
        <w:t xml:space="preserve">,  </w:t>
      </w:r>
      <w:r w:rsidRPr="004B2D9E">
        <w:rPr>
          <w:rFonts w:ascii="Times New Roman" w:hAnsi="Times New Roman"/>
        </w:rPr>
        <w:t xml:space="preserve">передается </w:t>
      </w:r>
      <w:r w:rsidR="00A16B90" w:rsidRPr="004B2D9E">
        <w:rPr>
          <w:rFonts w:ascii="Times New Roman" w:hAnsi="Times New Roman"/>
        </w:rPr>
        <w:t>по воздушным линиям электропередачи</w:t>
      </w:r>
      <w:r w:rsidRPr="004B2D9E">
        <w:rPr>
          <w:rFonts w:ascii="Times New Roman" w:hAnsi="Times New Roman"/>
        </w:rPr>
        <w:t>. Электросети находятся в удовлетворительном состоянии.</w:t>
      </w:r>
      <w:r w:rsidR="00AF1685" w:rsidRPr="004B2D9E">
        <w:rPr>
          <w:rFonts w:ascii="Times New Roman" w:hAnsi="Times New Roman"/>
        </w:rPr>
        <w:t xml:space="preserve"> Перечень установленного оборудования на ДЭС представлен ниже </w:t>
      </w:r>
    </w:p>
    <w:p w:rsidR="0017521C" w:rsidRPr="00E1516C" w:rsidRDefault="0017521C" w:rsidP="0017521C">
      <w:pPr>
        <w:pStyle w:val="a5"/>
        <w:jc w:val="center"/>
        <w:rPr>
          <w:rFonts w:ascii="Times New Roman" w:hAnsi="Times New Roman"/>
          <w:b/>
        </w:rPr>
      </w:pPr>
      <w:r w:rsidRPr="00E1516C">
        <w:rPr>
          <w:rFonts w:ascii="Times New Roman" w:hAnsi="Times New Roman"/>
          <w:b/>
        </w:rPr>
        <w:t>с. Ома</w:t>
      </w:r>
    </w:p>
    <w:p w:rsidR="0017521C" w:rsidRPr="0017521C" w:rsidRDefault="0017521C" w:rsidP="0017521C">
      <w:pPr>
        <w:pStyle w:val="a5"/>
        <w:widowControl w:val="0"/>
        <w:spacing w:before="0" w:after="0" w:line="276" w:lineRule="auto"/>
        <w:ind w:firstLine="709"/>
        <w:rPr>
          <w:rFonts w:ascii="Times New Roman" w:hAnsi="Times New Roman"/>
          <w:color w:val="000000" w:themeColor="text1"/>
        </w:rPr>
      </w:pPr>
      <w:r w:rsidRPr="0017521C">
        <w:rPr>
          <w:rFonts w:ascii="Times New Roman" w:hAnsi="Times New Roman"/>
          <w:color w:val="000000" w:themeColor="text1"/>
        </w:rPr>
        <w:t>Суммарная мощность ДЭС составляет 2 МВт. Основным видом топлива на электростанции является дизельное топливо.</w:t>
      </w:r>
    </w:p>
    <w:p w:rsidR="0017521C" w:rsidRPr="0017521C" w:rsidRDefault="0017521C" w:rsidP="0017521C">
      <w:pPr>
        <w:pStyle w:val="a5"/>
        <w:widowControl w:val="0"/>
        <w:spacing w:before="0" w:after="0" w:line="276" w:lineRule="auto"/>
        <w:ind w:firstLine="709"/>
        <w:rPr>
          <w:rFonts w:ascii="Times New Roman" w:hAnsi="Times New Roman"/>
          <w:color w:val="000000" w:themeColor="text1"/>
        </w:rPr>
      </w:pPr>
      <w:r w:rsidRPr="0017521C">
        <w:rPr>
          <w:rFonts w:ascii="Times New Roman" w:hAnsi="Times New Roman"/>
          <w:color w:val="000000" w:themeColor="text1"/>
        </w:rPr>
        <w:lastRenderedPageBreak/>
        <w:t>В состав оборудования ДЭС входит:</w:t>
      </w:r>
    </w:p>
    <w:p w:rsidR="0017521C" w:rsidRPr="007D5563" w:rsidRDefault="0017521C"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ДГР – 520 кВт – 2011 года ввода в эксплуатацию;</w:t>
      </w:r>
    </w:p>
    <w:p w:rsidR="0017521C" w:rsidRPr="007D5563" w:rsidRDefault="0017521C"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FG Wilson P800P1 – 640 кВт – 2013 года ввода в эксплуатацию;</w:t>
      </w:r>
    </w:p>
    <w:p w:rsidR="0017521C" w:rsidRPr="007D5563" w:rsidRDefault="0017521C"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ДГР – 320 кВт – 2003 года ввода в эксплуатацию;</w:t>
      </w:r>
    </w:p>
    <w:p w:rsidR="0017521C" w:rsidRPr="007D5563" w:rsidRDefault="0017521C"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ДГ - 80 – 520 кВт – 2015 года ввода в эксплуатацию.</w:t>
      </w:r>
    </w:p>
    <w:p w:rsidR="0017521C" w:rsidRPr="0017521C" w:rsidRDefault="0017521C" w:rsidP="0017521C">
      <w:pPr>
        <w:pStyle w:val="a5"/>
        <w:widowControl w:val="0"/>
        <w:spacing w:before="0" w:after="0" w:line="276" w:lineRule="auto"/>
        <w:ind w:firstLine="709"/>
        <w:rPr>
          <w:rFonts w:ascii="Times New Roman" w:hAnsi="Times New Roman"/>
          <w:color w:val="000000" w:themeColor="text1"/>
        </w:rPr>
      </w:pPr>
      <w:r w:rsidRPr="0017521C">
        <w:rPr>
          <w:rFonts w:ascii="Times New Roman" w:hAnsi="Times New Roman"/>
          <w:color w:val="000000" w:themeColor="text1"/>
        </w:rPr>
        <w:t>Реконструкция линий электропередачи с. Ома с полной заменой опор, проводов, установкой новых трансформаторных подстанции, произведена в 2015 году.</w:t>
      </w:r>
    </w:p>
    <w:p w:rsidR="0017521C" w:rsidRPr="0017521C" w:rsidRDefault="0017521C" w:rsidP="0017521C">
      <w:pPr>
        <w:pStyle w:val="a5"/>
        <w:jc w:val="center"/>
        <w:rPr>
          <w:rFonts w:ascii="Times New Roman" w:hAnsi="Times New Roman"/>
          <w:b/>
        </w:rPr>
      </w:pPr>
      <w:r w:rsidRPr="0017521C">
        <w:rPr>
          <w:rFonts w:ascii="Times New Roman" w:hAnsi="Times New Roman"/>
          <w:b/>
        </w:rPr>
        <w:t>д. Вижас</w:t>
      </w:r>
    </w:p>
    <w:p w:rsidR="0017521C" w:rsidRPr="0017521C" w:rsidRDefault="0017521C" w:rsidP="0017521C">
      <w:pPr>
        <w:pStyle w:val="a5"/>
        <w:widowControl w:val="0"/>
        <w:spacing w:before="0" w:after="0" w:line="276" w:lineRule="auto"/>
        <w:ind w:firstLine="709"/>
        <w:rPr>
          <w:rFonts w:ascii="Times New Roman" w:hAnsi="Times New Roman"/>
          <w:color w:val="000000" w:themeColor="text1"/>
        </w:rPr>
      </w:pPr>
      <w:r w:rsidRPr="0017521C">
        <w:rPr>
          <w:rFonts w:ascii="Times New Roman" w:hAnsi="Times New Roman"/>
          <w:color w:val="000000" w:themeColor="text1"/>
        </w:rPr>
        <w:t>Установленная суммарная мощность ДЭС – 295 кВт. Основным видом топлива на электростанции является дизельное топливо.</w:t>
      </w:r>
    </w:p>
    <w:p w:rsidR="0017521C" w:rsidRPr="0017521C" w:rsidRDefault="0017521C" w:rsidP="0017521C">
      <w:pPr>
        <w:pStyle w:val="a5"/>
        <w:widowControl w:val="0"/>
        <w:spacing w:before="0" w:after="0" w:line="276" w:lineRule="auto"/>
        <w:ind w:firstLine="709"/>
        <w:rPr>
          <w:rFonts w:ascii="Times New Roman" w:hAnsi="Times New Roman"/>
          <w:color w:val="000000" w:themeColor="text1"/>
        </w:rPr>
      </w:pPr>
      <w:r w:rsidRPr="0017521C">
        <w:rPr>
          <w:rFonts w:ascii="Times New Roman" w:hAnsi="Times New Roman"/>
          <w:color w:val="000000" w:themeColor="text1"/>
        </w:rPr>
        <w:t>В состав оборудования ДЭС входит:</w:t>
      </w:r>
    </w:p>
    <w:p w:rsidR="0017521C" w:rsidRPr="007D5563" w:rsidRDefault="0017521C"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АД – 100 - Т400-1РМ – 1994 года ввода в эксплуатацию;</w:t>
      </w:r>
    </w:p>
    <w:p w:rsidR="0017521C" w:rsidRPr="007D5563" w:rsidRDefault="0017521C"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АД – 30 - Т400-1РМ – 2011 года ввода в эксплуатацию;</w:t>
      </w:r>
    </w:p>
    <w:p w:rsidR="0017521C" w:rsidRPr="007D5563" w:rsidRDefault="0017521C"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АД – 60 - Т400-1Р – 2008 года ввода в эксплуатацию;</w:t>
      </w:r>
    </w:p>
    <w:p w:rsidR="0017521C" w:rsidRPr="007D5563" w:rsidRDefault="0017521C"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АД – 75 - Т400-РМ2 – 2014 года ввода в эксплуатацию;</w:t>
      </w:r>
    </w:p>
    <w:p w:rsidR="0017521C" w:rsidRPr="007D5563" w:rsidRDefault="0017521C"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АД – 30 - Т400-1РМ – 2002 года ввода в эксплуатацию.</w:t>
      </w:r>
    </w:p>
    <w:p w:rsidR="0017521C" w:rsidRPr="0017521C" w:rsidRDefault="0017521C" w:rsidP="0017521C">
      <w:pPr>
        <w:pStyle w:val="a5"/>
        <w:widowControl w:val="0"/>
        <w:spacing w:before="0" w:after="0" w:line="276" w:lineRule="auto"/>
        <w:ind w:firstLine="709"/>
        <w:rPr>
          <w:rFonts w:ascii="Times New Roman" w:hAnsi="Times New Roman"/>
          <w:color w:val="000000" w:themeColor="text1"/>
        </w:rPr>
      </w:pPr>
      <w:r w:rsidRPr="0017521C">
        <w:rPr>
          <w:rFonts w:ascii="Times New Roman" w:hAnsi="Times New Roman"/>
          <w:color w:val="000000" w:themeColor="text1"/>
        </w:rPr>
        <w:t>Распределительные сети 0,4 кВ выполнены с применением самонесущего изолированного провода СИП-1. Реконструкция ЛЭП 0,4 кВ д. Вижас осуществлена в 2016 году с заменой сталеалюминевых проводов на самонесущие изолированные провода с установкой новых опор электропередач.</w:t>
      </w:r>
    </w:p>
    <w:p w:rsidR="0017521C" w:rsidRPr="00E1516C" w:rsidRDefault="0017521C" w:rsidP="0017521C">
      <w:pPr>
        <w:pStyle w:val="a5"/>
        <w:jc w:val="center"/>
        <w:rPr>
          <w:rFonts w:ascii="Times New Roman" w:hAnsi="Times New Roman"/>
          <w:b/>
        </w:rPr>
      </w:pPr>
      <w:r w:rsidRPr="00E1516C">
        <w:rPr>
          <w:rFonts w:ascii="Times New Roman" w:hAnsi="Times New Roman"/>
          <w:b/>
        </w:rPr>
        <w:t>д. Снопа</w:t>
      </w:r>
    </w:p>
    <w:p w:rsidR="0017521C" w:rsidRPr="0017521C" w:rsidRDefault="0017521C" w:rsidP="0017521C">
      <w:pPr>
        <w:pStyle w:val="a5"/>
        <w:widowControl w:val="0"/>
        <w:spacing w:before="0" w:after="0" w:line="276" w:lineRule="auto"/>
        <w:ind w:firstLine="709"/>
        <w:rPr>
          <w:rFonts w:ascii="Times New Roman" w:hAnsi="Times New Roman"/>
          <w:color w:val="000000" w:themeColor="text1"/>
        </w:rPr>
      </w:pPr>
      <w:r w:rsidRPr="0017521C">
        <w:rPr>
          <w:rFonts w:ascii="Times New Roman" w:hAnsi="Times New Roman"/>
          <w:color w:val="000000" w:themeColor="text1"/>
        </w:rPr>
        <w:t>Установленная суммарная мощность ДЭС – 240 кВт. Основным видом топлива на электростанции является дизельное топливо.</w:t>
      </w:r>
    </w:p>
    <w:p w:rsidR="0017521C" w:rsidRPr="0017521C" w:rsidRDefault="0017521C" w:rsidP="0017521C">
      <w:pPr>
        <w:pStyle w:val="a5"/>
        <w:widowControl w:val="0"/>
        <w:spacing w:before="0" w:after="0" w:line="276" w:lineRule="auto"/>
        <w:ind w:firstLine="709"/>
        <w:rPr>
          <w:rFonts w:ascii="Times New Roman" w:hAnsi="Times New Roman"/>
          <w:color w:val="000000" w:themeColor="text1"/>
        </w:rPr>
      </w:pPr>
      <w:r w:rsidRPr="0017521C">
        <w:rPr>
          <w:rFonts w:ascii="Times New Roman" w:hAnsi="Times New Roman"/>
          <w:color w:val="000000" w:themeColor="text1"/>
        </w:rPr>
        <w:t>В состав оборудования ДЭС входит:</w:t>
      </w:r>
    </w:p>
    <w:p w:rsidR="0017521C" w:rsidRPr="007D5563" w:rsidRDefault="0017521C"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АД – 60 - Т400-1РМ – 2008 года ввода в эксплуатацию;</w:t>
      </w:r>
    </w:p>
    <w:p w:rsidR="0017521C" w:rsidRPr="007D5563" w:rsidRDefault="0017521C"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АД – 60 - Т400-1РМ – 2012 года ввода в эксплуатацию;</w:t>
      </w:r>
    </w:p>
    <w:p w:rsidR="0017521C" w:rsidRPr="007D5563" w:rsidRDefault="0017521C"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АД – 30 - Т400-1Р – 2012 года ввода в эксплуатацию;</w:t>
      </w:r>
    </w:p>
    <w:p w:rsidR="0017521C" w:rsidRPr="007D5563" w:rsidRDefault="0017521C"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АД – 60 - Т400-РМ2 – 2011 года ввода в эксплуатацию;</w:t>
      </w:r>
    </w:p>
    <w:p w:rsidR="0017521C" w:rsidRPr="007D5563" w:rsidRDefault="0017521C"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АД – 30 - Т400-1РМ – 2003 года ввода в эксплуатацию.</w:t>
      </w:r>
    </w:p>
    <w:p w:rsidR="0017521C" w:rsidRDefault="0017521C" w:rsidP="0017521C">
      <w:pPr>
        <w:pStyle w:val="a5"/>
        <w:widowControl w:val="0"/>
        <w:spacing w:before="0" w:after="0" w:line="276" w:lineRule="auto"/>
        <w:ind w:firstLine="709"/>
        <w:rPr>
          <w:rFonts w:ascii="Times New Roman" w:hAnsi="Times New Roman"/>
          <w:color w:val="000000" w:themeColor="text1"/>
        </w:rPr>
      </w:pPr>
      <w:r w:rsidRPr="0017521C">
        <w:rPr>
          <w:rFonts w:ascii="Times New Roman" w:hAnsi="Times New Roman"/>
          <w:color w:val="000000" w:themeColor="text1"/>
        </w:rPr>
        <w:t xml:space="preserve">Распределительные сети ЛЭП 0,4 кВ выполнены с применением самонесущего изолированного провода СИП-1. </w:t>
      </w:r>
    </w:p>
    <w:p w:rsidR="004B04A8" w:rsidRPr="0017521C" w:rsidRDefault="006E4E3D" w:rsidP="0017521C">
      <w:pPr>
        <w:pStyle w:val="a5"/>
        <w:widowControl w:val="0"/>
        <w:spacing w:before="0" w:after="0" w:line="276" w:lineRule="auto"/>
        <w:ind w:firstLine="709"/>
        <w:rPr>
          <w:rFonts w:ascii="Times New Roman" w:hAnsi="Times New Roman"/>
          <w:color w:val="000000" w:themeColor="text1"/>
        </w:rPr>
      </w:pPr>
      <w:r w:rsidRPr="0017521C">
        <w:rPr>
          <w:rFonts w:ascii="Times New Roman" w:hAnsi="Times New Roman"/>
          <w:color w:val="000000" w:themeColor="text1"/>
        </w:rPr>
        <w:t>В целом, система электроснабжения удовлетворяет потребностям</w:t>
      </w:r>
      <w:r w:rsidR="000D695D" w:rsidRPr="0017521C">
        <w:rPr>
          <w:rFonts w:ascii="Times New Roman" w:hAnsi="Times New Roman"/>
          <w:color w:val="000000" w:themeColor="text1"/>
        </w:rPr>
        <w:t xml:space="preserve"> в обеспечении электроэнергией.</w:t>
      </w:r>
    </w:p>
    <w:p w:rsidR="00D82F02" w:rsidRPr="009E048E" w:rsidRDefault="00D82F02" w:rsidP="00D8584F">
      <w:pPr>
        <w:pStyle w:val="3"/>
        <w:spacing w:line="276" w:lineRule="auto"/>
        <w:rPr>
          <w:rFonts w:ascii="Times New Roman" w:hAnsi="Times New Roman"/>
        </w:rPr>
      </w:pPr>
      <w:bookmarkStart w:id="84" w:name="_Toc115199889"/>
      <w:r w:rsidRPr="009E048E">
        <w:rPr>
          <w:rFonts w:ascii="Times New Roman" w:hAnsi="Times New Roman"/>
        </w:rPr>
        <w:t>Газоснабжение</w:t>
      </w:r>
      <w:bookmarkEnd w:id="83"/>
      <w:bookmarkEnd w:id="84"/>
    </w:p>
    <w:p w:rsidR="006F4577" w:rsidRPr="009E048E" w:rsidRDefault="006F4577" w:rsidP="008762C9">
      <w:pPr>
        <w:pStyle w:val="a5"/>
        <w:widowControl w:val="0"/>
        <w:spacing w:before="0" w:after="0" w:line="276" w:lineRule="auto"/>
        <w:ind w:firstLine="709"/>
        <w:rPr>
          <w:rFonts w:ascii="Times New Roman" w:hAnsi="Times New Roman"/>
        </w:rPr>
      </w:pPr>
      <w:bookmarkStart w:id="85" w:name="_Toc328674479"/>
      <w:r w:rsidRPr="009E048E">
        <w:rPr>
          <w:rFonts w:ascii="Times New Roman" w:hAnsi="Times New Roman"/>
        </w:rPr>
        <w:t>Централизованная система газоснабжения на территории населенных пунктов МО «</w:t>
      </w:r>
      <w:r w:rsidR="009E048E" w:rsidRPr="009E048E">
        <w:rPr>
          <w:rFonts w:ascii="Times New Roman" w:hAnsi="Times New Roman"/>
        </w:rPr>
        <w:t>Омский</w:t>
      </w:r>
      <w:r w:rsidRPr="009E048E">
        <w:rPr>
          <w:rFonts w:ascii="Times New Roman" w:hAnsi="Times New Roman"/>
        </w:rPr>
        <w:t xml:space="preserve"> сельсовет»</w:t>
      </w:r>
      <w:r w:rsidR="001B7350" w:rsidRPr="009E048E">
        <w:rPr>
          <w:rFonts w:ascii="Times New Roman" w:hAnsi="Times New Roman"/>
        </w:rPr>
        <w:t xml:space="preserve"> НАО</w:t>
      </w:r>
      <w:r w:rsidRPr="009E048E">
        <w:rPr>
          <w:rFonts w:ascii="Times New Roman" w:hAnsi="Times New Roman"/>
        </w:rPr>
        <w:t xml:space="preserve"> отсутствует.</w:t>
      </w:r>
    </w:p>
    <w:p w:rsidR="000328BB" w:rsidRPr="0017521C" w:rsidRDefault="000328BB" w:rsidP="00D8584F">
      <w:pPr>
        <w:pStyle w:val="3"/>
        <w:spacing w:line="276" w:lineRule="auto"/>
        <w:rPr>
          <w:rFonts w:ascii="Times New Roman" w:hAnsi="Times New Roman"/>
        </w:rPr>
      </w:pPr>
      <w:bookmarkStart w:id="86" w:name="_Toc115199890"/>
      <w:r w:rsidRPr="0017521C">
        <w:rPr>
          <w:rFonts w:ascii="Times New Roman" w:hAnsi="Times New Roman"/>
        </w:rPr>
        <w:t>Связь и информатизация</w:t>
      </w:r>
      <w:bookmarkEnd w:id="85"/>
      <w:bookmarkEnd w:id="86"/>
    </w:p>
    <w:p w:rsidR="00884D65" w:rsidRPr="0017521C" w:rsidRDefault="00884D65" w:rsidP="008762C9">
      <w:pPr>
        <w:pStyle w:val="a5"/>
        <w:widowControl w:val="0"/>
        <w:spacing w:before="0" w:after="0" w:line="276" w:lineRule="auto"/>
        <w:ind w:firstLine="709"/>
        <w:rPr>
          <w:rFonts w:ascii="Times New Roman" w:hAnsi="Times New Roman"/>
          <w:color w:val="000000" w:themeColor="text1"/>
        </w:rPr>
      </w:pPr>
      <w:r w:rsidRPr="0017521C">
        <w:rPr>
          <w:rFonts w:ascii="Times New Roman" w:hAnsi="Times New Roman"/>
          <w:color w:val="000000" w:themeColor="text1"/>
        </w:rPr>
        <w:t xml:space="preserve">В связи с особенностью географического местоположения, система характеризуется средними показателями состояния информатизации и связи. </w:t>
      </w:r>
    </w:p>
    <w:p w:rsidR="00884D65" w:rsidRPr="0017521C" w:rsidRDefault="00884D65" w:rsidP="008762C9">
      <w:pPr>
        <w:pStyle w:val="a5"/>
        <w:widowControl w:val="0"/>
        <w:spacing w:before="0" w:after="0" w:line="276" w:lineRule="auto"/>
        <w:ind w:firstLine="709"/>
        <w:rPr>
          <w:rFonts w:ascii="Times New Roman" w:hAnsi="Times New Roman"/>
          <w:color w:val="000000" w:themeColor="text1"/>
        </w:rPr>
      </w:pPr>
      <w:r w:rsidRPr="0017521C">
        <w:rPr>
          <w:rFonts w:ascii="Times New Roman" w:hAnsi="Times New Roman"/>
          <w:color w:val="000000" w:themeColor="text1"/>
        </w:rPr>
        <w:t xml:space="preserve">Каналы дальней связи организованы по </w:t>
      </w:r>
      <w:r w:rsidR="0017521C" w:rsidRPr="0017521C">
        <w:rPr>
          <w:rFonts w:ascii="Times New Roman" w:hAnsi="Times New Roman"/>
          <w:color w:val="000000" w:themeColor="text1"/>
        </w:rPr>
        <w:t xml:space="preserve">наземным и </w:t>
      </w:r>
      <w:r w:rsidRPr="0017521C">
        <w:rPr>
          <w:rFonts w:ascii="Times New Roman" w:hAnsi="Times New Roman"/>
          <w:color w:val="000000" w:themeColor="text1"/>
        </w:rPr>
        <w:t xml:space="preserve">спутниковым каналам связи. Потребность в каналах дальней связи для междугородной и международной связи в </w:t>
      </w:r>
      <w:r w:rsidRPr="0017521C">
        <w:rPr>
          <w:rFonts w:ascii="Times New Roman" w:hAnsi="Times New Roman"/>
          <w:color w:val="000000" w:themeColor="text1"/>
        </w:rPr>
        <w:lastRenderedPageBreak/>
        <w:t xml:space="preserve">достаточной мере удовлетворена силами и средствами ОАО Ростелеком, ОАО ФСК России. </w:t>
      </w:r>
    </w:p>
    <w:p w:rsidR="00884D65" w:rsidRPr="0017521C" w:rsidRDefault="00884D65" w:rsidP="008762C9">
      <w:pPr>
        <w:pStyle w:val="a5"/>
        <w:widowControl w:val="0"/>
        <w:spacing w:before="0" w:after="0" w:line="276" w:lineRule="auto"/>
        <w:ind w:firstLine="709"/>
        <w:rPr>
          <w:rFonts w:ascii="Times New Roman" w:hAnsi="Times New Roman"/>
          <w:color w:val="000000" w:themeColor="text1"/>
        </w:rPr>
      </w:pPr>
      <w:r w:rsidRPr="0017521C">
        <w:rPr>
          <w:rFonts w:ascii="Times New Roman" w:hAnsi="Times New Roman"/>
          <w:color w:val="000000" w:themeColor="text1"/>
        </w:rPr>
        <w:t>В малой степени внедрены услуги широкополосного доступа к сетям передачи данных общего пользования, прежде всего к сети Интернет. В большей степени услуги Интернет предоставлены за счет VSAT-технологии и в меньшей степени за счет оператор сотовой связи.</w:t>
      </w:r>
    </w:p>
    <w:p w:rsidR="00884D65" w:rsidRPr="0017521C" w:rsidRDefault="00884D65" w:rsidP="008762C9">
      <w:pPr>
        <w:pStyle w:val="a5"/>
        <w:widowControl w:val="0"/>
        <w:spacing w:before="0" w:after="0" w:line="276" w:lineRule="auto"/>
        <w:ind w:firstLine="709"/>
        <w:rPr>
          <w:rFonts w:ascii="Times New Roman" w:hAnsi="Times New Roman"/>
          <w:color w:val="000000" w:themeColor="text1"/>
        </w:rPr>
      </w:pPr>
      <w:r w:rsidRPr="0017521C">
        <w:rPr>
          <w:rFonts w:ascii="Times New Roman" w:hAnsi="Times New Roman"/>
          <w:color w:val="000000" w:themeColor="text1"/>
        </w:rPr>
        <w:t>Услуги мобильной связи на территории населенн</w:t>
      </w:r>
      <w:r w:rsidR="004B2D9E">
        <w:rPr>
          <w:rFonts w:ascii="Times New Roman" w:hAnsi="Times New Roman"/>
          <w:color w:val="000000" w:themeColor="text1"/>
        </w:rPr>
        <w:t>ых</w:t>
      </w:r>
      <w:r w:rsidRPr="0017521C">
        <w:rPr>
          <w:rFonts w:ascii="Times New Roman" w:hAnsi="Times New Roman"/>
          <w:color w:val="000000" w:themeColor="text1"/>
        </w:rPr>
        <w:t xml:space="preserve"> пункт</w:t>
      </w:r>
      <w:r w:rsidR="004B2D9E">
        <w:rPr>
          <w:rFonts w:ascii="Times New Roman" w:hAnsi="Times New Roman"/>
          <w:color w:val="000000" w:themeColor="text1"/>
        </w:rPr>
        <w:t>ов</w:t>
      </w:r>
      <w:r w:rsidRPr="0017521C">
        <w:rPr>
          <w:rFonts w:ascii="Times New Roman" w:hAnsi="Times New Roman"/>
          <w:color w:val="000000" w:themeColor="text1"/>
        </w:rPr>
        <w:t xml:space="preserve"> предоставляют операторы сети сотовой подвижной связи (далее - СПС). Основным оператором СПС является МТС.</w:t>
      </w:r>
    </w:p>
    <w:p w:rsidR="00884D65" w:rsidRPr="0017521C" w:rsidRDefault="00884D65" w:rsidP="008762C9">
      <w:pPr>
        <w:pStyle w:val="a5"/>
        <w:widowControl w:val="0"/>
        <w:spacing w:before="0" w:after="0" w:line="276" w:lineRule="auto"/>
        <w:ind w:firstLine="709"/>
        <w:rPr>
          <w:rFonts w:ascii="Times New Roman" w:hAnsi="Times New Roman"/>
          <w:color w:val="000000" w:themeColor="text1"/>
        </w:rPr>
      </w:pPr>
      <w:r w:rsidRPr="0017521C">
        <w:rPr>
          <w:rFonts w:ascii="Times New Roman" w:hAnsi="Times New Roman"/>
          <w:color w:val="000000" w:themeColor="text1"/>
        </w:rPr>
        <w:t xml:space="preserve">Охват населения сетью телерадиовещания составляет 100%. </w:t>
      </w:r>
    </w:p>
    <w:p w:rsidR="00884D65" w:rsidRPr="0017521C" w:rsidRDefault="00884D65" w:rsidP="008762C9">
      <w:pPr>
        <w:pStyle w:val="a5"/>
        <w:widowControl w:val="0"/>
        <w:spacing w:before="0" w:after="0" w:line="276" w:lineRule="auto"/>
        <w:ind w:firstLine="709"/>
        <w:rPr>
          <w:rFonts w:ascii="Times New Roman" w:hAnsi="Times New Roman"/>
          <w:color w:val="000000" w:themeColor="text1"/>
        </w:rPr>
      </w:pPr>
      <w:r w:rsidRPr="0017521C">
        <w:rPr>
          <w:rFonts w:ascii="Times New Roman" w:hAnsi="Times New Roman"/>
          <w:color w:val="000000" w:themeColor="text1"/>
        </w:rPr>
        <w:t xml:space="preserve">Дальнейшее развитие системы связи возможно за счет расширения услуг оператором СПС. </w:t>
      </w:r>
    </w:p>
    <w:p w:rsidR="00B21214" w:rsidRPr="00142275" w:rsidRDefault="004A03ED" w:rsidP="00D8584F">
      <w:pPr>
        <w:pStyle w:val="2"/>
        <w:pBdr>
          <w:bottom w:val="single" w:sz="4" w:space="0" w:color="4F81BD" w:themeColor="accent1"/>
        </w:pBdr>
        <w:spacing w:line="276" w:lineRule="auto"/>
        <w:ind w:left="0" w:firstLine="0"/>
        <w:rPr>
          <w:rFonts w:ascii="Times New Roman" w:hAnsi="Times New Roman"/>
        </w:rPr>
      </w:pPr>
      <w:bookmarkStart w:id="87" w:name="_Toc115199891"/>
      <w:r w:rsidRPr="00142275">
        <w:rPr>
          <w:rFonts w:ascii="Times New Roman" w:hAnsi="Times New Roman"/>
        </w:rPr>
        <w:t>Анализ экологического состояния территории</w:t>
      </w:r>
      <w:bookmarkEnd w:id="87"/>
    </w:p>
    <w:p w:rsidR="004A03ED" w:rsidRPr="00142275" w:rsidRDefault="004A03ED" w:rsidP="00D8584F">
      <w:pPr>
        <w:pStyle w:val="3"/>
        <w:spacing w:line="276" w:lineRule="auto"/>
        <w:rPr>
          <w:rFonts w:ascii="Times New Roman" w:hAnsi="Times New Roman"/>
        </w:rPr>
      </w:pPr>
      <w:bookmarkStart w:id="88" w:name="_Toc115199892"/>
      <w:r w:rsidRPr="00142275">
        <w:rPr>
          <w:rFonts w:ascii="Times New Roman" w:hAnsi="Times New Roman"/>
        </w:rPr>
        <w:t>Атмосферный воздух</w:t>
      </w:r>
      <w:bookmarkEnd w:id="88"/>
    </w:p>
    <w:p w:rsidR="007B1D15" w:rsidRPr="00142275" w:rsidRDefault="007B1D15" w:rsidP="008762C9">
      <w:pPr>
        <w:pStyle w:val="a5"/>
        <w:widowControl w:val="0"/>
        <w:spacing w:before="0" w:after="0" w:line="276" w:lineRule="auto"/>
        <w:ind w:firstLine="709"/>
        <w:rPr>
          <w:rFonts w:ascii="Times New Roman" w:hAnsi="Times New Roman"/>
        </w:rPr>
      </w:pPr>
      <w:r w:rsidRPr="00142275">
        <w:rPr>
          <w:rFonts w:ascii="Times New Roman" w:hAnsi="Times New Roman"/>
        </w:rPr>
        <w:t>Качество атмосферного воздуха зависит от количества выбросов вредных веществ и их химического состава, от высоты, на которой осуществляются выбросы, и от климатических условий, определяющих перенос, рассеивание и превращение выбрасываемых веществ.</w:t>
      </w:r>
    </w:p>
    <w:p w:rsidR="007B1D15" w:rsidRPr="00142275" w:rsidRDefault="007B1D15" w:rsidP="008762C9">
      <w:pPr>
        <w:pStyle w:val="a5"/>
        <w:widowControl w:val="0"/>
        <w:spacing w:before="0" w:after="0" w:line="276" w:lineRule="auto"/>
        <w:ind w:firstLine="709"/>
        <w:rPr>
          <w:rFonts w:ascii="Times New Roman" w:hAnsi="Times New Roman"/>
        </w:rPr>
      </w:pPr>
      <w:r w:rsidRPr="00142275">
        <w:rPr>
          <w:rFonts w:ascii="Times New Roman" w:hAnsi="Times New Roman"/>
        </w:rPr>
        <w:t>К наиболее неблагоприятным синоптическим ситуациям, обуславливающим вероятность загрязнения воздушного бассейна, относятся инверсии, штили и туманы.</w:t>
      </w:r>
    </w:p>
    <w:p w:rsidR="007B1D15" w:rsidRPr="00142275" w:rsidRDefault="007B1D15" w:rsidP="008762C9">
      <w:pPr>
        <w:pStyle w:val="a5"/>
        <w:widowControl w:val="0"/>
        <w:spacing w:before="0" w:after="0" w:line="276" w:lineRule="auto"/>
        <w:ind w:firstLine="709"/>
        <w:rPr>
          <w:rFonts w:ascii="Times New Roman" w:hAnsi="Times New Roman"/>
        </w:rPr>
      </w:pPr>
      <w:r w:rsidRPr="00142275">
        <w:rPr>
          <w:rFonts w:ascii="Times New Roman" w:hAnsi="Times New Roman"/>
        </w:rPr>
        <w:t>Особенно опасны для здоровья жителей приземные температурные инверсии, когда загрязнение вместо того, чтобы перемещаться в верхние слои атмосферы, остается вблизи поверхности земли.</w:t>
      </w:r>
    </w:p>
    <w:p w:rsidR="007B1D15" w:rsidRPr="00142275" w:rsidRDefault="007B1D15" w:rsidP="008762C9">
      <w:pPr>
        <w:pStyle w:val="a5"/>
        <w:widowControl w:val="0"/>
        <w:spacing w:before="0" w:after="0" w:line="276" w:lineRule="auto"/>
        <w:ind w:firstLine="709"/>
        <w:rPr>
          <w:rFonts w:ascii="Times New Roman" w:hAnsi="Times New Roman"/>
        </w:rPr>
      </w:pPr>
      <w:r w:rsidRPr="00142275">
        <w:rPr>
          <w:rFonts w:ascii="Times New Roman" w:hAnsi="Times New Roman"/>
        </w:rPr>
        <w:t>На рассматриваемой территории расположены следующие объекты, требующие организации санитарно-защитных зон в соответствие с СанПиН 2.2.1/2.1.1.1200-03 «Санитарно-защитные зоны и санитарная классификация предприятий, сооружений и иных объектов» (</w:t>
      </w:r>
      <w:r w:rsidRPr="00142275">
        <w:rPr>
          <w:rFonts w:ascii="Times New Roman" w:hAnsi="Times New Roman"/>
        </w:rPr>
        <w:fldChar w:fldCharType="begin"/>
      </w:r>
      <w:r w:rsidRPr="00142275">
        <w:rPr>
          <w:rFonts w:ascii="Times New Roman" w:hAnsi="Times New Roman"/>
        </w:rPr>
        <w:instrText xml:space="preserve"> REF _Ref451848749 \h  \* MERGEFORMAT </w:instrText>
      </w:r>
      <w:r w:rsidRPr="00142275">
        <w:rPr>
          <w:rFonts w:ascii="Times New Roman" w:hAnsi="Times New Roman"/>
        </w:rPr>
      </w:r>
      <w:r w:rsidRPr="00142275">
        <w:rPr>
          <w:rFonts w:ascii="Times New Roman" w:hAnsi="Times New Roman"/>
        </w:rPr>
        <w:fldChar w:fldCharType="separate"/>
      </w:r>
      <w:r w:rsidR="00AA0B1C" w:rsidRPr="00142275">
        <w:rPr>
          <w:rFonts w:ascii="Times New Roman" w:hAnsi="Times New Roman"/>
        </w:rPr>
        <w:t xml:space="preserve">Таблица </w:t>
      </w:r>
      <w:r w:rsidR="00AA0B1C">
        <w:rPr>
          <w:rFonts w:ascii="Times New Roman" w:hAnsi="Times New Roman"/>
        </w:rPr>
        <w:t>8</w:t>
      </w:r>
      <w:r w:rsidRPr="00142275">
        <w:rPr>
          <w:rFonts w:ascii="Times New Roman" w:hAnsi="Times New Roman"/>
        </w:rPr>
        <w:fldChar w:fldCharType="end"/>
      </w:r>
      <w:r w:rsidRPr="00142275">
        <w:rPr>
          <w:rFonts w:ascii="Times New Roman" w:hAnsi="Times New Roman"/>
        </w:rPr>
        <w:t>):</w:t>
      </w:r>
    </w:p>
    <w:p w:rsidR="007B1D15" w:rsidRPr="00142275" w:rsidRDefault="007B1D15" w:rsidP="00142275">
      <w:pPr>
        <w:pStyle w:val="af"/>
        <w:keepNext/>
        <w:jc w:val="left"/>
        <w:rPr>
          <w:rFonts w:ascii="Times New Roman" w:hAnsi="Times New Roman"/>
        </w:rPr>
      </w:pPr>
      <w:bookmarkStart w:id="89" w:name="_Ref451848749"/>
      <w:r w:rsidRPr="00142275">
        <w:rPr>
          <w:rFonts w:ascii="Times New Roman" w:hAnsi="Times New Roman"/>
        </w:rPr>
        <w:t xml:space="preserve">Таблица </w:t>
      </w:r>
      <w:r w:rsidRPr="00142275">
        <w:rPr>
          <w:rFonts w:ascii="Times New Roman" w:hAnsi="Times New Roman"/>
        </w:rPr>
        <w:fldChar w:fldCharType="begin"/>
      </w:r>
      <w:r w:rsidRPr="00142275">
        <w:rPr>
          <w:rFonts w:ascii="Times New Roman" w:hAnsi="Times New Roman"/>
        </w:rPr>
        <w:instrText xml:space="preserve"> SEQ Таблица \* ARABIC </w:instrText>
      </w:r>
      <w:r w:rsidRPr="00142275">
        <w:rPr>
          <w:rFonts w:ascii="Times New Roman" w:hAnsi="Times New Roman"/>
        </w:rPr>
        <w:fldChar w:fldCharType="separate"/>
      </w:r>
      <w:r w:rsidR="00AA0B1C">
        <w:rPr>
          <w:rFonts w:ascii="Times New Roman" w:hAnsi="Times New Roman"/>
          <w:noProof/>
        </w:rPr>
        <w:t>8</w:t>
      </w:r>
      <w:r w:rsidRPr="00142275">
        <w:rPr>
          <w:rFonts w:ascii="Times New Roman" w:hAnsi="Times New Roman"/>
        </w:rPr>
        <w:fldChar w:fldCharType="end"/>
      </w:r>
      <w:bookmarkEnd w:id="89"/>
      <w:r w:rsidRPr="00142275">
        <w:rPr>
          <w:rFonts w:ascii="Times New Roman" w:hAnsi="Times New Roman"/>
        </w:rPr>
        <w:t xml:space="preserve"> Санитарно-защитные зоны предприятий и объектов муниципального образования «</w:t>
      </w:r>
      <w:r w:rsidR="00142275">
        <w:rPr>
          <w:rFonts w:ascii="Times New Roman" w:hAnsi="Times New Roman"/>
        </w:rPr>
        <w:t>Омский</w:t>
      </w:r>
      <w:r w:rsidRPr="00142275">
        <w:rPr>
          <w:rFonts w:ascii="Times New Roman" w:hAnsi="Times New Roman"/>
        </w:rPr>
        <w:t xml:space="preserve"> сельсовет»</w:t>
      </w:r>
    </w:p>
    <w:tbl>
      <w:tblPr>
        <w:tblStyle w:val="aff1"/>
        <w:tblW w:w="5000" w:type="pct"/>
        <w:tblLook w:val="04A0" w:firstRow="1" w:lastRow="0" w:firstColumn="1" w:lastColumn="0" w:noHBand="0" w:noVBand="1"/>
      </w:tblPr>
      <w:tblGrid>
        <w:gridCol w:w="531"/>
        <w:gridCol w:w="7602"/>
        <w:gridCol w:w="1437"/>
      </w:tblGrid>
      <w:tr w:rsidR="00923263" w:rsidRPr="00923263" w:rsidTr="00B63A89">
        <w:trPr>
          <w:trHeight w:val="20"/>
          <w:tblHeader/>
        </w:trPr>
        <w:tc>
          <w:tcPr>
            <w:tcW w:w="277" w:type="pct"/>
            <w:vAlign w:val="center"/>
          </w:tcPr>
          <w:p w:rsidR="007B1D15" w:rsidRPr="00142275" w:rsidRDefault="007B1D15" w:rsidP="008762C9">
            <w:pPr>
              <w:pStyle w:val="af1"/>
              <w:rPr>
                <w:rFonts w:ascii="Times New Roman" w:hAnsi="Times New Roman"/>
              </w:rPr>
            </w:pPr>
            <w:r w:rsidRPr="00142275">
              <w:rPr>
                <w:rFonts w:ascii="Times New Roman" w:hAnsi="Times New Roman"/>
              </w:rPr>
              <w:t>№</w:t>
            </w:r>
          </w:p>
          <w:p w:rsidR="007B1D15" w:rsidRPr="00142275" w:rsidRDefault="007B1D15" w:rsidP="008762C9">
            <w:pPr>
              <w:pStyle w:val="af1"/>
              <w:rPr>
                <w:rFonts w:ascii="Times New Roman" w:hAnsi="Times New Roman"/>
              </w:rPr>
            </w:pPr>
            <w:r w:rsidRPr="00142275">
              <w:rPr>
                <w:rFonts w:ascii="Times New Roman" w:hAnsi="Times New Roman"/>
              </w:rPr>
              <w:t>п/п</w:t>
            </w:r>
          </w:p>
        </w:tc>
        <w:tc>
          <w:tcPr>
            <w:tcW w:w="3972" w:type="pct"/>
            <w:noWrap/>
            <w:vAlign w:val="center"/>
            <w:hideMark/>
          </w:tcPr>
          <w:p w:rsidR="007B1D15" w:rsidRPr="00142275" w:rsidRDefault="007B1D15" w:rsidP="008762C9">
            <w:pPr>
              <w:pStyle w:val="af1"/>
              <w:rPr>
                <w:rFonts w:ascii="Times New Roman" w:hAnsi="Times New Roman"/>
              </w:rPr>
            </w:pPr>
            <w:r w:rsidRPr="00142275">
              <w:rPr>
                <w:rFonts w:ascii="Times New Roman" w:hAnsi="Times New Roman"/>
              </w:rPr>
              <w:t>Назначение объекта</w:t>
            </w:r>
          </w:p>
        </w:tc>
        <w:tc>
          <w:tcPr>
            <w:tcW w:w="751" w:type="pct"/>
            <w:noWrap/>
            <w:vAlign w:val="center"/>
            <w:hideMark/>
          </w:tcPr>
          <w:p w:rsidR="007B1D15" w:rsidRPr="00142275" w:rsidRDefault="007B1D15" w:rsidP="008762C9">
            <w:pPr>
              <w:pStyle w:val="af1"/>
              <w:jc w:val="left"/>
              <w:rPr>
                <w:rFonts w:ascii="Times New Roman" w:hAnsi="Times New Roman"/>
              </w:rPr>
            </w:pPr>
            <w:r w:rsidRPr="00142275">
              <w:rPr>
                <w:rFonts w:ascii="Times New Roman" w:hAnsi="Times New Roman"/>
              </w:rPr>
              <w:t>Размер СЗЗ</w:t>
            </w:r>
          </w:p>
        </w:tc>
      </w:tr>
      <w:tr w:rsidR="00B63A89" w:rsidRPr="00923263" w:rsidTr="00B63A89">
        <w:trPr>
          <w:trHeight w:val="20"/>
          <w:tblHeader/>
        </w:trPr>
        <w:tc>
          <w:tcPr>
            <w:tcW w:w="5000" w:type="pct"/>
            <w:gridSpan w:val="3"/>
            <w:vAlign w:val="center"/>
          </w:tcPr>
          <w:p w:rsidR="00B63A89" w:rsidRPr="00B63A89" w:rsidRDefault="00B63A89" w:rsidP="00AA0B1C">
            <w:pPr>
              <w:pStyle w:val="af1"/>
              <w:jc w:val="left"/>
              <w:rPr>
                <w:rFonts w:ascii="Times New Roman" w:hAnsi="Times New Roman"/>
                <w:b w:val="0"/>
              </w:rPr>
            </w:pPr>
            <w:r>
              <w:rPr>
                <w:rFonts w:ascii="Times New Roman" w:hAnsi="Times New Roman"/>
              </w:rPr>
              <w:t xml:space="preserve">село </w:t>
            </w:r>
            <w:r w:rsidRPr="00B63A89">
              <w:rPr>
                <w:rFonts w:ascii="Times New Roman" w:hAnsi="Times New Roman"/>
              </w:rPr>
              <w:t>Ома</w:t>
            </w:r>
          </w:p>
        </w:tc>
      </w:tr>
      <w:tr w:rsidR="00B63A89" w:rsidRPr="00923263" w:rsidTr="00B63A89">
        <w:trPr>
          <w:trHeight w:val="20"/>
        </w:trPr>
        <w:tc>
          <w:tcPr>
            <w:tcW w:w="277" w:type="pct"/>
            <w:vAlign w:val="bottom"/>
          </w:tcPr>
          <w:p w:rsidR="00B63A89" w:rsidRPr="00B63A89" w:rsidRDefault="00B63A89" w:rsidP="008762C9">
            <w:pPr>
              <w:jc w:val="center"/>
              <w:rPr>
                <w:sz w:val="22"/>
                <w:szCs w:val="22"/>
              </w:rPr>
            </w:pPr>
            <w:r w:rsidRPr="00B63A89">
              <w:rPr>
                <w:sz w:val="22"/>
                <w:szCs w:val="22"/>
              </w:rPr>
              <w:t>1</w:t>
            </w:r>
          </w:p>
        </w:tc>
        <w:tc>
          <w:tcPr>
            <w:tcW w:w="3972" w:type="pct"/>
            <w:noWrap/>
            <w:vAlign w:val="bottom"/>
          </w:tcPr>
          <w:p w:rsidR="00B63A89" w:rsidRPr="00B63A89" w:rsidRDefault="00B63A89" w:rsidP="00B63A89">
            <w:pPr>
              <w:spacing w:before="20" w:after="20"/>
              <w:rPr>
                <w:sz w:val="22"/>
                <w:szCs w:val="22"/>
              </w:rPr>
            </w:pPr>
            <w:r w:rsidRPr="00B63A89">
              <w:rPr>
                <w:sz w:val="22"/>
                <w:szCs w:val="22"/>
              </w:rPr>
              <w:t>Площадка размещения отходов с. Ома</w:t>
            </w:r>
          </w:p>
        </w:tc>
        <w:tc>
          <w:tcPr>
            <w:tcW w:w="751" w:type="pct"/>
            <w:noWrap/>
            <w:vAlign w:val="center"/>
          </w:tcPr>
          <w:p w:rsidR="00B63A89" w:rsidRPr="00252F1F" w:rsidRDefault="00B63A89" w:rsidP="00B63A89">
            <w:pPr>
              <w:spacing w:before="20" w:after="20"/>
              <w:jc w:val="center"/>
              <w:rPr>
                <w:sz w:val="22"/>
                <w:szCs w:val="22"/>
              </w:rPr>
            </w:pPr>
            <w:r>
              <w:rPr>
                <w:sz w:val="22"/>
                <w:szCs w:val="22"/>
              </w:rPr>
              <w:t>3</w:t>
            </w:r>
            <w:r w:rsidRPr="00252F1F">
              <w:rPr>
                <w:sz w:val="22"/>
                <w:szCs w:val="22"/>
              </w:rPr>
              <w:t>00</w:t>
            </w:r>
          </w:p>
        </w:tc>
      </w:tr>
      <w:tr w:rsidR="00B63A89" w:rsidRPr="00923263" w:rsidTr="00B63A89">
        <w:trPr>
          <w:trHeight w:val="20"/>
        </w:trPr>
        <w:tc>
          <w:tcPr>
            <w:tcW w:w="277" w:type="pct"/>
            <w:vAlign w:val="bottom"/>
          </w:tcPr>
          <w:p w:rsidR="00B63A89" w:rsidRPr="00B63A89" w:rsidRDefault="00B63A89" w:rsidP="008762C9">
            <w:pPr>
              <w:jc w:val="center"/>
              <w:rPr>
                <w:sz w:val="22"/>
                <w:szCs w:val="22"/>
              </w:rPr>
            </w:pPr>
            <w:r w:rsidRPr="00B63A89">
              <w:rPr>
                <w:sz w:val="22"/>
                <w:szCs w:val="22"/>
              </w:rPr>
              <w:t>2</w:t>
            </w:r>
          </w:p>
        </w:tc>
        <w:tc>
          <w:tcPr>
            <w:tcW w:w="3972" w:type="pct"/>
            <w:noWrap/>
            <w:vAlign w:val="bottom"/>
          </w:tcPr>
          <w:p w:rsidR="00B63A89" w:rsidRPr="00B63A89" w:rsidRDefault="00B63A89" w:rsidP="00B63A89">
            <w:pPr>
              <w:spacing w:before="20" w:after="20"/>
              <w:rPr>
                <w:sz w:val="22"/>
                <w:szCs w:val="22"/>
              </w:rPr>
            </w:pPr>
            <w:r w:rsidRPr="00B63A89">
              <w:rPr>
                <w:sz w:val="22"/>
                <w:szCs w:val="22"/>
              </w:rPr>
              <w:t>Склад ГСМ</w:t>
            </w:r>
          </w:p>
        </w:tc>
        <w:tc>
          <w:tcPr>
            <w:tcW w:w="751" w:type="pct"/>
            <w:noWrap/>
            <w:vAlign w:val="center"/>
          </w:tcPr>
          <w:p w:rsidR="00B63A89" w:rsidRPr="00252F1F" w:rsidRDefault="00B63A89" w:rsidP="00B63A89">
            <w:pPr>
              <w:spacing w:before="20" w:after="20"/>
              <w:jc w:val="center"/>
              <w:rPr>
                <w:sz w:val="22"/>
                <w:szCs w:val="22"/>
              </w:rPr>
            </w:pPr>
            <w:r w:rsidRPr="00252F1F">
              <w:rPr>
                <w:sz w:val="22"/>
                <w:szCs w:val="22"/>
              </w:rPr>
              <w:t>100</w:t>
            </w:r>
          </w:p>
        </w:tc>
      </w:tr>
      <w:tr w:rsidR="00B63A89" w:rsidRPr="00923263" w:rsidTr="00B63A89">
        <w:trPr>
          <w:trHeight w:val="20"/>
        </w:trPr>
        <w:tc>
          <w:tcPr>
            <w:tcW w:w="277" w:type="pct"/>
            <w:vAlign w:val="bottom"/>
          </w:tcPr>
          <w:p w:rsidR="00B63A89" w:rsidRPr="00B63A89" w:rsidRDefault="00B63A89" w:rsidP="008762C9">
            <w:pPr>
              <w:jc w:val="center"/>
              <w:rPr>
                <w:sz w:val="22"/>
                <w:szCs w:val="22"/>
              </w:rPr>
            </w:pPr>
            <w:r w:rsidRPr="00B63A89">
              <w:rPr>
                <w:sz w:val="22"/>
                <w:szCs w:val="22"/>
              </w:rPr>
              <w:t>3</w:t>
            </w:r>
          </w:p>
        </w:tc>
        <w:tc>
          <w:tcPr>
            <w:tcW w:w="3972" w:type="pct"/>
            <w:noWrap/>
            <w:vAlign w:val="bottom"/>
          </w:tcPr>
          <w:p w:rsidR="00B63A89" w:rsidRPr="00B63A89" w:rsidRDefault="00B63A89" w:rsidP="00B63A89">
            <w:pPr>
              <w:spacing w:before="20" w:after="20"/>
              <w:rPr>
                <w:sz w:val="22"/>
                <w:szCs w:val="22"/>
              </w:rPr>
            </w:pPr>
            <w:r w:rsidRPr="00B63A89">
              <w:rPr>
                <w:sz w:val="22"/>
                <w:szCs w:val="22"/>
              </w:rPr>
              <w:t>Пилорама</w:t>
            </w:r>
          </w:p>
        </w:tc>
        <w:tc>
          <w:tcPr>
            <w:tcW w:w="751" w:type="pct"/>
            <w:noWrap/>
            <w:vAlign w:val="center"/>
          </w:tcPr>
          <w:p w:rsidR="00B63A89" w:rsidRPr="00252F1F" w:rsidRDefault="00B63A89" w:rsidP="00B63A89">
            <w:pPr>
              <w:spacing w:before="20" w:after="20"/>
              <w:jc w:val="center"/>
              <w:rPr>
                <w:sz w:val="22"/>
                <w:szCs w:val="22"/>
              </w:rPr>
            </w:pPr>
            <w:r w:rsidRPr="00252F1F">
              <w:rPr>
                <w:sz w:val="22"/>
                <w:szCs w:val="22"/>
              </w:rPr>
              <w:t>100</w:t>
            </w:r>
          </w:p>
        </w:tc>
      </w:tr>
      <w:tr w:rsidR="00B63A89" w:rsidRPr="00923263" w:rsidTr="00B63A89">
        <w:trPr>
          <w:trHeight w:val="20"/>
        </w:trPr>
        <w:tc>
          <w:tcPr>
            <w:tcW w:w="277" w:type="pct"/>
            <w:vAlign w:val="bottom"/>
          </w:tcPr>
          <w:p w:rsidR="00B63A89" w:rsidRPr="00B63A89" w:rsidRDefault="00B63A89" w:rsidP="008762C9">
            <w:pPr>
              <w:jc w:val="center"/>
              <w:rPr>
                <w:sz w:val="22"/>
                <w:szCs w:val="22"/>
              </w:rPr>
            </w:pPr>
            <w:r w:rsidRPr="00B63A89">
              <w:rPr>
                <w:sz w:val="22"/>
                <w:szCs w:val="22"/>
              </w:rPr>
              <w:t>4</w:t>
            </w:r>
          </w:p>
        </w:tc>
        <w:tc>
          <w:tcPr>
            <w:tcW w:w="3972" w:type="pct"/>
            <w:noWrap/>
            <w:vAlign w:val="bottom"/>
          </w:tcPr>
          <w:p w:rsidR="00B63A89" w:rsidRPr="00B63A89" w:rsidRDefault="00B63A89" w:rsidP="00B63A89">
            <w:pPr>
              <w:spacing w:before="20" w:after="20"/>
              <w:rPr>
                <w:sz w:val="22"/>
                <w:szCs w:val="22"/>
              </w:rPr>
            </w:pPr>
            <w:r w:rsidRPr="00B63A89">
              <w:rPr>
                <w:sz w:val="22"/>
                <w:szCs w:val="22"/>
              </w:rPr>
              <w:t>Животноводческий комплекс СПК «Восход»</w:t>
            </w:r>
          </w:p>
        </w:tc>
        <w:tc>
          <w:tcPr>
            <w:tcW w:w="751" w:type="pct"/>
            <w:noWrap/>
            <w:vAlign w:val="center"/>
          </w:tcPr>
          <w:p w:rsidR="00B63A89" w:rsidRPr="00252F1F" w:rsidRDefault="00B63A89" w:rsidP="00B63A89">
            <w:pPr>
              <w:spacing w:before="20" w:after="20"/>
              <w:jc w:val="center"/>
              <w:rPr>
                <w:sz w:val="22"/>
                <w:szCs w:val="22"/>
              </w:rPr>
            </w:pPr>
            <w:r>
              <w:rPr>
                <w:sz w:val="22"/>
                <w:szCs w:val="22"/>
              </w:rPr>
              <w:t>100</w:t>
            </w:r>
          </w:p>
        </w:tc>
      </w:tr>
      <w:tr w:rsidR="00B63A89" w:rsidRPr="00923263" w:rsidTr="00B63A89">
        <w:trPr>
          <w:trHeight w:val="20"/>
        </w:trPr>
        <w:tc>
          <w:tcPr>
            <w:tcW w:w="277" w:type="pct"/>
            <w:vAlign w:val="bottom"/>
          </w:tcPr>
          <w:p w:rsidR="00B63A89" w:rsidRPr="00B63A89" w:rsidRDefault="00B63A89" w:rsidP="008762C9">
            <w:pPr>
              <w:jc w:val="center"/>
              <w:rPr>
                <w:sz w:val="22"/>
                <w:szCs w:val="22"/>
              </w:rPr>
            </w:pPr>
            <w:r w:rsidRPr="00B63A89">
              <w:rPr>
                <w:sz w:val="22"/>
                <w:szCs w:val="22"/>
              </w:rPr>
              <w:t>5</w:t>
            </w:r>
          </w:p>
        </w:tc>
        <w:tc>
          <w:tcPr>
            <w:tcW w:w="3972" w:type="pct"/>
            <w:noWrap/>
            <w:vAlign w:val="bottom"/>
          </w:tcPr>
          <w:p w:rsidR="00B63A89" w:rsidRPr="00B63A89" w:rsidRDefault="00B63A89" w:rsidP="00B63A89">
            <w:pPr>
              <w:spacing w:before="20" w:after="20"/>
              <w:rPr>
                <w:sz w:val="22"/>
                <w:szCs w:val="22"/>
              </w:rPr>
            </w:pPr>
            <w:r w:rsidRPr="00B63A89">
              <w:rPr>
                <w:sz w:val="22"/>
                <w:szCs w:val="22"/>
              </w:rPr>
              <w:t>Площадка для выгрузки и складирования угля. Гараж. Склад</w:t>
            </w:r>
          </w:p>
        </w:tc>
        <w:tc>
          <w:tcPr>
            <w:tcW w:w="751" w:type="pct"/>
            <w:noWrap/>
            <w:vAlign w:val="center"/>
          </w:tcPr>
          <w:p w:rsidR="00B63A89" w:rsidRPr="00252F1F" w:rsidRDefault="00B63A89" w:rsidP="00B63A89">
            <w:pPr>
              <w:spacing w:before="20" w:after="20"/>
              <w:jc w:val="center"/>
              <w:rPr>
                <w:sz w:val="22"/>
                <w:szCs w:val="22"/>
              </w:rPr>
            </w:pPr>
            <w:r w:rsidRPr="00252F1F">
              <w:rPr>
                <w:sz w:val="22"/>
                <w:szCs w:val="22"/>
              </w:rPr>
              <w:t>50</w:t>
            </w:r>
          </w:p>
        </w:tc>
      </w:tr>
      <w:tr w:rsidR="00B63A89" w:rsidRPr="00923263" w:rsidTr="00B63A89">
        <w:trPr>
          <w:trHeight w:val="20"/>
        </w:trPr>
        <w:tc>
          <w:tcPr>
            <w:tcW w:w="277" w:type="pct"/>
            <w:vAlign w:val="bottom"/>
          </w:tcPr>
          <w:p w:rsidR="00B63A89" w:rsidRPr="00B63A89" w:rsidRDefault="00B63A89" w:rsidP="008762C9">
            <w:pPr>
              <w:jc w:val="center"/>
              <w:rPr>
                <w:sz w:val="22"/>
                <w:szCs w:val="22"/>
              </w:rPr>
            </w:pPr>
            <w:r w:rsidRPr="00B63A89">
              <w:rPr>
                <w:sz w:val="22"/>
                <w:szCs w:val="22"/>
              </w:rPr>
              <w:t>6</w:t>
            </w:r>
          </w:p>
        </w:tc>
        <w:tc>
          <w:tcPr>
            <w:tcW w:w="3972" w:type="pct"/>
            <w:noWrap/>
            <w:vAlign w:val="bottom"/>
          </w:tcPr>
          <w:p w:rsidR="00B63A89" w:rsidRPr="00B63A89" w:rsidRDefault="00B63A89" w:rsidP="00B63A89">
            <w:pPr>
              <w:spacing w:before="20" w:after="20"/>
              <w:rPr>
                <w:sz w:val="22"/>
                <w:szCs w:val="22"/>
              </w:rPr>
            </w:pPr>
            <w:r w:rsidRPr="00B63A89">
              <w:rPr>
                <w:sz w:val="22"/>
                <w:szCs w:val="22"/>
              </w:rPr>
              <w:t>Мастерская. Склад</w:t>
            </w:r>
          </w:p>
        </w:tc>
        <w:tc>
          <w:tcPr>
            <w:tcW w:w="751" w:type="pct"/>
            <w:noWrap/>
            <w:vAlign w:val="center"/>
          </w:tcPr>
          <w:p w:rsidR="00B63A89" w:rsidRPr="00252F1F" w:rsidRDefault="00B63A89" w:rsidP="00B63A89">
            <w:pPr>
              <w:spacing w:before="20" w:after="20"/>
              <w:jc w:val="center"/>
              <w:rPr>
                <w:sz w:val="22"/>
                <w:szCs w:val="22"/>
              </w:rPr>
            </w:pPr>
            <w:r w:rsidRPr="00252F1F">
              <w:rPr>
                <w:sz w:val="22"/>
                <w:szCs w:val="22"/>
              </w:rPr>
              <w:t>50</w:t>
            </w:r>
          </w:p>
        </w:tc>
      </w:tr>
      <w:tr w:rsidR="00B63A89" w:rsidRPr="00923263" w:rsidTr="00B63A89">
        <w:trPr>
          <w:trHeight w:val="20"/>
        </w:trPr>
        <w:tc>
          <w:tcPr>
            <w:tcW w:w="277" w:type="pct"/>
            <w:vAlign w:val="bottom"/>
          </w:tcPr>
          <w:p w:rsidR="00B63A89" w:rsidRPr="00B63A89" w:rsidRDefault="00B63A89" w:rsidP="008762C9">
            <w:pPr>
              <w:jc w:val="center"/>
              <w:rPr>
                <w:sz w:val="22"/>
                <w:szCs w:val="22"/>
              </w:rPr>
            </w:pPr>
            <w:r w:rsidRPr="00B63A89">
              <w:rPr>
                <w:sz w:val="22"/>
                <w:szCs w:val="22"/>
              </w:rPr>
              <w:t>7</w:t>
            </w:r>
          </w:p>
        </w:tc>
        <w:tc>
          <w:tcPr>
            <w:tcW w:w="3972" w:type="pct"/>
            <w:noWrap/>
            <w:vAlign w:val="bottom"/>
          </w:tcPr>
          <w:p w:rsidR="00B63A89" w:rsidRPr="00B63A89" w:rsidRDefault="00B63A89" w:rsidP="00B63A89">
            <w:pPr>
              <w:spacing w:before="20" w:after="20"/>
              <w:rPr>
                <w:sz w:val="22"/>
                <w:szCs w:val="22"/>
              </w:rPr>
            </w:pPr>
            <w:r w:rsidRPr="00B63A89">
              <w:rPr>
                <w:sz w:val="22"/>
                <w:szCs w:val="22"/>
              </w:rPr>
              <w:t>Ферма</w:t>
            </w:r>
          </w:p>
        </w:tc>
        <w:tc>
          <w:tcPr>
            <w:tcW w:w="751" w:type="pct"/>
            <w:noWrap/>
            <w:vAlign w:val="center"/>
          </w:tcPr>
          <w:p w:rsidR="00B63A89" w:rsidRPr="00252F1F" w:rsidRDefault="00B63A89" w:rsidP="00B63A89">
            <w:pPr>
              <w:spacing w:before="20" w:after="20"/>
              <w:jc w:val="center"/>
              <w:rPr>
                <w:sz w:val="22"/>
                <w:szCs w:val="22"/>
              </w:rPr>
            </w:pPr>
            <w:r w:rsidRPr="00252F1F">
              <w:rPr>
                <w:sz w:val="22"/>
                <w:szCs w:val="22"/>
              </w:rPr>
              <w:t>50</w:t>
            </w:r>
          </w:p>
        </w:tc>
      </w:tr>
      <w:tr w:rsidR="00B63A89" w:rsidRPr="00923263" w:rsidTr="00B63A89">
        <w:trPr>
          <w:trHeight w:val="20"/>
        </w:trPr>
        <w:tc>
          <w:tcPr>
            <w:tcW w:w="277" w:type="pct"/>
            <w:vAlign w:val="bottom"/>
          </w:tcPr>
          <w:p w:rsidR="00B63A89" w:rsidRPr="00B63A89" w:rsidRDefault="00B63A89" w:rsidP="008762C9">
            <w:pPr>
              <w:jc w:val="center"/>
              <w:rPr>
                <w:sz w:val="22"/>
                <w:szCs w:val="22"/>
              </w:rPr>
            </w:pPr>
            <w:r w:rsidRPr="00B63A89">
              <w:rPr>
                <w:sz w:val="22"/>
                <w:szCs w:val="22"/>
              </w:rPr>
              <w:t>8</w:t>
            </w:r>
          </w:p>
        </w:tc>
        <w:tc>
          <w:tcPr>
            <w:tcW w:w="3972" w:type="pct"/>
            <w:noWrap/>
            <w:vAlign w:val="bottom"/>
          </w:tcPr>
          <w:p w:rsidR="00B63A89" w:rsidRPr="00B63A89" w:rsidRDefault="00B63A89" w:rsidP="00B63A89">
            <w:pPr>
              <w:spacing w:before="20" w:after="20"/>
              <w:rPr>
                <w:sz w:val="22"/>
                <w:szCs w:val="22"/>
              </w:rPr>
            </w:pPr>
            <w:r w:rsidRPr="00B63A89">
              <w:rPr>
                <w:sz w:val="22"/>
                <w:szCs w:val="22"/>
              </w:rPr>
              <w:t>Склад</w:t>
            </w:r>
          </w:p>
        </w:tc>
        <w:tc>
          <w:tcPr>
            <w:tcW w:w="751" w:type="pct"/>
            <w:noWrap/>
            <w:vAlign w:val="center"/>
          </w:tcPr>
          <w:p w:rsidR="00B63A89" w:rsidRPr="00252F1F" w:rsidRDefault="00B63A89" w:rsidP="00B63A89">
            <w:pPr>
              <w:spacing w:before="20" w:after="20"/>
              <w:jc w:val="center"/>
              <w:rPr>
                <w:sz w:val="22"/>
                <w:szCs w:val="22"/>
              </w:rPr>
            </w:pPr>
            <w:r w:rsidRPr="00252F1F">
              <w:rPr>
                <w:sz w:val="22"/>
                <w:szCs w:val="22"/>
              </w:rPr>
              <w:t>50</w:t>
            </w:r>
          </w:p>
        </w:tc>
      </w:tr>
      <w:tr w:rsidR="00B63A89" w:rsidRPr="00923263" w:rsidTr="00B63A89">
        <w:trPr>
          <w:trHeight w:val="20"/>
        </w:trPr>
        <w:tc>
          <w:tcPr>
            <w:tcW w:w="277" w:type="pct"/>
            <w:vAlign w:val="bottom"/>
          </w:tcPr>
          <w:p w:rsidR="00B63A89" w:rsidRPr="00B63A89" w:rsidRDefault="00B63A89" w:rsidP="008762C9">
            <w:pPr>
              <w:jc w:val="center"/>
              <w:rPr>
                <w:sz w:val="22"/>
                <w:szCs w:val="22"/>
              </w:rPr>
            </w:pPr>
            <w:r w:rsidRPr="00B63A89">
              <w:rPr>
                <w:sz w:val="22"/>
                <w:szCs w:val="22"/>
              </w:rPr>
              <w:t>9</w:t>
            </w:r>
          </w:p>
        </w:tc>
        <w:tc>
          <w:tcPr>
            <w:tcW w:w="3972" w:type="pct"/>
            <w:noWrap/>
            <w:vAlign w:val="bottom"/>
          </w:tcPr>
          <w:p w:rsidR="00B63A89" w:rsidRPr="00B63A89" w:rsidRDefault="00B63A89" w:rsidP="00B63A89">
            <w:pPr>
              <w:spacing w:before="20" w:after="20"/>
              <w:rPr>
                <w:sz w:val="22"/>
                <w:szCs w:val="22"/>
              </w:rPr>
            </w:pPr>
            <w:r w:rsidRPr="00B63A89">
              <w:rPr>
                <w:sz w:val="22"/>
                <w:szCs w:val="22"/>
              </w:rPr>
              <w:t>Кладбище</w:t>
            </w:r>
          </w:p>
        </w:tc>
        <w:tc>
          <w:tcPr>
            <w:tcW w:w="751" w:type="pct"/>
            <w:noWrap/>
            <w:vAlign w:val="center"/>
          </w:tcPr>
          <w:p w:rsidR="00B63A89" w:rsidRPr="00252F1F" w:rsidRDefault="00B63A89" w:rsidP="00B63A89">
            <w:pPr>
              <w:spacing w:before="20" w:after="20"/>
              <w:jc w:val="center"/>
              <w:rPr>
                <w:sz w:val="22"/>
                <w:szCs w:val="22"/>
              </w:rPr>
            </w:pPr>
            <w:r w:rsidRPr="00252F1F">
              <w:rPr>
                <w:sz w:val="22"/>
                <w:szCs w:val="22"/>
              </w:rPr>
              <w:t>50</w:t>
            </w:r>
          </w:p>
        </w:tc>
      </w:tr>
      <w:tr w:rsidR="00923263" w:rsidRPr="00923263" w:rsidTr="00EA18D7">
        <w:trPr>
          <w:trHeight w:val="20"/>
        </w:trPr>
        <w:tc>
          <w:tcPr>
            <w:tcW w:w="5000" w:type="pct"/>
            <w:gridSpan w:val="3"/>
            <w:vAlign w:val="bottom"/>
          </w:tcPr>
          <w:p w:rsidR="00EA18D7" w:rsidRPr="00923263" w:rsidRDefault="00B63A89" w:rsidP="008762C9">
            <w:pPr>
              <w:jc w:val="center"/>
              <w:rPr>
                <w:b/>
                <w:color w:val="FF0000"/>
                <w:sz w:val="22"/>
                <w:szCs w:val="22"/>
              </w:rPr>
            </w:pPr>
            <w:r w:rsidRPr="00252F1F">
              <w:rPr>
                <w:b/>
                <w:sz w:val="22"/>
                <w:szCs w:val="22"/>
              </w:rPr>
              <w:t>деревня Вижас</w:t>
            </w:r>
          </w:p>
        </w:tc>
      </w:tr>
      <w:tr w:rsidR="00B63A89" w:rsidRPr="00923263" w:rsidTr="00B63A89">
        <w:trPr>
          <w:trHeight w:val="20"/>
        </w:trPr>
        <w:tc>
          <w:tcPr>
            <w:tcW w:w="277" w:type="pct"/>
            <w:vAlign w:val="center"/>
          </w:tcPr>
          <w:p w:rsidR="00B63A89" w:rsidRPr="00252F1F" w:rsidRDefault="00B63A89" w:rsidP="00B63A89">
            <w:pPr>
              <w:spacing w:before="20" w:after="20"/>
              <w:jc w:val="center"/>
              <w:rPr>
                <w:sz w:val="22"/>
                <w:szCs w:val="22"/>
              </w:rPr>
            </w:pPr>
            <w:r w:rsidRPr="00252F1F">
              <w:rPr>
                <w:sz w:val="22"/>
                <w:szCs w:val="22"/>
              </w:rPr>
              <w:t>1</w:t>
            </w:r>
          </w:p>
        </w:tc>
        <w:tc>
          <w:tcPr>
            <w:tcW w:w="3972" w:type="pct"/>
            <w:noWrap/>
            <w:vAlign w:val="bottom"/>
          </w:tcPr>
          <w:p w:rsidR="00B63A89" w:rsidRPr="00252F1F" w:rsidRDefault="00B63A89" w:rsidP="00B63A89">
            <w:pPr>
              <w:spacing w:before="20" w:after="20"/>
              <w:rPr>
                <w:sz w:val="22"/>
                <w:szCs w:val="22"/>
              </w:rPr>
            </w:pPr>
            <w:r w:rsidRPr="00B63A89">
              <w:rPr>
                <w:sz w:val="22"/>
                <w:szCs w:val="22"/>
              </w:rPr>
              <w:t>Площадка размещения отходов д. Вижас</w:t>
            </w:r>
          </w:p>
        </w:tc>
        <w:tc>
          <w:tcPr>
            <w:tcW w:w="751" w:type="pct"/>
            <w:noWrap/>
            <w:vAlign w:val="center"/>
          </w:tcPr>
          <w:p w:rsidR="00B63A89" w:rsidRPr="00252F1F" w:rsidRDefault="00B63A89" w:rsidP="00B63A89">
            <w:pPr>
              <w:spacing w:before="20" w:after="20"/>
              <w:jc w:val="center"/>
              <w:rPr>
                <w:sz w:val="22"/>
                <w:szCs w:val="22"/>
              </w:rPr>
            </w:pPr>
            <w:r>
              <w:rPr>
                <w:sz w:val="22"/>
                <w:szCs w:val="22"/>
              </w:rPr>
              <w:t>3</w:t>
            </w:r>
            <w:r w:rsidRPr="00252F1F">
              <w:rPr>
                <w:sz w:val="22"/>
                <w:szCs w:val="22"/>
              </w:rPr>
              <w:t>00</w:t>
            </w:r>
          </w:p>
        </w:tc>
      </w:tr>
      <w:tr w:rsidR="00B63A89" w:rsidRPr="00923263" w:rsidTr="00B63A89">
        <w:trPr>
          <w:trHeight w:val="20"/>
        </w:trPr>
        <w:tc>
          <w:tcPr>
            <w:tcW w:w="277" w:type="pct"/>
            <w:vAlign w:val="center"/>
          </w:tcPr>
          <w:p w:rsidR="00B63A89" w:rsidRPr="00252F1F" w:rsidRDefault="00B63A89" w:rsidP="00B63A89">
            <w:pPr>
              <w:spacing w:before="20" w:after="20"/>
              <w:jc w:val="center"/>
              <w:rPr>
                <w:sz w:val="22"/>
                <w:szCs w:val="22"/>
              </w:rPr>
            </w:pPr>
            <w:r w:rsidRPr="00252F1F">
              <w:rPr>
                <w:sz w:val="22"/>
                <w:szCs w:val="22"/>
              </w:rPr>
              <w:lastRenderedPageBreak/>
              <w:t>2</w:t>
            </w:r>
          </w:p>
        </w:tc>
        <w:tc>
          <w:tcPr>
            <w:tcW w:w="3972" w:type="pct"/>
            <w:noWrap/>
            <w:vAlign w:val="bottom"/>
          </w:tcPr>
          <w:p w:rsidR="00B63A89" w:rsidRPr="00252F1F" w:rsidRDefault="00B63A89" w:rsidP="00B63A89">
            <w:pPr>
              <w:spacing w:before="20" w:after="20"/>
              <w:rPr>
                <w:sz w:val="22"/>
                <w:szCs w:val="22"/>
              </w:rPr>
            </w:pPr>
            <w:r w:rsidRPr="00252F1F">
              <w:rPr>
                <w:sz w:val="22"/>
                <w:szCs w:val="22"/>
              </w:rPr>
              <w:t>Склад</w:t>
            </w:r>
          </w:p>
        </w:tc>
        <w:tc>
          <w:tcPr>
            <w:tcW w:w="751" w:type="pct"/>
            <w:noWrap/>
            <w:vAlign w:val="center"/>
          </w:tcPr>
          <w:p w:rsidR="00B63A89" w:rsidRPr="00252F1F" w:rsidRDefault="00B63A89" w:rsidP="00B63A89">
            <w:pPr>
              <w:spacing w:before="20" w:after="20"/>
              <w:jc w:val="center"/>
              <w:rPr>
                <w:sz w:val="22"/>
                <w:szCs w:val="22"/>
              </w:rPr>
            </w:pPr>
            <w:r w:rsidRPr="00252F1F">
              <w:rPr>
                <w:sz w:val="22"/>
                <w:szCs w:val="22"/>
              </w:rPr>
              <w:t>50</w:t>
            </w:r>
          </w:p>
        </w:tc>
      </w:tr>
      <w:tr w:rsidR="00B63A89" w:rsidRPr="00923263" w:rsidTr="00B63A89">
        <w:trPr>
          <w:trHeight w:val="20"/>
        </w:trPr>
        <w:tc>
          <w:tcPr>
            <w:tcW w:w="277" w:type="pct"/>
            <w:vAlign w:val="center"/>
          </w:tcPr>
          <w:p w:rsidR="00B63A89" w:rsidRPr="00252F1F" w:rsidRDefault="00B63A89" w:rsidP="00B63A89">
            <w:pPr>
              <w:spacing w:before="20" w:after="20"/>
              <w:jc w:val="center"/>
              <w:rPr>
                <w:sz w:val="22"/>
                <w:szCs w:val="22"/>
              </w:rPr>
            </w:pPr>
            <w:r w:rsidRPr="00252F1F">
              <w:rPr>
                <w:sz w:val="22"/>
                <w:szCs w:val="22"/>
              </w:rPr>
              <w:t>3</w:t>
            </w:r>
          </w:p>
        </w:tc>
        <w:tc>
          <w:tcPr>
            <w:tcW w:w="3972" w:type="pct"/>
            <w:noWrap/>
            <w:vAlign w:val="bottom"/>
          </w:tcPr>
          <w:p w:rsidR="00B63A89" w:rsidRPr="00252F1F" w:rsidRDefault="00B63A89" w:rsidP="00B63A89">
            <w:pPr>
              <w:spacing w:before="20" w:after="20"/>
              <w:rPr>
                <w:sz w:val="22"/>
                <w:szCs w:val="22"/>
              </w:rPr>
            </w:pPr>
            <w:r w:rsidRPr="00252F1F">
              <w:rPr>
                <w:sz w:val="22"/>
                <w:szCs w:val="22"/>
              </w:rPr>
              <w:t>Кладбище</w:t>
            </w:r>
          </w:p>
        </w:tc>
        <w:tc>
          <w:tcPr>
            <w:tcW w:w="751" w:type="pct"/>
            <w:noWrap/>
            <w:vAlign w:val="center"/>
          </w:tcPr>
          <w:p w:rsidR="00B63A89" w:rsidRPr="00252F1F" w:rsidRDefault="00B63A89" w:rsidP="00B63A89">
            <w:pPr>
              <w:spacing w:before="20" w:after="20"/>
              <w:jc w:val="center"/>
              <w:rPr>
                <w:sz w:val="22"/>
                <w:szCs w:val="22"/>
              </w:rPr>
            </w:pPr>
            <w:r w:rsidRPr="00252F1F">
              <w:rPr>
                <w:sz w:val="22"/>
                <w:szCs w:val="22"/>
              </w:rPr>
              <w:t>50</w:t>
            </w:r>
          </w:p>
        </w:tc>
      </w:tr>
      <w:tr w:rsidR="00B63A89" w:rsidRPr="00923263" w:rsidTr="00B63A89">
        <w:trPr>
          <w:trHeight w:val="20"/>
        </w:trPr>
        <w:tc>
          <w:tcPr>
            <w:tcW w:w="277" w:type="pct"/>
            <w:vAlign w:val="center"/>
          </w:tcPr>
          <w:p w:rsidR="00B63A89" w:rsidRPr="00252F1F" w:rsidRDefault="00B63A89" w:rsidP="00B63A89">
            <w:pPr>
              <w:spacing w:before="20" w:after="20"/>
              <w:jc w:val="center"/>
              <w:rPr>
                <w:sz w:val="22"/>
                <w:szCs w:val="22"/>
              </w:rPr>
            </w:pPr>
            <w:r w:rsidRPr="00252F1F">
              <w:rPr>
                <w:sz w:val="22"/>
                <w:szCs w:val="22"/>
              </w:rPr>
              <w:t>4</w:t>
            </w:r>
          </w:p>
        </w:tc>
        <w:tc>
          <w:tcPr>
            <w:tcW w:w="3972" w:type="pct"/>
            <w:noWrap/>
            <w:vAlign w:val="bottom"/>
          </w:tcPr>
          <w:p w:rsidR="00B63A89" w:rsidRPr="00252F1F" w:rsidRDefault="00B63A89" w:rsidP="00B63A89">
            <w:pPr>
              <w:spacing w:before="20" w:after="20"/>
              <w:rPr>
                <w:sz w:val="22"/>
                <w:szCs w:val="22"/>
              </w:rPr>
            </w:pPr>
            <w:r w:rsidRPr="00252F1F">
              <w:rPr>
                <w:sz w:val="22"/>
                <w:szCs w:val="22"/>
              </w:rPr>
              <w:t>Ремонтно-технический участок</w:t>
            </w:r>
          </w:p>
        </w:tc>
        <w:tc>
          <w:tcPr>
            <w:tcW w:w="751" w:type="pct"/>
            <w:noWrap/>
          </w:tcPr>
          <w:p w:rsidR="00B63A89" w:rsidRPr="00252F1F" w:rsidRDefault="00B63A89" w:rsidP="00B63A89">
            <w:pPr>
              <w:spacing w:before="20" w:after="20"/>
              <w:jc w:val="center"/>
              <w:rPr>
                <w:sz w:val="22"/>
                <w:szCs w:val="22"/>
              </w:rPr>
            </w:pPr>
            <w:r w:rsidRPr="00252F1F">
              <w:rPr>
                <w:sz w:val="22"/>
                <w:szCs w:val="22"/>
              </w:rPr>
              <w:t>50</w:t>
            </w:r>
          </w:p>
        </w:tc>
      </w:tr>
      <w:tr w:rsidR="00B63A89" w:rsidRPr="00923263" w:rsidTr="00EA18D7">
        <w:trPr>
          <w:trHeight w:val="20"/>
        </w:trPr>
        <w:tc>
          <w:tcPr>
            <w:tcW w:w="5000" w:type="pct"/>
            <w:gridSpan w:val="3"/>
            <w:vAlign w:val="center"/>
          </w:tcPr>
          <w:p w:rsidR="00B63A89" w:rsidRPr="00923263" w:rsidRDefault="00B63A89" w:rsidP="00EA18D7">
            <w:pPr>
              <w:jc w:val="center"/>
              <w:rPr>
                <w:b/>
                <w:color w:val="FF0000"/>
                <w:sz w:val="22"/>
                <w:szCs w:val="22"/>
              </w:rPr>
            </w:pPr>
            <w:r w:rsidRPr="00252F1F">
              <w:rPr>
                <w:b/>
                <w:sz w:val="22"/>
                <w:szCs w:val="22"/>
              </w:rPr>
              <w:t>деревня Снопа</w:t>
            </w:r>
          </w:p>
        </w:tc>
      </w:tr>
      <w:tr w:rsidR="00B63A89" w:rsidRPr="00923263" w:rsidTr="00B63A89">
        <w:trPr>
          <w:trHeight w:val="20"/>
        </w:trPr>
        <w:tc>
          <w:tcPr>
            <w:tcW w:w="277" w:type="pct"/>
            <w:vAlign w:val="center"/>
          </w:tcPr>
          <w:p w:rsidR="00B63A89" w:rsidRPr="00B63A89" w:rsidRDefault="00B63A89" w:rsidP="00EA18D7">
            <w:pPr>
              <w:pStyle w:val="af2"/>
              <w:rPr>
                <w:rFonts w:ascii="Times New Roman" w:hAnsi="Times New Roman"/>
              </w:rPr>
            </w:pPr>
            <w:r w:rsidRPr="00B63A89">
              <w:rPr>
                <w:rFonts w:ascii="Times New Roman" w:hAnsi="Times New Roman"/>
              </w:rPr>
              <w:t>1</w:t>
            </w:r>
          </w:p>
        </w:tc>
        <w:tc>
          <w:tcPr>
            <w:tcW w:w="3972" w:type="pct"/>
            <w:noWrap/>
            <w:vAlign w:val="bottom"/>
          </w:tcPr>
          <w:p w:rsidR="00B63A89" w:rsidRPr="00DB67BA" w:rsidRDefault="00B63A89" w:rsidP="00B63A89">
            <w:pPr>
              <w:spacing w:before="20" w:after="20"/>
              <w:rPr>
                <w:sz w:val="22"/>
                <w:szCs w:val="22"/>
              </w:rPr>
            </w:pPr>
            <w:r w:rsidRPr="00B63A89">
              <w:rPr>
                <w:sz w:val="22"/>
                <w:szCs w:val="22"/>
              </w:rPr>
              <w:t>Площадка размещения отходов д. Снопа</w:t>
            </w:r>
          </w:p>
        </w:tc>
        <w:tc>
          <w:tcPr>
            <w:tcW w:w="751" w:type="pct"/>
            <w:noWrap/>
            <w:vAlign w:val="center"/>
          </w:tcPr>
          <w:p w:rsidR="00B63A89" w:rsidRPr="00DB67BA" w:rsidRDefault="00B63A89" w:rsidP="00B63A89">
            <w:pPr>
              <w:spacing w:before="20" w:after="20"/>
              <w:jc w:val="center"/>
              <w:rPr>
                <w:sz w:val="22"/>
                <w:szCs w:val="22"/>
              </w:rPr>
            </w:pPr>
            <w:r>
              <w:rPr>
                <w:sz w:val="22"/>
                <w:szCs w:val="22"/>
              </w:rPr>
              <w:t>3</w:t>
            </w:r>
            <w:r w:rsidRPr="00DB67BA">
              <w:rPr>
                <w:sz w:val="22"/>
                <w:szCs w:val="22"/>
              </w:rPr>
              <w:t>00</w:t>
            </w:r>
          </w:p>
        </w:tc>
      </w:tr>
      <w:tr w:rsidR="00B63A89" w:rsidRPr="00923263" w:rsidTr="00B63A89">
        <w:trPr>
          <w:trHeight w:val="20"/>
        </w:trPr>
        <w:tc>
          <w:tcPr>
            <w:tcW w:w="277" w:type="pct"/>
            <w:vAlign w:val="center"/>
          </w:tcPr>
          <w:p w:rsidR="00B63A89" w:rsidRPr="00B63A89" w:rsidRDefault="00B63A89" w:rsidP="00EA18D7">
            <w:pPr>
              <w:pStyle w:val="af2"/>
              <w:rPr>
                <w:rFonts w:ascii="Times New Roman" w:hAnsi="Times New Roman"/>
              </w:rPr>
            </w:pPr>
            <w:r w:rsidRPr="00B63A89">
              <w:rPr>
                <w:rFonts w:ascii="Times New Roman" w:hAnsi="Times New Roman"/>
              </w:rPr>
              <w:t>2</w:t>
            </w:r>
          </w:p>
        </w:tc>
        <w:tc>
          <w:tcPr>
            <w:tcW w:w="3972" w:type="pct"/>
            <w:noWrap/>
            <w:vAlign w:val="bottom"/>
          </w:tcPr>
          <w:p w:rsidR="00B63A89" w:rsidRPr="00DB67BA" w:rsidRDefault="00B63A89" w:rsidP="00B63A89">
            <w:pPr>
              <w:spacing w:before="20" w:after="20"/>
              <w:rPr>
                <w:sz w:val="22"/>
                <w:szCs w:val="22"/>
              </w:rPr>
            </w:pPr>
            <w:r w:rsidRPr="00DB67BA">
              <w:rPr>
                <w:sz w:val="22"/>
                <w:szCs w:val="22"/>
              </w:rPr>
              <w:t>Ферма</w:t>
            </w:r>
          </w:p>
        </w:tc>
        <w:tc>
          <w:tcPr>
            <w:tcW w:w="751" w:type="pct"/>
            <w:noWrap/>
            <w:vAlign w:val="center"/>
          </w:tcPr>
          <w:p w:rsidR="00B63A89" w:rsidRPr="00DB67BA" w:rsidRDefault="00B63A89" w:rsidP="00B63A89">
            <w:pPr>
              <w:spacing w:before="20" w:after="20"/>
              <w:jc w:val="center"/>
              <w:rPr>
                <w:sz w:val="22"/>
                <w:szCs w:val="22"/>
              </w:rPr>
            </w:pPr>
            <w:r w:rsidRPr="00DB67BA">
              <w:rPr>
                <w:sz w:val="22"/>
                <w:szCs w:val="22"/>
              </w:rPr>
              <w:t>100</w:t>
            </w:r>
          </w:p>
        </w:tc>
      </w:tr>
      <w:tr w:rsidR="00B63A89" w:rsidRPr="00923263" w:rsidTr="00B63A89">
        <w:trPr>
          <w:trHeight w:val="20"/>
        </w:trPr>
        <w:tc>
          <w:tcPr>
            <w:tcW w:w="277" w:type="pct"/>
            <w:vAlign w:val="center"/>
          </w:tcPr>
          <w:p w:rsidR="00B63A89" w:rsidRPr="00B63A89" w:rsidRDefault="00B63A89" w:rsidP="00EA18D7">
            <w:pPr>
              <w:pStyle w:val="af2"/>
              <w:rPr>
                <w:rFonts w:ascii="Times New Roman" w:hAnsi="Times New Roman"/>
              </w:rPr>
            </w:pPr>
            <w:r w:rsidRPr="00B63A89">
              <w:rPr>
                <w:rFonts w:ascii="Times New Roman" w:hAnsi="Times New Roman"/>
              </w:rPr>
              <w:t>3</w:t>
            </w:r>
          </w:p>
        </w:tc>
        <w:tc>
          <w:tcPr>
            <w:tcW w:w="3972" w:type="pct"/>
            <w:noWrap/>
            <w:vAlign w:val="bottom"/>
          </w:tcPr>
          <w:p w:rsidR="00B63A89" w:rsidRPr="00DB67BA" w:rsidRDefault="00B63A89" w:rsidP="00B63A89">
            <w:pPr>
              <w:spacing w:before="20" w:after="20"/>
              <w:rPr>
                <w:sz w:val="22"/>
                <w:szCs w:val="22"/>
              </w:rPr>
            </w:pPr>
            <w:r w:rsidRPr="00DB67BA">
              <w:rPr>
                <w:sz w:val="22"/>
                <w:szCs w:val="22"/>
              </w:rPr>
              <w:t>Кладбище</w:t>
            </w:r>
          </w:p>
        </w:tc>
        <w:tc>
          <w:tcPr>
            <w:tcW w:w="751" w:type="pct"/>
            <w:noWrap/>
            <w:vAlign w:val="center"/>
          </w:tcPr>
          <w:p w:rsidR="00B63A89" w:rsidRPr="00DB67BA" w:rsidRDefault="00B63A89" w:rsidP="00B63A89">
            <w:pPr>
              <w:spacing w:before="20" w:after="20"/>
              <w:jc w:val="center"/>
              <w:rPr>
                <w:sz w:val="22"/>
                <w:szCs w:val="22"/>
              </w:rPr>
            </w:pPr>
            <w:r w:rsidRPr="00DB67BA">
              <w:rPr>
                <w:sz w:val="22"/>
                <w:szCs w:val="22"/>
              </w:rPr>
              <w:t>50</w:t>
            </w:r>
          </w:p>
        </w:tc>
      </w:tr>
    </w:tbl>
    <w:p w:rsidR="004A03ED" w:rsidRPr="00B63A89" w:rsidRDefault="004A03ED" w:rsidP="00D8584F">
      <w:pPr>
        <w:pStyle w:val="3"/>
        <w:spacing w:line="276" w:lineRule="auto"/>
        <w:rPr>
          <w:rFonts w:ascii="Times New Roman" w:hAnsi="Times New Roman"/>
        </w:rPr>
      </w:pPr>
      <w:bookmarkStart w:id="90" w:name="_Toc115199893"/>
      <w:r w:rsidRPr="00B63A89">
        <w:rPr>
          <w:rFonts w:ascii="Times New Roman" w:hAnsi="Times New Roman"/>
        </w:rPr>
        <w:t>Состояние ландшафта</w:t>
      </w:r>
      <w:bookmarkEnd w:id="90"/>
    </w:p>
    <w:p w:rsidR="007B1D15" w:rsidRPr="00B63A89" w:rsidRDefault="007B1D15" w:rsidP="008762C9">
      <w:pPr>
        <w:pStyle w:val="a5"/>
        <w:widowControl w:val="0"/>
        <w:spacing w:before="0" w:after="0" w:line="276" w:lineRule="auto"/>
        <w:ind w:firstLine="709"/>
        <w:rPr>
          <w:rFonts w:ascii="Times New Roman" w:hAnsi="Times New Roman"/>
        </w:rPr>
      </w:pPr>
      <w:r w:rsidRPr="00B63A89">
        <w:rPr>
          <w:rFonts w:ascii="Times New Roman" w:hAnsi="Times New Roman"/>
        </w:rPr>
        <w:t>Возрастающее техногенное воздействие на воздушную, водную среду, почвы, растительность и животный мир приводит к общему ухудшению экологической обстановки.</w:t>
      </w:r>
    </w:p>
    <w:p w:rsidR="007B1D15" w:rsidRPr="00B63A89" w:rsidRDefault="007B1D15" w:rsidP="008762C9">
      <w:pPr>
        <w:pStyle w:val="a5"/>
        <w:widowControl w:val="0"/>
        <w:spacing w:before="0" w:after="0" w:line="276" w:lineRule="auto"/>
        <w:ind w:firstLine="709"/>
        <w:rPr>
          <w:rFonts w:ascii="Times New Roman" w:hAnsi="Times New Roman"/>
        </w:rPr>
      </w:pPr>
      <w:r w:rsidRPr="00B63A89">
        <w:rPr>
          <w:rFonts w:ascii="Times New Roman" w:hAnsi="Times New Roman"/>
        </w:rPr>
        <w:t>Леса крайне уязвимы к техногенному воздействию, что обусловлено природно-климатическими условиями: дефицитом тепла, малой скоростью биологического круговорота веществ, широким распространением процессов заболачивания, замедленными процессами минерализации, геохимической и биологической инертностью веществ и масштабной аккумуляцией загрязнений, усугубляющих антропогенное воздействие на природные комплексы.</w:t>
      </w:r>
    </w:p>
    <w:p w:rsidR="007B1D15" w:rsidRPr="00B63A89" w:rsidRDefault="007B1D15" w:rsidP="008762C9">
      <w:pPr>
        <w:pStyle w:val="a5"/>
        <w:widowControl w:val="0"/>
        <w:spacing w:before="0" w:after="0" w:line="276" w:lineRule="auto"/>
        <w:ind w:firstLine="709"/>
        <w:rPr>
          <w:rFonts w:ascii="Times New Roman" w:hAnsi="Times New Roman"/>
        </w:rPr>
      </w:pPr>
      <w:r w:rsidRPr="00B63A89">
        <w:rPr>
          <w:rFonts w:ascii="Times New Roman" w:hAnsi="Times New Roman"/>
        </w:rPr>
        <w:t xml:space="preserve">Для полного восстановления видового состава естественных природных экосистем в условиях севера, их устойчивого функционирования требуются многие десятилетия. </w:t>
      </w:r>
    </w:p>
    <w:p w:rsidR="004A03ED" w:rsidRPr="00B63A89" w:rsidRDefault="004A03ED" w:rsidP="00D8584F">
      <w:pPr>
        <w:pStyle w:val="3"/>
        <w:spacing w:line="276" w:lineRule="auto"/>
        <w:rPr>
          <w:rFonts w:ascii="Times New Roman" w:hAnsi="Times New Roman"/>
        </w:rPr>
      </w:pPr>
      <w:bookmarkStart w:id="91" w:name="_Toc115199894"/>
      <w:r w:rsidRPr="00B63A89">
        <w:rPr>
          <w:rFonts w:ascii="Times New Roman" w:hAnsi="Times New Roman"/>
        </w:rPr>
        <w:t>Состояние почв</w:t>
      </w:r>
      <w:bookmarkEnd w:id="91"/>
    </w:p>
    <w:p w:rsidR="007B1D15" w:rsidRPr="00B63A89" w:rsidRDefault="007B1D15" w:rsidP="008762C9">
      <w:pPr>
        <w:pStyle w:val="a5"/>
        <w:widowControl w:val="0"/>
        <w:spacing w:before="0" w:after="0" w:line="276" w:lineRule="auto"/>
        <w:ind w:firstLine="709"/>
        <w:rPr>
          <w:rFonts w:ascii="Times New Roman" w:hAnsi="Times New Roman"/>
        </w:rPr>
      </w:pPr>
      <w:r w:rsidRPr="00B63A89">
        <w:rPr>
          <w:rFonts w:ascii="Times New Roman" w:hAnsi="Times New Roman"/>
        </w:rPr>
        <w:t xml:space="preserve">Агрохимическое обследование почв сельскохозяйственных угодий проводится с целью контроля и оценки изменения плодородия почв, характера и уровня их загрязнения под воздействием антропогенных факторов, создания банков данных полей (рабочих участков), проведения сплошной сертификации земельных участков почв. </w:t>
      </w:r>
    </w:p>
    <w:p w:rsidR="007B1D15" w:rsidRPr="00B63A89" w:rsidRDefault="007B1D15" w:rsidP="008762C9">
      <w:pPr>
        <w:pStyle w:val="a5"/>
        <w:widowControl w:val="0"/>
        <w:spacing w:before="0" w:after="0" w:line="276" w:lineRule="auto"/>
        <w:ind w:firstLine="709"/>
        <w:rPr>
          <w:rFonts w:ascii="Times New Roman" w:hAnsi="Times New Roman"/>
        </w:rPr>
      </w:pPr>
      <w:r w:rsidRPr="00B63A89">
        <w:rPr>
          <w:rFonts w:ascii="Times New Roman" w:hAnsi="Times New Roman"/>
        </w:rPr>
        <w:t xml:space="preserve">Агрохимическому обследованию подлежат почвы всех типов сельскохозяйственных угодий - пашни, сенокосов, пастбищ и многолетних насаждений. Периодичность агрохимического обследования почв - один раз в 5-7 лет. </w:t>
      </w:r>
    </w:p>
    <w:p w:rsidR="007B1D15" w:rsidRPr="00B63A89" w:rsidRDefault="007B1D15" w:rsidP="008762C9">
      <w:pPr>
        <w:pStyle w:val="a5"/>
        <w:widowControl w:val="0"/>
        <w:spacing w:before="0" w:after="0" w:line="276" w:lineRule="auto"/>
        <w:ind w:firstLine="709"/>
        <w:rPr>
          <w:rFonts w:ascii="Times New Roman" w:hAnsi="Times New Roman"/>
        </w:rPr>
      </w:pPr>
      <w:r w:rsidRPr="00B63A89">
        <w:rPr>
          <w:rFonts w:ascii="Times New Roman" w:hAnsi="Times New Roman"/>
        </w:rPr>
        <w:t xml:space="preserve">В пробах почв определяют массовые агрохимические показатели: кислотность (рН), содержание подвижного фосфора, содержание обменного калия, содержание гумуса. </w:t>
      </w:r>
    </w:p>
    <w:p w:rsidR="007B1D15" w:rsidRPr="00B63A89" w:rsidRDefault="007B1D15" w:rsidP="008762C9">
      <w:pPr>
        <w:pStyle w:val="a5"/>
        <w:widowControl w:val="0"/>
        <w:spacing w:before="0" w:after="0" w:line="276" w:lineRule="auto"/>
        <w:ind w:firstLine="709"/>
        <w:rPr>
          <w:rFonts w:ascii="Times New Roman" w:hAnsi="Times New Roman"/>
        </w:rPr>
      </w:pPr>
      <w:r w:rsidRPr="00B63A89">
        <w:rPr>
          <w:rFonts w:ascii="Times New Roman" w:hAnsi="Times New Roman"/>
        </w:rPr>
        <w:t xml:space="preserve">При необходимости в образцах почв определяют дополнительные агрохимические показатели: микроэлементы (бор, медь, марганец, цинк, молибден, кобальт); тяжелые металлы (медь, цинк, свинец, марганец, кадмий, никель, ртуть, мышьяк); радионуклиды и остаточное количество пестицидов. </w:t>
      </w:r>
    </w:p>
    <w:p w:rsidR="007B1D15" w:rsidRPr="00B63A89" w:rsidRDefault="007B1D15" w:rsidP="008762C9">
      <w:pPr>
        <w:pStyle w:val="a5"/>
        <w:widowControl w:val="0"/>
        <w:spacing w:before="0" w:after="0" w:line="276" w:lineRule="auto"/>
        <w:ind w:firstLine="709"/>
        <w:rPr>
          <w:rFonts w:ascii="Times New Roman" w:hAnsi="Times New Roman"/>
        </w:rPr>
      </w:pPr>
      <w:r w:rsidRPr="00B63A89">
        <w:rPr>
          <w:rFonts w:ascii="Times New Roman" w:hAnsi="Times New Roman"/>
        </w:rPr>
        <w:t xml:space="preserve">Для муниципального образования элементарной единицей обобщения при агрохимическом обследовании почв является хозяйство. Для каждого муниципального образования составляют сводные ведомости результатов обследования. </w:t>
      </w:r>
    </w:p>
    <w:p w:rsidR="007B1D15" w:rsidRPr="00B63A89" w:rsidRDefault="007B1D15" w:rsidP="008762C9">
      <w:pPr>
        <w:pStyle w:val="a5"/>
        <w:widowControl w:val="0"/>
        <w:spacing w:before="0" w:after="0" w:line="276" w:lineRule="auto"/>
        <w:ind w:firstLine="709"/>
        <w:rPr>
          <w:rFonts w:ascii="Times New Roman" w:hAnsi="Times New Roman"/>
        </w:rPr>
      </w:pPr>
      <w:r w:rsidRPr="00B63A89">
        <w:rPr>
          <w:rFonts w:ascii="Times New Roman" w:hAnsi="Times New Roman"/>
        </w:rPr>
        <w:t xml:space="preserve">По результатам агрохимического обследования делается общее заключение о сравнительной обеспеченности почв хозяйства элементами питания или кислотности, применительно к возделываемым культурам, дается оценка плодородия почв, при установлении загрязнения почв - уровня загрязнения. </w:t>
      </w:r>
    </w:p>
    <w:p w:rsidR="00566525" w:rsidRPr="00D36AAB" w:rsidRDefault="00566525" w:rsidP="00D8584F">
      <w:pPr>
        <w:pStyle w:val="2"/>
        <w:pBdr>
          <w:bottom w:val="single" w:sz="4" w:space="0" w:color="4F81BD" w:themeColor="accent1"/>
        </w:pBdr>
        <w:spacing w:line="276" w:lineRule="auto"/>
        <w:ind w:left="0" w:firstLine="0"/>
        <w:rPr>
          <w:rFonts w:ascii="Times New Roman" w:hAnsi="Times New Roman"/>
        </w:rPr>
      </w:pPr>
      <w:bookmarkStart w:id="92" w:name="_Toc115199895"/>
      <w:r w:rsidRPr="00D36AAB">
        <w:rPr>
          <w:rFonts w:ascii="Times New Roman" w:hAnsi="Times New Roman"/>
        </w:rPr>
        <w:lastRenderedPageBreak/>
        <w:t>Особо охраняемые природные территории и</w:t>
      </w:r>
      <w:r w:rsidR="003C2129" w:rsidRPr="00D36AAB">
        <w:rPr>
          <w:rFonts w:ascii="Times New Roman" w:hAnsi="Times New Roman"/>
        </w:rPr>
        <w:t xml:space="preserve"> о</w:t>
      </w:r>
      <w:r w:rsidRPr="00D36AAB">
        <w:rPr>
          <w:rFonts w:ascii="Times New Roman" w:hAnsi="Times New Roman"/>
        </w:rPr>
        <w:t>бъекты культурного наследия</w:t>
      </w:r>
      <w:bookmarkEnd w:id="92"/>
    </w:p>
    <w:p w:rsidR="00566525" w:rsidRPr="00D36AAB" w:rsidRDefault="003C2129" w:rsidP="00D8584F">
      <w:pPr>
        <w:pStyle w:val="3"/>
        <w:spacing w:line="276" w:lineRule="auto"/>
        <w:rPr>
          <w:rFonts w:ascii="Times New Roman" w:hAnsi="Times New Roman"/>
        </w:rPr>
      </w:pPr>
      <w:bookmarkStart w:id="93" w:name="_Toc115199896"/>
      <w:r w:rsidRPr="00D36AAB">
        <w:rPr>
          <w:rFonts w:ascii="Times New Roman" w:hAnsi="Times New Roman"/>
        </w:rPr>
        <w:t>Особо охраняемые природные территории</w:t>
      </w:r>
      <w:bookmarkEnd w:id="93"/>
    </w:p>
    <w:p w:rsidR="00D36AAB" w:rsidRPr="00DB67BA" w:rsidRDefault="00D36AAB" w:rsidP="00D36AAB">
      <w:pPr>
        <w:pStyle w:val="G1"/>
        <w:rPr>
          <w:rFonts w:ascii="Times New Roman" w:hAnsi="Times New Roman"/>
        </w:rPr>
      </w:pPr>
      <w:r w:rsidRPr="00DB67BA">
        <w:rPr>
          <w:rFonts w:ascii="Times New Roman" w:hAnsi="Times New Roman"/>
        </w:rPr>
        <w:t xml:space="preserve">В настоящее время земель особо охраняемых территорий в границах МО «Омский сельсовет» нет. </w:t>
      </w:r>
    </w:p>
    <w:p w:rsidR="003C2129" w:rsidRPr="00D36AAB" w:rsidRDefault="003070D2" w:rsidP="00D8584F">
      <w:pPr>
        <w:pStyle w:val="3"/>
        <w:pBdr>
          <w:top w:val="single" w:sz="4" w:space="3" w:color="8DB3E2" w:themeColor="text2" w:themeTint="66"/>
        </w:pBdr>
        <w:spacing w:line="276" w:lineRule="auto"/>
        <w:rPr>
          <w:rFonts w:ascii="Times New Roman" w:hAnsi="Times New Roman"/>
        </w:rPr>
      </w:pPr>
      <w:bookmarkStart w:id="94" w:name="_Toc115199897"/>
      <w:r w:rsidRPr="00D36AAB">
        <w:rPr>
          <w:rFonts w:ascii="Times New Roman" w:hAnsi="Times New Roman"/>
        </w:rPr>
        <w:t>Сведения об объектах</w:t>
      </w:r>
      <w:r w:rsidR="003C2129" w:rsidRPr="00D36AAB">
        <w:rPr>
          <w:rFonts w:ascii="Times New Roman" w:hAnsi="Times New Roman"/>
        </w:rPr>
        <w:t xml:space="preserve"> культурного наследия</w:t>
      </w:r>
      <w:bookmarkEnd w:id="94"/>
    </w:p>
    <w:p w:rsidR="007B1D15" w:rsidRPr="00D36AAB" w:rsidRDefault="007B1D15" w:rsidP="008762C9">
      <w:pPr>
        <w:pStyle w:val="a5"/>
        <w:widowControl w:val="0"/>
        <w:spacing w:before="0" w:after="0" w:line="276" w:lineRule="auto"/>
        <w:ind w:firstLine="709"/>
        <w:rPr>
          <w:rFonts w:ascii="Times New Roman" w:hAnsi="Times New Roman"/>
        </w:rPr>
      </w:pPr>
      <w:r w:rsidRPr="00D36AAB">
        <w:rPr>
          <w:rFonts w:ascii="Times New Roman" w:hAnsi="Times New Roman"/>
        </w:rPr>
        <w:t>В соответствии с Федеральным законом от 25 июня 2002 г. N 73-ФЗ  «Об объектах культурного наследия (памятниках истории и культуры) народов Российской Федерации»  (далее – Федеральный закон об объектах культурного наследия)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B1D15" w:rsidRPr="00D36AAB" w:rsidRDefault="007B1D15" w:rsidP="008762C9">
      <w:pPr>
        <w:pStyle w:val="a5"/>
        <w:widowControl w:val="0"/>
        <w:spacing w:before="0" w:after="0" w:line="276" w:lineRule="auto"/>
        <w:ind w:firstLine="709"/>
        <w:rPr>
          <w:rFonts w:ascii="Times New Roman" w:hAnsi="Times New Roman"/>
        </w:rPr>
      </w:pPr>
      <w:r w:rsidRPr="00D36AAB">
        <w:rPr>
          <w:rFonts w:ascii="Times New Roman" w:hAnsi="Times New Roman"/>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7B1D15" w:rsidRPr="00D36AAB" w:rsidRDefault="007B1D15" w:rsidP="008762C9">
      <w:pPr>
        <w:pStyle w:val="a5"/>
        <w:widowControl w:val="0"/>
        <w:spacing w:before="0" w:after="0" w:line="276" w:lineRule="auto"/>
        <w:ind w:firstLine="709"/>
        <w:rPr>
          <w:rFonts w:ascii="Times New Roman" w:hAnsi="Times New Roman"/>
        </w:rPr>
      </w:pPr>
      <w:r w:rsidRPr="00D36AAB">
        <w:rPr>
          <w:rFonts w:ascii="Times New Roman" w:hAnsi="Times New Roman"/>
        </w:rPr>
        <w:t>Объекты культурного наследия подлежат включению в единый государственный реестр. Для принятия решения о включении объекта культурного наследия регионального значения или объекта культурного наследия местного (муниципального) значения в реестр орган исполнительной власти субъекта РФ, уполномоченный в сфере охраны объектов культурного наследия, представляет орган исполнительной власти субъекта РФ документы, необходимые для принятия указанного решения в соответствии с Федеральным законом об объектах культурного наследия. Решение о включении объекта культурного наследия местного (муниципального) значения в реестр принимается по согласованию с органами местного самоуправления.</w:t>
      </w:r>
    </w:p>
    <w:p w:rsidR="007B1D15" w:rsidRPr="00D36AAB" w:rsidRDefault="007B1D15" w:rsidP="008762C9">
      <w:pPr>
        <w:pStyle w:val="a5"/>
        <w:widowControl w:val="0"/>
        <w:spacing w:before="0" w:after="0" w:line="276" w:lineRule="auto"/>
        <w:ind w:firstLine="709"/>
        <w:rPr>
          <w:rFonts w:ascii="Times New Roman" w:hAnsi="Times New Roman"/>
        </w:rPr>
      </w:pPr>
      <w:r w:rsidRPr="00D36AAB">
        <w:rPr>
          <w:rFonts w:ascii="Times New Roman" w:hAnsi="Times New Roman"/>
        </w:rPr>
        <w:t>В случае полной физической утраты объекта культурного наследия регионального значения, объекта культурного наследия местного (муниципального) значения или утраты ими историко-культурного значения исключение указанных объектов из реестра осуществляется в установленном Федеральным законом об объектах культурного наследия порядке по инициативе органа исполнительной власти Сахалинской области, уполномоченного в сфере охраны объектов культурного наследия.</w:t>
      </w:r>
    </w:p>
    <w:p w:rsidR="007B1D15" w:rsidRPr="00D36AAB" w:rsidRDefault="007B1D15" w:rsidP="008762C9">
      <w:pPr>
        <w:pStyle w:val="a5"/>
        <w:widowControl w:val="0"/>
        <w:spacing w:before="0" w:after="0" w:line="276" w:lineRule="auto"/>
        <w:ind w:firstLine="709"/>
        <w:rPr>
          <w:rFonts w:ascii="Times New Roman" w:hAnsi="Times New Roman"/>
        </w:rPr>
      </w:pPr>
      <w:r w:rsidRPr="00D36AAB">
        <w:rPr>
          <w:rFonts w:ascii="Times New Roman" w:hAnsi="Times New Roman"/>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на основании ходатайства органа исполнительной власти, уполномоченного в сфере охраны объектов культурного наследия.</w:t>
      </w:r>
    </w:p>
    <w:p w:rsidR="007B1D15" w:rsidRPr="00D36AAB" w:rsidRDefault="007B1D15" w:rsidP="008762C9">
      <w:pPr>
        <w:pStyle w:val="a5"/>
        <w:widowControl w:val="0"/>
        <w:spacing w:before="0" w:after="0" w:line="276" w:lineRule="auto"/>
        <w:ind w:firstLine="709"/>
        <w:rPr>
          <w:rFonts w:ascii="Times New Roman" w:hAnsi="Times New Roman"/>
        </w:rPr>
      </w:pPr>
      <w:r w:rsidRPr="00D36AAB">
        <w:rPr>
          <w:rFonts w:ascii="Times New Roman" w:hAnsi="Times New Roman"/>
        </w:rPr>
        <w:t xml:space="preserve">Ограничение прав владения, пользования и распоряжения объектом: </w:t>
      </w:r>
    </w:p>
    <w:p w:rsidR="007B1D15" w:rsidRPr="00D36AAB" w:rsidRDefault="007B1D15" w:rsidP="003B1F58">
      <w:pPr>
        <w:pStyle w:val="G1"/>
        <w:numPr>
          <w:ilvl w:val="0"/>
          <w:numId w:val="17"/>
        </w:numPr>
        <w:spacing w:before="0" w:after="0" w:line="276" w:lineRule="auto"/>
        <w:ind w:left="1281" w:hanging="357"/>
        <w:rPr>
          <w:rFonts w:ascii="Times New Roman" w:hAnsi="Times New Roman"/>
        </w:rPr>
      </w:pPr>
      <w:r w:rsidRPr="00D36AAB">
        <w:rPr>
          <w:rFonts w:ascii="Times New Roman" w:hAnsi="Times New Roman"/>
        </w:rPr>
        <w:lastRenderedPageBreak/>
        <w:t>обеспечение сохранности предмета охраны объекта, в том числе неизменности облика;</w:t>
      </w:r>
    </w:p>
    <w:p w:rsidR="007B1D15" w:rsidRPr="00D36AAB" w:rsidRDefault="007B1D15" w:rsidP="003B1F58">
      <w:pPr>
        <w:pStyle w:val="G1"/>
        <w:numPr>
          <w:ilvl w:val="0"/>
          <w:numId w:val="17"/>
        </w:numPr>
        <w:spacing w:before="0" w:after="0" w:line="276" w:lineRule="auto"/>
        <w:ind w:left="1281" w:hanging="357"/>
        <w:rPr>
          <w:rFonts w:ascii="Times New Roman" w:hAnsi="Times New Roman"/>
        </w:rPr>
      </w:pPr>
      <w:r w:rsidRPr="00D36AAB">
        <w:rPr>
          <w:rFonts w:ascii="Times New Roman" w:hAnsi="Times New Roman"/>
        </w:rPr>
        <w:t>согласование в порядке, установленном пунктом 4 статьи 35 Федерального закона «Об объектах культурного наследия (памятниках истории и культуры) народов Российской Федерации», осуществление проектирования и проведение землеустроительных, земляных, строительных, мелиоративных, хозяйственных и иных работ на территории объекта либо на земельном участке или участке водного объекта, в пределах которого располагается объект археологического наследия;</w:t>
      </w:r>
    </w:p>
    <w:p w:rsidR="007B1D15" w:rsidRPr="00D36AAB" w:rsidRDefault="007B1D15" w:rsidP="003B1F58">
      <w:pPr>
        <w:pStyle w:val="G1"/>
        <w:numPr>
          <w:ilvl w:val="0"/>
          <w:numId w:val="17"/>
        </w:numPr>
        <w:spacing w:before="0" w:after="0" w:line="276" w:lineRule="auto"/>
        <w:ind w:left="1281" w:hanging="357"/>
        <w:rPr>
          <w:rFonts w:ascii="Times New Roman" w:hAnsi="Times New Roman"/>
        </w:rPr>
      </w:pPr>
      <w:r w:rsidRPr="00D36AAB">
        <w:rPr>
          <w:rFonts w:ascii="Times New Roman" w:hAnsi="Times New Roman"/>
        </w:rPr>
        <w:t>обеспечение доступа к объекту, условия которого устанавливаются собственником объекта культурного наследия по согласованию с соответствующим региональным органом охраны объектов культурного наследия.</w:t>
      </w:r>
    </w:p>
    <w:p w:rsidR="00D36AAB" w:rsidRPr="00D36AAB" w:rsidRDefault="00D36AAB" w:rsidP="00D36AAB">
      <w:pPr>
        <w:pStyle w:val="a5"/>
        <w:widowControl w:val="0"/>
        <w:spacing w:before="0" w:after="0" w:line="276" w:lineRule="auto"/>
        <w:ind w:firstLine="709"/>
        <w:rPr>
          <w:rFonts w:ascii="Times New Roman" w:hAnsi="Times New Roman"/>
        </w:rPr>
      </w:pPr>
      <w:r w:rsidRPr="00D36AAB">
        <w:rPr>
          <w:rFonts w:ascii="Times New Roman" w:hAnsi="Times New Roman"/>
        </w:rPr>
        <w:t>В соответствии с Федеральным законом от 25 июня 2002 г. N 73-ФЗ  «Об объектах культурного наследия (памятниках истории и культуры) народов Российской Федерации»  (далее – Федеральный закон об объектах культурного наследия) к объектам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36AAB" w:rsidRPr="00D36AAB" w:rsidRDefault="00D36AAB" w:rsidP="00D36AAB">
      <w:pPr>
        <w:pStyle w:val="a5"/>
        <w:widowControl w:val="0"/>
        <w:spacing w:before="0" w:after="0" w:line="276" w:lineRule="auto"/>
        <w:ind w:firstLine="709"/>
        <w:rPr>
          <w:rFonts w:ascii="Times New Roman" w:hAnsi="Times New Roman"/>
        </w:rPr>
      </w:pPr>
      <w:r w:rsidRPr="00D36AAB">
        <w:rPr>
          <w:rFonts w:ascii="Times New Roman" w:hAnsi="Times New Roman"/>
        </w:rPr>
        <w:t>Перечень объектов культурного наследия приведен ниже (</w:t>
      </w:r>
      <w:r w:rsidRPr="00D36AAB">
        <w:rPr>
          <w:rFonts w:ascii="Times New Roman" w:hAnsi="Times New Roman"/>
        </w:rPr>
        <w:fldChar w:fldCharType="begin"/>
      </w:r>
      <w:r w:rsidRPr="00D36AAB">
        <w:rPr>
          <w:rFonts w:ascii="Times New Roman" w:hAnsi="Times New Roman"/>
        </w:rPr>
        <w:instrText xml:space="preserve"> REF _Ref451850734 \h  \* MERGEFORMAT </w:instrText>
      </w:r>
      <w:r w:rsidRPr="00D36AAB">
        <w:rPr>
          <w:rFonts w:ascii="Times New Roman" w:hAnsi="Times New Roman"/>
        </w:rPr>
      </w:r>
      <w:r w:rsidRPr="00D36AAB">
        <w:rPr>
          <w:rFonts w:ascii="Times New Roman" w:hAnsi="Times New Roman"/>
        </w:rPr>
        <w:fldChar w:fldCharType="separate"/>
      </w:r>
      <w:r w:rsidR="00AA0B1C" w:rsidRPr="00DB67BA">
        <w:rPr>
          <w:rFonts w:ascii="Times New Roman" w:hAnsi="Times New Roman"/>
        </w:rPr>
        <w:t xml:space="preserve">Таблица </w:t>
      </w:r>
      <w:r w:rsidR="00AA0B1C">
        <w:rPr>
          <w:rFonts w:ascii="Times New Roman" w:hAnsi="Times New Roman"/>
        </w:rPr>
        <w:t>9</w:t>
      </w:r>
      <w:r w:rsidRPr="00D36AAB">
        <w:rPr>
          <w:rFonts w:ascii="Times New Roman" w:hAnsi="Times New Roman"/>
        </w:rPr>
        <w:fldChar w:fldCharType="end"/>
      </w:r>
      <w:r w:rsidRPr="00D36AAB">
        <w:rPr>
          <w:rFonts w:ascii="Times New Roman" w:hAnsi="Times New Roman"/>
        </w:rPr>
        <w:t>).</w:t>
      </w:r>
    </w:p>
    <w:p w:rsidR="00D36AAB" w:rsidRPr="00DB67BA" w:rsidRDefault="00D36AAB" w:rsidP="00D36AAB">
      <w:pPr>
        <w:pStyle w:val="af"/>
        <w:keepNext/>
        <w:jc w:val="left"/>
        <w:rPr>
          <w:rFonts w:ascii="Times New Roman" w:hAnsi="Times New Roman"/>
        </w:rPr>
      </w:pPr>
      <w:bookmarkStart w:id="95" w:name="_Ref451850734"/>
      <w:r w:rsidRPr="00DB67BA">
        <w:rPr>
          <w:rFonts w:ascii="Times New Roman" w:hAnsi="Times New Roman"/>
        </w:rPr>
        <w:t xml:space="preserve">Таблица </w:t>
      </w:r>
      <w:r w:rsidRPr="00DB67BA">
        <w:rPr>
          <w:rFonts w:ascii="Times New Roman" w:hAnsi="Times New Roman"/>
        </w:rPr>
        <w:fldChar w:fldCharType="begin"/>
      </w:r>
      <w:r w:rsidRPr="00DB67BA">
        <w:rPr>
          <w:rFonts w:ascii="Times New Roman" w:hAnsi="Times New Roman"/>
        </w:rPr>
        <w:instrText xml:space="preserve"> SEQ Таблица \* ARABIC </w:instrText>
      </w:r>
      <w:r w:rsidRPr="00DB67BA">
        <w:rPr>
          <w:rFonts w:ascii="Times New Roman" w:hAnsi="Times New Roman"/>
        </w:rPr>
        <w:fldChar w:fldCharType="separate"/>
      </w:r>
      <w:r w:rsidR="00AA0B1C">
        <w:rPr>
          <w:rFonts w:ascii="Times New Roman" w:hAnsi="Times New Roman"/>
          <w:noProof/>
        </w:rPr>
        <w:t>9</w:t>
      </w:r>
      <w:r w:rsidRPr="00DB67BA">
        <w:rPr>
          <w:rFonts w:ascii="Times New Roman" w:hAnsi="Times New Roman"/>
          <w:noProof/>
        </w:rPr>
        <w:fldChar w:fldCharType="end"/>
      </w:r>
      <w:bookmarkEnd w:id="95"/>
      <w:r w:rsidRPr="00DB67BA">
        <w:rPr>
          <w:rFonts w:ascii="Times New Roman" w:hAnsi="Times New Roman"/>
        </w:rPr>
        <w:t xml:space="preserve"> Перечень объектов культурного наследия расположенных на территории муниципального образования </w:t>
      </w:r>
      <w:r>
        <w:rPr>
          <w:rFonts w:ascii="Times New Roman" w:hAnsi="Times New Roman"/>
        </w:rPr>
        <w:t>«Омский сельсовет»</w:t>
      </w:r>
    </w:p>
    <w:tbl>
      <w:tblPr>
        <w:tblW w:w="488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531"/>
        <w:gridCol w:w="2130"/>
        <w:gridCol w:w="1417"/>
        <w:gridCol w:w="3685"/>
        <w:gridCol w:w="1595"/>
      </w:tblGrid>
      <w:tr w:rsidR="00D36AAB" w:rsidRPr="00E11F49" w:rsidTr="00D36AAB">
        <w:trPr>
          <w:trHeight w:val="300"/>
          <w:tblHeader/>
        </w:trPr>
        <w:tc>
          <w:tcPr>
            <w:tcW w:w="284" w:type="pct"/>
            <w:shd w:val="clear" w:color="auto" w:fill="auto"/>
            <w:noWrap/>
            <w:vAlign w:val="center"/>
          </w:tcPr>
          <w:p w:rsidR="00D36AAB" w:rsidRPr="00D36AAB" w:rsidRDefault="00D36AAB" w:rsidP="00D36AAB">
            <w:pPr>
              <w:jc w:val="center"/>
              <w:rPr>
                <w:b/>
                <w:sz w:val="20"/>
                <w:szCs w:val="22"/>
              </w:rPr>
            </w:pPr>
            <w:r w:rsidRPr="00D36AAB">
              <w:rPr>
                <w:b/>
                <w:sz w:val="20"/>
                <w:szCs w:val="22"/>
              </w:rPr>
              <w:t>№</w:t>
            </w:r>
          </w:p>
        </w:tc>
        <w:tc>
          <w:tcPr>
            <w:tcW w:w="1138" w:type="pct"/>
            <w:shd w:val="clear" w:color="auto" w:fill="auto"/>
            <w:noWrap/>
            <w:vAlign w:val="center"/>
          </w:tcPr>
          <w:p w:rsidR="00D36AAB" w:rsidRPr="00D36AAB" w:rsidRDefault="00D36AAB" w:rsidP="00D36AAB">
            <w:pPr>
              <w:jc w:val="center"/>
              <w:rPr>
                <w:b/>
                <w:sz w:val="20"/>
                <w:szCs w:val="22"/>
              </w:rPr>
            </w:pPr>
            <w:r w:rsidRPr="00D36AAB">
              <w:rPr>
                <w:b/>
                <w:sz w:val="20"/>
                <w:szCs w:val="22"/>
              </w:rPr>
              <w:t>Вид объекта</w:t>
            </w:r>
          </w:p>
        </w:tc>
        <w:tc>
          <w:tcPr>
            <w:tcW w:w="757" w:type="pct"/>
            <w:shd w:val="clear" w:color="auto" w:fill="auto"/>
            <w:noWrap/>
            <w:vAlign w:val="center"/>
          </w:tcPr>
          <w:p w:rsidR="00D36AAB" w:rsidRPr="00D36AAB" w:rsidRDefault="00D36AAB" w:rsidP="00D36AAB">
            <w:pPr>
              <w:jc w:val="center"/>
              <w:rPr>
                <w:b/>
                <w:sz w:val="20"/>
                <w:szCs w:val="22"/>
              </w:rPr>
            </w:pPr>
            <w:r w:rsidRPr="00D36AAB">
              <w:rPr>
                <w:b/>
                <w:sz w:val="20"/>
                <w:szCs w:val="22"/>
              </w:rPr>
              <w:t>Наименование</w:t>
            </w:r>
          </w:p>
        </w:tc>
        <w:tc>
          <w:tcPr>
            <w:tcW w:w="1969" w:type="pct"/>
            <w:shd w:val="clear" w:color="auto" w:fill="auto"/>
            <w:noWrap/>
            <w:vAlign w:val="center"/>
          </w:tcPr>
          <w:p w:rsidR="00D36AAB" w:rsidRPr="00D36AAB" w:rsidRDefault="00D36AAB" w:rsidP="00D36AAB">
            <w:pPr>
              <w:jc w:val="center"/>
              <w:rPr>
                <w:b/>
                <w:sz w:val="20"/>
                <w:szCs w:val="22"/>
              </w:rPr>
            </w:pPr>
            <w:r w:rsidRPr="00D36AAB">
              <w:rPr>
                <w:b/>
                <w:sz w:val="20"/>
                <w:szCs w:val="22"/>
              </w:rPr>
              <w:t>Документ</w:t>
            </w:r>
          </w:p>
        </w:tc>
        <w:tc>
          <w:tcPr>
            <w:tcW w:w="852" w:type="pct"/>
            <w:shd w:val="clear" w:color="auto" w:fill="auto"/>
            <w:noWrap/>
            <w:vAlign w:val="center"/>
          </w:tcPr>
          <w:p w:rsidR="00D36AAB" w:rsidRPr="00D36AAB" w:rsidRDefault="00D36AAB" w:rsidP="00D36AAB">
            <w:pPr>
              <w:jc w:val="center"/>
              <w:rPr>
                <w:b/>
                <w:sz w:val="20"/>
                <w:szCs w:val="22"/>
              </w:rPr>
            </w:pPr>
            <w:r w:rsidRPr="00D36AAB">
              <w:rPr>
                <w:b/>
                <w:sz w:val="20"/>
                <w:szCs w:val="22"/>
              </w:rPr>
              <w:t>Категория</w:t>
            </w:r>
          </w:p>
        </w:tc>
      </w:tr>
      <w:tr w:rsidR="00D36AAB" w:rsidRPr="00E11F49" w:rsidTr="00D36AAB">
        <w:trPr>
          <w:trHeight w:val="300"/>
        </w:trPr>
        <w:tc>
          <w:tcPr>
            <w:tcW w:w="5000" w:type="pct"/>
            <w:gridSpan w:val="5"/>
            <w:shd w:val="clear" w:color="auto" w:fill="auto"/>
            <w:noWrap/>
            <w:vAlign w:val="center"/>
          </w:tcPr>
          <w:p w:rsidR="00D36AAB" w:rsidRPr="00D36AAB" w:rsidRDefault="00D36AAB" w:rsidP="00D36AAB">
            <w:pPr>
              <w:rPr>
                <w:b/>
                <w:sz w:val="20"/>
                <w:szCs w:val="22"/>
              </w:rPr>
            </w:pPr>
            <w:r w:rsidRPr="00D36AAB">
              <w:rPr>
                <w:b/>
                <w:sz w:val="20"/>
                <w:szCs w:val="22"/>
              </w:rPr>
              <w:t>деревня Снопа</w:t>
            </w:r>
          </w:p>
        </w:tc>
      </w:tr>
      <w:tr w:rsidR="00D36AAB" w:rsidRPr="00E11F49" w:rsidTr="00D36AAB">
        <w:trPr>
          <w:trHeight w:val="300"/>
        </w:trPr>
        <w:tc>
          <w:tcPr>
            <w:tcW w:w="284" w:type="pct"/>
            <w:shd w:val="clear" w:color="auto" w:fill="auto"/>
            <w:noWrap/>
            <w:vAlign w:val="center"/>
          </w:tcPr>
          <w:p w:rsidR="00D36AAB" w:rsidRPr="00D36AAB" w:rsidRDefault="00D36AAB" w:rsidP="00D36AAB">
            <w:pPr>
              <w:jc w:val="center"/>
              <w:rPr>
                <w:sz w:val="20"/>
                <w:szCs w:val="22"/>
              </w:rPr>
            </w:pPr>
            <w:r w:rsidRPr="00D36AAB">
              <w:rPr>
                <w:sz w:val="20"/>
                <w:szCs w:val="22"/>
              </w:rPr>
              <w:t>1</w:t>
            </w:r>
          </w:p>
        </w:tc>
        <w:tc>
          <w:tcPr>
            <w:tcW w:w="1138" w:type="pct"/>
            <w:shd w:val="clear" w:color="auto" w:fill="auto"/>
            <w:noWrap/>
            <w:vAlign w:val="center"/>
          </w:tcPr>
          <w:p w:rsidR="00D36AAB" w:rsidRPr="00D36AAB" w:rsidRDefault="00D36AAB" w:rsidP="00D36AAB">
            <w:pPr>
              <w:rPr>
                <w:sz w:val="20"/>
                <w:szCs w:val="22"/>
              </w:rPr>
            </w:pPr>
            <w:r w:rsidRPr="00D36AAB">
              <w:rPr>
                <w:sz w:val="20"/>
                <w:szCs w:val="22"/>
              </w:rPr>
              <w:t>Памятники градостроительства и архитектуры</w:t>
            </w:r>
          </w:p>
        </w:tc>
        <w:tc>
          <w:tcPr>
            <w:tcW w:w="757" w:type="pct"/>
            <w:shd w:val="clear" w:color="auto" w:fill="auto"/>
            <w:noWrap/>
            <w:vAlign w:val="center"/>
          </w:tcPr>
          <w:p w:rsidR="00D36AAB" w:rsidRPr="00D36AAB" w:rsidRDefault="00D36AAB" w:rsidP="00D36AAB">
            <w:pPr>
              <w:rPr>
                <w:sz w:val="20"/>
                <w:szCs w:val="22"/>
              </w:rPr>
            </w:pPr>
            <w:r w:rsidRPr="00D36AAB">
              <w:rPr>
                <w:sz w:val="20"/>
                <w:szCs w:val="22"/>
              </w:rPr>
              <w:t>Дом Кокина А.И.</w:t>
            </w:r>
          </w:p>
        </w:tc>
        <w:tc>
          <w:tcPr>
            <w:tcW w:w="1969" w:type="pct"/>
            <w:shd w:val="clear" w:color="auto" w:fill="auto"/>
            <w:noWrap/>
            <w:vAlign w:val="center"/>
          </w:tcPr>
          <w:p w:rsidR="00D36AAB" w:rsidRPr="00D36AAB" w:rsidRDefault="00D36AAB" w:rsidP="00D36AAB">
            <w:pPr>
              <w:rPr>
                <w:sz w:val="20"/>
                <w:szCs w:val="22"/>
              </w:rPr>
            </w:pPr>
            <w:r w:rsidRPr="00D36AAB">
              <w:rPr>
                <w:sz w:val="20"/>
                <w:szCs w:val="22"/>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52" w:type="pct"/>
            <w:shd w:val="clear" w:color="auto" w:fill="auto"/>
            <w:noWrap/>
            <w:vAlign w:val="bottom"/>
          </w:tcPr>
          <w:p w:rsidR="00D36AAB" w:rsidRPr="00D36AAB" w:rsidRDefault="00D36AAB" w:rsidP="00D36AAB">
            <w:pPr>
              <w:rPr>
                <w:sz w:val="20"/>
                <w:szCs w:val="22"/>
              </w:rPr>
            </w:pPr>
            <w:r w:rsidRPr="00D36AAB">
              <w:rPr>
                <w:sz w:val="20"/>
                <w:szCs w:val="22"/>
              </w:rPr>
              <w:t>Региональный</w:t>
            </w:r>
          </w:p>
        </w:tc>
      </w:tr>
      <w:tr w:rsidR="00D36AAB" w:rsidRPr="00E11F49" w:rsidTr="00D36AAB">
        <w:trPr>
          <w:trHeight w:val="300"/>
        </w:trPr>
        <w:tc>
          <w:tcPr>
            <w:tcW w:w="284" w:type="pct"/>
            <w:shd w:val="clear" w:color="auto" w:fill="auto"/>
            <w:noWrap/>
            <w:vAlign w:val="center"/>
            <w:hideMark/>
          </w:tcPr>
          <w:p w:rsidR="00D36AAB" w:rsidRPr="00D36AAB" w:rsidRDefault="00D36AAB" w:rsidP="00D36AAB">
            <w:pPr>
              <w:jc w:val="center"/>
              <w:rPr>
                <w:sz w:val="20"/>
                <w:szCs w:val="22"/>
              </w:rPr>
            </w:pPr>
            <w:r w:rsidRPr="00D36AAB">
              <w:rPr>
                <w:sz w:val="20"/>
                <w:szCs w:val="22"/>
              </w:rPr>
              <w:t>2</w:t>
            </w:r>
          </w:p>
        </w:tc>
        <w:tc>
          <w:tcPr>
            <w:tcW w:w="1138" w:type="pct"/>
            <w:shd w:val="clear" w:color="auto" w:fill="auto"/>
            <w:noWrap/>
            <w:vAlign w:val="center"/>
          </w:tcPr>
          <w:p w:rsidR="00D36AAB" w:rsidRPr="00D36AAB" w:rsidRDefault="00D36AAB" w:rsidP="00D36AAB">
            <w:pPr>
              <w:rPr>
                <w:sz w:val="20"/>
                <w:szCs w:val="22"/>
              </w:rPr>
            </w:pPr>
            <w:r w:rsidRPr="00D36AAB">
              <w:rPr>
                <w:sz w:val="20"/>
                <w:szCs w:val="22"/>
              </w:rPr>
              <w:t>Памятники градостроительства и архитектуры</w:t>
            </w:r>
          </w:p>
        </w:tc>
        <w:tc>
          <w:tcPr>
            <w:tcW w:w="757" w:type="pct"/>
            <w:shd w:val="clear" w:color="auto" w:fill="auto"/>
            <w:noWrap/>
            <w:vAlign w:val="center"/>
          </w:tcPr>
          <w:p w:rsidR="00D36AAB" w:rsidRPr="00D36AAB" w:rsidRDefault="00D36AAB" w:rsidP="00D36AAB">
            <w:pPr>
              <w:rPr>
                <w:sz w:val="20"/>
                <w:szCs w:val="22"/>
              </w:rPr>
            </w:pPr>
            <w:r w:rsidRPr="00D36AAB">
              <w:rPr>
                <w:sz w:val="20"/>
                <w:szCs w:val="22"/>
              </w:rPr>
              <w:t>Дом Кокина И.И.</w:t>
            </w:r>
          </w:p>
        </w:tc>
        <w:tc>
          <w:tcPr>
            <w:tcW w:w="1969" w:type="pct"/>
            <w:shd w:val="clear" w:color="auto" w:fill="auto"/>
            <w:noWrap/>
            <w:vAlign w:val="center"/>
          </w:tcPr>
          <w:p w:rsidR="00D36AAB" w:rsidRPr="00D36AAB" w:rsidRDefault="00D36AAB" w:rsidP="00D36AAB">
            <w:pPr>
              <w:rPr>
                <w:sz w:val="20"/>
                <w:szCs w:val="22"/>
              </w:rPr>
            </w:pPr>
            <w:r w:rsidRPr="00D36AAB">
              <w:rPr>
                <w:sz w:val="20"/>
                <w:szCs w:val="22"/>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52" w:type="pct"/>
            <w:shd w:val="clear" w:color="auto" w:fill="auto"/>
            <w:noWrap/>
            <w:vAlign w:val="bottom"/>
          </w:tcPr>
          <w:p w:rsidR="00D36AAB" w:rsidRPr="00D36AAB" w:rsidRDefault="00D36AAB" w:rsidP="00D36AAB">
            <w:pPr>
              <w:rPr>
                <w:sz w:val="20"/>
                <w:szCs w:val="22"/>
              </w:rPr>
            </w:pPr>
            <w:r w:rsidRPr="00D36AAB">
              <w:rPr>
                <w:sz w:val="20"/>
                <w:szCs w:val="22"/>
              </w:rPr>
              <w:t>Региональный</w:t>
            </w:r>
          </w:p>
        </w:tc>
      </w:tr>
      <w:tr w:rsidR="00D36AAB" w:rsidRPr="00E11F49" w:rsidTr="00D36AAB">
        <w:trPr>
          <w:trHeight w:val="300"/>
        </w:trPr>
        <w:tc>
          <w:tcPr>
            <w:tcW w:w="284" w:type="pct"/>
            <w:shd w:val="clear" w:color="auto" w:fill="auto"/>
            <w:noWrap/>
            <w:vAlign w:val="center"/>
            <w:hideMark/>
          </w:tcPr>
          <w:p w:rsidR="00D36AAB" w:rsidRPr="00D36AAB" w:rsidRDefault="00D36AAB" w:rsidP="00D36AAB">
            <w:pPr>
              <w:jc w:val="center"/>
              <w:rPr>
                <w:sz w:val="20"/>
                <w:szCs w:val="22"/>
              </w:rPr>
            </w:pPr>
            <w:r w:rsidRPr="00D36AAB">
              <w:rPr>
                <w:sz w:val="20"/>
                <w:szCs w:val="22"/>
              </w:rPr>
              <w:t>3</w:t>
            </w:r>
          </w:p>
        </w:tc>
        <w:tc>
          <w:tcPr>
            <w:tcW w:w="1138" w:type="pct"/>
            <w:shd w:val="clear" w:color="auto" w:fill="auto"/>
            <w:noWrap/>
            <w:vAlign w:val="center"/>
          </w:tcPr>
          <w:p w:rsidR="00D36AAB" w:rsidRPr="00D36AAB" w:rsidRDefault="00D36AAB" w:rsidP="00D36AAB">
            <w:pPr>
              <w:rPr>
                <w:sz w:val="20"/>
                <w:szCs w:val="22"/>
              </w:rPr>
            </w:pPr>
            <w:r w:rsidRPr="00D36AAB">
              <w:rPr>
                <w:sz w:val="20"/>
                <w:szCs w:val="22"/>
              </w:rPr>
              <w:t>Памятники градостроительства и архитектуры</w:t>
            </w:r>
          </w:p>
        </w:tc>
        <w:tc>
          <w:tcPr>
            <w:tcW w:w="757" w:type="pct"/>
            <w:shd w:val="clear" w:color="auto" w:fill="auto"/>
            <w:noWrap/>
            <w:vAlign w:val="center"/>
          </w:tcPr>
          <w:p w:rsidR="00D36AAB" w:rsidRPr="00D36AAB" w:rsidRDefault="00D36AAB" w:rsidP="00D36AAB">
            <w:pPr>
              <w:rPr>
                <w:sz w:val="20"/>
                <w:szCs w:val="22"/>
              </w:rPr>
            </w:pPr>
            <w:r w:rsidRPr="00D36AAB">
              <w:rPr>
                <w:sz w:val="20"/>
                <w:szCs w:val="22"/>
              </w:rPr>
              <w:t>Дом Кокиной Н.А.</w:t>
            </w:r>
          </w:p>
        </w:tc>
        <w:tc>
          <w:tcPr>
            <w:tcW w:w="1969" w:type="pct"/>
            <w:shd w:val="clear" w:color="auto" w:fill="auto"/>
            <w:noWrap/>
            <w:vAlign w:val="center"/>
          </w:tcPr>
          <w:p w:rsidR="00D36AAB" w:rsidRPr="00D36AAB" w:rsidRDefault="00D36AAB" w:rsidP="00D36AAB">
            <w:pPr>
              <w:rPr>
                <w:sz w:val="20"/>
                <w:szCs w:val="22"/>
              </w:rPr>
            </w:pPr>
            <w:r w:rsidRPr="00D36AAB">
              <w:rPr>
                <w:sz w:val="20"/>
                <w:szCs w:val="22"/>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52" w:type="pct"/>
            <w:shd w:val="clear" w:color="auto" w:fill="auto"/>
            <w:noWrap/>
            <w:vAlign w:val="bottom"/>
          </w:tcPr>
          <w:p w:rsidR="00D36AAB" w:rsidRPr="00D36AAB" w:rsidRDefault="00D36AAB" w:rsidP="00D36AAB">
            <w:pPr>
              <w:rPr>
                <w:sz w:val="20"/>
                <w:szCs w:val="22"/>
              </w:rPr>
            </w:pPr>
            <w:r w:rsidRPr="00D36AAB">
              <w:rPr>
                <w:sz w:val="20"/>
                <w:szCs w:val="22"/>
              </w:rPr>
              <w:t>Региональный</w:t>
            </w:r>
          </w:p>
        </w:tc>
      </w:tr>
      <w:tr w:rsidR="00D36AAB" w:rsidRPr="00E11F49" w:rsidTr="00D36AAB">
        <w:trPr>
          <w:trHeight w:val="300"/>
        </w:trPr>
        <w:tc>
          <w:tcPr>
            <w:tcW w:w="284" w:type="pct"/>
            <w:shd w:val="clear" w:color="auto" w:fill="auto"/>
            <w:noWrap/>
            <w:vAlign w:val="center"/>
            <w:hideMark/>
          </w:tcPr>
          <w:p w:rsidR="00D36AAB" w:rsidRPr="00D36AAB" w:rsidRDefault="00D36AAB" w:rsidP="00D36AAB">
            <w:pPr>
              <w:jc w:val="center"/>
              <w:rPr>
                <w:sz w:val="20"/>
                <w:szCs w:val="22"/>
              </w:rPr>
            </w:pPr>
            <w:r w:rsidRPr="00D36AAB">
              <w:rPr>
                <w:sz w:val="20"/>
                <w:szCs w:val="22"/>
              </w:rPr>
              <w:t>4</w:t>
            </w:r>
          </w:p>
        </w:tc>
        <w:tc>
          <w:tcPr>
            <w:tcW w:w="1138" w:type="pct"/>
            <w:shd w:val="clear" w:color="auto" w:fill="auto"/>
            <w:noWrap/>
            <w:vAlign w:val="center"/>
          </w:tcPr>
          <w:p w:rsidR="00D36AAB" w:rsidRPr="00D36AAB" w:rsidRDefault="00D36AAB" w:rsidP="00D36AAB">
            <w:pPr>
              <w:rPr>
                <w:sz w:val="20"/>
                <w:szCs w:val="22"/>
              </w:rPr>
            </w:pPr>
            <w:r w:rsidRPr="00D36AAB">
              <w:rPr>
                <w:sz w:val="20"/>
                <w:szCs w:val="22"/>
              </w:rPr>
              <w:t>Памятники истории</w:t>
            </w:r>
          </w:p>
        </w:tc>
        <w:tc>
          <w:tcPr>
            <w:tcW w:w="757" w:type="pct"/>
            <w:shd w:val="clear" w:color="auto" w:fill="auto"/>
            <w:noWrap/>
            <w:vAlign w:val="center"/>
          </w:tcPr>
          <w:p w:rsidR="00D36AAB" w:rsidRPr="00D36AAB" w:rsidRDefault="00D36AAB" w:rsidP="00D36AAB">
            <w:pPr>
              <w:rPr>
                <w:sz w:val="20"/>
                <w:szCs w:val="22"/>
              </w:rPr>
            </w:pPr>
            <w:r w:rsidRPr="00D36AAB">
              <w:rPr>
                <w:sz w:val="20"/>
                <w:szCs w:val="22"/>
              </w:rPr>
              <w:t>Дом Кокиной С.О.</w:t>
            </w:r>
          </w:p>
        </w:tc>
        <w:tc>
          <w:tcPr>
            <w:tcW w:w="1969" w:type="pct"/>
            <w:shd w:val="clear" w:color="auto" w:fill="auto"/>
            <w:noWrap/>
            <w:vAlign w:val="center"/>
          </w:tcPr>
          <w:p w:rsidR="00D36AAB" w:rsidRPr="00D36AAB" w:rsidRDefault="00D36AAB" w:rsidP="00D36AAB">
            <w:pPr>
              <w:rPr>
                <w:sz w:val="20"/>
                <w:szCs w:val="22"/>
              </w:rPr>
            </w:pPr>
            <w:r w:rsidRPr="00D36AAB">
              <w:rPr>
                <w:sz w:val="20"/>
                <w:szCs w:val="22"/>
              </w:rPr>
              <w:t xml:space="preserve">Решение  Малого Совета Ненецкого окружного Совета народных депутатов </w:t>
            </w:r>
            <w:r w:rsidRPr="00D36AAB">
              <w:rPr>
                <w:sz w:val="20"/>
                <w:szCs w:val="22"/>
              </w:rPr>
              <w:lastRenderedPageBreak/>
              <w:t>№ 105 от 15.07.1993 «О принятии на государственную охрану памятников истории и культуры Ненецкого автономного округа»</w:t>
            </w:r>
          </w:p>
        </w:tc>
        <w:tc>
          <w:tcPr>
            <w:tcW w:w="852" w:type="pct"/>
            <w:shd w:val="clear" w:color="auto" w:fill="auto"/>
            <w:noWrap/>
            <w:vAlign w:val="bottom"/>
          </w:tcPr>
          <w:p w:rsidR="00D36AAB" w:rsidRPr="00D36AAB" w:rsidRDefault="00D36AAB" w:rsidP="00D36AAB">
            <w:pPr>
              <w:rPr>
                <w:sz w:val="20"/>
                <w:szCs w:val="22"/>
              </w:rPr>
            </w:pPr>
            <w:r w:rsidRPr="00D36AAB">
              <w:rPr>
                <w:sz w:val="20"/>
                <w:szCs w:val="22"/>
              </w:rPr>
              <w:lastRenderedPageBreak/>
              <w:t>Региональный</w:t>
            </w:r>
          </w:p>
        </w:tc>
      </w:tr>
      <w:tr w:rsidR="00D36AAB" w:rsidRPr="00E11F49" w:rsidTr="00D36AAB">
        <w:trPr>
          <w:trHeight w:val="300"/>
        </w:trPr>
        <w:tc>
          <w:tcPr>
            <w:tcW w:w="284" w:type="pct"/>
            <w:shd w:val="clear" w:color="auto" w:fill="auto"/>
            <w:noWrap/>
            <w:vAlign w:val="center"/>
            <w:hideMark/>
          </w:tcPr>
          <w:p w:rsidR="00D36AAB" w:rsidRPr="00D36AAB" w:rsidRDefault="00D36AAB" w:rsidP="00D36AAB">
            <w:pPr>
              <w:jc w:val="center"/>
              <w:rPr>
                <w:sz w:val="20"/>
                <w:szCs w:val="22"/>
              </w:rPr>
            </w:pPr>
            <w:r w:rsidRPr="00D36AAB">
              <w:rPr>
                <w:sz w:val="20"/>
                <w:szCs w:val="22"/>
              </w:rPr>
              <w:t>5</w:t>
            </w:r>
          </w:p>
        </w:tc>
        <w:tc>
          <w:tcPr>
            <w:tcW w:w="1138" w:type="pct"/>
            <w:shd w:val="clear" w:color="auto" w:fill="auto"/>
            <w:noWrap/>
            <w:vAlign w:val="center"/>
          </w:tcPr>
          <w:p w:rsidR="00D36AAB" w:rsidRPr="00D36AAB" w:rsidRDefault="00D36AAB" w:rsidP="00D36AAB">
            <w:pPr>
              <w:rPr>
                <w:sz w:val="20"/>
                <w:szCs w:val="22"/>
              </w:rPr>
            </w:pPr>
            <w:r w:rsidRPr="00D36AAB">
              <w:rPr>
                <w:sz w:val="20"/>
                <w:szCs w:val="22"/>
              </w:rPr>
              <w:t>Памятники истории</w:t>
            </w:r>
          </w:p>
        </w:tc>
        <w:tc>
          <w:tcPr>
            <w:tcW w:w="757" w:type="pct"/>
            <w:shd w:val="clear" w:color="auto" w:fill="auto"/>
            <w:noWrap/>
            <w:vAlign w:val="center"/>
          </w:tcPr>
          <w:p w:rsidR="00D36AAB" w:rsidRPr="00D36AAB" w:rsidRDefault="00D36AAB" w:rsidP="00D36AAB">
            <w:pPr>
              <w:rPr>
                <w:sz w:val="20"/>
                <w:szCs w:val="22"/>
              </w:rPr>
            </w:pPr>
            <w:r w:rsidRPr="00D36AAB">
              <w:rPr>
                <w:sz w:val="20"/>
                <w:szCs w:val="22"/>
              </w:rPr>
              <w:t>Кресты могильные (3 креста)</w:t>
            </w:r>
          </w:p>
        </w:tc>
        <w:tc>
          <w:tcPr>
            <w:tcW w:w="1969" w:type="pct"/>
            <w:shd w:val="clear" w:color="auto" w:fill="auto"/>
            <w:noWrap/>
            <w:vAlign w:val="center"/>
          </w:tcPr>
          <w:p w:rsidR="00D36AAB" w:rsidRPr="00D36AAB" w:rsidRDefault="00D36AAB" w:rsidP="00D36AAB">
            <w:pPr>
              <w:rPr>
                <w:sz w:val="20"/>
                <w:szCs w:val="22"/>
              </w:rPr>
            </w:pPr>
            <w:r w:rsidRPr="00D36AAB">
              <w:rPr>
                <w:sz w:val="20"/>
                <w:szCs w:val="22"/>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52" w:type="pct"/>
            <w:shd w:val="clear" w:color="auto" w:fill="auto"/>
            <w:noWrap/>
            <w:vAlign w:val="bottom"/>
          </w:tcPr>
          <w:p w:rsidR="00D36AAB" w:rsidRPr="00D36AAB" w:rsidRDefault="00D36AAB" w:rsidP="00D36AAB">
            <w:pPr>
              <w:rPr>
                <w:sz w:val="20"/>
                <w:szCs w:val="22"/>
              </w:rPr>
            </w:pPr>
            <w:r w:rsidRPr="00D36AAB">
              <w:rPr>
                <w:sz w:val="20"/>
                <w:szCs w:val="22"/>
              </w:rPr>
              <w:t>Региональный</w:t>
            </w:r>
          </w:p>
        </w:tc>
      </w:tr>
      <w:tr w:rsidR="00D36AAB" w:rsidRPr="00E11F49" w:rsidTr="00D36AAB">
        <w:trPr>
          <w:trHeight w:val="300"/>
        </w:trPr>
        <w:tc>
          <w:tcPr>
            <w:tcW w:w="284" w:type="pct"/>
            <w:shd w:val="clear" w:color="auto" w:fill="auto"/>
            <w:noWrap/>
            <w:vAlign w:val="center"/>
            <w:hideMark/>
          </w:tcPr>
          <w:p w:rsidR="00D36AAB" w:rsidRPr="00D36AAB" w:rsidRDefault="00D36AAB" w:rsidP="00D36AAB">
            <w:pPr>
              <w:jc w:val="center"/>
              <w:rPr>
                <w:sz w:val="20"/>
                <w:szCs w:val="22"/>
              </w:rPr>
            </w:pPr>
            <w:r w:rsidRPr="00D36AAB">
              <w:rPr>
                <w:sz w:val="20"/>
                <w:szCs w:val="22"/>
              </w:rPr>
              <w:t>6</w:t>
            </w:r>
          </w:p>
        </w:tc>
        <w:tc>
          <w:tcPr>
            <w:tcW w:w="1138" w:type="pct"/>
            <w:shd w:val="clear" w:color="auto" w:fill="auto"/>
            <w:noWrap/>
            <w:vAlign w:val="center"/>
          </w:tcPr>
          <w:p w:rsidR="00D36AAB" w:rsidRPr="00D36AAB" w:rsidRDefault="00D36AAB" w:rsidP="00D36AAB">
            <w:pPr>
              <w:rPr>
                <w:sz w:val="20"/>
                <w:szCs w:val="22"/>
              </w:rPr>
            </w:pPr>
            <w:r w:rsidRPr="00D36AAB">
              <w:rPr>
                <w:sz w:val="20"/>
                <w:szCs w:val="22"/>
              </w:rPr>
              <w:t>Памятники истории</w:t>
            </w:r>
          </w:p>
        </w:tc>
        <w:tc>
          <w:tcPr>
            <w:tcW w:w="757" w:type="pct"/>
            <w:shd w:val="clear" w:color="auto" w:fill="auto"/>
            <w:noWrap/>
            <w:vAlign w:val="center"/>
          </w:tcPr>
          <w:p w:rsidR="00D36AAB" w:rsidRPr="00D36AAB" w:rsidRDefault="00D36AAB" w:rsidP="00D36AAB">
            <w:pPr>
              <w:rPr>
                <w:sz w:val="20"/>
                <w:szCs w:val="22"/>
              </w:rPr>
            </w:pPr>
            <w:r w:rsidRPr="00D36AAB">
              <w:rPr>
                <w:sz w:val="20"/>
                <w:szCs w:val="22"/>
              </w:rPr>
              <w:t>Напогребица Кокина И.И.</w:t>
            </w:r>
          </w:p>
        </w:tc>
        <w:tc>
          <w:tcPr>
            <w:tcW w:w="1969" w:type="pct"/>
            <w:shd w:val="clear" w:color="auto" w:fill="auto"/>
            <w:noWrap/>
            <w:vAlign w:val="center"/>
          </w:tcPr>
          <w:p w:rsidR="00D36AAB" w:rsidRPr="00D36AAB" w:rsidRDefault="00D36AAB" w:rsidP="00D36AAB">
            <w:pPr>
              <w:rPr>
                <w:sz w:val="20"/>
                <w:szCs w:val="22"/>
              </w:rPr>
            </w:pPr>
            <w:r w:rsidRPr="00D36AAB">
              <w:rPr>
                <w:sz w:val="20"/>
                <w:szCs w:val="22"/>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52" w:type="pct"/>
            <w:shd w:val="clear" w:color="auto" w:fill="auto"/>
            <w:noWrap/>
            <w:vAlign w:val="bottom"/>
          </w:tcPr>
          <w:p w:rsidR="00D36AAB" w:rsidRPr="00D36AAB" w:rsidRDefault="00D36AAB" w:rsidP="00D36AAB">
            <w:pPr>
              <w:rPr>
                <w:sz w:val="20"/>
                <w:szCs w:val="22"/>
              </w:rPr>
            </w:pPr>
            <w:r w:rsidRPr="00D36AAB">
              <w:rPr>
                <w:sz w:val="20"/>
                <w:szCs w:val="22"/>
              </w:rPr>
              <w:t>Региональный</w:t>
            </w:r>
          </w:p>
        </w:tc>
      </w:tr>
      <w:tr w:rsidR="00D36AAB" w:rsidRPr="00E11F49" w:rsidTr="00D36AAB">
        <w:trPr>
          <w:trHeight w:val="300"/>
        </w:trPr>
        <w:tc>
          <w:tcPr>
            <w:tcW w:w="284" w:type="pct"/>
            <w:shd w:val="clear" w:color="auto" w:fill="auto"/>
            <w:noWrap/>
            <w:vAlign w:val="center"/>
            <w:hideMark/>
          </w:tcPr>
          <w:p w:rsidR="00D36AAB" w:rsidRPr="00D36AAB" w:rsidRDefault="00D36AAB" w:rsidP="00D36AAB">
            <w:pPr>
              <w:jc w:val="center"/>
              <w:rPr>
                <w:sz w:val="20"/>
                <w:szCs w:val="22"/>
              </w:rPr>
            </w:pPr>
            <w:r w:rsidRPr="00D36AAB">
              <w:rPr>
                <w:sz w:val="20"/>
                <w:szCs w:val="22"/>
              </w:rPr>
              <w:t>7</w:t>
            </w:r>
          </w:p>
        </w:tc>
        <w:tc>
          <w:tcPr>
            <w:tcW w:w="1138" w:type="pct"/>
            <w:shd w:val="clear" w:color="auto" w:fill="auto"/>
            <w:noWrap/>
            <w:vAlign w:val="center"/>
          </w:tcPr>
          <w:p w:rsidR="00D36AAB" w:rsidRPr="00D36AAB" w:rsidRDefault="00D36AAB" w:rsidP="00D36AAB">
            <w:pPr>
              <w:rPr>
                <w:sz w:val="20"/>
                <w:szCs w:val="22"/>
              </w:rPr>
            </w:pPr>
            <w:r w:rsidRPr="00D36AAB">
              <w:rPr>
                <w:sz w:val="20"/>
                <w:szCs w:val="22"/>
              </w:rPr>
              <w:t>Памятники истории</w:t>
            </w:r>
          </w:p>
        </w:tc>
        <w:tc>
          <w:tcPr>
            <w:tcW w:w="757" w:type="pct"/>
            <w:shd w:val="clear" w:color="auto" w:fill="auto"/>
            <w:noWrap/>
            <w:vAlign w:val="center"/>
          </w:tcPr>
          <w:p w:rsidR="00D36AAB" w:rsidRPr="00D36AAB" w:rsidRDefault="00D36AAB" w:rsidP="00D36AAB">
            <w:pPr>
              <w:rPr>
                <w:sz w:val="20"/>
                <w:szCs w:val="22"/>
              </w:rPr>
            </w:pPr>
            <w:r w:rsidRPr="00D36AAB">
              <w:rPr>
                <w:sz w:val="20"/>
                <w:szCs w:val="22"/>
              </w:rPr>
              <w:t>Напогребица Кокиной А.И.</w:t>
            </w:r>
          </w:p>
        </w:tc>
        <w:tc>
          <w:tcPr>
            <w:tcW w:w="1969" w:type="pct"/>
            <w:shd w:val="clear" w:color="auto" w:fill="auto"/>
            <w:noWrap/>
            <w:vAlign w:val="center"/>
          </w:tcPr>
          <w:p w:rsidR="00D36AAB" w:rsidRPr="00D36AAB" w:rsidRDefault="00D36AAB" w:rsidP="00D36AAB">
            <w:pPr>
              <w:rPr>
                <w:sz w:val="20"/>
                <w:szCs w:val="22"/>
              </w:rPr>
            </w:pPr>
            <w:r w:rsidRPr="00D36AAB">
              <w:rPr>
                <w:sz w:val="20"/>
                <w:szCs w:val="22"/>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52" w:type="pct"/>
            <w:shd w:val="clear" w:color="auto" w:fill="auto"/>
            <w:noWrap/>
            <w:vAlign w:val="bottom"/>
          </w:tcPr>
          <w:p w:rsidR="00D36AAB" w:rsidRPr="00D36AAB" w:rsidRDefault="00D36AAB" w:rsidP="00D36AAB">
            <w:pPr>
              <w:rPr>
                <w:sz w:val="20"/>
                <w:szCs w:val="22"/>
              </w:rPr>
            </w:pPr>
            <w:r w:rsidRPr="00D36AAB">
              <w:rPr>
                <w:sz w:val="20"/>
                <w:szCs w:val="22"/>
              </w:rPr>
              <w:t>Региональный</w:t>
            </w:r>
          </w:p>
        </w:tc>
      </w:tr>
      <w:tr w:rsidR="00D36AAB" w:rsidRPr="00E11F49" w:rsidTr="00D36AAB">
        <w:trPr>
          <w:trHeight w:val="300"/>
        </w:trPr>
        <w:tc>
          <w:tcPr>
            <w:tcW w:w="284" w:type="pct"/>
            <w:shd w:val="clear" w:color="auto" w:fill="auto"/>
            <w:noWrap/>
            <w:vAlign w:val="center"/>
            <w:hideMark/>
          </w:tcPr>
          <w:p w:rsidR="00D36AAB" w:rsidRPr="00D36AAB" w:rsidRDefault="00D36AAB" w:rsidP="00D36AAB">
            <w:pPr>
              <w:jc w:val="center"/>
              <w:rPr>
                <w:sz w:val="20"/>
                <w:szCs w:val="22"/>
              </w:rPr>
            </w:pPr>
            <w:r w:rsidRPr="00D36AAB">
              <w:rPr>
                <w:sz w:val="20"/>
                <w:szCs w:val="22"/>
              </w:rPr>
              <w:t>8</w:t>
            </w:r>
          </w:p>
        </w:tc>
        <w:tc>
          <w:tcPr>
            <w:tcW w:w="1138" w:type="pct"/>
            <w:shd w:val="clear" w:color="auto" w:fill="auto"/>
            <w:noWrap/>
            <w:vAlign w:val="center"/>
          </w:tcPr>
          <w:p w:rsidR="00D36AAB" w:rsidRPr="00D36AAB" w:rsidRDefault="00D36AAB" w:rsidP="00D36AAB">
            <w:pPr>
              <w:rPr>
                <w:sz w:val="20"/>
                <w:szCs w:val="22"/>
              </w:rPr>
            </w:pPr>
            <w:r w:rsidRPr="00D36AAB">
              <w:rPr>
                <w:sz w:val="20"/>
                <w:szCs w:val="22"/>
              </w:rPr>
              <w:t>Памятники истории</w:t>
            </w:r>
          </w:p>
        </w:tc>
        <w:tc>
          <w:tcPr>
            <w:tcW w:w="757" w:type="pct"/>
            <w:shd w:val="clear" w:color="auto" w:fill="auto"/>
            <w:noWrap/>
            <w:vAlign w:val="center"/>
          </w:tcPr>
          <w:p w:rsidR="00D36AAB" w:rsidRPr="00D36AAB" w:rsidRDefault="00D36AAB" w:rsidP="00D36AAB">
            <w:pPr>
              <w:rPr>
                <w:sz w:val="20"/>
                <w:szCs w:val="22"/>
              </w:rPr>
            </w:pPr>
            <w:r w:rsidRPr="00D36AAB">
              <w:rPr>
                <w:sz w:val="20"/>
                <w:szCs w:val="22"/>
              </w:rPr>
              <w:t>Дом Кокиной Н.А.</w:t>
            </w:r>
          </w:p>
        </w:tc>
        <w:tc>
          <w:tcPr>
            <w:tcW w:w="1969" w:type="pct"/>
            <w:shd w:val="clear" w:color="auto" w:fill="auto"/>
            <w:noWrap/>
            <w:vAlign w:val="center"/>
          </w:tcPr>
          <w:p w:rsidR="00D36AAB" w:rsidRPr="00D36AAB" w:rsidRDefault="00D36AAB" w:rsidP="00D36AAB">
            <w:pPr>
              <w:rPr>
                <w:sz w:val="20"/>
                <w:szCs w:val="22"/>
              </w:rPr>
            </w:pPr>
            <w:r w:rsidRPr="00D36AAB">
              <w:rPr>
                <w:sz w:val="20"/>
                <w:szCs w:val="22"/>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52" w:type="pct"/>
            <w:shd w:val="clear" w:color="auto" w:fill="auto"/>
            <w:noWrap/>
            <w:vAlign w:val="bottom"/>
          </w:tcPr>
          <w:p w:rsidR="00D36AAB" w:rsidRPr="00D36AAB" w:rsidRDefault="00D36AAB" w:rsidP="00D36AAB">
            <w:pPr>
              <w:rPr>
                <w:sz w:val="20"/>
                <w:szCs w:val="22"/>
              </w:rPr>
            </w:pPr>
            <w:r w:rsidRPr="00D36AAB">
              <w:rPr>
                <w:sz w:val="20"/>
                <w:szCs w:val="22"/>
              </w:rPr>
              <w:t>Региональный</w:t>
            </w:r>
          </w:p>
        </w:tc>
      </w:tr>
    </w:tbl>
    <w:p w:rsidR="00D36AAB" w:rsidRPr="00D36AAB" w:rsidRDefault="00D36AAB" w:rsidP="00D36AAB">
      <w:pPr>
        <w:pStyle w:val="a5"/>
        <w:widowControl w:val="0"/>
        <w:spacing w:before="0" w:after="0" w:line="276" w:lineRule="auto"/>
        <w:ind w:firstLine="709"/>
        <w:rPr>
          <w:rFonts w:ascii="Times New Roman" w:hAnsi="Times New Roman"/>
        </w:rPr>
      </w:pPr>
      <w:r w:rsidRPr="00D36AAB">
        <w:rPr>
          <w:rFonts w:ascii="Times New Roman" w:hAnsi="Times New Roman"/>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w:t>
      </w:r>
    </w:p>
    <w:p w:rsidR="00C90449" w:rsidRPr="00311732" w:rsidRDefault="00FE1A17" w:rsidP="00D8584F">
      <w:pPr>
        <w:pStyle w:val="12"/>
        <w:spacing w:line="276" w:lineRule="auto"/>
        <w:ind w:firstLine="0"/>
        <w:rPr>
          <w:rFonts w:ascii="Times New Roman" w:hAnsi="Times New Roman"/>
        </w:rPr>
      </w:pPr>
      <w:bookmarkStart w:id="96" w:name="_Toc115199898"/>
      <w:r w:rsidRPr="00311732">
        <w:rPr>
          <w:rFonts w:ascii="Times New Roman" w:hAnsi="Times New Roman"/>
        </w:rPr>
        <w:lastRenderedPageBreak/>
        <w:t>О</w:t>
      </w:r>
      <w:r w:rsidR="00C90449" w:rsidRPr="00311732">
        <w:rPr>
          <w:rFonts w:ascii="Times New Roman" w:hAnsi="Times New Roman"/>
        </w:rPr>
        <w:t>ценка возможного влияния планируемых для размещения объектов местного значения поселения на комплексное развитие этих территорий</w:t>
      </w:r>
      <w:bookmarkEnd w:id="96"/>
    </w:p>
    <w:p w:rsidR="0064129F" w:rsidRPr="00311732" w:rsidRDefault="0064129F" w:rsidP="008762C9">
      <w:pPr>
        <w:pStyle w:val="a5"/>
        <w:widowControl w:val="0"/>
        <w:spacing w:before="0" w:after="0" w:line="276" w:lineRule="auto"/>
        <w:ind w:firstLine="709"/>
        <w:rPr>
          <w:rFonts w:ascii="Times New Roman" w:hAnsi="Times New Roman"/>
        </w:rPr>
      </w:pPr>
      <w:r w:rsidRPr="00311732">
        <w:rPr>
          <w:rFonts w:ascii="Times New Roman" w:hAnsi="Times New Roman"/>
        </w:rPr>
        <w:t xml:space="preserve">Перечень планируемых для размещения объектов местного значения социальной, инженерной и транспортной инфраструктур формируется в результате оценки сопоставления нормативного уровня обеспеченности населения на конец расчетного срока реализации проекта, полученного свода объектов, запланированных к размещению (реконструкции) на уровне программ и действующих документов стратегического, социально-экономического развития с учетом выявленных благоприятных условий и направлений для развития территории и ограничений ее использования и проектных решений в части закрытия, ликвидации или реконструкции объектов, а также с учетом предложений заинтересованных лиц. </w:t>
      </w:r>
    </w:p>
    <w:p w:rsidR="0064129F" w:rsidRPr="00311732" w:rsidRDefault="0064129F" w:rsidP="008762C9">
      <w:pPr>
        <w:pStyle w:val="a5"/>
        <w:widowControl w:val="0"/>
        <w:spacing w:before="0" w:after="0" w:line="276" w:lineRule="auto"/>
        <w:ind w:firstLine="709"/>
        <w:rPr>
          <w:rFonts w:ascii="Times New Roman" w:hAnsi="Times New Roman"/>
        </w:rPr>
      </w:pPr>
      <w:r w:rsidRPr="00311732">
        <w:rPr>
          <w:rFonts w:ascii="Times New Roman" w:hAnsi="Times New Roman"/>
        </w:rPr>
        <w:t>При формировании перечня проектных предложений также необходимо учитывать ежегодные послания Президента РФ и Губернатора Ненецкого автономного округа, определяющие основные направления развития, значения показателей, так как корректировка стратегической социально-экономической платформы возможно будет произведена уже после подготовки документов территориального планирования, и преемственность нарушится.</w:t>
      </w:r>
    </w:p>
    <w:p w:rsidR="0064129F" w:rsidRPr="00311732" w:rsidRDefault="0064129F" w:rsidP="008762C9">
      <w:pPr>
        <w:pStyle w:val="a5"/>
        <w:widowControl w:val="0"/>
        <w:spacing w:before="0" w:after="0" w:line="276" w:lineRule="auto"/>
        <w:ind w:firstLine="709"/>
        <w:rPr>
          <w:rFonts w:ascii="Times New Roman" w:hAnsi="Times New Roman"/>
        </w:rPr>
      </w:pPr>
      <w:r w:rsidRPr="00311732">
        <w:rPr>
          <w:rFonts w:ascii="Times New Roman" w:hAnsi="Times New Roman"/>
        </w:rPr>
        <w:t>Развитие социальной инфраструктуры планируется, опираясь на результаты демографического прогнозирования, с учетом предложений по выводу из эксплуатации ветхих и аварийных зданий и по вводу в эксплуатацию уже запланированных к строительству социальных объектов и объектов транспортной инфраструктуры, позволяющей увеличить зону обслуживания данного объекта. Перечень запланированных к строительству объектов формируется как на базе стратегического социально-экономического программного блока, так и с учетом ранее разработанной градостроительной документации.</w:t>
      </w:r>
    </w:p>
    <w:p w:rsidR="0064129F" w:rsidRPr="00311732" w:rsidRDefault="0064129F" w:rsidP="008762C9">
      <w:pPr>
        <w:pStyle w:val="a5"/>
        <w:widowControl w:val="0"/>
        <w:spacing w:before="0" w:after="0" w:line="276" w:lineRule="auto"/>
        <w:ind w:firstLine="709"/>
        <w:rPr>
          <w:rFonts w:ascii="Times New Roman" w:hAnsi="Times New Roman"/>
        </w:rPr>
      </w:pPr>
      <w:r w:rsidRPr="00311732">
        <w:rPr>
          <w:rFonts w:ascii="Times New Roman" w:hAnsi="Times New Roman"/>
        </w:rPr>
        <w:t xml:space="preserve">Предложения по развитию систем инженерной инфраструктуры формируются на основании результатов демографического прогнозирования, решений о развитии транспортной и социальной инфраструктур, действующих программ развития электроэнергетики и газоснабжения и т.д. </w:t>
      </w:r>
    </w:p>
    <w:p w:rsidR="0064129F" w:rsidRPr="00311732" w:rsidRDefault="0064129F" w:rsidP="008762C9">
      <w:pPr>
        <w:pStyle w:val="a5"/>
        <w:widowControl w:val="0"/>
        <w:spacing w:before="0" w:after="0" w:line="276" w:lineRule="auto"/>
        <w:ind w:firstLine="709"/>
        <w:rPr>
          <w:rFonts w:ascii="Times New Roman" w:hAnsi="Times New Roman"/>
        </w:rPr>
      </w:pPr>
      <w:r w:rsidRPr="00311732">
        <w:rPr>
          <w:rFonts w:ascii="Times New Roman" w:hAnsi="Times New Roman"/>
        </w:rPr>
        <w:t>В соответствии с динамикой роста потребления коммунальных ресурсов, определенной соответствующими расчетами, с учетом документов территориального и стратегического планирования определяются характеристики планируемых к размещению или реконструкции объектов инженерной инфраструктуры, а также их ориентировочное местоположение.</w:t>
      </w:r>
    </w:p>
    <w:p w:rsidR="0064129F" w:rsidRPr="00311732" w:rsidRDefault="0064129F" w:rsidP="008762C9">
      <w:pPr>
        <w:pStyle w:val="a5"/>
        <w:widowControl w:val="0"/>
        <w:spacing w:before="0" w:after="0" w:line="276" w:lineRule="auto"/>
        <w:ind w:firstLine="709"/>
        <w:rPr>
          <w:rFonts w:ascii="Times New Roman" w:hAnsi="Times New Roman"/>
        </w:rPr>
      </w:pPr>
      <w:r w:rsidRPr="00311732">
        <w:rPr>
          <w:rFonts w:ascii="Times New Roman" w:hAnsi="Times New Roman"/>
        </w:rPr>
        <w:t xml:space="preserve">Развитие транспортного каркаса ориентировано на создание внутренних связей, усиление внешних связей, обеспечивающих круглогодичное сообщение на территории района. При планировании транспортных коридоров учитываются проектная система расселения, места сосредоточения ресурсной базы района, производственные характеристики планируемых к размещению и сохраняемых объектов промышленности, сельского хозяйства, позволяющие выполнить расчет загрузки автомобильных дорог с учетом перераспределения потоков. На основе изменений интенсивности движения устанавливаются параметры объектов транспортной инфраструктуры для обеспечения </w:t>
      </w:r>
      <w:r w:rsidRPr="00311732">
        <w:rPr>
          <w:rFonts w:ascii="Times New Roman" w:hAnsi="Times New Roman"/>
        </w:rPr>
        <w:lastRenderedPageBreak/>
        <w:t xml:space="preserve">соответствия принципов надежности, скорости и экономичности сообщения. </w:t>
      </w:r>
    </w:p>
    <w:p w:rsidR="0064129F" w:rsidRPr="00311732" w:rsidRDefault="0064129F" w:rsidP="008762C9">
      <w:pPr>
        <w:pStyle w:val="a5"/>
        <w:widowControl w:val="0"/>
        <w:spacing w:before="0" w:after="0" w:line="276" w:lineRule="auto"/>
        <w:ind w:firstLine="709"/>
        <w:rPr>
          <w:rFonts w:ascii="Times New Roman" w:hAnsi="Times New Roman"/>
        </w:rPr>
      </w:pPr>
      <w:r w:rsidRPr="00311732">
        <w:rPr>
          <w:rFonts w:ascii="Times New Roman" w:hAnsi="Times New Roman"/>
        </w:rPr>
        <w:t>Влияние планируемых для размещения объектов на комплексное развитие территории базируется на критериях устойчивого развития территории и имеет несколько аспектов:</w:t>
      </w:r>
    </w:p>
    <w:p w:rsidR="0064129F" w:rsidRPr="00311732" w:rsidRDefault="0064129F" w:rsidP="003B1F58">
      <w:pPr>
        <w:pStyle w:val="G1"/>
        <w:numPr>
          <w:ilvl w:val="0"/>
          <w:numId w:val="17"/>
        </w:numPr>
        <w:spacing w:before="0" w:after="0" w:line="276" w:lineRule="auto"/>
        <w:ind w:left="1281" w:hanging="357"/>
        <w:rPr>
          <w:rFonts w:ascii="Times New Roman" w:hAnsi="Times New Roman"/>
        </w:rPr>
      </w:pPr>
      <w:r w:rsidRPr="00311732">
        <w:rPr>
          <w:rFonts w:ascii="Times New Roman" w:hAnsi="Times New Roman"/>
        </w:rPr>
        <w:t>безопасность среды жизнедеятельности;</w:t>
      </w:r>
    </w:p>
    <w:p w:rsidR="0064129F" w:rsidRPr="00311732" w:rsidRDefault="0064129F" w:rsidP="003B1F58">
      <w:pPr>
        <w:pStyle w:val="G1"/>
        <w:numPr>
          <w:ilvl w:val="0"/>
          <w:numId w:val="17"/>
        </w:numPr>
        <w:spacing w:before="0" w:after="0" w:line="276" w:lineRule="auto"/>
        <w:ind w:left="1281" w:hanging="357"/>
        <w:rPr>
          <w:rFonts w:ascii="Times New Roman" w:hAnsi="Times New Roman"/>
        </w:rPr>
      </w:pPr>
      <w:r w:rsidRPr="00311732">
        <w:rPr>
          <w:rFonts w:ascii="Times New Roman" w:hAnsi="Times New Roman"/>
        </w:rPr>
        <w:t>благоприятность среды жизнедеятельности: создание условий для экономической (трудовой) деятельности, удобство удовлетворения социальных потребностей;</w:t>
      </w:r>
    </w:p>
    <w:p w:rsidR="0064129F" w:rsidRPr="00311732" w:rsidRDefault="0064129F" w:rsidP="003B1F58">
      <w:pPr>
        <w:pStyle w:val="G1"/>
        <w:numPr>
          <w:ilvl w:val="0"/>
          <w:numId w:val="17"/>
        </w:numPr>
        <w:spacing w:before="0" w:after="0" w:line="276" w:lineRule="auto"/>
        <w:ind w:left="1281" w:hanging="357"/>
        <w:rPr>
          <w:rFonts w:ascii="Times New Roman" w:hAnsi="Times New Roman"/>
        </w:rPr>
      </w:pPr>
      <w:r w:rsidRPr="00311732">
        <w:rPr>
          <w:rFonts w:ascii="Times New Roman" w:hAnsi="Times New Roman"/>
        </w:rPr>
        <w:t>ограничения негативного воздействия хозяйственной и иной деятельности на окружающую среду;</w:t>
      </w:r>
    </w:p>
    <w:p w:rsidR="0064129F" w:rsidRPr="00311732" w:rsidRDefault="0064129F" w:rsidP="003B1F58">
      <w:pPr>
        <w:pStyle w:val="G1"/>
        <w:numPr>
          <w:ilvl w:val="0"/>
          <w:numId w:val="17"/>
        </w:numPr>
        <w:spacing w:before="0" w:after="0" w:line="276" w:lineRule="auto"/>
        <w:ind w:left="1281" w:hanging="357"/>
        <w:rPr>
          <w:rFonts w:ascii="Times New Roman" w:hAnsi="Times New Roman"/>
        </w:rPr>
      </w:pPr>
      <w:r w:rsidRPr="00311732">
        <w:rPr>
          <w:rFonts w:ascii="Times New Roman" w:hAnsi="Times New Roman"/>
        </w:rPr>
        <w:t>охрана и рациональное использование природных ресурсов.</w:t>
      </w:r>
    </w:p>
    <w:p w:rsidR="00C90449" w:rsidRPr="00311732" w:rsidRDefault="0064129F" w:rsidP="008762C9">
      <w:pPr>
        <w:pStyle w:val="a5"/>
        <w:widowControl w:val="0"/>
        <w:spacing w:before="0" w:after="0" w:line="276" w:lineRule="auto"/>
        <w:ind w:firstLine="709"/>
        <w:rPr>
          <w:rFonts w:ascii="Times New Roman" w:hAnsi="Times New Roman"/>
        </w:rPr>
      </w:pPr>
      <w:r w:rsidRPr="00311732">
        <w:rPr>
          <w:rFonts w:ascii="Times New Roman" w:hAnsi="Times New Roman"/>
        </w:rPr>
        <w:t>В результате обоснований, проведенных с учетом экологических, экономических, социальных и иных факторов по каждому предложенному объекту местного значения, составляется общий перечень всех планируемых объектов местного значения в разных видах деятельности с указанием обоснованного места размещения по каждому объектов.</w:t>
      </w:r>
    </w:p>
    <w:p w:rsidR="00C90449" w:rsidRPr="00311732" w:rsidRDefault="00C90449" w:rsidP="00D8584F">
      <w:pPr>
        <w:pStyle w:val="G1"/>
        <w:spacing w:line="276" w:lineRule="auto"/>
        <w:rPr>
          <w:rFonts w:ascii="Times New Roman" w:hAnsi="Times New Roman"/>
        </w:rPr>
      </w:pPr>
    </w:p>
    <w:p w:rsidR="00C90449" w:rsidRPr="00F63784" w:rsidRDefault="00FE1A17" w:rsidP="00D8584F">
      <w:pPr>
        <w:pStyle w:val="12"/>
        <w:spacing w:line="276" w:lineRule="auto"/>
        <w:ind w:firstLine="0"/>
        <w:rPr>
          <w:rFonts w:ascii="Times New Roman" w:hAnsi="Times New Roman"/>
        </w:rPr>
      </w:pPr>
      <w:bookmarkStart w:id="97" w:name="_Toc115199899"/>
      <w:r w:rsidRPr="00F63784">
        <w:rPr>
          <w:rFonts w:ascii="Times New Roman" w:hAnsi="Times New Roman"/>
        </w:rPr>
        <w:lastRenderedPageBreak/>
        <w:t>У</w:t>
      </w:r>
      <w:r w:rsidR="00C90449" w:rsidRPr="00F63784">
        <w:rPr>
          <w:rFonts w:ascii="Times New Roman" w:hAnsi="Times New Roman"/>
        </w:rPr>
        <w:t xml:space="preserve">твержденные документами территориального планирования Российской Федерации, документами территориального планирования ненецкого автономного округа сведения о видах, назначении и </w:t>
      </w:r>
      <w:r w:rsidR="00AA0B1C" w:rsidRPr="00F63784">
        <w:rPr>
          <w:rFonts w:ascii="Times New Roman" w:hAnsi="Times New Roman"/>
        </w:rPr>
        <w:t>НАИМЕНОВАНИЯХ,</w:t>
      </w:r>
      <w:r w:rsidR="00C90449" w:rsidRPr="00F63784">
        <w:rPr>
          <w:rFonts w:ascii="Times New Roman" w:hAnsi="Times New Roman"/>
        </w:rPr>
        <w:t xml:space="preserve"> планируемых для размещения на территориях поселения объектов федерального значения, объектов регионального значения</w:t>
      </w:r>
      <w:bookmarkEnd w:id="97"/>
    </w:p>
    <w:p w:rsidR="0064129F" w:rsidRPr="005F3233" w:rsidRDefault="0064129F" w:rsidP="008762C9">
      <w:pPr>
        <w:pStyle w:val="a5"/>
        <w:widowControl w:val="0"/>
        <w:spacing w:before="0" w:after="0" w:line="276" w:lineRule="auto"/>
        <w:ind w:firstLine="709"/>
        <w:rPr>
          <w:rFonts w:ascii="Times New Roman" w:hAnsi="Times New Roman"/>
        </w:rPr>
      </w:pPr>
      <w:r w:rsidRPr="005F3233">
        <w:rPr>
          <w:rFonts w:ascii="Times New Roman" w:hAnsi="Times New Roman"/>
        </w:rPr>
        <w:t>Схема территориального планирования Ненецкого автономного округа:</w:t>
      </w:r>
    </w:p>
    <w:p w:rsidR="005F3233" w:rsidRDefault="005F3233" w:rsidP="005F3233">
      <w:pPr>
        <w:pStyle w:val="-S"/>
        <w:numPr>
          <w:ilvl w:val="0"/>
          <w:numId w:val="11"/>
        </w:numPr>
        <w:tabs>
          <w:tab w:val="clear" w:pos="1072"/>
          <w:tab w:val="left" w:pos="993"/>
        </w:tabs>
        <w:ind w:left="0" w:firstLine="709"/>
        <w:rPr>
          <w:rFonts w:ascii="Times New Roman" w:hAnsi="Times New Roman"/>
        </w:rPr>
      </w:pPr>
      <w:r>
        <w:rPr>
          <w:rFonts w:ascii="Times New Roman" w:hAnsi="Times New Roman"/>
        </w:rPr>
        <w:t>объекты регионального назначения:</w:t>
      </w:r>
    </w:p>
    <w:p w:rsidR="005F3233" w:rsidRDefault="005F3233" w:rsidP="005F3233">
      <w:pPr>
        <w:pStyle w:val="G"/>
        <w:numPr>
          <w:ilvl w:val="0"/>
          <w:numId w:val="36"/>
        </w:numPr>
        <w:tabs>
          <w:tab w:val="left" w:pos="1418"/>
          <w:tab w:val="left" w:pos="1843"/>
        </w:tabs>
        <w:ind w:firstLine="993"/>
        <w:rPr>
          <w:rFonts w:ascii="Times New Roman" w:hAnsi="Times New Roman"/>
        </w:rPr>
      </w:pPr>
      <w:r>
        <w:rPr>
          <w:rFonts w:ascii="Times New Roman" w:hAnsi="Times New Roman"/>
        </w:rPr>
        <w:t>врачебная амбулатория на 25 посещений в смену в с. Ома</w:t>
      </w:r>
    </w:p>
    <w:p w:rsidR="005F3233" w:rsidRDefault="005F3233" w:rsidP="005F3233">
      <w:pPr>
        <w:pStyle w:val="G"/>
        <w:numPr>
          <w:ilvl w:val="0"/>
          <w:numId w:val="36"/>
        </w:numPr>
        <w:tabs>
          <w:tab w:val="left" w:pos="1418"/>
          <w:tab w:val="left" w:pos="1843"/>
        </w:tabs>
        <w:ind w:firstLine="993"/>
        <w:rPr>
          <w:rFonts w:ascii="Times New Roman" w:hAnsi="Times New Roman"/>
        </w:rPr>
      </w:pPr>
      <w:r>
        <w:rPr>
          <w:rFonts w:ascii="Times New Roman" w:hAnsi="Times New Roman"/>
        </w:rPr>
        <w:t>фельдшерско-акушерский пункт в д. Снопа;</w:t>
      </w:r>
    </w:p>
    <w:p w:rsidR="005F3233" w:rsidRDefault="005F3233" w:rsidP="005F3233">
      <w:pPr>
        <w:pStyle w:val="G"/>
        <w:numPr>
          <w:ilvl w:val="0"/>
          <w:numId w:val="36"/>
        </w:numPr>
        <w:tabs>
          <w:tab w:val="left" w:pos="1418"/>
          <w:tab w:val="left" w:pos="1843"/>
        </w:tabs>
        <w:ind w:firstLine="993"/>
        <w:rPr>
          <w:rFonts w:ascii="Times New Roman" w:hAnsi="Times New Roman"/>
        </w:rPr>
      </w:pPr>
      <w:r>
        <w:rPr>
          <w:rFonts w:ascii="Times New Roman" w:hAnsi="Times New Roman"/>
        </w:rPr>
        <w:t>фельдшерско-акушерский пункт в д. Вижас;</w:t>
      </w:r>
    </w:p>
    <w:p w:rsidR="005F3233" w:rsidRDefault="005F3233" w:rsidP="005F3233">
      <w:pPr>
        <w:pStyle w:val="G"/>
        <w:numPr>
          <w:ilvl w:val="0"/>
          <w:numId w:val="36"/>
        </w:numPr>
        <w:tabs>
          <w:tab w:val="left" w:pos="1418"/>
          <w:tab w:val="left" w:pos="1843"/>
        </w:tabs>
        <w:ind w:firstLine="993"/>
        <w:rPr>
          <w:rFonts w:ascii="Times New Roman" w:hAnsi="Times New Roman"/>
        </w:rPr>
      </w:pPr>
      <w:r>
        <w:rPr>
          <w:rFonts w:ascii="Times New Roman" w:hAnsi="Times New Roman"/>
        </w:rPr>
        <w:t>дом кудьтуры в д. Снопа;</w:t>
      </w:r>
    </w:p>
    <w:p w:rsidR="005F3233" w:rsidRDefault="005F3233" w:rsidP="005F3233">
      <w:pPr>
        <w:pStyle w:val="G"/>
        <w:numPr>
          <w:ilvl w:val="0"/>
          <w:numId w:val="36"/>
        </w:numPr>
        <w:tabs>
          <w:tab w:val="left" w:pos="1418"/>
          <w:tab w:val="left" w:pos="1843"/>
        </w:tabs>
        <w:ind w:firstLine="993"/>
        <w:rPr>
          <w:rFonts w:ascii="Times New Roman" w:hAnsi="Times New Roman"/>
        </w:rPr>
      </w:pPr>
      <w:r>
        <w:rPr>
          <w:rFonts w:ascii="Times New Roman" w:hAnsi="Times New Roman"/>
        </w:rPr>
        <w:t>библиотека в д. Снопа;</w:t>
      </w:r>
    </w:p>
    <w:p w:rsidR="00A35C72" w:rsidRPr="005F3233" w:rsidRDefault="005F3233" w:rsidP="005F3233">
      <w:pPr>
        <w:pStyle w:val="G"/>
        <w:numPr>
          <w:ilvl w:val="0"/>
          <w:numId w:val="36"/>
        </w:numPr>
        <w:tabs>
          <w:tab w:val="left" w:pos="1418"/>
          <w:tab w:val="left" w:pos="1843"/>
        </w:tabs>
        <w:ind w:firstLine="993"/>
        <w:rPr>
          <w:rFonts w:ascii="Times New Roman" w:hAnsi="Times New Roman"/>
        </w:rPr>
      </w:pPr>
      <w:r>
        <w:rPr>
          <w:rFonts w:ascii="Times New Roman" w:hAnsi="Times New Roman"/>
        </w:rPr>
        <w:t>ферма в д. Ома</w:t>
      </w:r>
      <w:r w:rsidR="00C77371" w:rsidRPr="005F3233">
        <w:rPr>
          <w:rFonts w:ascii="Times New Roman" w:hAnsi="Times New Roman"/>
        </w:rPr>
        <w:t>.</w:t>
      </w:r>
    </w:p>
    <w:p w:rsidR="000F5F7F" w:rsidRPr="005F3233" w:rsidRDefault="00FE1A17" w:rsidP="00D8584F">
      <w:pPr>
        <w:pStyle w:val="12"/>
        <w:spacing w:line="276" w:lineRule="auto"/>
        <w:ind w:firstLine="0"/>
        <w:rPr>
          <w:rFonts w:ascii="Times New Roman" w:hAnsi="Times New Roman"/>
        </w:rPr>
      </w:pPr>
      <w:bookmarkStart w:id="98" w:name="_Toc115199900"/>
      <w:r w:rsidRPr="005F3233">
        <w:rPr>
          <w:rFonts w:ascii="Times New Roman" w:hAnsi="Times New Roman"/>
        </w:rPr>
        <w:lastRenderedPageBreak/>
        <w:t>У</w:t>
      </w:r>
      <w:r w:rsidR="000F5F7F" w:rsidRPr="005F3233">
        <w:rPr>
          <w:rFonts w:ascii="Times New Roman" w:hAnsi="Times New Roman"/>
        </w:rPr>
        <w:t xml:space="preserve">твержденные документом территориального планирования муниципального района сведения о видах, назначении и </w:t>
      </w:r>
      <w:r w:rsidR="00AA0B1C" w:rsidRPr="005F3233">
        <w:rPr>
          <w:rFonts w:ascii="Times New Roman" w:hAnsi="Times New Roman"/>
        </w:rPr>
        <w:t>НАИМЕНОВАНИЯХ,</w:t>
      </w:r>
      <w:r w:rsidR="000F5F7F" w:rsidRPr="005F3233">
        <w:rPr>
          <w:rFonts w:ascii="Times New Roman" w:hAnsi="Times New Roman"/>
        </w:rPr>
        <w:t xml:space="preserve"> планируемых для размещения на территории поселения, входящего в состав муниципального района, объектов местного значения муниципального района</w:t>
      </w:r>
      <w:bookmarkEnd w:id="98"/>
    </w:p>
    <w:p w:rsidR="00467D47" w:rsidRPr="007816CA" w:rsidRDefault="00467D47" w:rsidP="008762C9">
      <w:pPr>
        <w:pStyle w:val="a5"/>
        <w:widowControl w:val="0"/>
        <w:spacing w:before="0" w:after="0" w:line="276" w:lineRule="auto"/>
        <w:ind w:firstLine="709"/>
        <w:rPr>
          <w:rFonts w:ascii="Times New Roman" w:hAnsi="Times New Roman"/>
        </w:rPr>
      </w:pPr>
      <w:r w:rsidRPr="007816CA">
        <w:rPr>
          <w:rFonts w:ascii="Times New Roman" w:hAnsi="Times New Roman"/>
        </w:rPr>
        <w:t>Схема территориального планирования Заполярного района</w:t>
      </w:r>
      <w:r w:rsidR="00D8155C">
        <w:rPr>
          <w:rFonts w:ascii="Times New Roman" w:hAnsi="Times New Roman"/>
        </w:rPr>
        <w:t xml:space="preserve"> Ненецкого автономного округа</w:t>
      </w:r>
      <w:r w:rsidRPr="007816CA">
        <w:rPr>
          <w:rFonts w:ascii="Times New Roman" w:hAnsi="Times New Roman"/>
        </w:rPr>
        <w:t>:</w:t>
      </w:r>
    </w:p>
    <w:p w:rsidR="007816CA" w:rsidRPr="007816CA" w:rsidRDefault="007816CA" w:rsidP="003B1F58">
      <w:pPr>
        <w:pStyle w:val="G1"/>
        <w:numPr>
          <w:ilvl w:val="0"/>
          <w:numId w:val="17"/>
        </w:numPr>
        <w:spacing w:before="0" w:after="0" w:line="276" w:lineRule="auto"/>
        <w:ind w:left="1281" w:hanging="357"/>
        <w:rPr>
          <w:rFonts w:ascii="Times New Roman" w:hAnsi="Times New Roman"/>
        </w:rPr>
      </w:pPr>
      <w:r w:rsidRPr="007816CA">
        <w:rPr>
          <w:rFonts w:ascii="Times New Roman" w:hAnsi="Times New Roman"/>
        </w:rPr>
        <w:t>автозимник местного значения Устье-Пылемец-Лабожское-Тошвиска, строительство;</w:t>
      </w:r>
    </w:p>
    <w:p w:rsidR="00E51C30" w:rsidRPr="00001E1C" w:rsidRDefault="00E51C30" w:rsidP="00E51C30">
      <w:pPr>
        <w:pStyle w:val="a5"/>
        <w:widowControl w:val="0"/>
        <w:spacing w:before="0" w:after="0" w:line="276" w:lineRule="auto"/>
        <w:ind w:firstLine="709"/>
        <w:rPr>
          <w:rFonts w:ascii="Times New Roman" w:hAnsi="Times New Roman"/>
        </w:rPr>
      </w:pPr>
      <w:r w:rsidRPr="00001E1C">
        <w:rPr>
          <w:rFonts w:ascii="Times New Roman" w:hAnsi="Times New Roman"/>
        </w:rPr>
        <w:t>с. Ома</w:t>
      </w:r>
    </w:p>
    <w:p w:rsidR="00E51C30" w:rsidRDefault="00E51C30" w:rsidP="00E51C30">
      <w:pPr>
        <w:pStyle w:val="G1"/>
        <w:numPr>
          <w:ilvl w:val="0"/>
          <w:numId w:val="17"/>
        </w:numPr>
        <w:spacing w:before="0" w:after="0" w:line="276" w:lineRule="auto"/>
        <w:ind w:left="1281" w:hanging="357"/>
        <w:rPr>
          <w:rFonts w:ascii="Times New Roman" w:hAnsi="Times New Roman"/>
        </w:rPr>
      </w:pPr>
      <w:r w:rsidRPr="00001E1C">
        <w:rPr>
          <w:rFonts w:ascii="Times New Roman" w:hAnsi="Times New Roman"/>
        </w:rPr>
        <w:t>водозабор, строительство;</w:t>
      </w:r>
    </w:p>
    <w:p w:rsidR="00E51C30" w:rsidRDefault="00E51C30" w:rsidP="00E51C30">
      <w:pPr>
        <w:pStyle w:val="G1"/>
        <w:numPr>
          <w:ilvl w:val="0"/>
          <w:numId w:val="17"/>
        </w:numPr>
        <w:spacing w:before="0" w:after="0" w:line="276" w:lineRule="auto"/>
        <w:ind w:left="1281" w:hanging="357"/>
        <w:rPr>
          <w:rFonts w:ascii="Times New Roman" w:hAnsi="Times New Roman"/>
        </w:rPr>
      </w:pPr>
      <w:r>
        <w:rPr>
          <w:rFonts w:ascii="Times New Roman" w:hAnsi="Times New Roman"/>
        </w:rPr>
        <w:t>водопроводные очистные сооружения</w:t>
      </w:r>
      <w:r w:rsidRPr="00001E1C">
        <w:rPr>
          <w:rFonts w:ascii="Times New Roman" w:hAnsi="Times New Roman"/>
        </w:rPr>
        <w:t>, строительство;</w:t>
      </w:r>
    </w:p>
    <w:p w:rsidR="00E51C30" w:rsidRDefault="00E51C30" w:rsidP="00E51C30">
      <w:pPr>
        <w:pStyle w:val="G1"/>
        <w:numPr>
          <w:ilvl w:val="0"/>
          <w:numId w:val="17"/>
        </w:numPr>
        <w:spacing w:before="0" w:after="0" w:line="276" w:lineRule="auto"/>
        <w:ind w:left="1281" w:hanging="357"/>
        <w:rPr>
          <w:rFonts w:ascii="Times New Roman" w:hAnsi="Times New Roman"/>
        </w:rPr>
      </w:pPr>
      <w:r>
        <w:rPr>
          <w:rFonts w:ascii="Times New Roman" w:hAnsi="Times New Roman"/>
        </w:rPr>
        <w:t>насосная станция, строительство;</w:t>
      </w:r>
    </w:p>
    <w:p w:rsidR="00E51C30" w:rsidRDefault="00E51C30" w:rsidP="00E51C30">
      <w:pPr>
        <w:pStyle w:val="G1"/>
        <w:numPr>
          <w:ilvl w:val="0"/>
          <w:numId w:val="17"/>
        </w:numPr>
        <w:spacing w:before="0" w:after="0" w:line="276" w:lineRule="auto"/>
        <w:ind w:left="1281" w:hanging="357"/>
        <w:rPr>
          <w:rFonts w:ascii="Times New Roman" w:hAnsi="Times New Roman"/>
        </w:rPr>
      </w:pPr>
      <w:r>
        <w:rPr>
          <w:rFonts w:ascii="Times New Roman" w:hAnsi="Times New Roman"/>
        </w:rPr>
        <w:t>сети водоснабжения, строительство;</w:t>
      </w:r>
    </w:p>
    <w:p w:rsidR="00E51C30" w:rsidRPr="00D8155C" w:rsidRDefault="00E51C30" w:rsidP="00E51C30">
      <w:pPr>
        <w:pStyle w:val="G1"/>
        <w:numPr>
          <w:ilvl w:val="0"/>
          <w:numId w:val="17"/>
        </w:numPr>
        <w:spacing w:before="0" w:after="0" w:line="276" w:lineRule="auto"/>
        <w:ind w:left="1281" w:hanging="357"/>
        <w:rPr>
          <w:rFonts w:ascii="Times New Roman" w:hAnsi="Times New Roman"/>
        </w:rPr>
      </w:pPr>
      <w:r w:rsidRPr="00D8155C">
        <w:rPr>
          <w:rFonts w:ascii="Times New Roman" w:hAnsi="Times New Roman"/>
        </w:rPr>
        <w:t>очистные сооружения (КОС), строительство;</w:t>
      </w:r>
    </w:p>
    <w:p w:rsidR="00E51C30" w:rsidRPr="00D8155C" w:rsidRDefault="00D8155C" w:rsidP="00E51C30">
      <w:pPr>
        <w:pStyle w:val="G1"/>
        <w:numPr>
          <w:ilvl w:val="0"/>
          <w:numId w:val="17"/>
        </w:numPr>
        <w:spacing w:before="0" w:after="0" w:line="276" w:lineRule="auto"/>
        <w:ind w:left="1281" w:hanging="357"/>
        <w:rPr>
          <w:rFonts w:ascii="Times New Roman" w:hAnsi="Times New Roman"/>
        </w:rPr>
      </w:pPr>
      <w:r w:rsidRPr="00D8155C">
        <w:rPr>
          <w:rFonts w:ascii="Times New Roman" w:hAnsi="Times New Roman"/>
        </w:rPr>
        <w:t>источник тепловой энергии</w:t>
      </w:r>
      <w:r w:rsidR="004B2D9E">
        <w:rPr>
          <w:rFonts w:ascii="Times New Roman" w:hAnsi="Times New Roman"/>
        </w:rPr>
        <w:t>, реконструкция.</w:t>
      </w:r>
    </w:p>
    <w:p w:rsidR="00D8155C" w:rsidRPr="00001E1C" w:rsidRDefault="00D8155C" w:rsidP="00D8155C">
      <w:pPr>
        <w:pStyle w:val="a5"/>
        <w:widowControl w:val="0"/>
        <w:spacing w:before="0" w:after="0" w:line="276" w:lineRule="auto"/>
        <w:ind w:firstLine="709"/>
        <w:rPr>
          <w:rFonts w:ascii="Times New Roman" w:hAnsi="Times New Roman"/>
        </w:rPr>
      </w:pPr>
      <w:r>
        <w:rPr>
          <w:rFonts w:ascii="Times New Roman" w:hAnsi="Times New Roman"/>
        </w:rPr>
        <w:t>д</w:t>
      </w:r>
      <w:r w:rsidRPr="00001E1C">
        <w:rPr>
          <w:rFonts w:ascii="Times New Roman" w:hAnsi="Times New Roman"/>
        </w:rPr>
        <w:t xml:space="preserve">. </w:t>
      </w:r>
      <w:r>
        <w:rPr>
          <w:rFonts w:ascii="Times New Roman" w:hAnsi="Times New Roman"/>
        </w:rPr>
        <w:t>Снопа</w:t>
      </w:r>
    </w:p>
    <w:p w:rsidR="00D8155C" w:rsidRPr="00D8155C" w:rsidRDefault="00D8155C" w:rsidP="00D8155C">
      <w:pPr>
        <w:pStyle w:val="G1"/>
        <w:numPr>
          <w:ilvl w:val="0"/>
          <w:numId w:val="17"/>
        </w:numPr>
        <w:spacing w:before="0" w:after="0" w:line="276" w:lineRule="auto"/>
        <w:ind w:left="1281" w:hanging="357"/>
        <w:rPr>
          <w:rFonts w:ascii="Times New Roman" w:hAnsi="Times New Roman"/>
        </w:rPr>
      </w:pPr>
      <w:r w:rsidRPr="00D8155C">
        <w:rPr>
          <w:rFonts w:ascii="Times New Roman" w:hAnsi="Times New Roman"/>
        </w:rPr>
        <w:t xml:space="preserve">источник тепловой энергии, </w:t>
      </w:r>
      <w:r>
        <w:rPr>
          <w:rFonts w:ascii="Times New Roman" w:hAnsi="Times New Roman"/>
        </w:rPr>
        <w:t>строительство</w:t>
      </w:r>
      <w:r w:rsidR="004B2D9E">
        <w:rPr>
          <w:rFonts w:ascii="Times New Roman" w:hAnsi="Times New Roman"/>
        </w:rPr>
        <w:t>.</w:t>
      </w:r>
    </w:p>
    <w:p w:rsidR="000F5F7F" w:rsidRPr="00923263" w:rsidRDefault="000F5F7F" w:rsidP="00D8584F">
      <w:pPr>
        <w:pStyle w:val="G1"/>
        <w:spacing w:before="0" w:line="276" w:lineRule="auto"/>
        <w:rPr>
          <w:rFonts w:ascii="Times New Roman" w:hAnsi="Times New Roman"/>
          <w:color w:val="FF0000"/>
          <w:highlight w:val="yellow"/>
        </w:rPr>
      </w:pPr>
    </w:p>
    <w:p w:rsidR="000B6A77" w:rsidRPr="00996AFA" w:rsidRDefault="000B6A77" w:rsidP="00D8584F">
      <w:pPr>
        <w:pStyle w:val="12"/>
        <w:spacing w:line="276" w:lineRule="auto"/>
        <w:ind w:firstLine="0"/>
        <w:rPr>
          <w:rFonts w:ascii="Times New Roman" w:hAnsi="Times New Roman"/>
        </w:rPr>
      </w:pPr>
      <w:bookmarkStart w:id="99" w:name="_Toc498279503"/>
      <w:bookmarkStart w:id="100" w:name="_Toc115199901"/>
      <w:r w:rsidRPr="00996AFA">
        <w:rPr>
          <w:rFonts w:ascii="Times New Roman" w:hAnsi="Times New Roman"/>
        </w:rPr>
        <w:lastRenderedPageBreak/>
        <w:t>Обоснование выбранного варианта развития территории поселения</w:t>
      </w:r>
      <w:bookmarkEnd w:id="99"/>
      <w:bookmarkEnd w:id="100"/>
    </w:p>
    <w:p w:rsidR="000B6A77" w:rsidRPr="00B40C44" w:rsidRDefault="000B6A77" w:rsidP="00D8584F">
      <w:pPr>
        <w:pStyle w:val="2"/>
        <w:spacing w:line="276" w:lineRule="auto"/>
        <w:ind w:left="0" w:firstLine="0"/>
        <w:rPr>
          <w:rFonts w:ascii="Times New Roman" w:hAnsi="Times New Roman"/>
        </w:rPr>
      </w:pPr>
      <w:bookmarkStart w:id="101" w:name="_Toc438050941"/>
      <w:bookmarkStart w:id="102" w:name="_Toc498279504"/>
      <w:bookmarkStart w:id="103" w:name="_Toc115199902"/>
      <w:r w:rsidRPr="00B40C44">
        <w:rPr>
          <w:rFonts w:ascii="Times New Roman" w:hAnsi="Times New Roman"/>
        </w:rPr>
        <w:t>Архитектурно-планировочная организация территории</w:t>
      </w:r>
      <w:bookmarkEnd w:id="101"/>
      <w:bookmarkEnd w:id="102"/>
      <w:bookmarkEnd w:id="103"/>
    </w:p>
    <w:p w:rsidR="00EF51BC" w:rsidRPr="00502F09" w:rsidRDefault="00EF51BC" w:rsidP="00EF51BC">
      <w:pPr>
        <w:ind w:firstLine="539"/>
        <w:jc w:val="both"/>
      </w:pPr>
      <w:r w:rsidRPr="00502F09">
        <w:t xml:space="preserve">Село Ома расположено в юго-западной части Ненецкого автономного округа, севернее полярного круга, на правом берегу реки Ома в </w:t>
      </w:r>
      <w:smartTag w:uri="urn:schemas-microsoft-com:office:smarttags" w:element="metricconverter">
        <w:smartTagPr>
          <w:attr w:name="ProductID" w:val="47 км"/>
        </w:smartTagPr>
        <w:r w:rsidRPr="00502F09">
          <w:t>47 км</w:t>
        </w:r>
      </w:smartTag>
      <w:r w:rsidRPr="00502F09">
        <w:t xml:space="preserve"> от впадения ее в Чешскую губу Баренцева моря</w:t>
      </w:r>
      <w:r>
        <w:t xml:space="preserve"> </w:t>
      </w:r>
      <w:r w:rsidRPr="00502F09">
        <w:t>Село Ома является административным центром муниципального образования «Омский сельсовет» территория-</w:t>
      </w:r>
      <w:r>
        <w:t xml:space="preserve"> 378</w:t>
      </w:r>
      <w:r w:rsidRPr="00502F09">
        <w:t>,</w:t>
      </w:r>
      <w:r>
        <w:t>3</w:t>
      </w:r>
      <w:r w:rsidRPr="00502F09">
        <w:t xml:space="preserve"> га, которое включает в себя: село Ома, деревни Вижас и Снопа.</w:t>
      </w:r>
    </w:p>
    <w:p w:rsidR="00EF51BC" w:rsidRPr="00502F09" w:rsidRDefault="00EF51BC" w:rsidP="00EF51BC">
      <w:pPr>
        <w:ind w:firstLine="539"/>
        <w:jc w:val="both"/>
      </w:pPr>
      <w:r w:rsidRPr="00502F09">
        <w:t xml:space="preserve">Центральная часть </w:t>
      </w:r>
      <w:r>
        <w:t>с</w:t>
      </w:r>
      <w:r w:rsidRPr="00502F09">
        <w:t>ел</w:t>
      </w:r>
      <w:r>
        <w:t>а</w:t>
      </w:r>
      <w:r w:rsidRPr="00502F09">
        <w:t xml:space="preserve"> Ома представлена преимущественно одноэтажной деревянной жилой застройкой, объект</w:t>
      </w:r>
      <w:r>
        <w:t xml:space="preserve">ами социальной инфраструктуры: </w:t>
      </w:r>
      <w:r w:rsidRPr="00502F09">
        <w:t>дом культуры, магазины</w:t>
      </w:r>
      <w:r>
        <w:t xml:space="preserve">, </w:t>
      </w:r>
      <w:r w:rsidRPr="00502F09">
        <w:t>здание администрации, почта-сберкасса</w:t>
      </w:r>
      <w:r>
        <w:t xml:space="preserve">. </w:t>
      </w:r>
      <w:r w:rsidRPr="00502F09">
        <w:t>В данной части села расположено здание конторы СПК. За дом</w:t>
      </w:r>
      <w:r>
        <w:t xml:space="preserve">ом культуры находится памятник </w:t>
      </w:r>
      <w:r w:rsidRPr="00502F09">
        <w:t>войнам Великой Отечественной войны 1941-1945 гг., а восточнее памятника – сельское кладбище.</w:t>
      </w:r>
    </w:p>
    <w:p w:rsidR="00EF51BC" w:rsidRPr="00502F09" w:rsidRDefault="00EF51BC" w:rsidP="00EF51BC">
      <w:pPr>
        <w:ind w:firstLine="539"/>
        <w:jc w:val="both"/>
      </w:pPr>
      <w:r w:rsidRPr="00502F09">
        <w:t>Восточная часть села образована жилой застройкой, объект</w:t>
      </w:r>
      <w:r>
        <w:t>ами</w:t>
      </w:r>
      <w:r w:rsidRPr="00502F09">
        <w:t xml:space="preserve"> социальной инфраструктуры: детский сад, школа, здание общественной бани</w:t>
      </w:r>
      <w:r>
        <w:t>, коммунально–</w:t>
      </w:r>
      <w:r w:rsidRPr="00502F09">
        <w:t>складская территория</w:t>
      </w:r>
      <w:r>
        <w:t>.</w:t>
      </w:r>
    </w:p>
    <w:p w:rsidR="00EF51BC" w:rsidRDefault="00EF51BC" w:rsidP="00EF51BC">
      <w:pPr>
        <w:ind w:firstLine="539"/>
        <w:jc w:val="both"/>
      </w:pPr>
      <w:r>
        <w:t>Ю</w:t>
      </w:r>
      <w:r w:rsidRPr="00502F09">
        <w:t>жной част</w:t>
      </w:r>
      <w:r>
        <w:t>ь</w:t>
      </w:r>
      <w:r w:rsidRPr="00502F09">
        <w:t xml:space="preserve"> села сформировалась как территория производственной направленности. Здесь расположена коммунально-складская территория и производственная территория, включающая в себя ферму, маслозавод, скотный двор</w:t>
      </w:r>
      <w:r>
        <w:t xml:space="preserve">, </w:t>
      </w:r>
      <w:r w:rsidRPr="00502F09">
        <w:t>контора жилищно-коммунального участка, узел</w:t>
      </w:r>
      <w:r>
        <w:t xml:space="preserve"> связи, электростанция, а также </w:t>
      </w:r>
      <w:r w:rsidRPr="00502F09">
        <w:t>скла</w:t>
      </w:r>
      <w:r>
        <w:t>д горюче-смазочных материалов.</w:t>
      </w:r>
      <w:r w:rsidRPr="00502F09">
        <w:t xml:space="preserve"> Между этими </w:t>
      </w:r>
      <w:r>
        <w:t>объектами</w:t>
      </w:r>
      <w:r w:rsidRPr="00502F09">
        <w:t xml:space="preserve"> размещена жилая застройка, находящаяся в санитарно-защитной зоне указанных выше территорий. </w:t>
      </w:r>
    </w:p>
    <w:p w:rsidR="00EF51BC" w:rsidRPr="00502F09" w:rsidRDefault="00EF51BC" w:rsidP="00EF51BC">
      <w:pPr>
        <w:ind w:firstLine="539"/>
        <w:jc w:val="both"/>
      </w:pPr>
      <w:r w:rsidRPr="00502F09">
        <w:t xml:space="preserve">Северная часть населенного пункта преимущественно представлена жилой застройкой. Из объектов социальной инфраструктуры здесь располагаются здание амбулатории, столовая, </w:t>
      </w:r>
      <w:r>
        <w:t xml:space="preserve">спортивная площадка, </w:t>
      </w:r>
      <w:r w:rsidRPr="00502F09">
        <w:t>пекарня</w:t>
      </w:r>
      <w:r>
        <w:t xml:space="preserve">, </w:t>
      </w:r>
      <w:r w:rsidRPr="00502F09">
        <w:t xml:space="preserve">аэропорт с двумя взлетно-посадочными полосами и вертолетной площадкой. </w:t>
      </w:r>
    </w:p>
    <w:p w:rsidR="00EF51BC" w:rsidRPr="00C1515D" w:rsidRDefault="00EF51BC" w:rsidP="00EF51BC">
      <w:pPr>
        <w:pStyle w:val="G1"/>
        <w:spacing w:before="0" w:after="0"/>
        <w:rPr>
          <w:rFonts w:ascii="Times New Roman" w:hAnsi="Times New Roman"/>
          <w:lang w:eastAsia="ru-RU" w:bidi="ar-SA"/>
        </w:rPr>
      </w:pPr>
      <w:r w:rsidRPr="00C1515D">
        <w:rPr>
          <w:rFonts w:ascii="Times New Roman" w:hAnsi="Times New Roman"/>
          <w:lang w:eastAsia="ru-RU" w:bidi="ar-SA"/>
        </w:rPr>
        <w:t xml:space="preserve">Генеральный план </w:t>
      </w:r>
      <w:r w:rsidRPr="002140B7">
        <w:rPr>
          <w:rFonts w:ascii="Times New Roman" w:hAnsi="Times New Roman"/>
          <w:lang w:eastAsia="ru-RU" w:bidi="ar-SA"/>
        </w:rPr>
        <w:t xml:space="preserve">муниципального образования </w:t>
      </w:r>
      <w:r w:rsidRPr="0046317C">
        <w:rPr>
          <w:rFonts w:ascii="Times New Roman" w:hAnsi="Times New Roman"/>
          <w:lang w:eastAsia="ru-RU" w:bidi="ar-SA"/>
        </w:rPr>
        <w:t xml:space="preserve">«Омский сельсовет» </w:t>
      </w:r>
      <w:r w:rsidRPr="00C1515D">
        <w:rPr>
          <w:rFonts w:ascii="Times New Roman" w:hAnsi="Times New Roman"/>
          <w:lang w:eastAsia="ru-RU" w:bidi="ar-SA"/>
        </w:rPr>
        <w:t>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EF51BC" w:rsidRPr="00C1515D" w:rsidRDefault="00EF51BC" w:rsidP="00EF51BC">
      <w:pPr>
        <w:ind w:firstLine="709"/>
        <w:jc w:val="both"/>
      </w:pPr>
      <w:r w:rsidRPr="00C1515D">
        <w:t xml:space="preserve">В основу </w:t>
      </w:r>
      <w:r>
        <w:t xml:space="preserve">проектных решений действующего </w:t>
      </w:r>
      <w:r w:rsidRPr="00C1515D">
        <w:t>генерального плана положены следующие принципы:</w:t>
      </w:r>
    </w:p>
    <w:p w:rsidR="00EF51BC" w:rsidRPr="00996AFA" w:rsidRDefault="00EF51BC"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четкое функциональное зонирование;</w:t>
      </w:r>
    </w:p>
    <w:p w:rsidR="00EF51BC" w:rsidRPr="00996AFA" w:rsidRDefault="00EF51BC"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формирование центров населенных пунктов как развитых линейно-узловых структур, сочетающих жилую и общественную застройку;</w:t>
      </w:r>
    </w:p>
    <w:p w:rsidR="00EF51BC" w:rsidRPr="00996AFA" w:rsidRDefault="00EF51BC"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учет природного ландшафта в планировочном развитии населенных пунктов;</w:t>
      </w:r>
    </w:p>
    <w:p w:rsidR="00EF51BC" w:rsidRPr="00996AFA" w:rsidRDefault="00EF51BC"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обеспечение баланса между урбанизированной и природной средой.</w:t>
      </w:r>
    </w:p>
    <w:p w:rsidR="005A43B4" w:rsidRPr="00996AFA" w:rsidRDefault="00EF51BC"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сохранение национального своеобразия населенных пунктов.</w:t>
      </w:r>
    </w:p>
    <w:p w:rsidR="005A43B4" w:rsidRPr="00EF51BC" w:rsidRDefault="005A43B4" w:rsidP="008762C9">
      <w:pPr>
        <w:pStyle w:val="a5"/>
        <w:widowControl w:val="0"/>
        <w:spacing w:before="0" w:after="0" w:line="276" w:lineRule="auto"/>
        <w:ind w:firstLine="709"/>
        <w:rPr>
          <w:rFonts w:ascii="Times New Roman" w:hAnsi="Times New Roman"/>
        </w:rPr>
      </w:pPr>
      <w:r w:rsidRPr="00EF51BC">
        <w:rPr>
          <w:rFonts w:ascii="Times New Roman" w:hAnsi="Times New Roman"/>
        </w:rPr>
        <w:t>Функциональное зонирование выполнено с учетом существующего положения. Генеральным планом предусмотрены следующие функциональные зоны:</w:t>
      </w:r>
    </w:p>
    <w:p w:rsidR="005A43B4" w:rsidRPr="007C29C5" w:rsidRDefault="005A43B4" w:rsidP="00D8584F">
      <w:pPr>
        <w:pStyle w:val="af2"/>
        <w:spacing w:before="40" w:after="40" w:line="276" w:lineRule="auto"/>
        <w:rPr>
          <w:rFonts w:ascii="Times New Roman" w:hAnsi="Times New Roman"/>
          <w:sz w:val="24"/>
          <w:szCs w:val="24"/>
        </w:rPr>
      </w:pPr>
      <w:r w:rsidRPr="007C29C5">
        <w:rPr>
          <w:rFonts w:ascii="Times New Roman" w:hAnsi="Times New Roman"/>
          <w:b/>
          <w:sz w:val="24"/>
          <w:szCs w:val="24"/>
        </w:rPr>
        <w:t>Жилая зона</w:t>
      </w:r>
      <w:r w:rsidRPr="007C29C5">
        <w:rPr>
          <w:rFonts w:ascii="Times New Roman" w:hAnsi="Times New Roman"/>
          <w:sz w:val="24"/>
          <w:szCs w:val="24"/>
        </w:rPr>
        <w:t>, в том числе</w:t>
      </w:r>
    </w:p>
    <w:p w:rsidR="005A43B4" w:rsidRPr="00996AFA" w:rsidRDefault="005A43B4"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застройки индивидуальными жилыми домами;</w:t>
      </w:r>
    </w:p>
    <w:p w:rsidR="005A43B4" w:rsidRPr="00996AFA" w:rsidRDefault="005A43B4"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застройки малоэтажными жилыми домами</w:t>
      </w:r>
    </w:p>
    <w:p w:rsidR="005A43B4" w:rsidRPr="007C29C5" w:rsidRDefault="005A43B4" w:rsidP="00D8584F">
      <w:pPr>
        <w:pStyle w:val="af2"/>
        <w:spacing w:before="40" w:after="40" w:line="276" w:lineRule="auto"/>
        <w:rPr>
          <w:rFonts w:ascii="Times New Roman" w:hAnsi="Times New Roman"/>
          <w:sz w:val="24"/>
          <w:szCs w:val="24"/>
        </w:rPr>
      </w:pPr>
      <w:r w:rsidRPr="007C29C5">
        <w:rPr>
          <w:rFonts w:ascii="Times New Roman" w:hAnsi="Times New Roman"/>
          <w:b/>
          <w:sz w:val="24"/>
          <w:szCs w:val="24"/>
        </w:rPr>
        <w:t>Общественно-деловая зона,</w:t>
      </w:r>
      <w:r w:rsidRPr="007C29C5">
        <w:rPr>
          <w:rFonts w:ascii="Times New Roman" w:hAnsi="Times New Roman"/>
          <w:sz w:val="24"/>
          <w:szCs w:val="24"/>
        </w:rPr>
        <w:t xml:space="preserve"> в том числе:</w:t>
      </w:r>
    </w:p>
    <w:p w:rsidR="005A43B4" w:rsidRPr="00996AFA" w:rsidRDefault="005A43B4"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многофункциональная общественно-деловая зона;</w:t>
      </w:r>
    </w:p>
    <w:p w:rsidR="005A43B4" w:rsidRPr="00996AFA" w:rsidRDefault="005A43B4"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зона специализированной общественной застройки.</w:t>
      </w:r>
    </w:p>
    <w:p w:rsidR="005A43B4" w:rsidRDefault="005A43B4" w:rsidP="00D8584F">
      <w:pPr>
        <w:pStyle w:val="G"/>
        <w:spacing w:line="276" w:lineRule="auto"/>
        <w:ind w:firstLine="709"/>
        <w:jc w:val="center"/>
        <w:rPr>
          <w:rFonts w:ascii="Times New Roman" w:hAnsi="Times New Roman"/>
        </w:rPr>
      </w:pPr>
      <w:r w:rsidRPr="007C29C5">
        <w:rPr>
          <w:rFonts w:ascii="Times New Roman" w:hAnsi="Times New Roman"/>
          <w:b/>
        </w:rPr>
        <w:lastRenderedPageBreak/>
        <w:t>Производственные зоны, зоны инженерной и транспортной инфраструктур,</w:t>
      </w:r>
      <w:r w:rsidRPr="007C29C5">
        <w:rPr>
          <w:rFonts w:ascii="Times New Roman" w:hAnsi="Times New Roman"/>
        </w:rPr>
        <w:t xml:space="preserve"> в том числе:</w:t>
      </w:r>
    </w:p>
    <w:p w:rsidR="007F0933" w:rsidRPr="00996AFA" w:rsidRDefault="007F0933"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производственная зона;</w:t>
      </w:r>
    </w:p>
    <w:p w:rsidR="005A43B4" w:rsidRPr="00996AFA" w:rsidRDefault="005A43B4"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коммунально-складская зона;</w:t>
      </w:r>
    </w:p>
    <w:p w:rsidR="005A43B4" w:rsidRPr="00996AFA" w:rsidRDefault="005A43B4"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зона инженерной инфраструктуры;</w:t>
      </w:r>
    </w:p>
    <w:p w:rsidR="005A43B4" w:rsidRPr="00996AFA" w:rsidRDefault="005A43B4"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зона транспортной инфраструктуры;</w:t>
      </w:r>
    </w:p>
    <w:p w:rsidR="005A43B4" w:rsidRPr="00996AFA" w:rsidRDefault="005A43B4"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в том числе улично-дорожная сеть.</w:t>
      </w:r>
    </w:p>
    <w:p w:rsidR="005A43B4" w:rsidRPr="007C29C5" w:rsidRDefault="005A43B4" w:rsidP="00D8584F">
      <w:pPr>
        <w:pStyle w:val="af2"/>
        <w:spacing w:before="40" w:after="40" w:line="276" w:lineRule="auto"/>
        <w:rPr>
          <w:rFonts w:ascii="Times New Roman" w:hAnsi="Times New Roman"/>
          <w:sz w:val="24"/>
          <w:szCs w:val="24"/>
        </w:rPr>
      </w:pPr>
      <w:r w:rsidRPr="007C29C5">
        <w:rPr>
          <w:rFonts w:ascii="Times New Roman" w:hAnsi="Times New Roman"/>
          <w:b/>
          <w:sz w:val="24"/>
          <w:szCs w:val="24"/>
        </w:rPr>
        <w:t>Зона рекреационного назначения,</w:t>
      </w:r>
      <w:r w:rsidRPr="007C29C5">
        <w:rPr>
          <w:rFonts w:ascii="Times New Roman" w:hAnsi="Times New Roman"/>
          <w:sz w:val="24"/>
          <w:szCs w:val="24"/>
        </w:rPr>
        <w:t xml:space="preserve"> в том числе:</w:t>
      </w:r>
    </w:p>
    <w:p w:rsidR="005A43B4" w:rsidRPr="00996AFA" w:rsidRDefault="005A43B4"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зона озелененных территорий общего пользования (лесопарки, парки, сады, скверы, бульвары, городские леса);</w:t>
      </w:r>
    </w:p>
    <w:p w:rsidR="005A43B4" w:rsidRPr="00996AFA" w:rsidRDefault="005A43B4"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зона лесов.</w:t>
      </w:r>
    </w:p>
    <w:p w:rsidR="005A43B4" w:rsidRPr="007C29C5" w:rsidRDefault="005A43B4" w:rsidP="00D8584F">
      <w:pPr>
        <w:pStyle w:val="G"/>
        <w:spacing w:line="276" w:lineRule="auto"/>
        <w:ind w:firstLine="709"/>
        <w:jc w:val="center"/>
        <w:rPr>
          <w:rFonts w:ascii="Times New Roman" w:hAnsi="Times New Roman"/>
        </w:rPr>
      </w:pPr>
      <w:r w:rsidRPr="007C29C5">
        <w:rPr>
          <w:rFonts w:ascii="Times New Roman" w:hAnsi="Times New Roman"/>
          <w:b/>
        </w:rPr>
        <w:t>Зона сельскохозяйственного использования</w:t>
      </w:r>
      <w:r w:rsidRPr="007C29C5">
        <w:rPr>
          <w:rFonts w:ascii="Times New Roman" w:hAnsi="Times New Roman"/>
        </w:rPr>
        <w:t>, в том числе:</w:t>
      </w:r>
    </w:p>
    <w:p w:rsidR="005A43B4" w:rsidRPr="00996AFA" w:rsidRDefault="005A43B4"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производственная зона сельскохозяйственных предприятий.</w:t>
      </w:r>
    </w:p>
    <w:p w:rsidR="005A43B4" w:rsidRPr="007C29C5" w:rsidRDefault="005A43B4" w:rsidP="00D8584F">
      <w:pPr>
        <w:pStyle w:val="G"/>
        <w:spacing w:line="276" w:lineRule="auto"/>
        <w:ind w:left="709"/>
        <w:jc w:val="center"/>
        <w:rPr>
          <w:rFonts w:ascii="Times New Roman" w:hAnsi="Times New Roman"/>
        </w:rPr>
      </w:pPr>
      <w:r w:rsidRPr="007C29C5">
        <w:rPr>
          <w:rFonts w:ascii="Times New Roman" w:hAnsi="Times New Roman"/>
          <w:b/>
        </w:rPr>
        <w:t>Зона специального назначения</w:t>
      </w:r>
      <w:r w:rsidRPr="007C29C5">
        <w:rPr>
          <w:rFonts w:ascii="Times New Roman" w:hAnsi="Times New Roman"/>
        </w:rPr>
        <w:t>, в том числе:</w:t>
      </w:r>
    </w:p>
    <w:p w:rsidR="005A43B4" w:rsidRPr="00996AFA" w:rsidRDefault="005A43B4"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зона кладбищ;</w:t>
      </w:r>
    </w:p>
    <w:p w:rsidR="005A43B4" w:rsidRPr="00996AFA" w:rsidRDefault="005A43B4"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зона складирования и захоронения отходов;</w:t>
      </w:r>
    </w:p>
    <w:p w:rsidR="005A43B4" w:rsidRPr="00996AFA" w:rsidRDefault="005A43B4"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зона озелененных территорий специального назначения.</w:t>
      </w:r>
    </w:p>
    <w:p w:rsidR="005A43B4" w:rsidRPr="007C29C5" w:rsidRDefault="005A43B4" w:rsidP="00D8584F">
      <w:pPr>
        <w:pStyle w:val="G"/>
        <w:spacing w:line="276" w:lineRule="auto"/>
        <w:ind w:left="709"/>
        <w:jc w:val="center"/>
        <w:rPr>
          <w:rFonts w:ascii="Times New Roman" w:hAnsi="Times New Roman"/>
        </w:rPr>
      </w:pPr>
      <w:r w:rsidRPr="007C29C5">
        <w:rPr>
          <w:rFonts w:ascii="Times New Roman" w:hAnsi="Times New Roman"/>
          <w:b/>
        </w:rPr>
        <w:t>Зона акваторий</w:t>
      </w:r>
      <w:r w:rsidRPr="007C29C5">
        <w:rPr>
          <w:rFonts w:ascii="Times New Roman" w:hAnsi="Times New Roman"/>
        </w:rPr>
        <w:t>, в том числе:</w:t>
      </w:r>
    </w:p>
    <w:p w:rsidR="005A43B4" w:rsidRPr="00996AFA" w:rsidRDefault="005A43B4"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зона акваторий.</w:t>
      </w:r>
    </w:p>
    <w:p w:rsidR="005A43B4" w:rsidRPr="007C29C5" w:rsidRDefault="005A43B4" w:rsidP="00D8584F">
      <w:pPr>
        <w:pStyle w:val="G"/>
        <w:spacing w:line="276" w:lineRule="auto"/>
        <w:ind w:left="709"/>
        <w:jc w:val="center"/>
        <w:rPr>
          <w:rFonts w:ascii="Times New Roman" w:hAnsi="Times New Roman"/>
        </w:rPr>
      </w:pPr>
      <w:r w:rsidRPr="007C29C5">
        <w:rPr>
          <w:rFonts w:ascii="Times New Roman" w:hAnsi="Times New Roman"/>
          <w:b/>
        </w:rPr>
        <w:t>Иные зоны</w:t>
      </w:r>
      <w:r w:rsidRPr="007C29C5">
        <w:rPr>
          <w:rFonts w:ascii="Times New Roman" w:hAnsi="Times New Roman"/>
        </w:rPr>
        <w:t>, в том числе:</w:t>
      </w:r>
    </w:p>
    <w:p w:rsidR="005A43B4" w:rsidRPr="00996AFA" w:rsidRDefault="005A43B4"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иные зоны.</w:t>
      </w:r>
    </w:p>
    <w:p w:rsidR="005A43B4" w:rsidRPr="007C29C5" w:rsidRDefault="005A43B4" w:rsidP="008762C9">
      <w:pPr>
        <w:pStyle w:val="a5"/>
        <w:widowControl w:val="0"/>
        <w:spacing w:before="0" w:after="0" w:line="276" w:lineRule="auto"/>
        <w:ind w:firstLine="709"/>
        <w:rPr>
          <w:rFonts w:ascii="Times New Roman" w:hAnsi="Times New Roman"/>
        </w:rPr>
      </w:pPr>
      <w:r w:rsidRPr="007C29C5">
        <w:rPr>
          <w:rFonts w:ascii="Times New Roman" w:hAnsi="Times New Roman"/>
        </w:rPr>
        <w:t>В основу разработки генерального плана</w:t>
      </w:r>
      <w:r w:rsidR="00A1620C">
        <w:rPr>
          <w:rFonts w:ascii="Times New Roman" w:hAnsi="Times New Roman"/>
        </w:rPr>
        <w:t xml:space="preserve"> легли решения утвержденного генерального плана (</w:t>
      </w:r>
      <w:r w:rsidR="0042107D">
        <w:rPr>
          <w:rFonts w:ascii="Times New Roman" w:hAnsi="Times New Roman"/>
        </w:rPr>
        <w:t xml:space="preserve">решение </w:t>
      </w:r>
      <w:r w:rsidR="00A1620C">
        <w:rPr>
          <w:rFonts w:ascii="Times New Roman" w:hAnsi="Times New Roman"/>
        </w:rPr>
        <w:t>от 25 мая 2018 года №4 Об утверждении изменений в генеральный план муниципального образования «Омский сельсовет» Ненецкого автономного округа)</w:t>
      </w:r>
      <w:r w:rsidR="00B1000A">
        <w:rPr>
          <w:rFonts w:ascii="Times New Roman" w:hAnsi="Times New Roman"/>
        </w:rPr>
        <w:t>,</w:t>
      </w:r>
      <w:r w:rsidRPr="007C29C5">
        <w:rPr>
          <w:rFonts w:ascii="Times New Roman" w:hAnsi="Times New Roman"/>
        </w:rPr>
        <w:t xml:space="preserve"> положительные стороны сложившейся застройки, взаимоувязанное размещение нового строительства с сохраняемой застройкой и требования организации единого архитектурно-планировочного комплекса, отвечающего современным принципам планировки. Предусматривается постепенная замена ветхого и аварийного жилья на более современное жилье, упорядочение структуры населенных пунктов, создание культурно-общественных центров, повышение уровня благоустройства сельской территории.</w:t>
      </w:r>
    </w:p>
    <w:p w:rsidR="005A43B4" w:rsidRPr="007C29C5" w:rsidRDefault="005A43B4" w:rsidP="00D8584F">
      <w:pPr>
        <w:pStyle w:val="3"/>
        <w:spacing w:line="276" w:lineRule="auto"/>
        <w:rPr>
          <w:rFonts w:ascii="Times New Roman" w:hAnsi="Times New Roman"/>
        </w:rPr>
      </w:pPr>
      <w:bookmarkStart w:id="104" w:name="_Toc498279505"/>
      <w:bookmarkStart w:id="105" w:name="_Toc115199903"/>
      <w:r w:rsidRPr="007C29C5">
        <w:rPr>
          <w:rFonts w:ascii="Times New Roman" w:hAnsi="Times New Roman"/>
        </w:rPr>
        <w:t>Жилая зона</w:t>
      </w:r>
      <w:bookmarkEnd w:id="104"/>
      <w:bookmarkEnd w:id="105"/>
    </w:p>
    <w:p w:rsidR="000B6A77" w:rsidRPr="007C29C5" w:rsidRDefault="000B6A77" w:rsidP="008762C9">
      <w:pPr>
        <w:pStyle w:val="a5"/>
        <w:widowControl w:val="0"/>
        <w:spacing w:before="0" w:after="0" w:line="276" w:lineRule="auto"/>
        <w:ind w:firstLine="709"/>
        <w:rPr>
          <w:rFonts w:ascii="Times New Roman" w:hAnsi="Times New Roman"/>
        </w:rPr>
      </w:pPr>
      <w:r w:rsidRPr="007C29C5">
        <w:rPr>
          <w:rFonts w:ascii="Times New Roman" w:hAnsi="Times New Roman"/>
        </w:rPr>
        <w:t>Установленные местоположение, виды и параметры жилых зон предусматривают:</w:t>
      </w:r>
    </w:p>
    <w:p w:rsidR="000B6A77" w:rsidRPr="00996AFA" w:rsidRDefault="000B6A77"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увеличение градостроительной ёмкости муниципального образования посредством освоения территориальных резервов и реконструкции существующих жилых территорий;</w:t>
      </w:r>
    </w:p>
    <w:p w:rsidR="000B6A77" w:rsidRPr="00996AFA" w:rsidRDefault="000B6A77"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 xml:space="preserve">преобразование существующих неблагоустроенных территорий с ветхой жилой застройкой в высококомфортные благоустроенные зоны жилой застройки за счёт их последовательной регенерации; </w:t>
      </w:r>
    </w:p>
    <w:p w:rsidR="000B6A77" w:rsidRPr="00996AFA" w:rsidRDefault="000B6A77"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формирование многообразия жилой среды и застройки, удовлетворяющего запросам различных групп потребителей;</w:t>
      </w:r>
    </w:p>
    <w:p w:rsidR="000B6A77" w:rsidRPr="00996AFA" w:rsidRDefault="000B6A77"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lastRenderedPageBreak/>
        <w:t>увеличение объёмов комплексной реконструкции и благоустройства жилых территорий, капитального ремонта жилых домов, восстановления, реставрации и модернизации сохраняемого жилищного фонда;</w:t>
      </w:r>
    </w:p>
    <w:p w:rsidR="000B6A77" w:rsidRPr="00996AFA" w:rsidRDefault="000B6A77"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ликвидацию аварийного и ветхого жилищного фонда, а также объектов, расположенных в границах жилых зон и не соответствующих санитарно-гигиеническим и иным требованиям к использованию и застройке этих территорий.</w:t>
      </w:r>
    </w:p>
    <w:p w:rsidR="000B6A77" w:rsidRPr="007C29C5" w:rsidRDefault="000B6A77" w:rsidP="008762C9">
      <w:pPr>
        <w:pStyle w:val="a5"/>
        <w:widowControl w:val="0"/>
        <w:spacing w:before="0" w:after="0" w:line="276" w:lineRule="auto"/>
        <w:ind w:firstLine="709"/>
        <w:rPr>
          <w:rFonts w:ascii="Times New Roman" w:hAnsi="Times New Roman"/>
        </w:rPr>
      </w:pPr>
      <w:r w:rsidRPr="007C29C5">
        <w:rPr>
          <w:rFonts w:ascii="Times New Roman" w:hAnsi="Times New Roman"/>
        </w:rPr>
        <w:t>Жилые зоны предназначены для преимущественного размещения жилого фонда и могут включать следующие основные виды:</w:t>
      </w:r>
    </w:p>
    <w:p w:rsidR="000B6A77" w:rsidRPr="00996AFA" w:rsidRDefault="000B6A77"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зона застройки индивидуальными жилыми домами;</w:t>
      </w:r>
    </w:p>
    <w:p w:rsidR="000B6A77" w:rsidRPr="00996AFA" w:rsidRDefault="000B6A77" w:rsidP="00996AFA">
      <w:pPr>
        <w:pStyle w:val="a5"/>
        <w:numPr>
          <w:ilvl w:val="0"/>
          <w:numId w:val="17"/>
        </w:numPr>
        <w:tabs>
          <w:tab w:val="left" w:pos="993"/>
        </w:tabs>
        <w:spacing w:before="60" w:line="276" w:lineRule="auto"/>
        <w:ind w:left="0" w:firstLine="709"/>
        <w:contextualSpacing/>
        <w:rPr>
          <w:rFonts w:ascii="Times New Roman" w:hAnsi="Times New Roman"/>
          <w:shd w:val="clear" w:color="auto" w:fill="FFFFFF"/>
          <w:lang w:eastAsia="ar-SA" w:bidi="en-US"/>
        </w:rPr>
      </w:pPr>
      <w:r w:rsidRPr="00996AFA">
        <w:rPr>
          <w:rFonts w:ascii="Times New Roman" w:hAnsi="Times New Roman"/>
          <w:shd w:val="clear" w:color="auto" w:fill="FFFFFF"/>
          <w:lang w:eastAsia="ar-SA" w:bidi="en-US"/>
        </w:rPr>
        <w:t>зона застройки малоэтажными жилыми домами.</w:t>
      </w:r>
    </w:p>
    <w:p w:rsidR="00A57FE8" w:rsidRPr="007C29C5" w:rsidRDefault="00A57FE8" w:rsidP="008762C9">
      <w:pPr>
        <w:pStyle w:val="a5"/>
        <w:widowControl w:val="0"/>
        <w:spacing w:before="0" w:after="0" w:line="276" w:lineRule="auto"/>
        <w:ind w:firstLine="709"/>
        <w:rPr>
          <w:rFonts w:ascii="Times New Roman" w:hAnsi="Times New Roman"/>
        </w:rPr>
      </w:pPr>
      <w:r w:rsidRPr="007C29C5">
        <w:rPr>
          <w:rFonts w:ascii="Times New Roman" w:hAnsi="Times New Roman"/>
        </w:rPr>
        <w:t xml:space="preserve">К первоочередному освоению предлагаются территории жилищного строительства на реконструируемых и свободных территориях без планировочных ограничений или имеющие отводы. Дополнительным фактором является обеспеченность территории инженерной и транспортной инфраструктурой, близость к существующим жилым зонам или местоположение, формирующее архитектурно-планировочную структуру и объемно-пространственную композицию зоны. </w:t>
      </w:r>
      <w:r w:rsidR="00AC536F" w:rsidRPr="007C29C5">
        <w:rPr>
          <w:rFonts w:ascii="Times New Roman" w:hAnsi="Times New Roman"/>
        </w:rPr>
        <w:t>П</w:t>
      </w:r>
      <w:r w:rsidRPr="007C29C5">
        <w:rPr>
          <w:rFonts w:ascii="Times New Roman" w:hAnsi="Times New Roman"/>
        </w:rPr>
        <w:t>редусматривается упорядочение существующей селитебной территории с пробивкой новых улиц и благоустройством жилых кварталов, организация санитарно-защитных зон от коммунально-складских предприятий.</w:t>
      </w:r>
    </w:p>
    <w:p w:rsidR="007C29C5" w:rsidRPr="00996AFA" w:rsidRDefault="007C29C5" w:rsidP="00996AFA">
      <w:pPr>
        <w:pStyle w:val="a5"/>
        <w:widowControl w:val="0"/>
        <w:spacing w:before="0" w:after="0" w:line="276" w:lineRule="auto"/>
        <w:ind w:firstLine="709"/>
        <w:rPr>
          <w:rFonts w:ascii="Times New Roman" w:hAnsi="Times New Roman"/>
        </w:rPr>
      </w:pPr>
      <w:bookmarkStart w:id="106" w:name="_Toc405455108"/>
      <w:bookmarkStart w:id="107" w:name="_Toc405550237"/>
      <w:bookmarkStart w:id="108" w:name="_Toc438050943"/>
      <w:bookmarkStart w:id="109" w:name="_Toc498279506"/>
      <w:r w:rsidRPr="00996AFA">
        <w:rPr>
          <w:rFonts w:ascii="Times New Roman" w:hAnsi="Times New Roman"/>
        </w:rPr>
        <w:t>Южная часть территории села Ома станет основной площадкой для строительства индивидуальных и малоэтажных жилых. Застройку жилой зоны планируется проводить новыми современными типами жилых зданий в капитальном исполнении. В районах индивидуальной застройки предлагается строить одноквартирные дома - коттеджи усадебного типа с хозяйственными постройками. В д. Вижас и Снопа планируется уплотнение и упорядочение существующей селитебной территории.</w:t>
      </w:r>
    </w:p>
    <w:p w:rsidR="000B6A77" w:rsidRPr="00CB000D" w:rsidRDefault="000B6A77" w:rsidP="00D8584F">
      <w:pPr>
        <w:pStyle w:val="3"/>
        <w:spacing w:line="276" w:lineRule="auto"/>
        <w:rPr>
          <w:rFonts w:ascii="Times New Roman" w:hAnsi="Times New Roman"/>
        </w:rPr>
      </w:pPr>
      <w:bookmarkStart w:id="110" w:name="_Toc115199904"/>
      <w:r w:rsidRPr="00CB000D">
        <w:rPr>
          <w:rFonts w:ascii="Times New Roman" w:hAnsi="Times New Roman"/>
        </w:rPr>
        <w:t xml:space="preserve">Общественно-деловая </w:t>
      </w:r>
      <w:bookmarkEnd w:id="106"/>
      <w:bookmarkEnd w:id="107"/>
      <w:r w:rsidRPr="00CB000D">
        <w:rPr>
          <w:rFonts w:ascii="Times New Roman" w:hAnsi="Times New Roman"/>
        </w:rPr>
        <w:t>зона</w:t>
      </w:r>
      <w:bookmarkEnd w:id="108"/>
      <w:bookmarkEnd w:id="109"/>
      <w:bookmarkEnd w:id="110"/>
    </w:p>
    <w:p w:rsidR="007C29C5" w:rsidRDefault="007C29C5" w:rsidP="00996AFA">
      <w:pPr>
        <w:pStyle w:val="a5"/>
        <w:widowControl w:val="0"/>
        <w:spacing w:before="0" w:after="0" w:line="276" w:lineRule="auto"/>
        <w:ind w:firstLine="709"/>
        <w:rPr>
          <w:rFonts w:ascii="Times New Roman" w:hAnsi="Times New Roman"/>
        </w:rPr>
      </w:pPr>
      <w:bookmarkStart w:id="111" w:name="_Toc438050944"/>
      <w:bookmarkStart w:id="112" w:name="_Toc405455109"/>
      <w:bookmarkStart w:id="113" w:name="_Toc405550238"/>
      <w:bookmarkStart w:id="114" w:name="_Toc498279507"/>
      <w:r w:rsidRPr="00996AFA">
        <w:rPr>
          <w:rFonts w:ascii="Times New Roman" w:hAnsi="Times New Roman"/>
        </w:rPr>
        <w:t>Генеральным планом в селе Ома предусматривается развивать административно–общественный центр поселка на прежнем месте, в его центральной части. Существующее здание амбулатории с. Ома предлагается ликвидировать со строительством новой</w:t>
      </w:r>
      <w:r w:rsidR="00B40C44" w:rsidRPr="00996AFA">
        <w:rPr>
          <w:rFonts w:ascii="Times New Roman" w:hAnsi="Times New Roman"/>
        </w:rPr>
        <w:t>, в районе старого кладбища на выделенном участке с кадастровым номером 83:00:010010:588 предлагается разместить музейно-библиотечный комплекс и на участке 83:00:010010:596</w:t>
      </w:r>
      <w:r w:rsidR="00996AFA">
        <w:rPr>
          <w:rFonts w:ascii="Times New Roman" w:hAnsi="Times New Roman"/>
        </w:rPr>
        <w:t>-</w:t>
      </w:r>
      <w:r w:rsidR="00B40C44" w:rsidRPr="00996AFA">
        <w:rPr>
          <w:rFonts w:ascii="Times New Roman" w:hAnsi="Times New Roman"/>
        </w:rPr>
        <w:t xml:space="preserve"> физкультурно-оздоровительный комплекс</w:t>
      </w:r>
      <w:r w:rsidRPr="00996AFA">
        <w:rPr>
          <w:rFonts w:ascii="Times New Roman" w:hAnsi="Times New Roman"/>
        </w:rPr>
        <w:t>. Фельдшерский здравпункт д. Снопа ликвидируется со строительством фельдшерско-акушерского пункта, строится новый отдел д. Снопа ГБУК НАО «Омский ЦДК» с библиотекой-филиалом №24 д. Снопа ГБУК НАО «НЦБ им. А. И. Пичкова», в д. Вижас размещается новый фельдшерско-акушерский пункт.</w:t>
      </w:r>
    </w:p>
    <w:p w:rsidR="00ED7D07" w:rsidRPr="007F2706" w:rsidRDefault="00ED7D07" w:rsidP="00ED7D07">
      <w:pPr>
        <w:pStyle w:val="3"/>
        <w:spacing w:line="276" w:lineRule="auto"/>
        <w:rPr>
          <w:rFonts w:ascii="Times New Roman" w:hAnsi="Times New Roman"/>
        </w:rPr>
      </w:pPr>
      <w:bookmarkStart w:id="115" w:name="_Toc115199905"/>
      <w:r>
        <w:rPr>
          <w:rFonts w:ascii="Times New Roman" w:hAnsi="Times New Roman"/>
        </w:rPr>
        <w:t>Производственные зоны, з</w:t>
      </w:r>
      <w:r w:rsidRPr="007F2706">
        <w:rPr>
          <w:rFonts w:ascii="Times New Roman" w:hAnsi="Times New Roman"/>
        </w:rPr>
        <w:t>оны инженерной и транспортной инфраструктуры</w:t>
      </w:r>
      <w:bookmarkEnd w:id="115"/>
    </w:p>
    <w:p w:rsidR="00ED7D07" w:rsidRDefault="00ED7D07" w:rsidP="00ED7D07">
      <w:pPr>
        <w:pStyle w:val="a5"/>
        <w:widowControl w:val="0"/>
        <w:spacing w:before="0" w:after="0" w:line="276" w:lineRule="auto"/>
        <w:ind w:firstLine="709"/>
        <w:rPr>
          <w:rFonts w:ascii="Times New Roman" w:hAnsi="Times New Roman"/>
        </w:rPr>
      </w:pPr>
      <w:r w:rsidRPr="00996AFA">
        <w:rPr>
          <w:rFonts w:ascii="Times New Roman" w:hAnsi="Times New Roman"/>
        </w:rPr>
        <w:t xml:space="preserve">В южной части села Ома проектом предлагается отведение дополнительной территории для размещения новых объектов: цеха по переработке молока, рыбоприемного пункта. </w:t>
      </w:r>
    </w:p>
    <w:p w:rsidR="00ED7D07" w:rsidRPr="00996AFA" w:rsidRDefault="00ED7D07" w:rsidP="00ED7D07">
      <w:pPr>
        <w:pStyle w:val="a5"/>
        <w:widowControl w:val="0"/>
        <w:spacing w:before="0" w:after="0" w:line="276" w:lineRule="auto"/>
        <w:ind w:firstLine="709"/>
        <w:rPr>
          <w:rFonts w:ascii="Times New Roman" w:hAnsi="Times New Roman"/>
        </w:rPr>
      </w:pPr>
      <w:r w:rsidRPr="00996AFA">
        <w:rPr>
          <w:rFonts w:ascii="Times New Roman" w:hAnsi="Times New Roman"/>
        </w:rPr>
        <w:t xml:space="preserve">Зоны транспортной инфраструктуры представлены улично-дорожной сетью на территории селитебных зон, территориями для внешнего транспорта, для размещения </w:t>
      </w:r>
      <w:r w:rsidRPr="00996AFA">
        <w:rPr>
          <w:rFonts w:ascii="Times New Roman" w:hAnsi="Times New Roman"/>
        </w:rPr>
        <w:lastRenderedPageBreak/>
        <w:t xml:space="preserve">гаражей индивидуального транспорта, а также для организации мест хранения водного транспорта. </w:t>
      </w:r>
    </w:p>
    <w:p w:rsidR="00ED7D07" w:rsidRPr="00996AFA" w:rsidRDefault="00ED7D07" w:rsidP="00ED7D07">
      <w:pPr>
        <w:pStyle w:val="a5"/>
        <w:widowControl w:val="0"/>
        <w:spacing w:before="0" w:after="0" w:line="276" w:lineRule="auto"/>
        <w:ind w:firstLine="709"/>
        <w:rPr>
          <w:rFonts w:ascii="Times New Roman" w:hAnsi="Times New Roman"/>
        </w:rPr>
      </w:pPr>
      <w:r w:rsidRPr="00996AFA">
        <w:rPr>
          <w:rFonts w:ascii="Times New Roman" w:hAnsi="Times New Roman"/>
        </w:rPr>
        <w:t>Зоны инженерной инфраструктуры формируются для существующих и проектируемых объектов инженерной инфраструктуры. В селе Ома организованы зоны в северо-восточной части населенного пункта для размещения водозабора, ВОСа и насосной станции, в северной части планируется размещение КОСа.</w:t>
      </w:r>
    </w:p>
    <w:p w:rsidR="000B6A77" w:rsidRPr="00A55F91" w:rsidRDefault="000B6A77" w:rsidP="00D8584F">
      <w:pPr>
        <w:pStyle w:val="3"/>
        <w:spacing w:line="276" w:lineRule="auto"/>
        <w:rPr>
          <w:rFonts w:ascii="Times New Roman" w:hAnsi="Times New Roman"/>
        </w:rPr>
      </w:pPr>
      <w:bookmarkStart w:id="116" w:name="_Toc115199906"/>
      <w:bookmarkEnd w:id="111"/>
      <w:bookmarkEnd w:id="112"/>
      <w:bookmarkEnd w:id="113"/>
      <w:r w:rsidRPr="00A55F91">
        <w:rPr>
          <w:rFonts w:ascii="Times New Roman" w:hAnsi="Times New Roman"/>
        </w:rPr>
        <w:t>Зон</w:t>
      </w:r>
      <w:r w:rsidR="00BC087F">
        <w:rPr>
          <w:rFonts w:ascii="Times New Roman" w:hAnsi="Times New Roman"/>
        </w:rPr>
        <w:t>ы</w:t>
      </w:r>
      <w:r w:rsidRPr="00A55F91">
        <w:rPr>
          <w:rFonts w:ascii="Times New Roman" w:hAnsi="Times New Roman"/>
        </w:rPr>
        <w:t xml:space="preserve"> сельскохозяйственного использования</w:t>
      </w:r>
      <w:bookmarkEnd w:id="114"/>
      <w:bookmarkEnd w:id="116"/>
    </w:p>
    <w:p w:rsidR="00A44B91" w:rsidRPr="00996AFA" w:rsidRDefault="00491BCB" w:rsidP="00996AFA">
      <w:pPr>
        <w:pStyle w:val="a5"/>
        <w:widowControl w:val="0"/>
        <w:spacing w:before="0" w:after="0" w:line="276" w:lineRule="auto"/>
        <w:ind w:firstLine="709"/>
        <w:rPr>
          <w:rFonts w:ascii="Times New Roman" w:hAnsi="Times New Roman"/>
        </w:rPr>
      </w:pPr>
      <w:bookmarkStart w:id="117" w:name="OLE_LINK92"/>
      <w:bookmarkStart w:id="118" w:name="OLE_LINK93"/>
      <w:bookmarkStart w:id="119" w:name="OLE_LINK94"/>
      <w:bookmarkStart w:id="120" w:name="_Toc405455110"/>
      <w:bookmarkStart w:id="121" w:name="_Toc405550239"/>
      <w:bookmarkStart w:id="122" w:name="_Toc438050945"/>
      <w:bookmarkStart w:id="123" w:name="_Toc498279508"/>
      <w:r w:rsidRPr="00996AFA">
        <w:rPr>
          <w:rFonts w:ascii="Times New Roman" w:hAnsi="Times New Roman"/>
        </w:rPr>
        <w:t>В южной части села Ома проектом предлагается преобразование существующей производственной зоны: снос производственных объектов, находящихся в аварийном состоянии и строительство нового здания фермы.</w:t>
      </w:r>
    </w:p>
    <w:p w:rsidR="000B6A77" w:rsidRPr="00614C7A" w:rsidRDefault="000B6A77" w:rsidP="00D8584F">
      <w:pPr>
        <w:pStyle w:val="3"/>
        <w:spacing w:line="276" w:lineRule="auto"/>
        <w:rPr>
          <w:rFonts w:ascii="Times New Roman" w:hAnsi="Times New Roman"/>
        </w:rPr>
      </w:pPr>
      <w:bookmarkStart w:id="124" w:name="_Toc405455111"/>
      <w:bookmarkStart w:id="125" w:name="_Toc405550240"/>
      <w:bookmarkStart w:id="126" w:name="_Toc438050946"/>
      <w:bookmarkStart w:id="127" w:name="_Toc498279509"/>
      <w:bookmarkStart w:id="128" w:name="_Toc115199907"/>
      <w:bookmarkEnd w:id="117"/>
      <w:bookmarkEnd w:id="118"/>
      <w:bookmarkEnd w:id="119"/>
      <w:bookmarkEnd w:id="120"/>
      <w:bookmarkEnd w:id="121"/>
      <w:bookmarkEnd w:id="122"/>
      <w:bookmarkEnd w:id="123"/>
      <w:r w:rsidRPr="00614C7A">
        <w:rPr>
          <w:rFonts w:ascii="Times New Roman" w:hAnsi="Times New Roman"/>
        </w:rPr>
        <w:t>Зоны</w:t>
      </w:r>
      <w:bookmarkEnd w:id="124"/>
      <w:bookmarkEnd w:id="125"/>
      <w:r w:rsidRPr="00614C7A">
        <w:rPr>
          <w:rFonts w:ascii="Times New Roman" w:hAnsi="Times New Roman"/>
        </w:rPr>
        <w:t xml:space="preserve"> рекреационного назначения</w:t>
      </w:r>
      <w:bookmarkEnd w:id="126"/>
      <w:bookmarkEnd w:id="127"/>
      <w:bookmarkEnd w:id="128"/>
    </w:p>
    <w:p w:rsidR="00614C7A" w:rsidRPr="00C1515D" w:rsidRDefault="00614C7A" w:rsidP="00996AFA">
      <w:pPr>
        <w:pStyle w:val="a5"/>
        <w:widowControl w:val="0"/>
        <w:spacing w:before="0" w:after="0" w:line="276" w:lineRule="auto"/>
        <w:ind w:firstLine="709"/>
        <w:rPr>
          <w:rFonts w:ascii="Times New Roman" w:hAnsi="Times New Roman"/>
        </w:rPr>
      </w:pPr>
      <w:bookmarkStart w:id="129" w:name="_Toc405455113"/>
      <w:bookmarkStart w:id="130" w:name="_Toc405550242"/>
      <w:bookmarkStart w:id="131" w:name="_Toc438050947"/>
      <w:bookmarkStart w:id="132" w:name="_Toc498279510"/>
      <w:r w:rsidRPr="00C1515D">
        <w:rPr>
          <w:rFonts w:ascii="Times New Roman" w:hAnsi="Times New Roman"/>
        </w:rPr>
        <w:t xml:space="preserve">Рекреационные зоны – озеленённые территории, предназначенные для организации отдыха населения, туризма, физкультурно-оздоровительной и спортивной деятельности граждан в зелёном окружении. Рекреационные зоны тяготеют к наиболее благоприятным и привлекательным для отдыха ландшафтным комплексам - озерам, лесам. Зеленые насаждения населенных пунктов включают территории сохранившегося природного ландшафта и участки искусственно созданных насаждений. </w:t>
      </w:r>
    </w:p>
    <w:p w:rsidR="00614C7A" w:rsidRPr="00C1515D" w:rsidRDefault="00614C7A" w:rsidP="00996AFA">
      <w:pPr>
        <w:pStyle w:val="a5"/>
        <w:widowControl w:val="0"/>
        <w:spacing w:before="0" w:after="0" w:line="276" w:lineRule="auto"/>
        <w:ind w:firstLine="709"/>
        <w:rPr>
          <w:rFonts w:ascii="Times New Roman" w:hAnsi="Times New Roman"/>
        </w:rPr>
      </w:pPr>
      <w:r w:rsidRPr="00C1515D">
        <w:rPr>
          <w:rFonts w:ascii="Times New Roman" w:hAnsi="Times New Roman"/>
        </w:rPr>
        <w:t>Генеральным планом предусматривается максимальное сохранение и расширение существующих и создание новых объектов озеленения, а также включение в композиционную структуру системы зеленых насаждений участков естественной растительности и водоемов.</w:t>
      </w:r>
    </w:p>
    <w:p w:rsidR="00614C7A" w:rsidRDefault="00614C7A" w:rsidP="00996AFA">
      <w:pPr>
        <w:pStyle w:val="a5"/>
        <w:widowControl w:val="0"/>
        <w:spacing w:before="0" w:after="0" w:line="276" w:lineRule="auto"/>
        <w:ind w:firstLine="709"/>
        <w:rPr>
          <w:rFonts w:ascii="Times New Roman" w:hAnsi="Times New Roman"/>
        </w:rPr>
      </w:pPr>
      <w:r w:rsidRPr="00C1515D">
        <w:rPr>
          <w:rFonts w:ascii="Times New Roman" w:hAnsi="Times New Roman"/>
        </w:rPr>
        <w:t>Проектируемые зеленые насаждения общего пользования формируются преимущественно на участках сохранившейся естественной растительности, которые используются населением для отдыха. Благоустройство и функциональное зонирование этих территорий, прокладка дорожек, организация площадок, новые посадки деревьев и кустарников создадут благоприятные условия для их сохранения и дальнейшего рекреаци</w:t>
      </w:r>
      <w:r>
        <w:rPr>
          <w:rFonts w:ascii="Times New Roman" w:hAnsi="Times New Roman"/>
        </w:rPr>
        <w:t xml:space="preserve">онного использования в будущем. </w:t>
      </w:r>
    </w:p>
    <w:p w:rsidR="00614C7A" w:rsidRPr="005A0189" w:rsidRDefault="00614C7A" w:rsidP="00996AFA">
      <w:pPr>
        <w:pStyle w:val="a5"/>
        <w:widowControl w:val="0"/>
        <w:spacing w:before="0" w:after="0" w:line="276" w:lineRule="auto"/>
        <w:ind w:firstLine="709"/>
        <w:rPr>
          <w:rFonts w:ascii="Times New Roman" w:hAnsi="Times New Roman"/>
        </w:rPr>
      </w:pPr>
      <w:r w:rsidRPr="005A0189">
        <w:rPr>
          <w:rFonts w:ascii="Times New Roman" w:hAnsi="Times New Roman"/>
        </w:rPr>
        <w:t>На территории общественного центра формируется система взаимосвязанных общественных пространств, которая будет составлять ядро общественного центра, планируется озе</w:t>
      </w:r>
      <w:r w:rsidR="008076AD">
        <w:rPr>
          <w:rFonts w:ascii="Times New Roman" w:hAnsi="Times New Roman"/>
        </w:rPr>
        <w:t xml:space="preserve">ленение главной площади села. </w:t>
      </w:r>
      <w:r w:rsidRPr="005A0189">
        <w:rPr>
          <w:rFonts w:ascii="Times New Roman" w:hAnsi="Times New Roman"/>
        </w:rPr>
        <w:t>Территорию памятника войнам Великой Отечественной войны 1941-1945 гг. планируется озеленить и обустроить.</w:t>
      </w:r>
      <w:r>
        <w:rPr>
          <w:rFonts w:ascii="Times New Roman" w:hAnsi="Times New Roman"/>
        </w:rPr>
        <w:t xml:space="preserve"> </w:t>
      </w:r>
      <w:r w:rsidRPr="005A0189">
        <w:rPr>
          <w:rFonts w:ascii="Times New Roman" w:hAnsi="Times New Roman"/>
        </w:rPr>
        <w:t>Также проектом предлагается озеленение и обустройство прибрежной территории.</w:t>
      </w:r>
    </w:p>
    <w:p w:rsidR="00614C7A" w:rsidRPr="00996AFA" w:rsidRDefault="00614C7A" w:rsidP="00996AFA">
      <w:pPr>
        <w:pStyle w:val="a5"/>
        <w:widowControl w:val="0"/>
        <w:spacing w:before="0" w:after="0" w:line="276" w:lineRule="auto"/>
        <w:ind w:firstLine="709"/>
        <w:rPr>
          <w:rFonts w:ascii="Times New Roman" w:hAnsi="Times New Roman"/>
        </w:rPr>
      </w:pPr>
      <w:r w:rsidRPr="00996AFA">
        <w:rPr>
          <w:rFonts w:ascii="Times New Roman" w:hAnsi="Times New Roman"/>
        </w:rPr>
        <w:t>В д. Вижас и Снопа предлагается использовать для организации рекреации зеленые насаждения участков естественной растительности и водоемов.</w:t>
      </w:r>
    </w:p>
    <w:p w:rsidR="000B6A77" w:rsidRPr="001079D2" w:rsidRDefault="000B6A77" w:rsidP="00D8584F">
      <w:pPr>
        <w:pStyle w:val="3"/>
        <w:spacing w:line="276" w:lineRule="auto"/>
        <w:rPr>
          <w:rFonts w:ascii="Times New Roman" w:hAnsi="Times New Roman"/>
        </w:rPr>
      </w:pPr>
      <w:bookmarkStart w:id="133" w:name="_Toc115199908"/>
      <w:r w:rsidRPr="001079D2">
        <w:rPr>
          <w:rFonts w:ascii="Times New Roman" w:hAnsi="Times New Roman"/>
        </w:rPr>
        <w:t>Зона специального назначения</w:t>
      </w:r>
      <w:bookmarkEnd w:id="129"/>
      <w:bookmarkEnd w:id="130"/>
      <w:bookmarkEnd w:id="131"/>
      <w:bookmarkEnd w:id="132"/>
      <w:bookmarkEnd w:id="133"/>
    </w:p>
    <w:p w:rsidR="00614C7A" w:rsidRDefault="00614C7A" w:rsidP="00996AFA">
      <w:pPr>
        <w:pStyle w:val="a5"/>
        <w:widowControl w:val="0"/>
        <w:spacing w:before="0" w:after="0" w:line="276" w:lineRule="auto"/>
        <w:ind w:firstLine="709"/>
        <w:rPr>
          <w:rFonts w:ascii="Times New Roman" w:hAnsi="Times New Roman"/>
        </w:rPr>
      </w:pPr>
      <w:bookmarkStart w:id="134" w:name="_Toc494969663"/>
      <w:bookmarkStart w:id="135" w:name="_Toc328674496"/>
      <w:r>
        <w:rPr>
          <w:rFonts w:ascii="Times New Roman" w:hAnsi="Times New Roman"/>
        </w:rPr>
        <w:t xml:space="preserve">Зоны специального назначения </w:t>
      </w:r>
      <w:r w:rsidRPr="00B8398C">
        <w:rPr>
          <w:rFonts w:ascii="Times New Roman" w:hAnsi="Times New Roman"/>
        </w:rPr>
        <w:t>муниципального образования «</w:t>
      </w:r>
      <w:r>
        <w:rPr>
          <w:rFonts w:ascii="Times New Roman" w:hAnsi="Times New Roman"/>
        </w:rPr>
        <w:t>Омский</w:t>
      </w:r>
      <w:r w:rsidRPr="00B8398C">
        <w:rPr>
          <w:rFonts w:ascii="Times New Roman" w:hAnsi="Times New Roman"/>
        </w:rPr>
        <w:t xml:space="preserve"> сельсовет</w:t>
      </w:r>
      <w:r>
        <w:rPr>
          <w:rFonts w:ascii="Times New Roman" w:hAnsi="Times New Roman"/>
        </w:rPr>
        <w:t>»</w:t>
      </w:r>
      <w:r w:rsidRPr="00C1515D">
        <w:rPr>
          <w:rFonts w:ascii="Times New Roman" w:hAnsi="Times New Roman"/>
        </w:rPr>
        <w:t xml:space="preserve"> включают зоны ритуального назначения</w:t>
      </w:r>
      <w:r>
        <w:rPr>
          <w:rFonts w:ascii="Times New Roman" w:hAnsi="Times New Roman"/>
        </w:rPr>
        <w:t>. З</w:t>
      </w:r>
      <w:r w:rsidRPr="00C1515D">
        <w:rPr>
          <w:rFonts w:ascii="Times New Roman" w:hAnsi="Times New Roman"/>
        </w:rPr>
        <w:t>оны складирования и захоронения отходов расположены за пределами муниципального образования</w:t>
      </w:r>
      <w:r>
        <w:rPr>
          <w:rFonts w:ascii="Times New Roman" w:hAnsi="Times New Roman"/>
        </w:rPr>
        <w:t xml:space="preserve"> на нормативном расстоянии от жилой застройки.</w:t>
      </w:r>
      <w:r w:rsidRPr="00C1515D">
        <w:rPr>
          <w:rFonts w:ascii="Times New Roman" w:hAnsi="Times New Roman"/>
        </w:rPr>
        <w:t xml:space="preserve"> </w:t>
      </w:r>
      <w:r w:rsidRPr="000D7304">
        <w:rPr>
          <w:rFonts w:ascii="Times New Roman" w:hAnsi="Times New Roman"/>
        </w:rPr>
        <w:t xml:space="preserve">Площадка для размещения отходов </w:t>
      </w:r>
      <w:r>
        <w:rPr>
          <w:rFonts w:ascii="Times New Roman" w:hAnsi="Times New Roman"/>
        </w:rPr>
        <w:t>и свалка предлагаются к ликвидации, новая площадка временного накопления</w:t>
      </w:r>
      <w:r w:rsidRPr="00C07BF3">
        <w:rPr>
          <w:rFonts w:ascii="Times New Roman" w:hAnsi="Times New Roman"/>
        </w:rPr>
        <w:t xml:space="preserve"> отходов</w:t>
      </w:r>
      <w:r>
        <w:rPr>
          <w:rFonts w:ascii="Times New Roman" w:hAnsi="Times New Roman"/>
        </w:rPr>
        <w:t xml:space="preserve"> и о</w:t>
      </w:r>
      <w:r w:rsidRPr="00614C7A">
        <w:rPr>
          <w:rFonts w:ascii="Times New Roman" w:hAnsi="Times New Roman"/>
        </w:rPr>
        <w:t>бъект по обработ</w:t>
      </w:r>
      <w:r>
        <w:rPr>
          <w:rFonts w:ascii="Times New Roman" w:hAnsi="Times New Roman"/>
        </w:rPr>
        <w:t xml:space="preserve">ке, утилизации, обезвреживанию </w:t>
      </w:r>
      <w:r w:rsidRPr="00614C7A">
        <w:rPr>
          <w:rFonts w:ascii="Times New Roman" w:hAnsi="Times New Roman"/>
        </w:rPr>
        <w:t>отходов</w:t>
      </w:r>
      <w:r w:rsidRPr="00C07BF3">
        <w:rPr>
          <w:rFonts w:ascii="Times New Roman" w:hAnsi="Times New Roman"/>
        </w:rPr>
        <w:t xml:space="preserve"> с. Ома </w:t>
      </w:r>
      <w:r>
        <w:rPr>
          <w:rFonts w:ascii="Times New Roman" w:hAnsi="Times New Roman"/>
        </w:rPr>
        <w:t>предлагается к размещению к северу</w:t>
      </w:r>
      <w:r w:rsidR="00845E23">
        <w:rPr>
          <w:rFonts w:ascii="Times New Roman" w:hAnsi="Times New Roman"/>
        </w:rPr>
        <w:t xml:space="preserve"> от муниципального образования.</w:t>
      </w:r>
      <w:r w:rsidR="00D10BD6">
        <w:rPr>
          <w:rFonts w:ascii="Times New Roman" w:hAnsi="Times New Roman"/>
        </w:rPr>
        <w:t xml:space="preserve"> В </w:t>
      </w:r>
      <w:r w:rsidR="008726C7">
        <w:rPr>
          <w:rFonts w:ascii="Times New Roman" w:hAnsi="Times New Roman"/>
        </w:rPr>
        <w:t>южной</w:t>
      </w:r>
      <w:r w:rsidR="00D10BD6">
        <w:rPr>
          <w:rFonts w:ascii="Times New Roman" w:hAnsi="Times New Roman"/>
        </w:rPr>
        <w:t xml:space="preserve"> части</w:t>
      </w:r>
      <w:r w:rsidR="008726C7">
        <w:rPr>
          <w:rFonts w:ascii="Times New Roman" w:hAnsi="Times New Roman"/>
        </w:rPr>
        <w:t xml:space="preserve"> за границами</w:t>
      </w:r>
      <w:r w:rsidR="00D10BD6">
        <w:rPr>
          <w:rFonts w:ascii="Times New Roman" w:hAnsi="Times New Roman"/>
        </w:rPr>
        <w:t xml:space="preserve"> населенного пункта </w:t>
      </w:r>
      <w:r w:rsidR="00D10BD6">
        <w:rPr>
          <w:rFonts w:ascii="Times New Roman" w:hAnsi="Times New Roman"/>
        </w:rPr>
        <w:lastRenderedPageBreak/>
        <w:t xml:space="preserve">предусмотрено размещение скотомогильника на основании </w:t>
      </w:r>
      <w:r w:rsidR="008726C7">
        <w:rPr>
          <w:rFonts w:ascii="Times New Roman" w:hAnsi="Times New Roman"/>
        </w:rPr>
        <w:t>с</w:t>
      </w:r>
      <w:r w:rsidR="00D10BD6" w:rsidRPr="00D10BD6">
        <w:rPr>
          <w:rFonts w:ascii="Times New Roman" w:hAnsi="Times New Roman"/>
        </w:rPr>
        <w:t>хем</w:t>
      </w:r>
      <w:r w:rsidR="00D10BD6">
        <w:rPr>
          <w:rFonts w:ascii="Times New Roman" w:hAnsi="Times New Roman"/>
        </w:rPr>
        <w:t>ы</w:t>
      </w:r>
      <w:r w:rsidR="00D10BD6" w:rsidRPr="00D10BD6">
        <w:rPr>
          <w:rFonts w:ascii="Times New Roman" w:hAnsi="Times New Roman"/>
        </w:rPr>
        <w:t xml:space="preserve"> территориального планирования Ненецкого автономного округа, утверждён</w:t>
      </w:r>
      <w:r w:rsidR="00D10BD6">
        <w:rPr>
          <w:rFonts w:ascii="Times New Roman" w:hAnsi="Times New Roman"/>
        </w:rPr>
        <w:t>ной</w:t>
      </w:r>
      <w:r w:rsidR="00D10BD6" w:rsidRPr="00D10BD6">
        <w:rPr>
          <w:rFonts w:ascii="Times New Roman" w:hAnsi="Times New Roman"/>
        </w:rPr>
        <w:t xml:space="preserve"> постановлением администрации Ненецкого автономного округа от 8.04.2019 г. № 95-п</w:t>
      </w:r>
    </w:p>
    <w:p w:rsidR="00614C7A" w:rsidRPr="00C1515D" w:rsidRDefault="00614C7A" w:rsidP="00996AFA">
      <w:pPr>
        <w:pStyle w:val="a5"/>
        <w:widowControl w:val="0"/>
        <w:spacing w:before="0" w:after="0" w:line="276" w:lineRule="auto"/>
        <w:ind w:firstLine="709"/>
        <w:rPr>
          <w:rFonts w:ascii="Times New Roman" w:hAnsi="Times New Roman"/>
        </w:rPr>
      </w:pPr>
      <w:r w:rsidRPr="00C07BF3">
        <w:rPr>
          <w:rFonts w:ascii="Times New Roman" w:hAnsi="Times New Roman"/>
        </w:rPr>
        <w:t>Площадка временного накопления отходов д. Снопа</w:t>
      </w:r>
      <w:r>
        <w:rPr>
          <w:rFonts w:ascii="Times New Roman" w:hAnsi="Times New Roman"/>
        </w:rPr>
        <w:t xml:space="preserve"> предлагается на нормативном расстоянии от жилой застройки к северо-востоку от существующей, п</w:t>
      </w:r>
      <w:r w:rsidRPr="00C07BF3">
        <w:rPr>
          <w:rFonts w:ascii="Times New Roman" w:hAnsi="Times New Roman"/>
        </w:rPr>
        <w:t>лощадка временного накопления отходов</w:t>
      </w:r>
      <w:r>
        <w:rPr>
          <w:rFonts w:ascii="Times New Roman" w:hAnsi="Times New Roman"/>
        </w:rPr>
        <w:t xml:space="preserve"> </w:t>
      </w:r>
      <w:r w:rsidRPr="00C07BF3">
        <w:rPr>
          <w:rFonts w:ascii="Times New Roman" w:hAnsi="Times New Roman"/>
        </w:rPr>
        <w:t>д. Вижас</w:t>
      </w:r>
      <w:r>
        <w:rPr>
          <w:rFonts w:ascii="Times New Roman" w:hAnsi="Times New Roman"/>
        </w:rPr>
        <w:t xml:space="preserve"> также перемещается севернее.</w:t>
      </w:r>
    </w:p>
    <w:p w:rsidR="00B82AC7" w:rsidRPr="005F3233" w:rsidRDefault="00B82AC7" w:rsidP="00D8584F">
      <w:pPr>
        <w:pStyle w:val="2"/>
        <w:spacing w:line="276" w:lineRule="auto"/>
        <w:ind w:left="0" w:firstLine="0"/>
        <w:rPr>
          <w:rFonts w:ascii="Times New Roman" w:hAnsi="Times New Roman"/>
        </w:rPr>
      </w:pPr>
      <w:bookmarkStart w:id="136" w:name="_Toc115199909"/>
      <w:r w:rsidRPr="005F3233">
        <w:rPr>
          <w:rFonts w:ascii="Times New Roman" w:hAnsi="Times New Roman"/>
        </w:rPr>
        <w:t>Жилищная сфера</w:t>
      </w:r>
      <w:bookmarkEnd w:id="134"/>
      <w:bookmarkEnd w:id="136"/>
    </w:p>
    <w:p w:rsidR="005F3233" w:rsidRPr="001D7B96" w:rsidRDefault="005F3233" w:rsidP="005F3233">
      <w:pPr>
        <w:pStyle w:val="a5"/>
        <w:widowControl w:val="0"/>
        <w:spacing w:before="0" w:after="0" w:line="276" w:lineRule="auto"/>
        <w:ind w:firstLine="709"/>
        <w:rPr>
          <w:rFonts w:ascii="Times New Roman" w:hAnsi="Times New Roman"/>
        </w:rPr>
      </w:pPr>
      <w:bookmarkStart w:id="137" w:name="_Toc335686051"/>
      <w:r w:rsidRPr="001D7B96">
        <w:rPr>
          <w:rFonts w:ascii="Times New Roman" w:hAnsi="Times New Roman"/>
        </w:rPr>
        <w:t>Предложения генерального плана по строительству жилого фонда и определение объемов жилья на перспективу выполняются на основе анализа состояния существующего фонда, фактического и проектного показателей жилищной обеспеченности, учета аварийного фонда и намечаемых к сносу зданий в течение расчетного срока, использование объемов незавершенного строительства и предложений для нового жилищного строительства на свободных территориях.</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С учетом проектной численности и проектной жилищной обеспеченности объем жилищного фонда должен составить не менее 25,5 тыс. кв.м. Таким образом, с учетом сохранения существующего жилищного фонда в надлежащем состоянии, необходимо предусмотреть строительство нового жилья общей площадью не менее 1,1 тыс. кв.м.</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Проектом предусмотрено изменение конфигурации жилых территорий и на конец расчетного срока площадь жилых территорий должна составить не менее 49,2 га, в том числе:</w:t>
      </w:r>
    </w:p>
    <w:p w:rsidR="005F3233" w:rsidRPr="005F3233" w:rsidRDefault="005F3233" w:rsidP="005F3233">
      <w:pPr>
        <w:pStyle w:val="-S"/>
        <w:numPr>
          <w:ilvl w:val="0"/>
          <w:numId w:val="37"/>
        </w:numPr>
        <w:tabs>
          <w:tab w:val="clear" w:pos="1072"/>
          <w:tab w:val="left" w:pos="993"/>
        </w:tabs>
        <w:ind w:left="0" w:firstLine="709"/>
        <w:rPr>
          <w:rFonts w:ascii="Times New Roman" w:hAnsi="Times New Roman"/>
        </w:rPr>
      </w:pPr>
      <w:r w:rsidRPr="005F3233">
        <w:rPr>
          <w:rFonts w:ascii="Times New Roman" w:hAnsi="Times New Roman"/>
        </w:rPr>
        <w:t>застройки индивидуальными жилыми домами – 44,8 га (91% от общей площади жилых территорий);</w:t>
      </w:r>
    </w:p>
    <w:p w:rsidR="005F3233" w:rsidRPr="005F3233" w:rsidRDefault="005F3233" w:rsidP="005F3233">
      <w:pPr>
        <w:pStyle w:val="-S"/>
        <w:numPr>
          <w:ilvl w:val="0"/>
          <w:numId w:val="37"/>
        </w:numPr>
        <w:tabs>
          <w:tab w:val="clear" w:pos="1072"/>
          <w:tab w:val="left" w:pos="993"/>
        </w:tabs>
        <w:ind w:left="0" w:firstLine="709"/>
        <w:rPr>
          <w:rFonts w:ascii="Times New Roman" w:hAnsi="Times New Roman"/>
        </w:rPr>
      </w:pPr>
      <w:r w:rsidRPr="005F3233">
        <w:rPr>
          <w:rFonts w:ascii="Times New Roman" w:hAnsi="Times New Roman"/>
        </w:rPr>
        <w:t>застройки малоэтажными жилыми домами – 4,4 га (9% от общей площади жилых территорий).</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Обеспеченность населения жильем на конец расчетного срока, согласно РНГП должна составить не менее 30 кв. м общей площади на человека.</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Проектные показатели жилищного фонда на расчетный срок представлены ниже (</w:t>
      </w:r>
      <w:r w:rsidRPr="005F3233">
        <w:rPr>
          <w:rFonts w:ascii="Times New Roman" w:hAnsi="Times New Roman"/>
        </w:rPr>
        <w:fldChar w:fldCharType="begin"/>
      </w:r>
      <w:r w:rsidRPr="005F3233">
        <w:rPr>
          <w:rFonts w:ascii="Times New Roman" w:hAnsi="Times New Roman"/>
        </w:rPr>
        <w:instrText xml:space="preserve"> REF _Ref498090630 \h </w:instrText>
      </w:r>
      <w:r>
        <w:rPr>
          <w:rFonts w:ascii="Times New Roman" w:hAnsi="Times New Roman"/>
        </w:rPr>
        <w:instrText xml:space="preserve"> \* MERGEFORMAT </w:instrText>
      </w:r>
      <w:r w:rsidRPr="005F3233">
        <w:rPr>
          <w:rFonts w:ascii="Times New Roman" w:hAnsi="Times New Roman"/>
        </w:rPr>
      </w:r>
      <w:r w:rsidRPr="005F3233">
        <w:rPr>
          <w:rFonts w:ascii="Times New Roman" w:hAnsi="Times New Roman"/>
        </w:rPr>
        <w:fldChar w:fldCharType="separate"/>
      </w:r>
      <w:r w:rsidR="00AA0B1C" w:rsidRPr="00AA0B1C">
        <w:rPr>
          <w:rFonts w:ascii="Times New Roman" w:hAnsi="Times New Roman"/>
        </w:rPr>
        <w:t>Таблица 10</w:t>
      </w:r>
      <w:r w:rsidRPr="005F3233">
        <w:rPr>
          <w:rFonts w:ascii="Times New Roman" w:hAnsi="Times New Roman"/>
        </w:rPr>
        <w:fldChar w:fldCharType="end"/>
      </w:r>
      <w:r w:rsidRPr="005F3233">
        <w:rPr>
          <w:rFonts w:ascii="Times New Roman" w:hAnsi="Times New Roman"/>
        </w:rPr>
        <w:t>).</w:t>
      </w:r>
    </w:p>
    <w:p w:rsidR="005F3233" w:rsidRPr="005F3233" w:rsidRDefault="005F3233" w:rsidP="005F3233">
      <w:pPr>
        <w:pStyle w:val="a5"/>
        <w:widowControl w:val="0"/>
        <w:spacing w:before="0" w:after="0" w:line="276" w:lineRule="auto"/>
        <w:ind w:firstLine="709"/>
        <w:rPr>
          <w:rFonts w:ascii="Times New Roman" w:hAnsi="Times New Roman"/>
          <w:b/>
        </w:rPr>
      </w:pPr>
      <w:bookmarkStart w:id="138" w:name="_Ref498090630"/>
      <w:r w:rsidRPr="005F3233">
        <w:rPr>
          <w:rFonts w:ascii="Times New Roman" w:hAnsi="Times New Roman"/>
          <w:b/>
        </w:rPr>
        <w:t xml:space="preserve">Таблица </w:t>
      </w:r>
      <w:r w:rsidRPr="005F3233">
        <w:rPr>
          <w:rFonts w:ascii="Times New Roman" w:hAnsi="Times New Roman"/>
          <w:b/>
        </w:rPr>
        <w:fldChar w:fldCharType="begin"/>
      </w:r>
      <w:r w:rsidRPr="005F3233">
        <w:rPr>
          <w:rFonts w:ascii="Times New Roman" w:hAnsi="Times New Roman"/>
          <w:b/>
        </w:rPr>
        <w:instrText xml:space="preserve"> SEQ Таблица \* ARABIC </w:instrText>
      </w:r>
      <w:r w:rsidRPr="005F3233">
        <w:rPr>
          <w:rFonts w:ascii="Times New Roman" w:hAnsi="Times New Roman"/>
          <w:b/>
        </w:rPr>
        <w:fldChar w:fldCharType="separate"/>
      </w:r>
      <w:r w:rsidR="00AA0B1C">
        <w:rPr>
          <w:rFonts w:ascii="Times New Roman" w:hAnsi="Times New Roman"/>
          <w:b/>
          <w:noProof/>
        </w:rPr>
        <w:t>10</w:t>
      </w:r>
      <w:r w:rsidRPr="005F3233">
        <w:rPr>
          <w:rFonts w:ascii="Times New Roman" w:hAnsi="Times New Roman"/>
          <w:b/>
        </w:rPr>
        <w:fldChar w:fldCharType="end"/>
      </w:r>
      <w:bookmarkEnd w:id="138"/>
      <w:r w:rsidRPr="005F3233">
        <w:rPr>
          <w:rFonts w:ascii="Times New Roman" w:hAnsi="Times New Roman"/>
          <w:b/>
        </w:rPr>
        <w:t xml:space="preserve"> Основные проектные показатели жилищного фонда на конец расчетного срока</w:t>
      </w:r>
    </w:p>
    <w:tbl>
      <w:tblPr>
        <w:tblStyle w:val="aff1"/>
        <w:tblW w:w="5000" w:type="pct"/>
        <w:tblLook w:val="04A0" w:firstRow="1" w:lastRow="0" w:firstColumn="1" w:lastColumn="0" w:noHBand="0" w:noVBand="1"/>
      </w:tblPr>
      <w:tblGrid>
        <w:gridCol w:w="7706"/>
        <w:gridCol w:w="1864"/>
      </w:tblGrid>
      <w:tr w:rsidR="005F3233" w:rsidRPr="00C80CDC" w:rsidTr="005F3233">
        <w:trPr>
          <w:trHeight w:val="353"/>
        </w:trPr>
        <w:tc>
          <w:tcPr>
            <w:tcW w:w="4026" w:type="pct"/>
            <w:hideMark/>
          </w:tcPr>
          <w:p w:rsidR="005F3233" w:rsidRPr="00C80CDC" w:rsidRDefault="005F3233" w:rsidP="005F3233">
            <w:pPr>
              <w:spacing w:before="20" w:after="20"/>
              <w:jc w:val="center"/>
              <w:rPr>
                <w:b/>
                <w:sz w:val="22"/>
                <w:szCs w:val="22"/>
              </w:rPr>
            </w:pPr>
            <w:r w:rsidRPr="00C80CDC">
              <w:rPr>
                <w:b/>
                <w:sz w:val="22"/>
                <w:szCs w:val="22"/>
              </w:rPr>
              <w:t>Наименование показателя</w:t>
            </w:r>
          </w:p>
        </w:tc>
        <w:tc>
          <w:tcPr>
            <w:tcW w:w="974" w:type="pct"/>
            <w:hideMark/>
          </w:tcPr>
          <w:p w:rsidR="005F3233" w:rsidRPr="00C80CDC" w:rsidRDefault="005F3233" w:rsidP="005F3233">
            <w:pPr>
              <w:spacing w:before="20" w:after="20"/>
              <w:jc w:val="center"/>
              <w:rPr>
                <w:b/>
                <w:sz w:val="22"/>
                <w:szCs w:val="22"/>
              </w:rPr>
            </w:pPr>
            <w:r w:rsidRPr="00C80CDC">
              <w:rPr>
                <w:b/>
                <w:sz w:val="22"/>
                <w:szCs w:val="22"/>
              </w:rPr>
              <w:t>Значение</w:t>
            </w:r>
          </w:p>
        </w:tc>
      </w:tr>
      <w:tr w:rsidR="005F3233" w:rsidRPr="00C80CDC" w:rsidTr="005F3233">
        <w:trPr>
          <w:trHeight w:val="315"/>
        </w:trPr>
        <w:tc>
          <w:tcPr>
            <w:tcW w:w="4026" w:type="pct"/>
            <w:hideMark/>
          </w:tcPr>
          <w:p w:rsidR="005F3233" w:rsidRPr="00C80CDC" w:rsidRDefault="005F3233" w:rsidP="005F3233">
            <w:pPr>
              <w:spacing w:before="20" w:after="20"/>
              <w:rPr>
                <w:sz w:val="22"/>
                <w:szCs w:val="22"/>
                <w:lang w:eastAsia="ar-SA" w:bidi="en-US"/>
              </w:rPr>
            </w:pPr>
            <w:r w:rsidRPr="00C80CDC">
              <w:rPr>
                <w:sz w:val="22"/>
                <w:szCs w:val="22"/>
                <w:lang w:eastAsia="ar-SA" w:bidi="en-US"/>
              </w:rPr>
              <w:t>Средняя проектная жилищная обеспеченность, кв.м/чел.</w:t>
            </w:r>
          </w:p>
        </w:tc>
        <w:tc>
          <w:tcPr>
            <w:tcW w:w="974" w:type="pct"/>
            <w:vAlign w:val="center"/>
          </w:tcPr>
          <w:p w:rsidR="005F3233" w:rsidRPr="00C80CDC" w:rsidRDefault="005F3233" w:rsidP="005F3233">
            <w:pPr>
              <w:spacing w:before="20" w:after="20"/>
              <w:jc w:val="center"/>
              <w:rPr>
                <w:sz w:val="22"/>
                <w:szCs w:val="22"/>
                <w:lang w:eastAsia="ar-SA" w:bidi="en-US"/>
              </w:rPr>
            </w:pPr>
            <w:r w:rsidRPr="00C80CDC">
              <w:rPr>
                <w:sz w:val="22"/>
                <w:szCs w:val="22"/>
                <w:lang w:eastAsia="ar-SA" w:bidi="en-US"/>
              </w:rPr>
              <w:t>30</w:t>
            </w:r>
          </w:p>
        </w:tc>
      </w:tr>
      <w:tr w:rsidR="005F3233" w:rsidRPr="00C80CDC" w:rsidTr="005F3233">
        <w:trPr>
          <w:trHeight w:val="315"/>
        </w:trPr>
        <w:tc>
          <w:tcPr>
            <w:tcW w:w="4026" w:type="pct"/>
            <w:hideMark/>
          </w:tcPr>
          <w:p w:rsidR="005F3233" w:rsidRPr="00C80CDC" w:rsidRDefault="005F3233" w:rsidP="005F3233">
            <w:pPr>
              <w:spacing w:before="20" w:after="20"/>
              <w:rPr>
                <w:sz w:val="22"/>
                <w:szCs w:val="22"/>
                <w:lang w:eastAsia="ar-SA" w:bidi="en-US"/>
              </w:rPr>
            </w:pPr>
            <w:r w:rsidRPr="00C80CDC">
              <w:rPr>
                <w:sz w:val="22"/>
                <w:szCs w:val="22"/>
                <w:lang w:eastAsia="ar-SA" w:bidi="en-US"/>
              </w:rPr>
              <w:t>Объем жилищного фонда, тыс. кв.м</w:t>
            </w:r>
          </w:p>
        </w:tc>
        <w:tc>
          <w:tcPr>
            <w:tcW w:w="974" w:type="pct"/>
            <w:vAlign w:val="center"/>
          </w:tcPr>
          <w:p w:rsidR="005F3233" w:rsidRPr="00C80CDC" w:rsidRDefault="005F3233" w:rsidP="005F3233">
            <w:pPr>
              <w:spacing w:before="20" w:after="20"/>
              <w:jc w:val="center"/>
              <w:rPr>
                <w:sz w:val="22"/>
                <w:szCs w:val="22"/>
                <w:lang w:eastAsia="ar-SA" w:bidi="en-US"/>
              </w:rPr>
            </w:pPr>
            <w:r w:rsidRPr="00C80CDC">
              <w:rPr>
                <w:sz w:val="22"/>
                <w:szCs w:val="22"/>
                <w:lang w:eastAsia="ar-SA" w:bidi="en-US"/>
              </w:rPr>
              <w:t>25,5</w:t>
            </w:r>
          </w:p>
        </w:tc>
      </w:tr>
      <w:tr w:rsidR="005F3233" w:rsidRPr="00C80CDC" w:rsidTr="005F3233">
        <w:trPr>
          <w:trHeight w:val="287"/>
        </w:trPr>
        <w:tc>
          <w:tcPr>
            <w:tcW w:w="4026" w:type="pct"/>
            <w:hideMark/>
          </w:tcPr>
          <w:p w:rsidR="005F3233" w:rsidRPr="00C80CDC" w:rsidRDefault="005F3233" w:rsidP="005F3233">
            <w:pPr>
              <w:spacing w:before="20" w:after="20"/>
              <w:rPr>
                <w:sz w:val="22"/>
                <w:szCs w:val="22"/>
                <w:lang w:eastAsia="ar-SA" w:bidi="en-US"/>
              </w:rPr>
            </w:pPr>
            <w:r w:rsidRPr="00C80CDC">
              <w:rPr>
                <w:sz w:val="22"/>
                <w:szCs w:val="22"/>
                <w:lang w:eastAsia="ar-SA" w:bidi="en-US"/>
              </w:rPr>
              <w:t>Объем нового жилищного строительства, тыс. кв.м, не менее</w:t>
            </w:r>
          </w:p>
        </w:tc>
        <w:tc>
          <w:tcPr>
            <w:tcW w:w="974" w:type="pct"/>
            <w:vAlign w:val="center"/>
          </w:tcPr>
          <w:p w:rsidR="005F3233" w:rsidRPr="00C80CDC" w:rsidRDefault="005F3233" w:rsidP="005F3233">
            <w:pPr>
              <w:spacing w:before="20" w:after="20"/>
              <w:jc w:val="center"/>
              <w:rPr>
                <w:sz w:val="22"/>
                <w:szCs w:val="22"/>
                <w:lang w:eastAsia="ar-SA" w:bidi="en-US"/>
              </w:rPr>
            </w:pPr>
            <w:r>
              <w:rPr>
                <w:sz w:val="22"/>
                <w:szCs w:val="22"/>
                <w:lang w:eastAsia="ar-SA" w:bidi="en-US"/>
              </w:rPr>
              <w:t>1,1</w:t>
            </w:r>
          </w:p>
        </w:tc>
      </w:tr>
      <w:tr w:rsidR="005F3233" w:rsidRPr="00C80CDC" w:rsidTr="005F3233">
        <w:trPr>
          <w:trHeight w:val="322"/>
        </w:trPr>
        <w:tc>
          <w:tcPr>
            <w:tcW w:w="4026" w:type="pct"/>
          </w:tcPr>
          <w:p w:rsidR="005F3233" w:rsidRPr="00C80CDC" w:rsidRDefault="005F3233" w:rsidP="005F3233">
            <w:pPr>
              <w:spacing w:before="20" w:after="20"/>
              <w:rPr>
                <w:sz w:val="22"/>
                <w:szCs w:val="22"/>
                <w:lang w:eastAsia="ar-SA" w:bidi="en-US"/>
              </w:rPr>
            </w:pPr>
            <w:r w:rsidRPr="00C80CDC">
              <w:rPr>
                <w:sz w:val="22"/>
                <w:szCs w:val="22"/>
                <w:lang w:eastAsia="ar-SA" w:bidi="en-US"/>
              </w:rPr>
              <w:t>Среднегодовой темп ввода жилья, тыс. кв.м, не менее</w:t>
            </w:r>
          </w:p>
        </w:tc>
        <w:tc>
          <w:tcPr>
            <w:tcW w:w="974" w:type="pct"/>
            <w:vAlign w:val="center"/>
          </w:tcPr>
          <w:p w:rsidR="005F3233" w:rsidRPr="00C80CDC" w:rsidRDefault="005F3233" w:rsidP="005F3233">
            <w:pPr>
              <w:spacing w:before="20" w:after="20"/>
              <w:jc w:val="center"/>
              <w:rPr>
                <w:sz w:val="22"/>
                <w:szCs w:val="22"/>
                <w:lang w:eastAsia="ar-SA" w:bidi="en-US"/>
              </w:rPr>
            </w:pPr>
            <w:r>
              <w:rPr>
                <w:sz w:val="22"/>
                <w:szCs w:val="22"/>
                <w:lang w:eastAsia="ar-SA" w:bidi="en-US"/>
              </w:rPr>
              <w:t>0,06</w:t>
            </w:r>
          </w:p>
        </w:tc>
      </w:tr>
    </w:tbl>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Плотность населения в границах населенных пунктов должна составить – 1-3 чел./га.</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Плотность населения в границах жилых территорий – 7-20 чел./га.</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Общий объем нового жилищного строительство должен составить 5% от общей площади проектного жилья.</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 xml:space="preserve">Точные сроки строительства жилья будут устанавливаться с учетом фактических поступлений бюджетных средств, спроса и платежеспособности инвесторов, а также необходимого времени на подготовку строительных площадок. Конкретизация сроков по </w:t>
      </w:r>
      <w:r w:rsidRPr="005F3233">
        <w:rPr>
          <w:rFonts w:ascii="Times New Roman" w:hAnsi="Times New Roman"/>
        </w:rPr>
        <w:lastRenderedPageBreak/>
        <w:t>сносу и реконструкции существующего жилья устанавливается с учетом возможного предоставления жилья населению и установленных сроков строительства нового жилья на участках сносимых домов.</w:t>
      </w:r>
    </w:p>
    <w:p w:rsidR="005F3233" w:rsidRPr="005D6938" w:rsidRDefault="005F3233" w:rsidP="005F3233">
      <w:pPr>
        <w:pStyle w:val="2"/>
        <w:ind w:left="0" w:firstLine="0"/>
        <w:rPr>
          <w:rFonts w:ascii="Times New Roman" w:hAnsi="Times New Roman"/>
        </w:rPr>
      </w:pPr>
      <w:bookmarkStart w:id="139" w:name="_Toc506302537"/>
      <w:bookmarkStart w:id="140" w:name="_Toc115199910"/>
      <w:r w:rsidRPr="005D6938">
        <w:rPr>
          <w:rFonts w:ascii="Times New Roman" w:hAnsi="Times New Roman"/>
        </w:rPr>
        <w:t>Социальная сфера</w:t>
      </w:r>
      <w:bookmarkEnd w:id="137"/>
      <w:bookmarkEnd w:id="139"/>
      <w:bookmarkEnd w:id="140"/>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В течение расчетного срока на территории с. Ома предусмотрена ликвидация амбулатории в с. Ома (филиал Государственного бюджетного учреждения здравоохранения Ненецкого автономного округа «Центральная районная поликлиника Заполярного района»).</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Перечень сохраняемых мощностей и результат проведенной оценки в с. Ома приведены ниже (</w:t>
      </w:r>
      <w:r w:rsidRPr="005F3233">
        <w:rPr>
          <w:rFonts w:ascii="Times New Roman" w:hAnsi="Times New Roman"/>
        </w:rPr>
        <w:fldChar w:fldCharType="begin"/>
      </w:r>
      <w:r w:rsidRPr="005F3233">
        <w:rPr>
          <w:rFonts w:ascii="Times New Roman" w:hAnsi="Times New Roman"/>
        </w:rPr>
        <w:instrText xml:space="preserve"> REF _Ref498867662 \h </w:instrText>
      </w:r>
      <w:r>
        <w:rPr>
          <w:rFonts w:ascii="Times New Roman" w:hAnsi="Times New Roman"/>
        </w:rPr>
        <w:instrText xml:space="preserve"> \* MERGEFORMAT </w:instrText>
      </w:r>
      <w:r w:rsidRPr="005F3233">
        <w:rPr>
          <w:rFonts w:ascii="Times New Roman" w:hAnsi="Times New Roman"/>
        </w:rPr>
      </w:r>
      <w:r w:rsidRPr="005F3233">
        <w:rPr>
          <w:rFonts w:ascii="Times New Roman" w:hAnsi="Times New Roman"/>
        </w:rPr>
        <w:fldChar w:fldCharType="separate"/>
      </w:r>
      <w:r w:rsidR="00AA0B1C" w:rsidRPr="00AA0B1C">
        <w:rPr>
          <w:rFonts w:ascii="Times New Roman" w:hAnsi="Times New Roman"/>
        </w:rPr>
        <w:t>Таблица 11</w:t>
      </w:r>
      <w:r w:rsidRPr="005F3233">
        <w:rPr>
          <w:rFonts w:ascii="Times New Roman" w:hAnsi="Times New Roman"/>
        </w:rPr>
        <w:fldChar w:fldCharType="end"/>
      </w:r>
      <w:r w:rsidRPr="005F3233">
        <w:rPr>
          <w:rFonts w:ascii="Times New Roman" w:hAnsi="Times New Roman"/>
        </w:rPr>
        <w:t>).</w:t>
      </w:r>
    </w:p>
    <w:p w:rsidR="005F3233" w:rsidRPr="005F3233" w:rsidRDefault="005F3233" w:rsidP="005F3233">
      <w:pPr>
        <w:pStyle w:val="a5"/>
        <w:widowControl w:val="0"/>
        <w:spacing w:before="0" w:after="0" w:line="276" w:lineRule="auto"/>
        <w:ind w:firstLine="709"/>
        <w:rPr>
          <w:rFonts w:ascii="Times New Roman" w:hAnsi="Times New Roman"/>
          <w:b/>
        </w:rPr>
      </w:pPr>
      <w:bookmarkStart w:id="141" w:name="_Ref498867662"/>
      <w:r w:rsidRPr="005F3233">
        <w:rPr>
          <w:rFonts w:ascii="Times New Roman" w:hAnsi="Times New Roman"/>
          <w:b/>
        </w:rPr>
        <w:t xml:space="preserve">Таблица </w:t>
      </w:r>
      <w:r w:rsidRPr="005F3233">
        <w:rPr>
          <w:rFonts w:ascii="Times New Roman" w:hAnsi="Times New Roman"/>
          <w:b/>
        </w:rPr>
        <w:fldChar w:fldCharType="begin"/>
      </w:r>
      <w:r w:rsidRPr="005F3233">
        <w:rPr>
          <w:rFonts w:ascii="Times New Roman" w:hAnsi="Times New Roman"/>
          <w:b/>
        </w:rPr>
        <w:instrText xml:space="preserve"> SEQ Таблица \* ARABIC </w:instrText>
      </w:r>
      <w:r w:rsidRPr="005F3233">
        <w:rPr>
          <w:rFonts w:ascii="Times New Roman" w:hAnsi="Times New Roman"/>
          <w:b/>
        </w:rPr>
        <w:fldChar w:fldCharType="separate"/>
      </w:r>
      <w:r w:rsidR="00AA0B1C">
        <w:rPr>
          <w:rFonts w:ascii="Times New Roman" w:hAnsi="Times New Roman"/>
          <w:b/>
          <w:noProof/>
        </w:rPr>
        <w:t>11</w:t>
      </w:r>
      <w:r w:rsidRPr="005F3233">
        <w:rPr>
          <w:rFonts w:ascii="Times New Roman" w:hAnsi="Times New Roman"/>
          <w:b/>
        </w:rPr>
        <w:fldChar w:fldCharType="end"/>
      </w:r>
      <w:bookmarkEnd w:id="141"/>
      <w:r w:rsidRPr="005F3233">
        <w:rPr>
          <w:rFonts w:ascii="Times New Roman" w:hAnsi="Times New Roman"/>
          <w:b/>
        </w:rPr>
        <w:t xml:space="preserve"> Оценка обеспеченности объектами социальной сферы</w:t>
      </w:r>
    </w:p>
    <w:tbl>
      <w:tblPr>
        <w:tblStyle w:val="aff1"/>
        <w:tblW w:w="5000" w:type="pct"/>
        <w:tblLook w:val="04A0" w:firstRow="1" w:lastRow="0" w:firstColumn="1" w:lastColumn="0" w:noHBand="0" w:noVBand="1"/>
      </w:tblPr>
      <w:tblGrid>
        <w:gridCol w:w="4464"/>
        <w:gridCol w:w="1550"/>
        <w:gridCol w:w="1659"/>
        <w:gridCol w:w="1897"/>
      </w:tblGrid>
      <w:tr w:rsidR="005F3233" w:rsidRPr="00C80CDC" w:rsidTr="005F3233">
        <w:trPr>
          <w:trHeight w:val="20"/>
          <w:tblHeader/>
        </w:trPr>
        <w:tc>
          <w:tcPr>
            <w:tcW w:w="2332" w:type="pct"/>
            <w:vAlign w:val="center"/>
            <w:hideMark/>
          </w:tcPr>
          <w:p w:rsidR="005F3233" w:rsidRPr="00B30A56" w:rsidRDefault="005F3233" w:rsidP="005F3233">
            <w:pPr>
              <w:spacing w:before="40" w:after="40"/>
              <w:jc w:val="center"/>
              <w:rPr>
                <w:b/>
                <w:sz w:val="22"/>
                <w:szCs w:val="22"/>
              </w:rPr>
            </w:pPr>
            <w:r w:rsidRPr="00B30A56">
              <w:rPr>
                <w:b/>
                <w:sz w:val="22"/>
                <w:szCs w:val="22"/>
              </w:rPr>
              <w:t>Наименование объекта</w:t>
            </w:r>
          </w:p>
        </w:tc>
        <w:tc>
          <w:tcPr>
            <w:tcW w:w="810" w:type="pct"/>
            <w:vAlign w:val="center"/>
            <w:hideMark/>
          </w:tcPr>
          <w:p w:rsidR="005F3233" w:rsidRPr="00B74376" w:rsidRDefault="005F3233" w:rsidP="005F3233">
            <w:pPr>
              <w:spacing w:before="20" w:after="20"/>
              <w:jc w:val="center"/>
              <w:rPr>
                <w:b/>
                <w:sz w:val="22"/>
                <w:szCs w:val="22"/>
              </w:rPr>
            </w:pPr>
            <w:r>
              <w:rPr>
                <w:b/>
                <w:sz w:val="22"/>
                <w:szCs w:val="22"/>
              </w:rPr>
              <w:t>Сохраняемая</w:t>
            </w:r>
            <w:r w:rsidRPr="00B74376">
              <w:rPr>
                <w:b/>
                <w:sz w:val="22"/>
                <w:szCs w:val="22"/>
              </w:rPr>
              <w:t xml:space="preserve"> проектная мощность</w:t>
            </w:r>
          </w:p>
        </w:tc>
        <w:tc>
          <w:tcPr>
            <w:tcW w:w="867" w:type="pct"/>
            <w:vAlign w:val="center"/>
            <w:hideMark/>
          </w:tcPr>
          <w:p w:rsidR="005F3233" w:rsidRPr="00B74376" w:rsidRDefault="005F3233" w:rsidP="005F3233">
            <w:pPr>
              <w:spacing w:before="20" w:after="20"/>
              <w:jc w:val="center"/>
              <w:rPr>
                <w:b/>
                <w:sz w:val="22"/>
                <w:szCs w:val="22"/>
              </w:rPr>
            </w:pPr>
            <w:r w:rsidRPr="00B74376">
              <w:rPr>
                <w:b/>
                <w:sz w:val="22"/>
                <w:szCs w:val="22"/>
              </w:rPr>
              <w:t>Нормативное значение</w:t>
            </w:r>
          </w:p>
        </w:tc>
        <w:tc>
          <w:tcPr>
            <w:tcW w:w="991" w:type="pct"/>
            <w:vAlign w:val="center"/>
            <w:hideMark/>
          </w:tcPr>
          <w:p w:rsidR="005F3233" w:rsidRPr="00B74376" w:rsidRDefault="005F3233" w:rsidP="005F3233">
            <w:pPr>
              <w:jc w:val="center"/>
              <w:rPr>
                <w:b/>
                <w:sz w:val="22"/>
                <w:szCs w:val="22"/>
              </w:rPr>
            </w:pPr>
            <w:r w:rsidRPr="00B74376">
              <w:rPr>
                <w:b/>
                <w:sz w:val="22"/>
                <w:szCs w:val="22"/>
              </w:rPr>
              <w:t>Дефицит (-)/ Профицит (+)</w:t>
            </w:r>
          </w:p>
        </w:tc>
      </w:tr>
      <w:tr w:rsidR="005F3233" w:rsidRPr="00C80CDC" w:rsidTr="005F3233">
        <w:trPr>
          <w:trHeight w:val="20"/>
        </w:trPr>
        <w:tc>
          <w:tcPr>
            <w:tcW w:w="5000" w:type="pct"/>
            <w:gridSpan w:val="4"/>
            <w:vAlign w:val="center"/>
          </w:tcPr>
          <w:p w:rsidR="005F3233" w:rsidRPr="00C80CDC" w:rsidRDefault="005F3233" w:rsidP="005F3233">
            <w:pPr>
              <w:jc w:val="center"/>
              <w:rPr>
                <w:sz w:val="22"/>
                <w:szCs w:val="22"/>
              </w:rPr>
            </w:pPr>
            <w:r>
              <w:rPr>
                <w:sz w:val="22"/>
                <w:szCs w:val="22"/>
              </w:rPr>
              <w:t>Объекты</w:t>
            </w:r>
            <w:r w:rsidRPr="00B30A56">
              <w:rPr>
                <w:sz w:val="22"/>
                <w:szCs w:val="22"/>
              </w:rPr>
              <w:t xml:space="preserve"> </w:t>
            </w:r>
            <w:r w:rsidRPr="00C80CDC">
              <w:rPr>
                <w:sz w:val="22"/>
                <w:szCs w:val="22"/>
              </w:rPr>
              <w:t>образования</w:t>
            </w:r>
          </w:p>
        </w:tc>
      </w:tr>
      <w:tr w:rsidR="005F3233" w:rsidRPr="00C80CDC" w:rsidTr="005F3233">
        <w:trPr>
          <w:trHeight w:val="20"/>
        </w:trPr>
        <w:tc>
          <w:tcPr>
            <w:tcW w:w="2332" w:type="pct"/>
            <w:vAlign w:val="center"/>
          </w:tcPr>
          <w:p w:rsidR="005F3233" w:rsidRPr="00DE4B7E" w:rsidRDefault="005F3233" w:rsidP="005F3233">
            <w:pPr>
              <w:spacing w:before="20" w:after="20"/>
              <w:rPr>
                <w:sz w:val="22"/>
                <w:szCs w:val="22"/>
              </w:rPr>
            </w:pPr>
            <w:r w:rsidRPr="00DE4B7E">
              <w:rPr>
                <w:sz w:val="22"/>
                <w:szCs w:val="22"/>
              </w:rPr>
              <w:t>Дошкольные образовательные организации, место</w:t>
            </w:r>
          </w:p>
        </w:tc>
        <w:tc>
          <w:tcPr>
            <w:tcW w:w="810" w:type="pct"/>
            <w:vAlign w:val="center"/>
          </w:tcPr>
          <w:p w:rsidR="005F3233" w:rsidRPr="00DE4B7E" w:rsidRDefault="005F3233" w:rsidP="005F3233">
            <w:pPr>
              <w:jc w:val="center"/>
              <w:rPr>
                <w:color w:val="000000"/>
                <w:sz w:val="22"/>
                <w:szCs w:val="22"/>
              </w:rPr>
            </w:pPr>
            <w:r w:rsidRPr="00DE4B7E">
              <w:rPr>
                <w:color w:val="000000"/>
                <w:sz w:val="22"/>
                <w:szCs w:val="22"/>
              </w:rPr>
              <w:t>70</w:t>
            </w:r>
          </w:p>
        </w:tc>
        <w:tc>
          <w:tcPr>
            <w:tcW w:w="867" w:type="pct"/>
            <w:vAlign w:val="center"/>
          </w:tcPr>
          <w:p w:rsidR="005F3233" w:rsidRPr="00DE4B7E" w:rsidRDefault="005F3233" w:rsidP="005F3233">
            <w:pPr>
              <w:jc w:val="center"/>
              <w:rPr>
                <w:color w:val="000000"/>
                <w:sz w:val="22"/>
                <w:szCs w:val="22"/>
              </w:rPr>
            </w:pPr>
            <w:r w:rsidRPr="00DE4B7E">
              <w:rPr>
                <w:color w:val="000000"/>
                <w:sz w:val="22"/>
                <w:szCs w:val="22"/>
              </w:rPr>
              <w:t>58</w:t>
            </w:r>
          </w:p>
        </w:tc>
        <w:tc>
          <w:tcPr>
            <w:tcW w:w="991" w:type="pct"/>
            <w:noWrap/>
            <w:vAlign w:val="center"/>
          </w:tcPr>
          <w:p w:rsidR="005F3233" w:rsidRPr="00DE4B7E" w:rsidRDefault="005F3233" w:rsidP="005F3233">
            <w:pPr>
              <w:jc w:val="center"/>
              <w:rPr>
                <w:color w:val="000000"/>
                <w:sz w:val="22"/>
                <w:szCs w:val="22"/>
              </w:rPr>
            </w:pPr>
            <w:r w:rsidRPr="00DE4B7E">
              <w:rPr>
                <w:color w:val="000000"/>
                <w:sz w:val="22"/>
                <w:szCs w:val="22"/>
              </w:rPr>
              <w:t>+12</w:t>
            </w:r>
          </w:p>
        </w:tc>
      </w:tr>
      <w:tr w:rsidR="005F3233" w:rsidRPr="00C80CDC" w:rsidTr="005F3233">
        <w:trPr>
          <w:trHeight w:val="20"/>
        </w:trPr>
        <w:tc>
          <w:tcPr>
            <w:tcW w:w="2332" w:type="pct"/>
            <w:vAlign w:val="center"/>
            <w:hideMark/>
          </w:tcPr>
          <w:p w:rsidR="005F3233" w:rsidRPr="00DE4B7E" w:rsidRDefault="005F3233" w:rsidP="005F3233">
            <w:pPr>
              <w:spacing w:before="20" w:after="20"/>
              <w:rPr>
                <w:sz w:val="22"/>
                <w:szCs w:val="22"/>
              </w:rPr>
            </w:pPr>
            <w:r w:rsidRPr="00DE4B7E">
              <w:rPr>
                <w:sz w:val="22"/>
                <w:szCs w:val="22"/>
              </w:rPr>
              <w:t>Общеобразовательные организации, учащийся</w:t>
            </w:r>
          </w:p>
        </w:tc>
        <w:tc>
          <w:tcPr>
            <w:tcW w:w="810" w:type="pct"/>
            <w:vAlign w:val="center"/>
          </w:tcPr>
          <w:p w:rsidR="005F3233" w:rsidRPr="00DE4B7E" w:rsidRDefault="005F3233" w:rsidP="005F3233">
            <w:pPr>
              <w:jc w:val="center"/>
              <w:rPr>
                <w:color w:val="000000"/>
                <w:sz w:val="22"/>
                <w:szCs w:val="22"/>
              </w:rPr>
            </w:pPr>
            <w:r w:rsidRPr="00DE4B7E">
              <w:rPr>
                <w:color w:val="000000"/>
                <w:sz w:val="22"/>
                <w:szCs w:val="22"/>
              </w:rPr>
              <w:t>150</w:t>
            </w:r>
          </w:p>
        </w:tc>
        <w:tc>
          <w:tcPr>
            <w:tcW w:w="867" w:type="pct"/>
            <w:vAlign w:val="center"/>
          </w:tcPr>
          <w:p w:rsidR="005F3233" w:rsidRPr="00DE4B7E" w:rsidRDefault="005F3233" w:rsidP="005F3233">
            <w:pPr>
              <w:jc w:val="center"/>
              <w:rPr>
                <w:color w:val="000000"/>
                <w:sz w:val="22"/>
                <w:szCs w:val="22"/>
              </w:rPr>
            </w:pPr>
            <w:r w:rsidRPr="00DE4B7E">
              <w:rPr>
                <w:color w:val="000000"/>
                <w:sz w:val="22"/>
                <w:szCs w:val="22"/>
              </w:rPr>
              <w:t>102</w:t>
            </w:r>
          </w:p>
        </w:tc>
        <w:tc>
          <w:tcPr>
            <w:tcW w:w="991" w:type="pct"/>
            <w:noWrap/>
            <w:vAlign w:val="center"/>
          </w:tcPr>
          <w:p w:rsidR="005F3233" w:rsidRPr="00DE4B7E" w:rsidRDefault="005F3233" w:rsidP="005F3233">
            <w:pPr>
              <w:jc w:val="center"/>
              <w:rPr>
                <w:color w:val="000000"/>
                <w:sz w:val="22"/>
                <w:szCs w:val="22"/>
              </w:rPr>
            </w:pPr>
            <w:r w:rsidRPr="00DE4B7E">
              <w:rPr>
                <w:color w:val="000000"/>
                <w:sz w:val="22"/>
                <w:szCs w:val="22"/>
              </w:rPr>
              <w:t>+48</w:t>
            </w:r>
          </w:p>
        </w:tc>
      </w:tr>
      <w:tr w:rsidR="005F3233" w:rsidRPr="00C80CDC" w:rsidTr="005F3233">
        <w:trPr>
          <w:trHeight w:val="20"/>
        </w:trPr>
        <w:tc>
          <w:tcPr>
            <w:tcW w:w="2332" w:type="pct"/>
            <w:vAlign w:val="center"/>
          </w:tcPr>
          <w:p w:rsidR="005F3233" w:rsidRPr="00DE4B7E" w:rsidRDefault="005F3233" w:rsidP="005F3233">
            <w:pPr>
              <w:rPr>
                <w:sz w:val="22"/>
                <w:szCs w:val="22"/>
              </w:rPr>
            </w:pPr>
            <w:r w:rsidRPr="00DE4B7E">
              <w:rPr>
                <w:sz w:val="22"/>
                <w:szCs w:val="22"/>
              </w:rPr>
              <w:t>Организации дополнительного образования, место</w:t>
            </w:r>
          </w:p>
        </w:tc>
        <w:tc>
          <w:tcPr>
            <w:tcW w:w="810" w:type="pct"/>
            <w:vAlign w:val="center"/>
          </w:tcPr>
          <w:p w:rsidR="005F3233" w:rsidRPr="00DE4B7E" w:rsidRDefault="005F3233" w:rsidP="005F3233">
            <w:pPr>
              <w:jc w:val="center"/>
              <w:rPr>
                <w:color w:val="000000"/>
                <w:sz w:val="22"/>
                <w:szCs w:val="22"/>
              </w:rPr>
            </w:pPr>
            <w:r w:rsidRPr="00DE4B7E">
              <w:rPr>
                <w:color w:val="000000"/>
                <w:sz w:val="22"/>
                <w:szCs w:val="22"/>
              </w:rPr>
              <w:t>н/д</w:t>
            </w:r>
          </w:p>
        </w:tc>
        <w:tc>
          <w:tcPr>
            <w:tcW w:w="867" w:type="pct"/>
            <w:vAlign w:val="center"/>
          </w:tcPr>
          <w:p w:rsidR="005F3233" w:rsidRPr="00DE4B7E" w:rsidRDefault="005F3233" w:rsidP="005F3233">
            <w:pPr>
              <w:jc w:val="center"/>
              <w:rPr>
                <w:color w:val="000000"/>
                <w:sz w:val="22"/>
                <w:szCs w:val="22"/>
              </w:rPr>
            </w:pPr>
            <w:r w:rsidRPr="00DE4B7E">
              <w:rPr>
                <w:color w:val="000000"/>
                <w:sz w:val="22"/>
                <w:szCs w:val="22"/>
              </w:rPr>
              <w:t>77</w:t>
            </w:r>
          </w:p>
        </w:tc>
        <w:tc>
          <w:tcPr>
            <w:tcW w:w="991" w:type="pct"/>
            <w:noWrap/>
            <w:vAlign w:val="center"/>
          </w:tcPr>
          <w:p w:rsidR="005F3233" w:rsidRPr="00DE4B7E" w:rsidRDefault="005F3233" w:rsidP="005F3233">
            <w:pPr>
              <w:jc w:val="center"/>
              <w:rPr>
                <w:color w:val="000000"/>
                <w:sz w:val="22"/>
                <w:szCs w:val="22"/>
              </w:rPr>
            </w:pPr>
            <w:r w:rsidRPr="00DE4B7E">
              <w:rPr>
                <w:color w:val="000000"/>
                <w:sz w:val="22"/>
                <w:szCs w:val="22"/>
              </w:rPr>
              <w:t>-</w:t>
            </w:r>
          </w:p>
        </w:tc>
      </w:tr>
      <w:tr w:rsidR="005F3233" w:rsidRPr="00C80CDC" w:rsidTr="005F3233">
        <w:trPr>
          <w:trHeight w:val="20"/>
        </w:trPr>
        <w:tc>
          <w:tcPr>
            <w:tcW w:w="2332" w:type="pct"/>
            <w:vAlign w:val="center"/>
          </w:tcPr>
          <w:p w:rsidR="005F3233" w:rsidRPr="00DE4B7E" w:rsidRDefault="005F3233" w:rsidP="005F3233">
            <w:pPr>
              <w:rPr>
                <w:sz w:val="22"/>
                <w:szCs w:val="22"/>
              </w:rPr>
            </w:pPr>
            <w:r w:rsidRPr="00DE4B7E">
              <w:rPr>
                <w:sz w:val="22"/>
                <w:szCs w:val="22"/>
              </w:rPr>
              <w:t>Пришкольные интернаты, место</w:t>
            </w:r>
          </w:p>
        </w:tc>
        <w:tc>
          <w:tcPr>
            <w:tcW w:w="810" w:type="pct"/>
            <w:vAlign w:val="center"/>
          </w:tcPr>
          <w:p w:rsidR="005F3233" w:rsidRPr="00DE4B7E" w:rsidRDefault="005F3233" w:rsidP="005F3233">
            <w:pPr>
              <w:jc w:val="center"/>
              <w:rPr>
                <w:color w:val="000000"/>
                <w:sz w:val="22"/>
                <w:szCs w:val="22"/>
              </w:rPr>
            </w:pPr>
            <w:r w:rsidRPr="00DE4B7E">
              <w:rPr>
                <w:color w:val="000000"/>
                <w:sz w:val="22"/>
                <w:szCs w:val="22"/>
              </w:rPr>
              <w:t>20*</w:t>
            </w:r>
          </w:p>
        </w:tc>
        <w:tc>
          <w:tcPr>
            <w:tcW w:w="867" w:type="pct"/>
            <w:vAlign w:val="center"/>
          </w:tcPr>
          <w:p w:rsidR="005F3233" w:rsidRPr="00DE4B7E" w:rsidRDefault="005F3233" w:rsidP="005F3233">
            <w:pPr>
              <w:jc w:val="center"/>
              <w:rPr>
                <w:color w:val="000000"/>
                <w:sz w:val="22"/>
                <w:szCs w:val="22"/>
              </w:rPr>
            </w:pPr>
            <w:r w:rsidRPr="00DE4B7E">
              <w:rPr>
                <w:color w:val="000000"/>
                <w:sz w:val="22"/>
                <w:szCs w:val="22"/>
              </w:rPr>
              <w:t>15</w:t>
            </w:r>
          </w:p>
        </w:tc>
        <w:tc>
          <w:tcPr>
            <w:tcW w:w="991" w:type="pct"/>
            <w:noWrap/>
            <w:vAlign w:val="center"/>
          </w:tcPr>
          <w:p w:rsidR="005F3233" w:rsidRPr="00DE4B7E" w:rsidRDefault="005F3233" w:rsidP="005F3233">
            <w:pPr>
              <w:jc w:val="center"/>
              <w:rPr>
                <w:color w:val="000000"/>
                <w:sz w:val="22"/>
                <w:szCs w:val="22"/>
              </w:rPr>
            </w:pPr>
            <w:r w:rsidRPr="00DE4B7E">
              <w:rPr>
                <w:color w:val="000000"/>
                <w:sz w:val="22"/>
                <w:szCs w:val="22"/>
              </w:rPr>
              <w:t>+5</w:t>
            </w:r>
          </w:p>
        </w:tc>
      </w:tr>
      <w:tr w:rsidR="005F3233" w:rsidRPr="00C80CDC" w:rsidTr="005F3233">
        <w:trPr>
          <w:trHeight w:val="20"/>
        </w:trPr>
        <w:tc>
          <w:tcPr>
            <w:tcW w:w="5000" w:type="pct"/>
            <w:gridSpan w:val="4"/>
            <w:vAlign w:val="center"/>
          </w:tcPr>
          <w:p w:rsidR="005F3233" w:rsidRPr="00DE4B7E" w:rsidRDefault="005F3233" w:rsidP="005F3233">
            <w:pPr>
              <w:jc w:val="center"/>
              <w:rPr>
                <w:sz w:val="22"/>
                <w:szCs w:val="22"/>
              </w:rPr>
            </w:pPr>
            <w:r w:rsidRPr="00DE4B7E">
              <w:rPr>
                <w:sz w:val="22"/>
                <w:szCs w:val="22"/>
              </w:rPr>
              <w:t>Объекты здравоохранения</w:t>
            </w:r>
          </w:p>
        </w:tc>
      </w:tr>
      <w:tr w:rsidR="005F3233" w:rsidRPr="00C80CDC" w:rsidTr="005F3233">
        <w:trPr>
          <w:trHeight w:val="20"/>
        </w:trPr>
        <w:tc>
          <w:tcPr>
            <w:tcW w:w="2332" w:type="pct"/>
            <w:vAlign w:val="center"/>
          </w:tcPr>
          <w:p w:rsidR="005F3233" w:rsidRPr="00DE4B7E" w:rsidRDefault="005F3233" w:rsidP="005F3233">
            <w:pPr>
              <w:rPr>
                <w:color w:val="000000"/>
                <w:sz w:val="22"/>
                <w:szCs w:val="22"/>
              </w:rPr>
            </w:pPr>
            <w:r w:rsidRPr="00DE4B7E">
              <w:rPr>
                <w:color w:val="000000"/>
                <w:sz w:val="22"/>
                <w:szCs w:val="22"/>
              </w:rPr>
              <w:t>Лечебно-профилактические, медицинские организации, оказывающие медицинскую помощь в амбулаторных условиях, посещений в смену</w:t>
            </w:r>
          </w:p>
        </w:tc>
        <w:tc>
          <w:tcPr>
            <w:tcW w:w="810" w:type="pct"/>
            <w:vAlign w:val="center"/>
          </w:tcPr>
          <w:p w:rsidR="005F3233" w:rsidRPr="00DE4B7E" w:rsidRDefault="005F3233" w:rsidP="005F3233">
            <w:pPr>
              <w:jc w:val="center"/>
              <w:rPr>
                <w:color w:val="000000"/>
                <w:sz w:val="22"/>
                <w:szCs w:val="22"/>
              </w:rPr>
            </w:pPr>
            <w:r w:rsidRPr="00DE4B7E">
              <w:rPr>
                <w:color w:val="000000"/>
                <w:sz w:val="22"/>
                <w:szCs w:val="22"/>
              </w:rPr>
              <w:t>0</w:t>
            </w:r>
          </w:p>
        </w:tc>
        <w:tc>
          <w:tcPr>
            <w:tcW w:w="867" w:type="pct"/>
            <w:vAlign w:val="center"/>
          </w:tcPr>
          <w:p w:rsidR="005F3233" w:rsidRPr="00DE4B7E" w:rsidRDefault="005F3233" w:rsidP="005F3233">
            <w:pPr>
              <w:jc w:val="center"/>
              <w:rPr>
                <w:color w:val="000000"/>
                <w:sz w:val="22"/>
                <w:szCs w:val="22"/>
              </w:rPr>
            </w:pPr>
            <w:r w:rsidRPr="00DE4B7E">
              <w:rPr>
                <w:color w:val="000000"/>
                <w:sz w:val="22"/>
                <w:szCs w:val="22"/>
              </w:rPr>
              <w:t>18</w:t>
            </w:r>
          </w:p>
        </w:tc>
        <w:tc>
          <w:tcPr>
            <w:tcW w:w="991" w:type="pct"/>
            <w:noWrap/>
            <w:vAlign w:val="center"/>
          </w:tcPr>
          <w:p w:rsidR="005F3233" w:rsidRPr="00DE4B7E" w:rsidRDefault="005F3233" w:rsidP="005F3233">
            <w:pPr>
              <w:jc w:val="center"/>
              <w:rPr>
                <w:color w:val="000000"/>
                <w:sz w:val="22"/>
                <w:szCs w:val="22"/>
              </w:rPr>
            </w:pPr>
            <w:r w:rsidRPr="00DE4B7E">
              <w:rPr>
                <w:color w:val="000000"/>
                <w:sz w:val="22"/>
                <w:szCs w:val="22"/>
              </w:rPr>
              <w:t>-18</w:t>
            </w:r>
          </w:p>
        </w:tc>
      </w:tr>
      <w:tr w:rsidR="005F3233" w:rsidRPr="00C80CDC" w:rsidTr="005F3233">
        <w:trPr>
          <w:trHeight w:val="20"/>
        </w:trPr>
        <w:tc>
          <w:tcPr>
            <w:tcW w:w="2332" w:type="pct"/>
            <w:vAlign w:val="center"/>
          </w:tcPr>
          <w:p w:rsidR="005F3233" w:rsidRPr="00DE4B7E" w:rsidRDefault="005F3233" w:rsidP="005F3233">
            <w:pPr>
              <w:rPr>
                <w:sz w:val="22"/>
                <w:szCs w:val="22"/>
              </w:rPr>
            </w:pPr>
            <w:r w:rsidRPr="00DE4B7E">
              <w:rPr>
                <w:sz w:val="22"/>
                <w:szCs w:val="22"/>
              </w:rPr>
              <w:t>Лечебно-профилактические медицинские организации, оказывающие медицинскую помощь в стационарных условиях, коек</w:t>
            </w:r>
          </w:p>
        </w:tc>
        <w:tc>
          <w:tcPr>
            <w:tcW w:w="810" w:type="pct"/>
            <w:vAlign w:val="center"/>
          </w:tcPr>
          <w:p w:rsidR="005F3233" w:rsidRPr="00DE4B7E" w:rsidRDefault="005F3233" w:rsidP="005F3233">
            <w:pPr>
              <w:jc w:val="center"/>
              <w:rPr>
                <w:color w:val="000000"/>
                <w:sz w:val="22"/>
                <w:szCs w:val="22"/>
              </w:rPr>
            </w:pPr>
            <w:r w:rsidRPr="00DE4B7E">
              <w:rPr>
                <w:color w:val="000000"/>
                <w:sz w:val="22"/>
                <w:szCs w:val="22"/>
              </w:rPr>
              <w:t>0</w:t>
            </w:r>
          </w:p>
        </w:tc>
        <w:tc>
          <w:tcPr>
            <w:tcW w:w="867" w:type="pct"/>
            <w:vAlign w:val="center"/>
          </w:tcPr>
          <w:p w:rsidR="005F3233" w:rsidRPr="00DE4B7E" w:rsidRDefault="005F3233" w:rsidP="005F3233">
            <w:pPr>
              <w:jc w:val="center"/>
              <w:rPr>
                <w:color w:val="000000"/>
                <w:sz w:val="22"/>
                <w:szCs w:val="22"/>
              </w:rPr>
            </w:pPr>
            <w:r w:rsidRPr="00DE4B7E">
              <w:rPr>
                <w:color w:val="000000"/>
                <w:sz w:val="22"/>
                <w:szCs w:val="22"/>
              </w:rPr>
              <w:t>9</w:t>
            </w:r>
          </w:p>
        </w:tc>
        <w:tc>
          <w:tcPr>
            <w:tcW w:w="991" w:type="pct"/>
            <w:noWrap/>
            <w:vAlign w:val="center"/>
          </w:tcPr>
          <w:p w:rsidR="005F3233" w:rsidRPr="00DE4B7E" w:rsidRDefault="005F3233" w:rsidP="005F3233">
            <w:pPr>
              <w:jc w:val="center"/>
              <w:rPr>
                <w:color w:val="000000"/>
                <w:sz w:val="22"/>
                <w:szCs w:val="22"/>
              </w:rPr>
            </w:pPr>
            <w:r w:rsidRPr="00DE4B7E">
              <w:rPr>
                <w:color w:val="000000"/>
                <w:sz w:val="22"/>
                <w:szCs w:val="22"/>
              </w:rPr>
              <w:t>-9</w:t>
            </w:r>
          </w:p>
        </w:tc>
      </w:tr>
      <w:tr w:rsidR="005F3233" w:rsidRPr="00C80CDC" w:rsidTr="005F3233">
        <w:trPr>
          <w:trHeight w:val="20"/>
        </w:trPr>
        <w:tc>
          <w:tcPr>
            <w:tcW w:w="5000" w:type="pct"/>
            <w:gridSpan w:val="4"/>
            <w:vAlign w:val="center"/>
          </w:tcPr>
          <w:p w:rsidR="005F3233" w:rsidRPr="00DE4B7E" w:rsidRDefault="005F3233" w:rsidP="005F3233">
            <w:pPr>
              <w:jc w:val="center"/>
              <w:rPr>
                <w:sz w:val="22"/>
                <w:szCs w:val="22"/>
              </w:rPr>
            </w:pPr>
            <w:r w:rsidRPr="00DE4B7E">
              <w:rPr>
                <w:sz w:val="22"/>
                <w:szCs w:val="22"/>
              </w:rPr>
              <w:t>Объекты культуры и искусства</w:t>
            </w:r>
          </w:p>
        </w:tc>
      </w:tr>
      <w:tr w:rsidR="005F3233" w:rsidRPr="00C80CDC" w:rsidTr="005F3233">
        <w:trPr>
          <w:trHeight w:val="20"/>
        </w:trPr>
        <w:tc>
          <w:tcPr>
            <w:tcW w:w="2332" w:type="pct"/>
            <w:vAlign w:val="center"/>
          </w:tcPr>
          <w:p w:rsidR="005F3233" w:rsidRPr="00DE4B7E" w:rsidRDefault="005F3233" w:rsidP="005F3233">
            <w:pPr>
              <w:rPr>
                <w:color w:val="000000"/>
                <w:sz w:val="22"/>
                <w:szCs w:val="22"/>
              </w:rPr>
            </w:pPr>
            <w:r w:rsidRPr="00DE4B7E">
              <w:rPr>
                <w:color w:val="000000"/>
                <w:sz w:val="22"/>
                <w:szCs w:val="22"/>
              </w:rPr>
              <w:t>Общедоступная библиотека с детским отделением, объект</w:t>
            </w:r>
          </w:p>
        </w:tc>
        <w:tc>
          <w:tcPr>
            <w:tcW w:w="810" w:type="pct"/>
            <w:vAlign w:val="center"/>
          </w:tcPr>
          <w:p w:rsidR="005F3233" w:rsidRPr="00DE4B7E" w:rsidRDefault="005F3233" w:rsidP="005F3233">
            <w:pPr>
              <w:jc w:val="center"/>
              <w:rPr>
                <w:color w:val="000000"/>
                <w:sz w:val="22"/>
                <w:szCs w:val="22"/>
              </w:rPr>
            </w:pPr>
            <w:r w:rsidRPr="00DE4B7E">
              <w:rPr>
                <w:color w:val="000000"/>
                <w:sz w:val="22"/>
                <w:szCs w:val="22"/>
              </w:rPr>
              <w:t>1</w:t>
            </w:r>
          </w:p>
        </w:tc>
        <w:tc>
          <w:tcPr>
            <w:tcW w:w="867" w:type="pct"/>
            <w:vAlign w:val="center"/>
          </w:tcPr>
          <w:p w:rsidR="005F3233" w:rsidRPr="00DE4B7E" w:rsidRDefault="005F3233" w:rsidP="005F3233">
            <w:pPr>
              <w:jc w:val="center"/>
              <w:rPr>
                <w:color w:val="000000"/>
                <w:sz w:val="22"/>
                <w:szCs w:val="22"/>
              </w:rPr>
            </w:pPr>
            <w:r w:rsidRPr="00DE4B7E">
              <w:rPr>
                <w:color w:val="000000"/>
                <w:sz w:val="22"/>
                <w:szCs w:val="22"/>
              </w:rPr>
              <w:t>1</w:t>
            </w:r>
          </w:p>
        </w:tc>
        <w:tc>
          <w:tcPr>
            <w:tcW w:w="991" w:type="pct"/>
            <w:noWrap/>
            <w:vAlign w:val="center"/>
          </w:tcPr>
          <w:p w:rsidR="005F3233" w:rsidRPr="00DE4B7E" w:rsidRDefault="005F3233" w:rsidP="005F3233">
            <w:pPr>
              <w:jc w:val="center"/>
              <w:rPr>
                <w:color w:val="000000"/>
                <w:sz w:val="22"/>
                <w:szCs w:val="22"/>
              </w:rPr>
            </w:pPr>
            <w:r w:rsidRPr="00DE4B7E">
              <w:rPr>
                <w:color w:val="000000"/>
                <w:sz w:val="22"/>
                <w:szCs w:val="22"/>
              </w:rPr>
              <w:t>-</w:t>
            </w:r>
          </w:p>
        </w:tc>
      </w:tr>
      <w:tr w:rsidR="005F3233" w:rsidRPr="00C80CDC" w:rsidTr="005F3233">
        <w:trPr>
          <w:trHeight w:val="20"/>
        </w:trPr>
        <w:tc>
          <w:tcPr>
            <w:tcW w:w="2332" w:type="pct"/>
            <w:vAlign w:val="center"/>
          </w:tcPr>
          <w:p w:rsidR="005F3233" w:rsidRPr="00DE4B7E" w:rsidRDefault="005F3233" w:rsidP="005F3233">
            <w:pPr>
              <w:rPr>
                <w:color w:val="000000"/>
                <w:sz w:val="22"/>
                <w:szCs w:val="22"/>
              </w:rPr>
            </w:pPr>
            <w:r w:rsidRPr="00DE4B7E">
              <w:rPr>
                <w:color w:val="000000"/>
                <w:sz w:val="22"/>
                <w:szCs w:val="22"/>
              </w:rPr>
              <w:t>Дома культуры, объект</w:t>
            </w:r>
          </w:p>
        </w:tc>
        <w:tc>
          <w:tcPr>
            <w:tcW w:w="810" w:type="pct"/>
            <w:vAlign w:val="center"/>
          </w:tcPr>
          <w:p w:rsidR="005F3233" w:rsidRPr="00DE4B7E" w:rsidRDefault="005F3233" w:rsidP="005F3233">
            <w:pPr>
              <w:jc w:val="center"/>
              <w:rPr>
                <w:color w:val="000000"/>
                <w:sz w:val="22"/>
                <w:szCs w:val="22"/>
              </w:rPr>
            </w:pPr>
            <w:r w:rsidRPr="00DE4B7E">
              <w:rPr>
                <w:color w:val="000000"/>
                <w:sz w:val="22"/>
                <w:szCs w:val="22"/>
              </w:rPr>
              <w:t>144</w:t>
            </w:r>
          </w:p>
        </w:tc>
        <w:tc>
          <w:tcPr>
            <w:tcW w:w="867" w:type="pct"/>
            <w:vAlign w:val="center"/>
          </w:tcPr>
          <w:p w:rsidR="005F3233" w:rsidRPr="00DE4B7E" w:rsidRDefault="005F3233" w:rsidP="005F3233">
            <w:pPr>
              <w:jc w:val="center"/>
              <w:rPr>
                <w:color w:val="000000"/>
                <w:sz w:val="22"/>
                <w:szCs w:val="22"/>
              </w:rPr>
            </w:pPr>
            <w:r w:rsidRPr="00DE4B7E">
              <w:rPr>
                <w:color w:val="000000"/>
                <w:sz w:val="22"/>
                <w:szCs w:val="22"/>
              </w:rPr>
              <w:t>110</w:t>
            </w:r>
          </w:p>
        </w:tc>
        <w:tc>
          <w:tcPr>
            <w:tcW w:w="991" w:type="pct"/>
            <w:noWrap/>
            <w:vAlign w:val="center"/>
          </w:tcPr>
          <w:p w:rsidR="005F3233" w:rsidRPr="00DE4B7E" w:rsidRDefault="005F3233" w:rsidP="005F3233">
            <w:pPr>
              <w:jc w:val="center"/>
              <w:rPr>
                <w:color w:val="000000"/>
                <w:sz w:val="22"/>
                <w:szCs w:val="22"/>
              </w:rPr>
            </w:pPr>
            <w:r w:rsidRPr="00DE4B7E">
              <w:rPr>
                <w:color w:val="000000"/>
                <w:sz w:val="22"/>
                <w:szCs w:val="22"/>
              </w:rPr>
              <w:t>+35</w:t>
            </w:r>
          </w:p>
        </w:tc>
      </w:tr>
      <w:tr w:rsidR="005F3233" w:rsidRPr="00C80CDC" w:rsidTr="005F3233">
        <w:trPr>
          <w:trHeight w:val="20"/>
        </w:trPr>
        <w:tc>
          <w:tcPr>
            <w:tcW w:w="5000" w:type="pct"/>
            <w:gridSpan w:val="4"/>
            <w:vAlign w:val="center"/>
          </w:tcPr>
          <w:p w:rsidR="005F3233" w:rsidRPr="00DE4B7E" w:rsidRDefault="005F3233" w:rsidP="005F3233">
            <w:pPr>
              <w:jc w:val="center"/>
              <w:rPr>
                <w:sz w:val="22"/>
                <w:szCs w:val="22"/>
              </w:rPr>
            </w:pPr>
            <w:r w:rsidRPr="00DE4B7E">
              <w:rPr>
                <w:sz w:val="22"/>
                <w:szCs w:val="22"/>
              </w:rPr>
              <w:t>Объекты спорта</w:t>
            </w:r>
          </w:p>
        </w:tc>
      </w:tr>
      <w:tr w:rsidR="005F3233" w:rsidRPr="00C80CDC" w:rsidTr="005F3233">
        <w:trPr>
          <w:trHeight w:val="20"/>
        </w:trPr>
        <w:tc>
          <w:tcPr>
            <w:tcW w:w="2332" w:type="pct"/>
            <w:vAlign w:val="bottom"/>
          </w:tcPr>
          <w:p w:rsidR="005F3233" w:rsidRPr="00DE4B7E" w:rsidRDefault="005F3233" w:rsidP="005F3233">
            <w:pPr>
              <w:rPr>
                <w:color w:val="000000"/>
                <w:sz w:val="22"/>
                <w:szCs w:val="22"/>
              </w:rPr>
            </w:pPr>
            <w:r w:rsidRPr="00DE4B7E">
              <w:rPr>
                <w:color w:val="000000"/>
                <w:sz w:val="22"/>
                <w:szCs w:val="22"/>
              </w:rPr>
              <w:t>Плоскостные спортивные сооружения, объект</w:t>
            </w:r>
          </w:p>
        </w:tc>
        <w:tc>
          <w:tcPr>
            <w:tcW w:w="810" w:type="pct"/>
            <w:vAlign w:val="center"/>
          </w:tcPr>
          <w:p w:rsidR="005F3233" w:rsidRPr="00DE4B7E" w:rsidRDefault="005F3233" w:rsidP="005F3233">
            <w:pPr>
              <w:jc w:val="center"/>
              <w:rPr>
                <w:color w:val="000000"/>
                <w:sz w:val="22"/>
                <w:szCs w:val="22"/>
              </w:rPr>
            </w:pPr>
            <w:r w:rsidRPr="00DE4B7E">
              <w:rPr>
                <w:color w:val="000000"/>
                <w:sz w:val="22"/>
                <w:szCs w:val="22"/>
              </w:rPr>
              <w:t>1</w:t>
            </w:r>
          </w:p>
        </w:tc>
        <w:tc>
          <w:tcPr>
            <w:tcW w:w="867" w:type="pct"/>
            <w:vAlign w:val="center"/>
          </w:tcPr>
          <w:p w:rsidR="005F3233" w:rsidRPr="00DE4B7E" w:rsidRDefault="005F3233" w:rsidP="005F3233">
            <w:pPr>
              <w:jc w:val="center"/>
              <w:rPr>
                <w:color w:val="000000"/>
                <w:sz w:val="22"/>
                <w:szCs w:val="22"/>
              </w:rPr>
            </w:pPr>
            <w:r w:rsidRPr="00DE4B7E">
              <w:rPr>
                <w:color w:val="000000"/>
                <w:sz w:val="22"/>
                <w:szCs w:val="22"/>
              </w:rPr>
              <w:t>1</w:t>
            </w:r>
          </w:p>
        </w:tc>
        <w:tc>
          <w:tcPr>
            <w:tcW w:w="991" w:type="pct"/>
            <w:noWrap/>
            <w:vAlign w:val="center"/>
          </w:tcPr>
          <w:p w:rsidR="005F3233" w:rsidRPr="00DE4B7E" w:rsidRDefault="005F3233" w:rsidP="005F3233">
            <w:pPr>
              <w:jc w:val="center"/>
              <w:rPr>
                <w:color w:val="000000"/>
                <w:sz w:val="22"/>
                <w:szCs w:val="22"/>
              </w:rPr>
            </w:pPr>
            <w:r w:rsidRPr="00DE4B7E">
              <w:rPr>
                <w:color w:val="000000"/>
                <w:sz w:val="22"/>
                <w:szCs w:val="22"/>
              </w:rPr>
              <w:t>-</w:t>
            </w:r>
          </w:p>
        </w:tc>
      </w:tr>
      <w:tr w:rsidR="005F3233" w:rsidRPr="00C80CDC" w:rsidTr="005F3233">
        <w:trPr>
          <w:trHeight w:val="20"/>
        </w:trPr>
        <w:tc>
          <w:tcPr>
            <w:tcW w:w="2332" w:type="pct"/>
            <w:vAlign w:val="bottom"/>
          </w:tcPr>
          <w:p w:rsidR="005F3233" w:rsidRPr="00DE4B7E" w:rsidRDefault="005F3233" w:rsidP="005F3233">
            <w:pPr>
              <w:rPr>
                <w:color w:val="000000"/>
                <w:sz w:val="22"/>
                <w:szCs w:val="22"/>
              </w:rPr>
            </w:pPr>
            <w:r w:rsidRPr="00DE4B7E">
              <w:rPr>
                <w:color w:val="000000"/>
                <w:sz w:val="22"/>
                <w:szCs w:val="22"/>
              </w:rPr>
              <w:t>Спортивные залы, объект</w:t>
            </w:r>
          </w:p>
        </w:tc>
        <w:tc>
          <w:tcPr>
            <w:tcW w:w="810" w:type="pct"/>
            <w:vAlign w:val="center"/>
          </w:tcPr>
          <w:p w:rsidR="005F3233" w:rsidRPr="00DE4B7E" w:rsidRDefault="005F3233" w:rsidP="005F3233">
            <w:pPr>
              <w:jc w:val="center"/>
              <w:rPr>
                <w:color w:val="000000"/>
                <w:sz w:val="22"/>
                <w:szCs w:val="22"/>
              </w:rPr>
            </w:pPr>
            <w:r w:rsidRPr="00DE4B7E">
              <w:rPr>
                <w:color w:val="000000"/>
                <w:sz w:val="22"/>
                <w:szCs w:val="22"/>
              </w:rPr>
              <w:t>2</w:t>
            </w:r>
          </w:p>
        </w:tc>
        <w:tc>
          <w:tcPr>
            <w:tcW w:w="867" w:type="pct"/>
            <w:vAlign w:val="center"/>
          </w:tcPr>
          <w:p w:rsidR="005F3233" w:rsidRPr="00DE4B7E" w:rsidRDefault="005F3233" w:rsidP="005F3233">
            <w:pPr>
              <w:jc w:val="center"/>
              <w:rPr>
                <w:color w:val="000000"/>
                <w:sz w:val="22"/>
                <w:szCs w:val="22"/>
              </w:rPr>
            </w:pPr>
            <w:r w:rsidRPr="00DE4B7E">
              <w:rPr>
                <w:color w:val="000000"/>
                <w:sz w:val="22"/>
                <w:szCs w:val="22"/>
              </w:rPr>
              <w:t>1</w:t>
            </w:r>
          </w:p>
        </w:tc>
        <w:tc>
          <w:tcPr>
            <w:tcW w:w="991" w:type="pct"/>
            <w:noWrap/>
            <w:vAlign w:val="center"/>
          </w:tcPr>
          <w:p w:rsidR="005F3233" w:rsidRPr="00DE4B7E" w:rsidRDefault="005F3233" w:rsidP="005F3233">
            <w:pPr>
              <w:jc w:val="center"/>
              <w:rPr>
                <w:color w:val="000000"/>
                <w:sz w:val="22"/>
                <w:szCs w:val="22"/>
              </w:rPr>
            </w:pPr>
            <w:r w:rsidRPr="00DE4B7E">
              <w:rPr>
                <w:color w:val="000000"/>
                <w:sz w:val="22"/>
                <w:szCs w:val="22"/>
              </w:rPr>
              <w:t>+1</w:t>
            </w:r>
          </w:p>
        </w:tc>
      </w:tr>
      <w:tr w:rsidR="005F3233" w:rsidRPr="00C80CDC" w:rsidTr="005F3233">
        <w:trPr>
          <w:trHeight w:val="20"/>
        </w:trPr>
        <w:tc>
          <w:tcPr>
            <w:tcW w:w="5000" w:type="pct"/>
            <w:gridSpan w:val="4"/>
            <w:vAlign w:val="center"/>
          </w:tcPr>
          <w:p w:rsidR="005F3233" w:rsidRPr="00DE4B7E" w:rsidRDefault="005F3233" w:rsidP="005F3233">
            <w:pPr>
              <w:jc w:val="center"/>
              <w:rPr>
                <w:sz w:val="22"/>
                <w:szCs w:val="22"/>
              </w:rPr>
            </w:pPr>
            <w:r w:rsidRPr="00DE4B7E">
              <w:rPr>
                <w:sz w:val="22"/>
                <w:szCs w:val="22"/>
              </w:rPr>
              <w:t>Объекты торговли, общественного питания, бытового назначения</w:t>
            </w:r>
          </w:p>
        </w:tc>
      </w:tr>
      <w:tr w:rsidR="005F3233" w:rsidRPr="00C80CDC" w:rsidTr="005F3233">
        <w:trPr>
          <w:trHeight w:val="20"/>
        </w:trPr>
        <w:tc>
          <w:tcPr>
            <w:tcW w:w="2332" w:type="pct"/>
            <w:vAlign w:val="bottom"/>
          </w:tcPr>
          <w:p w:rsidR="005F3233" w:rsidRPr="0016021B" w:rsidRDefault="005F3233" w:rsidP="005F3233">
            <w:pPr>
              <w:rPr>
                <w:color w:val="000000"/>
                <w:sz w:val="22"/>
                <w:szCs w:val="22"/>
              </w:rPr>
            </w:pPr>
            <w:r w:rsidRPr="0016021B">
              <w:rPr>
                <w:color w:val="000000"/>
                <w:sz w:val="22"/>
                <w:szCs w:val="22"/>
              </w:rPr>
              <w:t>Объекты торговли, кв.м торговой площади</w:t>
            </w:r>
          </w:p>
        </w:tc>
        <w:tc>
          <w:tcPr>
            <w:tcW w:w="810" w:type="pct"/>
            <w:vAlign w:val="center"/>
          </w:tcPr>
          <w:p w:rsidR="005F3233" w:rsidRPr="0016021B" w:rsidRDefault="005F3233" w:rsidP="005F3233">
            <w:pPr>
              <w:jc w:val="center"/>
              <w:rPr>
                <w:color w:val="000000"/>
                <w:sz w:val="22"/>
                <w:szCs w:val="22"/>
              </w:rPr>
            </w:pPr>
            <w:r w:rsidRPr="0016021B">
              <w:rPr>
                <w:color w:val="000000"/>
                <w:sz w:val="22"/>
                <w:szCs w:val="22"/>
              </w:rPr>
              <w:t>250*</w:t>
            </w:r>
          </w:p>
        </w:tc>
        <w:tc>
          <w:tcPr>
            <w:tcW w:w="867" w:type="pct"/>
            <w:vAlign w:val="center"/>
          </w:tcPr>
          <w:p w:rsidR="005F3233" w:rsidRPr="0016021B" w:rsidRDefault="005F3233" w:rsidP="005F3233">
            <w:pPr>
              <w:jc w:val="center"/>
              <w:rPr>
                <w:color w:val="000000"/>
                <w:sz w:val="22"/>
                <w:szCs w:val="22"/>
              </w:rPr>
            </w:pPr>
            <w:r w:rsidRPr="0016021B">
              <w:rPr>
                <w:color w:val="000000"/>
                <w:sz w:val="22"/>
                <w:szCs w:val="22"/>
              </w:rPr>
              <w:t>219</w:t>
            </w:r>
          </w:p>
        </w:tc>
        <w:tc>
          <w:tcPr>
            <w:tcW w:w="991" w:type="pct"/>
            <w:noWrap/>
            <w:vAlign w:val="center"/>
          </w:tcPr>
          <w:p w:rsidR="005F3233" w:rsidRPr="0016021B" w:rsidRDefault="005F3233" w:rsidP="005F3233">
            <w:pPr>
              <w:jc w:val="center"/>
              <w:rPr>
                <w:color w:val="000000"/>
                <w:sz w:val="22"/>
                <w:szCs w:val="22"/>
              </w:rPr>
            </w:pPr>
            <w:r>
              <w:rPr>
                <w:color w:val="000000"/>
                <w:sz w:val="22"/>
                <w:szCs w:val="22"/>
              </w:rPr>
              <w:t>+</w:t>
            </w:r>
            <w:r w:rsidRPr="0016021B">
              <w:rPr>
                <w:color w:val="000000"/>
                <w:sz w:val="22"/>
                <w:szCs w:val="22"/>
              </w:rPr>
              <w:t>31</w:t>
            </w:r>
          </w:p>
        </w:tc>
      </w:tr>
      <w:tr w:rsidR="005F3233" w:rsidRPr="00C80CDC" w:rsidTr="005F3233">
        <w:trPr>
          <w:trHeight w:val="20"/>
        </w:trPr>
        <w:tc>
          <w:tcPr>
            <w:tcW w:w="2332" w:type="pct"/>
            <w:vAlign w:val="bottom"/>
          </w:tcPr>
          <w:p w:rsidR="005F3233" w:rsidRPr="0016021B" w:rsidRDefault="005F3233" w:rsidP="005F3233">
            <w:pPr>
              <w:rPr>
                <w:color w:val="000000"/>
                <w:sz w:val="22"/>
                <w:szCs w:val="22"/>
              </w:rPr>
            </w:pPr>
            <w:r w:rsidRPr="0016021B">
              <w:rPr>
                <w:color w:val="000000"/>
                <w:sz w:val="22"/>
                <w:szCs w:val="22"/>
              </w:rPr>
              <w:t>Аптеки, объект</w:t>
            </w:r>
          </w:p>
        </w:tc>
        <w:tc>
          <w:tcPr>
            <w:tcW w:w="810" w:type="pct"/>
            <w:vAlign w:val="center"/>
          </w:tcPr>
          <w:p w:rsidR="005F3233" w:rsidRPr="0016021B" w:rsidRDefault="005F3233" w:rsidP="005F3233">
            <w:pPr>
              <w:jc w:val="center"/>
              <w:rPr>
                <w:color w:val="000000"/>
                <w:sz w:val="22"/>
                <w:szCs w:val="22"/>
              </w:rPr>
            </w:pPr>
            <w:r w:rsidRPr="0016021B">
              <w:rPr>
                <w:color w:val="000000"/>
                <w:sz w:val="22"/>
                <w:szCs w:val="22"/>
              </w:rPr>
              <w:t>1</w:t>
            </w:r>
          </w:p>
        </w:tc>
        <w:tc>
          <w:tcPr>
            <w:tcW w:w="867" w:type="pct"/>
            <w:vAlign w:val="center"/>
          </w:tcPr>
          <w:p w:rsidR="005F3233" w:rsidRPr="0016021B" w:rsidRDefault="005F3233" w:rsidP="005F3233">
            <w:pPr>
              <w:jc w:val="center"/>
              <w:rPr>
                <w:color w:val="000000"/>
                <w:sz w:val="22"/>
                <w:szCs w:val="22"/>
              </w:rPr>
            </w:pPr>
            <w:r w:rsidRPr="0016021B">
              <w:rPr>
                <w:color w:val="000000"/>
                <w:sz w:val="22"/>
                <w:szCs w:val="22"/>
              </w:rPr>
              <w:t>1</w:t>
            </w:r>
          </w:p>
        </w:tc>
        <w:tc>
          <w:tcPr>
            <w:tcW w:w="991" w:type="pct"/>
            <w:noWrap/>
            <w:vAlign w:val="center"/>
          </w:tcPr>
          <w:p w:rsidR="005F3233" w:rsidRPr="0016021B" w:rsidRDefault="005F3233" w:rsidP="005F3233">
            <w:pPr>
              <w:jc w:val="center"/>
              <w:rPr>
                <w:color w:val="000000"/>
                <w:sz w:val="22"/>
                <w:szCs w:val="22"/>
              </w:rPr>
            </w:pPr>
            <w:r>
              <w:rPr>
                <w:color w:val="000000"/>
                <w:sz w:val="22"/>
                <w:szCs w:val="22"/>
              </w:rPr>
              <w:t>-</w:t>
            </w:r>
          </w:p>
        </w:tc>
      </w:tr>
      <w:tr w:rsidR="005F3233" w:rsidRPr="00C80CDC" w:rsidTr="005F3233">
        <w:trPr>
          <w:trHeight w:val="20"/>
        </w:trPr>
        <w:tc>
          <w:tcPr>
            <w:tcW w:w="2332" w:type="pct"/>
            <w:vAlign w:val="bottom"/>
          </w:tcPr>
          <w:p w:rsidR="005F3233" w:rsidRPr="0016021B" w:rsidRDefault="005F3233" w:rsidP="005F3233">
            <w:pPr>
              <w:rPr>
                <w:color w:val="000000"/>
                <w:sz w:val="22"/>
                <w:szCs w:val="22"/>
              </w:rPr>
            </w:pPr>
            <w:r w:rsidRPr="0016021B">
              <w:rPr>
                <w:color w:val="000000"/>
                <w:sz w:val="22"/>
                <w:szCs w:val="22"/>
              </w:rPr>
              <w:t>Предприятия общественного питания, место</w:t>
            </w:r>
          </w:p>
        </w:tc>
        <w:tc>
          <w:tcPr>
            <w:tcW w:w="810" w:type="pct"/>
            <w:vAlign w:val="center"/>
          </w:tcPr>
          <w:p w:rsidR="005F3233" w:rsidRPr="0016021B" w:rsidRDefault="005F3233" w:rsidP="005F3233">
            <w:pPr>
              <w:jc w:val="center"/>
              <w:rPr>
                <w:color w:val="000000"/>
                <w:sz w:val="22"/>
                <w:szCs w:val="22"/>
              </w:rPr>
            </w:pPr>
            <w:r w:rsidRPr="0016021B">
              <w:rPr>
                <w:color w:val="000000"/>
                <w:sz w:val="22"/>
                <w:szCs w:val="22"/>
              </w:rPr>
              <w:t>50*</w:t>
            </w:r>
          </w:p>
        </w:tc>
        <w:tc>
          <w:tcPr>
            <w:tcW w:w="867" w:type="pct"/>
            <w:vAlign w:val="center"/>
          </w:tcPr>
          <w:p w:rsidR="005F3233" w:rsidRPr="0016021B" w:rsidRDefault="005F3233" w:rsidP="005F3233">
            <w:pPr>
              <w:jc w:val="center"/>
              <w:rPr>
                <w:color w:val="000000"/>
                <w:sz w:val="22"/>
                <w:szCs w:val="22"/>
              </w:rPr>
            </w:pPr>
            <w:r w:rsidRPr="0016021B">
              <w:rPr>
                <w:color w:val="000000"/>
                <w:sz w:val="22"/>
                <w:szCs w:val="22"/>
              </w:rPr>
              <w:t>7</w:t>
            </w:r>
          </w:p>
        </w:tc>
        <w:tc>
          <w:tcPr>
            <w:tcW w:w="991" w:type="pct"/>
            <w:noWrap/>
            <w:vAlign w:val="center"/>
          </w:tcPr>
          <w:p w:rsidR="005F3233" w:rsidRPr="0016021B" w:rsidRDefault="005F3233" w:rsidP="005F3233">
            <w:pPr>
              <w:jc w:val="center"/>
              <w:rPr>
                <w:color w:val="000000"/>
                <w:sz w:val="22"/>
                <w:szCs w:val="22"/>
              </w:rPr>
            </w:pPr>
            <w:r>
              <w:rPr>
                <w:color w:val="000000"/>
                <w:sz w:val="22"/>
                <w:szCs w:val="22"/>
              </w:rPr>
              <w:t>+</w:t>
            </w:r>
            <w:r w:rsidRPr="0016021B">
              <w:rPr>
                <w:color w:val="000000"/>
                <w:sz w:val="22"/>
                <w:szCs w:val="22"/>
              </w:rPr>
              <w:t>43</w:t>
            </w:r>
          </w:p>
        </w:tc>
      </w:tr>
      <w:tr w:rsidR="005F3233" w:rsidRPr="00C80CDC" w:rsidTr="005F3233">
        <w:trPr>
          <w:trHeight w:val="20"/>
        </w:trPr>
        <w:tc>
          <w:tcPr>
            <w:tcW w:w="2332" w:type="pct"/>
            <w:vAlign w:val="bottom"/>
          </w:tcPr>
          <w:p w:rsidR="005F3233" w:rsidRPr="0016021B" w:rsidRDefault="005F3233" w:rsidP="005F3233">
            <w:pPr>
              <w:rPr>
                <w:color w:val="000000"/>
                <w:sz w:val="22"/>
                <w:szCs w:val="22"/>
              </w:rPr>
            </w:pPr>
            <w:r w:rsidRPr="0016021B">
              <w:rPr>
                <w:color w:val="000000"/>
                <w:sz w:val="22"/>
                <w:szCs w:val="22"/>
              </w:rPr>
              <w:t>Предприятия бытового обслуживания, рабочее место</w:t>
            </w:r>
          </w:p>
        </w:tc>
        <w:tc>
          <w:tcPr>
            <w:tcW w:w="810" w:type="pct"/>
            <w:vAlign w:val="center"/>
          </w:tcPr>
          <w:p w:rsidR="005F3233" w:rsidRPr="0016021B" w:rsidRDefault="005F3233" w:rsidP="005F3233">
            <w:pPr>
              <w:jc w:val="center"/>
              <w:rPr>
                <w:color w:val="000000"/>
                <w:sz w:val="22"/>
                <w:szCs w:val="22"/>
              </w:rPr>
            </w:pPr>
            <w:r w:rsidRPr="0016021B">
              <w:rPr>
                <w:color w:val="000000"/>
                <w:sz w:val="22"/>
                <w:szCs w:val="22"/>
              </w:rPr>
              <w:t>н/д</w:t>
            </w:r>
          </w:p>
        </w:tc>
        <w:tc>
          <w:tcPr>
            <w:tcW w:w="867" w:type="pct"/>
            <w:vAlign w:val="center"/>
          </w:tcPr>
          <w:p w:rsidR="005F3233" w:rsidRPr="0016021B" w:rsidRDefault="005F3233" w:rsidP="005F3233">
            <w:pPr>
              <w:jc w:val="center"/>
              <w:rPr>
                <w:color w:val="000000"/>
                <w:sz w:val="22"/>
                <w:szCs w:val="22"/>
              </w:rPr>
            </w:pPr>
            <w:r w:rsidRPr="0016021B">
              <w:rPr>
                <w:color w:val="000000"/>
                <w:sz w:val="22"/>
                <w:szCs w:val="22"/>
              </w:rPr>
              <w:t>5</w:t>
            </w:r>
          </w:p>
        </w:tc>
        <w:tc>
          <w:tcPr>
            <w:tcW w:w="991" w:type="pct"/>
            <w:noWrap/>
            <w:vAlign w:val="center"/>
          </w:tcPr>
          <w:p w:rsidR="005F3233" w:rsidRPr="0016021B" w:rsidRDefault="005F3233" w:rsidP="005F3233">
            <w:pPr>
              <w:jc w:val="center"/>
              <w:rPr>
                <w:color w:val="000000"/>
                <w:sz w:val="22"/>
                <w:szCs w:val="22"/>
              </w:rPr>
            </w:pPr>
            <w:r w:rsidRPr="0016021B">
              <w:rPr>
                <w:color w:val="000000"/>
                <w:sz w:val="22"/>
                <w:szCs w:val="22"/>
              </w:rPr>
              <w:t>-</w:t>
            </w:r>
          </w:p>
        </w:tc>
      </w:tr>
      <w:tr w:rsidR="005F3233" w:rsidRPr="00C80CDC" w:rsidTr="005F3233">
        <w:trPr>
          <w:trHeight w:val="20"/>
        </w:trPr>
        <w:tc>
          <w:tcPr>
            <w:tcW w:w="2332" w:type="pct"/>
            <w:vAlign w:val="bottom"/>
          </w:tcPr>
          <w:p w:rsidR="005F3233" w:rsidRPr="0016021B" w:rsidRDefault="005F3233" w:rsidP="005F3233">
            <w:pPr>
              <w:rPr>
                <w:color w:val="000000"/>
                <w:sz w:val="22"/>
                <w:szCs w:val="22"/>
              </w:rPr>
            </w:pPr>
            <w:r w:rsidRPr="0016021B">
              <w:rPr>
                <w:color w:val="000000"/>
                <w:sz w:val="22"/>
                <w:szCs w:val="22"/>
              </w:rPr>
              <w:t>Бани, место</w:t>
            </w:r>
          </w:p>
        </w:tc>
        <w:tc>
          <w:tcPr>
            <w:tcW w:w="810" w:type="pct"/>
            <w:vAlign w:val="center"/>
          </w:tcPr>
          <w:p w:rsidR="005F3233" w:rsidRPr="0016021B" w:rsidRDefault="005F3233" w:rsidP="005F3233">
            <w:pPr>
              <w:jc w:val="center"/>
              <w:rPr>
                <w:color w:val="000000"/>
                <w:sz w:val="22"/>
                <w:szCs w:val="22"/>
              </w:rPr>
            </w:pPr>
            <w:r w:rsidRPr="0016021B">
              <w:rPr>
                <w:color w:val="000000"/>
                <w:sz w:val="22"/>
                <w:szCs w:val="22"/>
              </w:rPr>
              <w:t>20*</w:t>
            </w:r>
          </w:p>
        </w:tc>
        <w:tc>
          <w:tcPr>
            <w:tcW w:w="867" w:type="pct"/>
            <w:vAlign w:val="center"/>
          </w:tcPr>
          <w:p w:rsidR="005F3233" w:rsidRPr="0016021B" w:rsidRDefault="005F3233" w:rsidP="005F3233">
            <w:pPr>
              <w:jc w:val="center"/>
              <w:rPr>
                <w:color w:val="000000"/>
                <w:sz w:val="22"/>
                <w:szCs w:val="22"/>
              </w:rPr>
            </w:pPr>
            <w:r w:rsidRPr="0016021B">
              <w:rPr>
                <w:color w:val="000000"/>
                <w:sz w:val="22"/>
                <w:szCs w:val="22"/>
              </w:rPr>
              <w:t>5</w:t>
            </w:r>
          </w:p>
        </w:tc>
        <w:tc>
          <w:tcPr>
            <w:tcW w:w="991" w:type="pct"/>
            <w:noWrap/>
            <w:vAlign w:val="center"/>
          </w:tcPr>
          <w:p w:rsidR="005F3233" w:rsidRPr="0016021B" w:rsidRDefault="005F3233" w:rsidP="005F3233">
            <w:pPr>
              <w:jc w:val="center"/>
              <w:rPr>
                <w:color w:val="000000"/>
                <w:sz w:val="22"/>
                <w:szCs w:val="22"/>
              </w:rPr>
            </w:pPr>
            <w:r>
              <w:rPr>
                <w:color w:val="000000"/>
                <w:sz w:val="22"/>
                <w:szCs w:val="22"/>
              </w:rPr>
              <w:t>+</w:t>
            </w:r>
            <w:r w:rsidRPr="0016021B">
              <w:rPr>
                <w:color w:val="000000"/>
                <w:sz w:val="22"/>
                <w:szCs w:val="22"/>
              </w:rPr>
              <w:t>15</w:t>
            </w:r>
          </w:p>
        </w:tc>
      </w:tr>
    </w:tbl>
    <w:p w:rsidR="005F3233" w:rsidRPr="00E318BE" w:rsidRDefault="005F3233" w:rsidP="005F3233">
      <w:pPr>
        <w:ind w:firstLine="709"/>
        <w:rPr>
          <w:lang w:eastAsia="en-US"/>
        </w:rPr>
      </w:pPr>
      <w:r w:rsidRPr="00E318BE">
        <w:rPr>
          <w:lang w:eastAsia="en-US"/>
        </w:rPr>
        <w:t>Примечание: *- мощность определена экспертно</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Для восполнения дефицита и повышения общего уровня обеспеченности населения объектами социально-бытового назначения в с. Ома проектом предусмотрено размещение следующих объектов:</w:t>
      </w:r>
    </w:p>
    <w:p w:rsidR="005F3233" w:rsidRPr="005F3233" w:rsidRDefault="005F3233" w:rsidP="005F3233">
      <w:pPr>
        <w:pStyle w:val="-S"/>
        <w:numPr>
          <w:ilvl w:val="0"/>
          <w:numId w:val="38"/>
        </w:numPr>
        <w:tabs>
          <w:tab w:val="clear" w:pos="1072"/>
          <w:tab w:val="left" w:pos="993"/>
        </w:tabs>
        <w:ind w:left="0" w:firstLine="709"/>
        <w:rPr>
          <w:rFonts w:ascii="Times New Roman" w:hAnsi="Times New Roman"/>
        </w:rPr>
      </w:pPr>
      <w:r w:rsidRPr="005F3233">
        <w:rPr>
          <w:rFonts w:ascii="Times New Roman" w:hAnsi="Times New Roman"/>
        </w:rPr>
        <w:t>врачебной амбулатории на 25 посещений в смену;</w:t>
      </w:r>
    </w:p>
    <w:p w:rsidR="005F3233" w:rsidRPr="005F3233" w:rsidRDefault="005F3233" w:rsidP="005F3233">
      <w:pPr>
        <w:pStyle w:val="-S"/>
        <w:numPr>
          <w:ilvl w:val="0"/>
          <w:numId w:val="38"/>
        </w:numPr>
        <w:tabs>
          <w:tab w:val="clear" w:pos="1072"/>
          <w:tab w:val="left" w:pos="993"/>
        </w:tabs>
        <w:ind w:left="0" w:firstLine="709"/>
        <w:rPr>
          <w:rFonts w:ascii="Times New Roman" w:hAnsi="Times New Roman"/>
        </w:rPr>
      </w:pPr>
      <w:r w:rsidRPr="005F3233">
        <w:rPr>
          <w:rFonts w:ascii="Times New Roman" w:hAnsi="Times New Roman"/>
        </w:rPr>
        <w:lastRenderedPageBreak/>
        <w:t>физкультурно-оздоровительного комплекса;</w:t>
      </w:r>
    </w:p>
    <w:p w:rsidR="005F3233" w:rsidRPr="005F3233" w:rsidRDefault="005F3233" w:rsidP="005F3233">
      <w:pPr>
        <w:pStyle w:val="-S"/>
        <w:numPr>
          <w:ilvl w:val="0"/>
          <w:numId w:val="38"/>
        </w:numPr>
        <w:tabs>
          <w:tab w:val="clear" w:pos="1072"/>
          <w:tab w:val="left" w:pos="993"/>
        </w:tabs>
        <w:ind w:left="0" w:firstLine="709"/>
        <w:rPr>
          <w:rFonts w:ascii="Times New Roman" w:hAnsi="Times New Roman"/>
        </w:rPr>
      </w:pPr>
      <w:r w:rsidRPr="005F3233">
        <w:rPr>
          <w:rFonts w:ascii="Times New Roman" w:hAnsi="Times New Roman"/>
        </w:rPr>
        <w:t>музейно-библиотечного комплекса.</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В течение расчетного срока на территории д. Снопа к сносу предусмотрены следующие объекты:</w:t>
      </w:r>
    </w:p>
    <w:p w:rsidR="005F3233" w:rsidRPr="005F3233" w:rsidRDefault="005F3233" w:rsidP="005F3233">
      <w:pPr>
        <w:pStyle w:val="-S"/>
        <w:numPr>
          <w:ilvl w:val="0"/>
          <w:numId w:val="38"/>
        </w:numPr>
        <w:tabs>
          <w:tab w:val="clear" w:pos="1072"/>
          <w:tab w:val="left" w:pos="993"/>
        </w:tabs>
        <w:ind w:left="0" w:firstLine="709"/>
        <w:rPr>
          <w:rFonts w:ascii="Times New Roman" w:hAnsi="Times New Roman"/>
        </w:rPr>
      </w:pPr>
      <w:r w:rsidRPr="005F3233">
        <w:rPr>
          <w:rFonts w:ascii="Times New Roman" w:hAnsi="Times New Roman"/>
        </w:rPr>
        <w:t>фельдшерский здравпункт д. Снопа (филиал Государственного бюджетного учреждения здравоохранения Ненецкого автономного округа «Центральная районная поликлиника Заполярного района»);</w:t>
      </w:r>
    </w:p>
    <w:p w:rsidR="005F3233" w:rsidRPr="005F3233" w:rsidRDefault="005F3233" w:rsidP="005F3233">
      <w:pPr>
        <w:pStyle w:val="-S"/>
        <w:numPr>
          <w:ilvl w:val="0"/>
          <w:numId w:val="38"/>
        </w:numPr>
        <w:tabs>
          <w:tab w:val="clear" w:pos="1072"/>
          <w:tab w:val="left" w:pos="993"/>
        </w:tabs>
        <w:ind w:left="0" w:firstLine="709"/>
        <w:rPr>
          <w:rFonts w:ascii="Times New Roman" w:hAnsi="Times New Roman"/>
        </w:rPr>
      </w:pPr>
      <w:r w:rsidRPr="005F3233">
        <w:rPr>
          <w:rFonts w:ascii="Times New Roman" w:hAnsi="Times New Roman"/>
        </w:rPr>
        <w:t>отдел д. Снопа Государственного бюджетного учреждения культуры Ненецкого автономного округа «Омский центральный дома культуры»;</w:t>
      </w:r>
    </w:p>
    <w:p w:rsidR="005F3233" w:rsidRPr="005F3233" w:rsidRDefault="005F3233" w:rsidP="005F3233">
      <w:pPr>
        <w:pStyle w:val="-S"/>
        <w:numPr>
          <w:ilvl w:val="0"/>
          <w:numId w:val="38"/>
        </w:numPr>
        <w:tabs>
          <w:tab w:val="clear" w:pos="1072"/>
          <w:tab w:val="left" w:pos="993"/>
        </w:tabs>
        <w:ind w:left="0" w:firstLine="709"/>
        <w:rPr>
          <w:rFonts w:ascii="Times New Roman" w:hAnsi="Times New Roman"/>
        </w:rPr>
      </w:pPr>
      <w:r w:rsidRPr="005F3233">
        <w:rPr>
          <w:rFonts w:ascii="Times New Roman" w:hAnsi="Times New Roman"/>
        </w:rPr>
        <w:t>библиотеки-филиала №24 д. Снопа Государственного бюджетного учреждения культуры Ненецкого автономного округа «Ненецкая центральная библиотека им. А.И. Пичкова».</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Перечень сохраняемых мощностей и результат проведенной оценки в д. Снопа приведены ниже (</w:t>
      </w:r>
      <w:r w:rsidRPr="005F3233">
        <w:rPr>
          <w:rFonts w:ascii="Times New Roman" w:hAnsi="Times New Roman"/>
        </w:rPr>
        <w:fldChar w:fldCharType="begin"/>
      </w:r>
      <w:r w:rsidRPr="005F3233">
        <w:rPr>
          <w:rFonts w:ascii="Times New Roman" w:hAnsi="Times New Roman"/>
        </w:rPr>
        <w:instrText xml:space="preserve"> REF _Ref498867699 \h </w:instrText>
      </w:r>
      <w:r>
        <w:rPr>
          <w:rFonts w:ascii="Times New Roman" w:hAnsi="Times New Roman"/>
        </w:rPr>
        <w:instrText xml:space="preserve"> \* MERGEFORMAT </w:instrText>
      </w:r>
      <w:r w:rsidRPr="005F3233">
        <w:rPr>
          <w:rFonts w:ascii="Times New Roman" w:hAnsi="Times New Roman"/>
        </w:rPr>
      </w:r>
      <w:r w:rsidRPr="005F3233">
        <w:rPr>
          <w:rFonts w:ascii="Times New Roman" w:hAnsi="Times New Roman"/>
        </w:rPr>
        <w:fldChar w:fldCharType="separate"/>
      </w:r>
      <w:r w:rsidR="00AA0B1C" w:rsidRPr="00AA0B1C">
        <w:rPr>
          <w:rFonts w:ascii="Times New Roman" w:hAnsi="Times New Roman"/>
        </w:rPr>
        <w:t>Таблица 12</w:t>
      </w:r>
      <w:r w:rsidRPr="005F3233">
        <w:rPr>
          <w:rFonts w:ascii="Times New Roman" w:hAnsi="Times New Roman"/>
        </w:rPr>
        <w:fldChar w:fldCharType="end"/>
      </w:r>
      <w:r w:rsidRPr="005F3233">
        <w:rPr>
          <w:rFonts w:ascii="Times New Roman" w:hAnsi="Times New Roman"/>
        </w:rPr>
        <w:t>).</w:t>
      </w:r>
    </w:p>
    <w:p w:rsidR="005F3233" w:rsidRPr="005F3233" w:rsidRDefault="005F3233" w:rsidP="005F3233">
      <w:pPr>
        <w:pStyle w:val="a5"/>
        <w:widowControl w:val="0"/>
        <w:spacing w:before="0" w:after="0" w:line="276" w:lineRule="auto"/>
        <w:ind w:firstLine="709"/>
        <w:rPr>
          <w:rFonts w:ascii="Times New Roman" w:hAnsi="Times New Roman"/>
          <w:b/>
        </w:rPr>
      </w:pPr>
      <w:bookmarkStart w:id="142" w:name="_Ref498867699"/>
      <w:r w:rsidRPr="005F3233">
        <w:rPr>
          <w:rFonts w:ascii="Times New Roman" w:hAnsi="Times New Roman"/>
          <w:b/>
        </w:rPr>
        <w:t xml:space="preserve">Таблица </w:t>
      </w:r>
      <w:r w:rsidRPr="005F3233">
        <w:rPr>
          <w:rFonts w:ascii="Times New Roman" w:hAnsi="Times New Roman"/>
          <w:b/>
        </w:rPr>
        <w:fldChar w:fldCharType="begin"/>
      </w:r>
      <w:r w:rsidRPr="005F3233">
        <w:rPr>
          <w:rFonts w:ascii="Times New Roman" w:hAnsi="Times New Roman"/>
          <w:b/>
        </w:rPr>
        <w:instrText xml:space="preserve"> SEQ Таблица \* ARABIC </w:instrText>
      </w:r>
      <w:r w:rsidRPr="005F3233">
        <w:rPr>
          <w:rFonts w:ascii="Times New Roman" w:hAnsi="Times New Roman"/>
          <w:b/>
        </w:rPr>
        <w:fldChar w:fldCharType="separate"/>
      </w:r>
      <w:r w:rsidR="00AA0B1C">
        <w:rPr>
          <w:rFonts w:ascii="Times New Roman" w:hAnsi="Times New Roman"/>
          <w:b/>
          <w:noProof/>
        </w:rPr>
        <w:t>12</w:t>
      </w:r>
      <w:r w:rsidRPr="005F3233">
        <w:rPr>
          <w:rFonts w:ascii="Times New Roman" w:hAnsi="Times New Roman"/>
          <w:b/>
        </w:rPr>
        <w:fldChar w:fldCharType="end"/>
      </w:r>
      <w:bookmarkEnd w:id="142"/>
      <w:r w:rsidRPr="005F3233">
        <w:rPr>
          <w:rFonts w:ascii="Times New Roman" w:hAnsi="Times New Roman"/>
          <w:b/>
        </w:rPr>
        <w:t xml:space="preserve"> Оценка обеспеченности объектами социальной сферы</w:t>
      </w:r>
    </w:p>
    <w:tbl>
      <w:tblPr>
        <w:tblStyle w:val="aff1"/>
        <w:tblW w:w="5000" w:type="pct"/>
        <w:tblLook w:val="04A0" w:firstRow="1" w:lastRow="0" w:firstColumn="1" w:lastColumn="0" w:noHBand="0" w:noVBand="1"/>
      </w:tblPr>
      <w:tblGrid>
        <w:gridCol w:w="4464"/>
        <w:gridCol w:w="1550"/>
        <w:gridCol w:w="1659"/>
        <w:gridCol w:w="1897"/>
      </w:tblGrid>
      <w:tr w:rsidR="005F3233" w:rsidRPr="00C80CDC" w:rsidTr="005F3233">
        <w:trPr>
          <w:trHeight w:val="20"/>
          <w:tblHeader/>
        </w:trPr>
        <w:tc>
          <w:tcPr>
            <w:tcW w:w="2332" w:type="pct"/>
            <w:vAlign w:val="center"/>
            <w:hideMark/>
          </w:tcPr>
          <w:p w:rsidR="005F3233" w:rsidRPr="00B30A56" w:rsidRDefault="005F3233" w:rsidP="005F3233">
            <w:pPr>
              <w:spacing w:before="40" w:after="40"/>
              <w:jc w:val="center"/>
              <w:rPr>
                <w:b/>
                <w:sz w:val="22"/>
                <w:szCs w:val="22"/>
              </w:rPr>
            </w:pPr>
            <w:r w:rsidRPr="00B30A56">
              <w:rPr>
                <w:b/>
                <w:sz w:val="22"/>
                <w:szCs w:val="22"/>
              </w:rPr>
              <w:t>Наименование объекта</w:t>
            </w:r>
          </w:p>
        </w:tc>
        <w:tc>
          <w:tcPr>
            <w:tcW w:w="810" w:type="pct"/>
            <w:vAlign w:val="center"/>
            <w:hideMark/>
          </w:tcPr>
          <w:p w:rsidR="005F3233" w:rsidRPr="00B74376" w:rsidRDefault="005F3233" w:rsidP="005F3233">
            <w:pPr>
              <w:spacing w:before="20" w:after="20"/>
              <w:jc w:val="center"/>
              <w:rPr>
                <w:b/>
                <w:sz w:val="22"/>
                <w:szCs w:val="22"/>
              </w:rPr>
            </w:pPr>
            <w:r>
              <w:rPr>
                <w:b/>
                <w:sz w:val="22"/>
                <w:szCs w:val="22"/>
              </w:rPr>
              <w:t>Сохраняемая</w:t>
            </w:r>
            <w:r w:rsidRPr="00B74376">
              <w:rPr>
                <w:b/>
                <w:sz w:val="22"/>
                <w:szCs w:val="22"/>
              </w:rPr>
              <w:t xml:space="preserve"> проектная мощность</w:t>
            </w:r>
          </w:p>
        </w:tc>
        <w:tc>
          <w:tcPr>
            <w:tcW w:w="867" w:type="pct"/>
            <w:vAlign w:val="center"/>
            <w:hideMark/>
          </w:tcPr>
          <w:p w:rsidR="005F3233" w:rsidRPr="00B74376" w:rsidRDefault="005F3233" w:rsidP="005F3233">
            <w:pPr>
              <w:spacing w:before="20" w:after="20"/>
              <w:jc w:val="center"/>
              <w:rPr>
                <w:b/>
                <w:sz w:val="22"/>
                <w:szCs w:val="22"/>
              </w:rPr>
            </w:pPr>
            <w:r w:rsidRPr="00B74376">
              <w:rPr>
                <w:b/>
                <w:sz w:val="22"/>
                <w:szCs w:val="22"/>
              </w:rPr>
              <w:t>Нормативное значение</w:t>
            </w:r>
          </w:p>
        </w:tc>
        <w:tc>
          <w:tcPr>
            <w:tcW w:w="991" w:type="pct"/>
            <w:vAlign w:val="center"/>
            <w:hideMark/>
          </w:tcPr>
          <w:p w:rsidR="005F3233" w:rsidRPr="00B74376" w:rsidRDefault="005F3233" w:rsidP="005F3233">
            <w:pPr>
              <w:jc w:val="center"/>
              <w:rPr>
                <w:b/>
                <w:sz w:val="22"/>
                <w:szCs w:val="22"/>
              </w:rPr>
            </w:pPr>
            <w:r w:rsidRPr="00B74376">
              <w:rPr>
                <w:b/>
                <w:sz w:val="22"/>
                <w:szCs w:val="22"/>
              </w:rPr>
              <w:t>Дефицит (-)/ Профицит (+)</w:t>
            </w:r>
          </w:p>
        </w:tc>
      </w:tr>
      <w:tr w:rsidR="005F3233" w:rsidRPr="00C80CDC" w:rsidTr="005F3233">
        <w:trPr>
          <w:trHeight w:val="20"/>
        </w:trPr>
        <w:tc>
          <w:tcPr>
            <w:tcW w:w="5000" w:type="pct"/>
            <w:gridSpan w:val="4"/>
            <w:vAlign w:val="center"/>
          </w:tcPr>
          <w:p w:rsidR="005F3233" w:rsidRPr="003E3B4F" w:rsidRDefault="005F3233" w:rsidP="005F3233">
            <w:pPr>
              <w:jc w:val="center"/>
              <w:rPr>
                <w:sz w:val="22"/>
                <w:szCs w:val="22"/>
              </w:rPr>
            </w:pPr>
            <w:r w:rsidRPr="003E3B4F">
              <w:rPr>
                <w:sz w:val="22"/>
                <w:szCs w:val="22"/>
              </w:rPr>
              <w:t>Объекты образования</w:t>
            </w:r>
          </w:p>
        </w:tc>
      </w:tr>
      <w:tr w:rsidR="005F3233" w:rsidRPr="00C80CDC" w:rsidTr="005F3233">
        <w:trPr>
          <w:trHeight w:val="20"/>
        </w:trPr>
        <w:tc>
          <w:tcPr>
            <w:tcW w:w="2332" w:type="pct"/>
            <w:vAlign w:val="center"/>
          </w:tcPr>
          <w:p w:rsidR="005F3233" w:rsidRPr="003E3B4F" w:rsidRDefault="005F3233" w:rsidP="005F3233">
            <w:pPr>
              <w:rPr>
                <w:sz w:val="22"/>
                <w:szCs w:val="22"/>
              </w:rPr>
            </w:pPr>
            <w:r w:rsidRPr="003E3B4F">
              <w:rPr>
                <w:sz w:val="22"/>
                <w:szCs w:val="22"/>
              </w:rPr>
              <w:t>Дошкольные образовательные организации, место</w:t>
            </w:r>
          </w:p>
        </w:tc>
        <w:tc>
          <w:tcPr>
            <w:tcW w:w="810" w:type="pct"/>
            <w:vAlign w:val="center"/>
          </w:tcPr>
          <w:p w:rsidR="005F3233" w:rsidRPr="003E3B4F" w:rsidRDefault="005F3233" w:rsidP="005F3233">
            <w:pPr>
              <w:jc w:val="center"/>
              <w:rPr>
                <w:color w:val="000000"/>
                <w:sz w:val="22"/>
                <w:szCs w:val="22"/>
              </w:rPr>
            </w:pPr>
            <w:r w:rsidRPr="003E3B4F">
              <w:rPr>
                <w:color w:val="000000"/>
                <w:sz w:val="22"/>
                <w:szCs w:val="22"/>
              </w:rPr>
              <w:t>0</w:t>
            </w:r>
          </w:p>
        </w:tc>
        <w:tc>
          <w:tcPr>
            <w:tcW w:w="867" w:type="pct"/>
            <w:vAlign w:val="center"/>
          </w:tcPr>
          <w:p w:rsidR="005F3233" w:rsidRPr="003E3B4F" w:rsidRDefault="005F3233" w:rsidP="005F3233">
            <w:pPr>
              <w:jc w:val="center"/>
              <w:rPr>
                <w:color w:val="000000"/>
                <w:sz w:val="22"/>
                <w:szCs w:val="22"/>
              </w:rPr>
            </w:pPr>
            <w:r w:rsidRPr="003E3B4F">
              <w:rPr>
                <w:color w:val="000000"/>
                <w:sz w:val="22"/>
                <w:szCs w:val="22"/>
              </w:rPr>
              <w:t>6</w:t>
            </w:r>
          </w:p>
        </w:tc>
        <w:tc>
          <w:tcPr>
            <w:tcW w:w="991" w:type="pct"/>
            <w:noWrap/>
            <w:vAlign w:val="center"/>
          </w:tcPr>
          <w:p w:rsidR="005F3233" w:rsidRPr="003E3B4F" w:rsidRDefault="005F3233" w:rsidP="005F3233">
            <w:pPr>
              <w:jc w:val="center"/>
              <w:rPr>
                <w:color w:val="000000"/>
                <w:sz w:val="22"/>
                <w:szCs w:val="22"/>
              </w:rPr>
            </w:pPr>
            <w:r w:rsidRPr="003E3B4F">
              <w:rPr>
                <w:color w:val="000000"/>
                <w:sz w:val="22"/>
                <w:szCs w:val="22"/>
              </w:rPr>
              <w:t>-6</w:t>
            </w:r>
          </w:p>
        </w:tc>
      </w:tr>
      <w:tr w:rsidR="005F3233" w:rsidRPr="00C80CDC" w:rsidTr="005F3233">
        <w:trPr>
          <w:trHeight w:val="20"/>
        </w:trPr>
        <w:tc>
          <w:tcPr>
            <w:tcW w:w="2332" w:type="pct"/>
            <w:vAlign w:val="center"/>
            <w:hideMark/>
          </w:tcPr>
          <w:p w:rsidR="005F3233" w:rsidRPr="003E3B4F" w:rsidRDefault="005F3233" w:rsidP="005F3233">
            <w:pPr>
              <w:rPr>
                <w:sz w:val="22"/>
                <w:szCs w:val="22"/>
              </w:rPr>
            </w:pPr>
            <w:r w:rsidRPr="003E3B4F">
              <w:rPr>
                <w:sz w:val="22"/>
                <w:szCs w:val="22"/>
              </w:rPr>
              <w:t>Общеобразовательные организации, учащийся</w:t>
            </w:r>
          </w:p>
        </w:tc>
        <w:tc>
          <w:tcPr>
            <w:tcW w:w="810" w:type="pct"/>
            <w:vAlign w:val="center"/>
          </w:tcPr>
          <w:p w:rsidR="005F3233" w:rsidRPr="003E3B4F" w:rsidRDefault="005F3233" w:rsidP="005F3233">
            <w:pPr>
              <w:jc w:val="center"/>
              <w:rPr>
                <w:color w:val="000000"/>
                <w:sz w:val="22"/>
                <w:szCs w:val="22"/>
              </w:rPr>
            </w:pPr>
            <w:r w:rsidRPr="003E3B4F">
              <w:rPr>
                <w:color w:val="000000"/>
                <w:sz w:val="22"/>
                <w:szCs w:val="22"/>
              </w:rPr>
              <w:t>20</w:t>
            </w:r>
          </w:p>
        </w:tc>
        <w:tc>
          <w:tcPr>
            <w:tcW w:w="867" w:type="pct"/>
            <w:vAlign w:val="center"/>
          </w:tcPr>
          <w:p w:rsidR="005F3233" w:rsidRPr="003E3B4F" w:rsidRDefault="005F3233" w:rsidP="005F3233">
            <w:pPr>
              <w:jc w:val="center"/>
              <w:rPr>
                <w:color w:val="000000"/>
                <w:sz w:val="22"/>
                <w:szCs w:val="22"/>
              </w:rPr>
            </w:pPr>
            <w:r w:rsidRPr="003E3B4F">
              <w:rPr>
                <w:color w:val="000000"/>
                <w:sz w:val="22"/>
                <w:szCs w:val="22"/>
              </w:rPr>
              <w:t>10</w:t>
            </w:r>
          </w:p>
        </w:tc>
        <w:tc>
          <w:tcPr>
            <w:tcW w:w="991" w:type="pct"/>
            <w:noWrap/>
            <w:vAlign w:val="center"/>
          </w:tcPr>
          <w:p w:rsidR="005F3233" w:rsidRPr="003E3B4F" w:rsidRDefault="005F3233" w:rsidP="005F3233">
            <w:pPr>
              <w:jc w:val="center"/>
              <w:rPr>
                <w:color w:val="000000"/>
                <w:sz w:val="22"/>
                <w:szCs w:val="22"/>
              </w:rPr>
            </w:pPr>
            <w:r>
              <w:rPr>
                <w:color w:val="000000"/>
                <w:sz w:val="22"/>
                <w:szCs w:val="22"/>
              </w:rPr>
              <w:t>+</w:t>
            </w:r>
            <w:r w:rsidRPr="003E3B4F">
              <w:rPr>
                <w:color w:val="000000"/>
                <w:sz w:val="22"/>
                <w:szCs w:val="22"/>
              </w:rPr>
              <w:t>10</w:t>
            </w:r>
          </w:p>
        </w:tc>
      </w:tr>
      <w:tr w:rsidR="005F3233" w:rsidRPr="00C80CDC" w:rsidTr="005F3233">
        <w:trPr>
          <w:trHeight w:val="20"/>
        </w:trPr>
        <w:tc>
          <w:tcPr>
            <w:tcW w:w="5000" w:type="pct"/>
            <w:gridSpan w:val="4"/>
            <w:vAlign w:val="center"/>
          </w:tcPr>
          <w:p w:rsidR="005F3233" w:rsidRPr="003E3B4F" w:rsidRDefault="005F3233" w:rsidP="005F3233">
            <w:pPr>
              <w:jc w:val="center"/>
              <w:rPr>
                <w:sz w:val="22"/>
                <w:szCs w:val="22"/>
              </w:rPr>
            </w:pPr>
            <w:r w:rsidRPr="003E3B4F">
              <w:rPr>
                <w:sz w:val="22"/>
                <w:szCs w:val="22"/>
              </w:rPr>
              <w:t>Объекты здравоохранения</w:t>
            </w:r>
          </w:p>
        </w:tc>
      </w:tr>
      <w:tr w:rsidR="005F3233" w:rsidRPr="00C80CDC" w:rsidTr="005F3233">
        <w:trPr>
          <w:trHeight w:val="20"/>
        </w:trPr>
        <w:tc>
          <w:tcPr>
            <w:tcW w:w="2332" w:type="pct"/>
            <w:vAlign w:val="center"/>
          </w:tcPr>
          <w:p w:rsidR="005F3233" w:rsidRPr="003E3B4F" w:rsidRDefault="005F3233" w:rsidP="005F3233">
            <w:pPr>
              <w:rPr>
                <w:sz w:val="22"/>
                <w:szCs w:val="22"/>
              </w:rPr>
            </w:pPr>
            <w:r w:rsidRPr="003E3B4F">
              <w:rPr>
                <w:sz w:val="22"/>
                <w:szCs w:val="22"/>
              </w:rPr>
              <w:t>Фельдшерско-акушерские пункты/ фельдшерские здравпункты, объект</w:t>
            </w:r>
          </w:p>
        </w:tc>
        <w:tc>
          <w:tcPr>
            <w:tcW w:w="810" w:type="pct"/>
            <w:vAlign w:val="center"/>
          </w:tcPr>
          <w:p w:rsidR="005F3233" w:rsidRPr="003E3B4F" w:rsidRDefault="005F3233" w:rsidP="005F3233">
            <w:pPr>
              <w:jc w:val="center"/>
              <w:rPr>
                <w:color w:val="000000"/>
                <w:sz w:val="22"/>
                <w:szCs w:val="22"/>
              </w:rPr>
            </w:pPr>
            <w:r w:rsidRPr="003E3B4F">
              <w:rPr>
                <w:color w:val="000000"/>
                <w:sz w:val="22"/>
                <w:szCs w:val="22"/>
              </w:rPr>
              <w:t>0</w:t>
            </w:r>
          </w:p>
        </w:tc>
        <w:tc>
          <w:tcPr>
            <w:tcW w:w="867" w:type="pct"/>
            <w:vAlign w:val="center"/>
          </w:tcPr>
          <w:p w:rsidR="005F3233" w:rsidRPr="003E3B4F" w:rsidRDefault="005F3233" w:rsidP="005F3233">
            <w:pPr>
              <w:jc w:val="center"/>
              <w:rPr>
                <w:color w:val="000000"/>
                <w:sz w:val="22"/>
                <w:szCs w:val="22"/>
              </w:rPr>
            </w:pPr>
            <w:r w:rsidRPr="003E3B4F">
              <w:rPr>
                <w:color w:val="000000"/>
                <w:sz w:val="22"/>
                <w:szCs w:val="22"/>
              </w:rPr>
              <w:t>1</w:t>
            </w:r>
          </w:p>
        </w:tc>
        <w:tc>
          <w:tcPr>
            <w:tcW w:w="991" w:type="pct"/>
            <w:noWrap/>
            <w:vAlign w:val="center"/>
          </w:tcPr>
          <w:p w:rsidR="005F3233" w:rsidRPr="003E3B4F" w:rsidRDefault="005F3233" w:rsidP="005F3233">
            <w:pPr>
              <w:jc w:val="center"/>
              <w:rPr>
                <w:color w:val="000000"/>
                <w:sz w:val="22"/>
                <w:szCs w:val="22"/>
              </w:rPr>
            </w:pPr>
            <w:r w:rsidRPr="003E3B4F">
              <w:rPr>
                <w:color w:val="000000"/>
                <w:sz w:val="22"/>
                <w:szCs w:val="22"/>
              </w:rPr>
              <w:t>-1</w:t>
            </w:r>
          </w:p>
        </w:tc>
      </w:tr>
      <w:tr w:rsidR="005F3233" w:rsidRPr="00C80CDC" w:rsidTr="005F3233">
        <w:trPr>
          <w:trHeight w:val="20"/>
        </w:trPr>
        <w:tc>
          <w:tcPr>
            <w:tcW w:w="5000" w:type="pct"/>
            <w:gridSpan w:val="4"/>
            <w:vAlign w:val="center"/>
          </w:tcPr>
          <w:p w:rsidR="005F3233" w:rsidRPr="003E3B4F" w:rsidRDefault="005F3233" w:rsidP="005F3233">
            <w:pPr>
              <w:jc w:val="center"/>
              <w:rPr>
                <w:sz w:val="22"/>
                <w:szCs w:val="22"/>
              </w:rPr>
            </w:pPr>
            <w:r w:rsidRPr="003E3B4F">
              <w:rPr>
                <w:sz w:val="22"/>
                <w:szCs w:val="22"/>
              </w:rPr>
              <w:t>Объекты культуры и искусства</w:t>
            </w:r>
          </w:p>
        </w:tc>
      </w:tr>
      <w:tr w:rsidR="005F3233" w:rsidRPr="00C80CDC" w:rsidTr="005F3233">
        <w:trPr>
          <w:trHeight w:val="20"/>
        </w:trPr>
        <w:tc>
          <w:tcPr>
            <w:tcW w:w="2332" w:type="pct"/>
            <w:vAlign w:val="center"/>
          </w:tcPr>
          <w:p w:rsidR="005F3233" w:rsidRPr="003E3B4F" w:rsidRDefault="005F3233" w:rsidP="005F3233">
            <w:pPr>
              <w:rPr>
                <w:color w:val="000000"/>
                <w:sz w:val="22"/>
                <w:szCs w:val="22"/>
              </w:rPr>
            </w:pPr>
            <w:r w:rsidRPr="003E3B4F">
              <w:rPr>
                <w:color w:val="000000"/>
                <w:sz w:val="22"/>
                <w:szCs w:val="22"/>
              </w:rPr>
              <w:t>Филиал общедоступных библиотек с детским отделением, объект</w:t>
            </w:r>
          </w:p>
        </w:tc>
        <w:tc>
          <w:tcPr>
            <w:tcW w:w="810" w:type="pct"/>
            <w:vAlign w:val="center"/>
          </w:tcPr>
          <w:p w:rsidR="005F3233" w:rsidRPr="003E3B4F" w:rsidRDefault="005F3233" w:rsidP="005F3233">
            <w:pPr>
              <w:jc w:val="center"/>
              <w:rPr>
                <w:color w:val="000000"/>
                <w:sz w:val="22"/>
                <w:szCs w:val="22"/>
              </w:rPr>
            </w:pPr>
            <w:r w:rsidRPr="003E3B4F">
              <w:rPr>
                <w:color w:val="000000"/>
                <w:sz w:val="22"/>
                <w:szCs w:val="22"/>
              </w:rPr>
              <w:t>0</w:t>
            </w:r>
          </w:p>
        </w:tc>
        <w:tc>
          <w:tcPr>
            <w:tcW w:w="867" w:type="pct"/>
            <w:vAlign w:val="center"/>
          </w:tcPr>
          <w:p w:rsidR="005F3233" w:rsidRPr="003E3B4F" w:rsidRDefault="005F3233" w:rsidP="005F3233">
            <w:pPr>
              <w:jc w:val="center"/>
              <w:rPr>
                <w:color w:val="000000"/>
                <w:sz w:val="22"/>
                <w:szCs w:val="22"/>
              </w:rPr>
            </w:pPr>
            <w:r w:rsidRPr="003E3B4F">
              <w:rPr>
                <w:color w:val="000000"/>
                <w:sz w:val="22"/>
                <w:szCs w:val="22"/>
              </w:rPr>
              <w:t>1</w:t>
            </w:r>
          </w:p>
        </w:tc>
        <w:tc>
          <w:tcPr>
            <w:tcW w:w="991" w:type="pct"/>
            <w:noWrap/>
            <w:vAlign w:val="center"/>
          </w:tcPr>
          <w:p w:rsidR="005F3233" w:rsidRPr="003E3B4F" w:rsidRDefault="005F3233" w:rsidP="005F3233">
            <w:pPr>
              <w:jc w:val="center"/>
              <w:rPr>
                <w:color w:val="000000"/>
                <w:sz w:val="22"/>
                <w:szCs w:val="22"/>
              </w:rPr>
            </w:pPr>
            <w:r w:rsidRPr="003E3B4F">
              <w:rPr>
                <w:color w:val="000000"/>
                <w:sz w:val="22"/>
                <w:szCs w:val="22"/>
              </w:rPr>
              <w:t>-1</w:t>
            </w:r>
          </w:p>
        </w:tc>
      </w:tr>
      <w:tr w:rsidR="005F3233" w:rsidRPr="00C80CDC" w:rsidTr="005F3233">
        <w:trPr>
          <w:trHeight w:val="20"/>
        </w:trPr>
        <w:tc>
          <w:tcPr>
            <w:tcW w:w="2332" w:type="pct"/>
            <w:vAlign w:val="center"/>
          </w:tcPr>
          <w:p w:rsidR="005F3233" w:rsidRPr="003E3B4F" w:rsidRDefault="005F3233" w:rsidP="005F3233">
            <w:pPr>
              <w:rPr>
                <w:color w:val="000000"/>
                <w:sz w:val="22"/>
                <w:szCs w:val="22"/>
              </w:rPr>
            </w:pPr>
            <w:r w:rsidRPr="003E3B4F">
              <w:rPr>
                <w:color w:val="000000"/>
                <w:sz w:val="22"/>
                <w:szCs w:val="22"/>
              </w:rPr>
              <w:t>Филиал сельского дома культуры, место</w:t>
            </w:r>
          </w:p>
        </w:tc>
        <w:tc>
          <w:tcPr>
            <w:tcW w:w="810" w:type="pct"/>
            <w:vAlign w:val="center"/>
          </w:tcPr>
          <w:p w:rsidR="005F3233" w:rsidRPr="003E3B4F" w:rsidRDefault="005F3233" w:rsidP="005F3233">
            <w:pPr>
              <w:jc w:val="center"/>
              <w:rPr>
                <w:color w:val="000000"/>
                <w:sz w:val="22"/>
                <w:szCs w:val="22"/>
              </w:rPr>
            </w:pPr>
            <w:r w:rsidRPr="003E3B4F">
              <w:rPr>
                <w:color w:val="000000"/>
                <w:sz w:val="22"/>
                <w:szCs w:val="22"/>
              </w:rPr>
              <w:t>0</w:t>
            </w:r>
          </w:p>
        </w:tc>
        <w:tc>
          <w:tcPr>
            <w:tcW w:w="867" w:type="pct"/>
            <w:vAlign w:val="center"/>
          </w:tcPr>
          <w:p w:rsidR="005F3233" w:rsidRPr="003E3B4F" w:rsidRDefault="005F3233" w:rsidP="005F3233">
            <w:pPr>
              <w:jc w:val="center"/>
              <w:rPr>
                <w:color w:val="000000"/>
                <w:sz w:val="22"/>
                <w:szCs w:val="22"/>
              </w:rPr>
            </w:pPr>
            <w:r w:rsidRPr="003E3B4F">
              <w:rPr>
                <w:color w:val="000000"/>
                <w:sz w:val="22"/>
                <w:szCs w:val="22"/>
              </w:rPr>
              <w:t>7</w:t>
            </w:r>
          </w:p>
        </w:tc>
        <w:tc>
          <w:tcPr>
            <w:tcW w:w="991" w:type="pct"/>
            <w:noWrap/>
            <w:vAlign w:val="center"/>
          </w:tcPr>
          <w:p w:rsidR="005F3233" w:rsidRPr="003E3B4F" w:rsidRDefault="005F3233" w:rsidP="005F3233">
            <w:pPr>
              <w:jc w:val="center"/>
              <w:rPr>
                <w:color w:val="000000"/>
                <w:sz w:val="22"/>
                <w:szCs w:val="22"/>
              </w:rPr>
            </w:pPr>
            <w:r w:rsidRPr="003E3B4F">
              <w:rPr>
                <w:color w:val="000000"/>
                <w:sz w:val="22"/>
                <w:szCs w:val="22"/>
              </w:rPr>
              <w:t>-7</w:t>
            </w:r>
          </w:p>
        </w:tc>
      </w:tr>
      <w:tr w:rsidR="005F3233" w:rsidRPr="00C80CDC" w:rsidTr="005F3233">
        <w:trPr>
          <w:trHeight w:val="20"/>
        </w:trPr>
        <w:tc>
          <w:tcPr>
            <w:tcW w:w="5000" w:type="pct"/>
            <w:gridSpan w:val="4"/>
            <w:vAlign w:val="center"/>
          </w:tcPr>
          <w:p w:rsidR="005F3233" w:rsidRPr="003E3B4F" w:rsidRDefault="005F3233" w:rsidP="005F3233">
            <w:pPr>
              <w:jc w:val="center"/>
              <w:rPr>
                <w:sz w:val="22"/>
                <w:szCs w:val="22"/>
              </w:rPr>
            </w:pPr>
            <w:r w:rsidRPr="003E3B4F">
              <w:rPr>
                <w:sz w:val="22"/>
                <w:szCs w:val="22"/>
              </w:rPr>
              <w:t>Объекты спорта</w:t>
            </w:r>
          </w:p>
        </w:tc>
      </w:tr>
      <w:tr w:rsidR="005F3233" w:rsidRPr="00C80CDC" w:rsidTr="005F3233">
        <w:trPr>
          <w:trHeight w:val="20"/>
        </w:trPr>
        <w:tc>
          <w:tcPr>
            <w:tcW w:w="2332" w:type="pct"/>
            <w:vAlign w:val="center"/>
          </w:tcPr>
          <w:p w:rsidR="005F3233" w:rsidRPr="003E3B4F" w:rsidRDefault="005F3233" w:rsidP="005F3233">
            <w:pPr>
              <w:rPr>
                <w:sz w:val="22"/>
                <w:szCs w:val="22"/>
              </w:rPr>
            </w:pPr>
            <w:r w:rsidRPr="003E3B4F">
              <w:rPr>
                <w:sz w:val="22"/>
                <w:szCs w:val="22"/>
              </w:rPr>
              <w:t>Плоскостные спортивные сооружения, объект</w:t>
            </w:r>
          </w:p>
        </w:tc>
        <w:tc>
          <w:tcPr>
            <w:tcW w:w="810" w:type="pct"/>
            <w:vAlign w:val="center"/>
          </w:tcPr>
          <w:p w:rsidR="005F3233" w:rsidRPr="003E3B4F" w:rsidRDefault="005F3233" w:rsidP="005F3233">
            <w:pPr>
              <w:jc w:val="center"/>
              <w:rPr>
                <w:color w:val="000000"/>
                <w:sz w:val="22"/>
                <w:szCs w:val="22"/>
              </w:rPr>
            </w:pPr>
            <w:r w:rsidRPr="003E3B4F">
              <w:rPr>
                <w:color w:val="000000"/>
                <w:sz w:val="22"/>
                <w:szCs w:val="22"/>
              </w:rPr>
              <w:t>1</w:t>
            </w:r>
          </w:p>
        </w:tc>
        <w:tc>
          <w:tcPr>
            <w:tcW w:w="867" w:type="pct"/>
            <w:vAlign w:val="center"/>
          </w:tcPr>
          <w:p w:rsidR="005F3233" w:rsidRPr="003E3B4F" w:rsidRDefault="005F3233" w:rsidP="005F3233">
            <w:pPr>
              <w:jc w:val="center"/>
              <w:rPr>
                <w:color w:val="000000"/>
                <w:sz w:val="22"/>
                <w:szCs w:val="22"/>
              </w:rPr>
            </w:pPr>
            <w:r w:rsidRPr="003E3B4F">
              <w:rPr>
                <w:color w:val="000000"/>
                <w:sz w:val="22"/>
                <w:szCs w:val="22"/>
              </w:rPr>
              <w:t>1</w:t>
            </w:r>
          </w:p>
        </w:tc>
        <w:tc>
          <w:tcPr>
            <w:tcW w:w="991" w:type="pct"/>
            <w:noWrap/>
            <w:vAlign w:val="center"/>
          </w:tcPr>
          <w:p w:rsidR="005F3233" w:rsidRPr="003E3B4F" w:rsidRDefault="005F3233" w:rsidP="005F3233">
            <w:pPr>
              <w:jc w:val="center"/>
              <w:rPr>
                <w:color w:val="000000"/>
                <w:sz w:val="22"/>
                <w:szCs w:val="22"/>
              </w:rPr>
            </w:pPr>
            <w:r>
              <w:rPr>
                <w:color w:val="000000"/>
                <w:sz w:val="22"/>
                <w:szCs w:val="22"/>
              </w:rPr>
              <w:t>-</w:t>
            </w:r>
          </w:p>
        </w:tc>
      </w:tr>
      <w:tr w:rsidR="005F3233" w:rsidRPr="00C80CDC" w:rsidTr="005F3233">
        <w:trPr>
          <w:trHeight w:val="20"/>
        </w:trPr>
        <w:tc>
          <w:tcPr>
            <w:tcW w:w="5000" w:type="pct"/>
            <w:gridSpan w:val="4"/>
            <w:vAlign w:val="center"/>
          </w:tcPr>
          <w:p w:rsidR="005F3233" w:rsidRPr="003E3B4F" w:rsidRDefault="005F3233" w:rsidP="005F3233">
            <w:pPr>
              <w:jc w:val="center"/>
              <w:rPr>
                <w:sz w:val="22"/>
                <w:szCs w:val="22"/>
              </w:rPr>
            </w:pPr>
            <w:r w:rsidRPr="003E3B4F">
              <w:rPr>
                <w:sz w:val="22"/>
                <w:szCs w:val="22"/>
              </w:rPr>
              <w:t>Объекты торговли, общественного питания, бытового назначения</w:t>
            </w:r>
          </w:p>
        </w:tc>
      </w:tr>
      <w:tr w:rsidR="005F3233" w:rsidRPr="00C80CDC" w:rsidTr="005F3233">
        <w:trPr>
          <w:trHeight w:val="20"/>
        </w:trPr>
        <w:tc>
          <w:tcPr>
            <w:tcW w:w="2332" w:type="pct"/>
            <w:vAlign w:val="center"/>
          </w:tcPr>
          <w:p w:rsidR="005F3233" w:rsidRPr="003E3B4F" w:rsidRDefault="005F3233" w:rsidP="005F3233">
            <w:pPr>
              <w:rPr>
                <w:sz w:val="22"/>
                <w:szCs w:val="22"/>
              </w:rPr>
            </w:pPr>
            <w:r>
              <w:rPr>
                <w:sz w:val="22"/>
                <w:szCs w:val="22"/>
              </w:rPr>
              <w:t>Объекты</w:t>
            </w:r>
            <w:r w:rsidRPr="00B30A56">
              <w:rPr>
                <w:sz w:val="22"/>
                <w:szCs w:val="22"/>
              </w:rPr>
              <w:t xml:space="preserve"> </w:t>
            </w:r>
            <w:r w:rsidRPr="003E3B4F">
              <w:rPr>
                <w:sz w:val="22"/>
                <w:szCs w:val="22"/>
              </w:rPr>
              <w:t>торговли, кв.м торговой площади</w:t>
            </w:r>
          </w:p>
        </w:tc>
        <w:tc>
          <w:tcPr>
            <w:tcW w:w="810" w:type="pct"/>
            <w:vAlign w:val="center"/>
          </w:tcPr>
          <w:p w:rsidR="005F3233" w:rsidRPr="003E3B4F" w:rsidRDefault="005F3233" w:rsidP="005F3233">
            <w:pPr>
              <w:jc w:val="center"/>
              <w:rPr>
                <w:color w:val="000000"/>
                <w:sz w:val="22"/>
                <w:szCs w:val="22"/>
              </w:rPr>
            </w:pPr>
            <w:r w:rsidRPr="003E3B4F">
              <w:rPr>
                <w:color w:val="000000"/>
                <w:sz w:val="22"/>
                <w:szCs w:val="22"/>
              </w:rPr>
              <w:t>50*</w:t>
            </w:r>
          </w:p>
        </w:tc>
        <w:tc>
          <w:tcPr>
            <w:tcW w:w="867" w:type="pct"/>
            <w:vAlign w:val="center"/>
          </w:tcPr>
          <w:p w:rsidR="005F3233" w:rsidRPr="003E3B4F" w:rsidRDefault="005F3233" w:rsidP="005F3233">
            <w:pPr>
              <w:jc w:val="center"/>
              <w:rPr>
                <w:color w:val="000000"/>
                <w:sz w:val="22"/>
                <w:szCs w:val="22"/>
              </w:rPr>
            </w:pPr>
            <w:r w:rsidRPr="003E3B4F">
              <w:rPr>
                <w:color w:val="000000"/>
                <w:sz w:val="22"/>
                <w:szCs w:val="22"/>
              </w:rPr>
              <w:t>21</w:t>
            </w:r>
          </w:p>
        </w:tc>
        <w:tc>
          <w:tcPr>
            <w:tcW w:w="991" w:type="pct"/>
            <w:noWrap/>
            <w:vAlign w:val="center"/>
          </w:tcPr>
          <w:p w:rsidR="005F3233" w:rsidRPr="003E3B4F" w:rsidRDefault="005F3233" w:rsidP="005F3233">
            <w:pPr>
              <w:jc w:val="center"/>
              <w:rPr>
                <w:color w:val="000000"/>
                <w:sz w:val="22"/>
                <w:szCs w:val="22"/>
              </w:rPr>
            </w:pPr>
            <w:r>
              <w:rPr>
                <w:color w:val="000000"/>
                <w:sz w:val="22"/>
                <w:szCs w:val="22"/>
              </w:rPr>
              <w:t>+</w:t>
            </w:r>
            <w:r w:rsidRPr="003E3B4F">
              <w:rPr>
                <w:color w:val="000000"/>
                <w:sz w:val="22"/>
                <w:szCs w:val="22"/>
              </w:rPr>
              <w:t>29</w:t>
            </w:r>
          </w:p>
        </w:tc>
      </w:tr>
    </w:tbl>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Примечание: *- мощность определена экспертно</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Для восполнения дефицита и повышения общего уровня обеспеченности населения объектами социально-бытового назначения в д. Снопа проектом предусмотрено размещение следующих объектов:</w:t>
      </w:r>
    </w:p>
    <w:p w:rsidR="005F3233" w:rsidRPr="005F3233" w:rsidRDefault="005F3233" w:rsidP="005F3233">
      <w:pPr>
        <w:pStyle w:val="-S"/>
        <w:numPr>
          <w:ilvl w:val="0"/>
          <w:numId w:val="39"/>
        </w:numPr>
        <w:tabs>
          <w:tab w:val="clear" w:pos="1072"/>
          <w:tab w:val="left" w:pos="993"/>
        </w:tabs>
        <w:ind w:left="0" w:firstLine="709"/>
        <w:rPr>
          <w:rFonts w:ascii="Times New Roman" w:hAnsi="Times New Roman"/>
        </w:rPr>
      </w:pPr>
      <w:r w:rsidRPr="005F3233">
        <w:rPr>
          <w:rFonts w:ascii="Times New Roman" w:hAnsi="Times New Roman"/>
        </w:rPr>
        <w:t>фельдшерско-акушерский пункт;</w:t>
      </w:r>
    </w:p>
    <w:p w:rsidR="005F3233" w:rsidRPr="005F3233" w:rsidRDefault="005F3233" w:rsidP="005F3233">
      <w:pPr>
        <w:pStyle w:val="-S"/>
        <w:numPr>
          <w:ilvl w:val="0"/>
          <w:numId w:val="39"/>
        </w:numPr>
        <w:tabs>
          <w:tab w:val="clear" w:pos="1072"/>
          <w:tab w:val="left" w:pos="993"/>
        </w:tabs>
        <w:ind w:left="0" w:firstLine="709"/>
        <w:rPr>
          <w:rFonts w:ascii="Times New Roman" w:hAnsi="Times New Roman"/>
        </w:rPr>
      </w:pPr>
      <w:r w:rsidRPr="005F3233">
        <w:rPr>
          <w:rFonts w:ascii="Times New Roman" w:hAnsi="Times New Roman"/>
        </w:rPr>
        <w:t>дом культуры на 50 мест;</w:t>
      </w:r>
    </w:p>
    <w:p w:rsidR="005F3233" w:rsidRPr="005F3233" w:rsidRDefault="005F3233" w:rsidP="005F3233">
      <w:pPr>
        <w:pStyle w:val="-S"/>
        <w:numPr>
          <w:ilvl w:val="0"/>
          <w:numId w:val="39"/>
        </w:numPr>
        <w:tabs>
          <w:tab w:val="clear" w:pos="1072"/>
          <w:tab w:val="left" w:pos="993"/>
        </w:tabs>
        <w:ind w:left="0" w:firstLine="709"/>
        <w:rPr>
          <w:rFonts w:ascii="Times New Roman" w:hAnsi="Times New Roman"/>
        </w:rPr>
      </w:pPr>
      <w:r w:rsidRPr="005F3233">
        <w:rPr>
          <w:rFonts w:ascii="Times New Roman" w:hAnsi="Times New Roman"/>
        </w:rPr>
        <w:t>библиотека.</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В течение расчетного срока на территории д. Вижас к сносу предусмотрены следующие объекты:</w:t>
      </w:r>
    </w:p>
    <w:p w:rsidR="005F3233" w:rsidRPr="005F3233" w:rsidRDefault="005F3233" w:rsidP="005F3233">
      <w:pPr>
        <w:pStyle w:val="-S"/>
        <w:numPr>
          <w:ilvl w:val="0"/>
          <w:numId w:val="38"/>
        </w:numPr>
        <w:tabs>
          <w:tab w:val="clear" w:pos="1072"/>
          <w:tab w:val="left" w:pos="993"/>
        </w:tabs>
        <w:ind w:left="0" w:firstLine="709"/>
        <w:rPr>
          <w:rFonts w:ascii="Times New Roman" w:hAnsi="Times New Roman"/>
        </w:rPr>
      </w:pPr>
      <w:r w:rsidRPr="005F3233">
        <w:rPr>
          <w:rFonts w:ascii="Times New Roman" w:hAnsi="Times New Roman"/>
        </w:rPr>
        <w:t>фельдшерский здравпункт д. Вижас (филиал Государственного бюджетного учреждения здравоохранения Ненецкого автономного округа «Центральная районная поликлиника Заполярного района»);</w:t>
      </w:r>
    </w:p>
    <w:p w:rsidR="005F3233" w:rsidRPr="005F3233" w:rsidRDefault="005F3233" w:rsidP="005F3233">
      <w:pPr>
        <w:pStyle w:val="-S"/>
        <w:numPr>
          <w:ilvl w:val="0"/>
          <w:numId w:val="38"/>
        </w:numPr>
        <w:tabs>
          <w:tab w:val="clear" w:pos="1072"/>
          <w:tab w:val="left" w:pos="993"/>
        </w:tabs>
        <w:ind w:left="0" w:firstLine="709"/>
        <w:rPr>
          <w:rFonts w:ascii="Times New Roman" w:hAnsi="Times New Roman"/>
        </w:rPr>
      </w:pPr>
      <w:r w:rsidRPr="005F3233">
        <w:rPr>
          <w:rFonts w:ascii="Times New Roman" w:hAnsi="Times New Roman"/>
        </w:rPr>
        <w:t>здание недействующего детского сада;</w:t>
      </w:r>
    </w:p>
    <w:p w:rsidR="005F3233" w:rsidRPr="005F3233" w:rsidRDefault="005F3233" w:rsidP="005F3233">
      <w:pPr>
        <w:pStyle w:val="-S"/>
        <w:numPr>
          <w:ilvl w:val="0"/>
          <w:numId w:val="38"/>
        </w:numPr>
        <w:tabs>
          <w:tab w:val="clear" w:pos="1072"/>
          <w:tab w:val="left" w:pos="993"/>
        </w:tabs>
        <w:ind w:left="0" w:firstLine="709"/>
        <w:rPr>
          <w:rFonts w:ascii="Times New Roman" w:hAnsi="Times New Roman"/>
        </w:rPr>
      </w:pPr>
      <w:r w:rsidRPr="005F3233">
        <w:rPr>
          <w:rFonts w:ascii="Times New Roman" w:hAnsi="Times New Roman"/>
        </w:rPr>
        <w:lastRenderedPageBreak/>
        <w:t>здание недействующей школы.</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Перечень сохраняемых мощностей и результат проведенной оценки в д. Вижас приведены ниже (</w:t>
      </w:r>
      <w:r w:rsidRPr="005F3233">
        <w:rPr>
          <w:rFonts w:ascii="Times New Roman" w:hAnsi="Times New Roman"/>
        </w:rPr>
        <w:fldChar w:fldCharType="begin"/>
      </w:r>
      <w:r w:rsidRPr="005F3233">
        <w:rPr>
          <w:rFonts w:ascii="Times New Roman" w:hAnsi="Times New Roman"/>
        </w:rPr>
        <w:instrText xml:space="preserve"> REF _Ref498867742 \h </w:instrText>
      </w:r>
      <w:r>
        <w:rPr>
          <w:rFonts w:ascii="Times New Roman" w:hAnsi="Times New Roman"/>
        </w:rPr>
        <w:instrText xml:space="preserve"> \* MERGEFORMAT </w:instrText>
      </w:r>
      <w:r w:rsidRPr="005F3233">
        <w:rPr>
          <w:rFonts w:ascii="Times New Roman" w:hAnsi="Times New Roman"/>
        </w:rPr>
      </w:r>
      <w:r w:rsidRPr="005F3233">
        <w:rPr>
          <w:rFonts w:ascii="Times New Roman" w:hAnsi="Times New Roman"/>
        </w:rPr>
        <w:fldChar w:fldCharType="separate"/>
      </w:r>
      <w:r w:rsidR="00AA0B1C" w:rsidRPr="00AA0B1C">
        <w:rPr>
          <w:rFonts w:ascii="Times New Roman" w:hAnsi="Times New Roman"/>
        </w:rPr>
        <w:t>Таблица 13</w:t>
      </w:r>
      <w:r w:rsidRPr="005F3233">
        <w:rPr>
          <w:rFonts w:ascii="Times New Roman" w:hAnsi="Times New Roman"/>
        </w:rPr>
        <w:fldChar w:fldCharType="end"/>
      </w:r>
      <w:r w:rsidRPr="005F3233">
        <w:rPr>
          <w:rFonts w:ascii="Times New Roman" w:hAnsi="Times New Roman"/>
        </w:rPr>
        <w:t>).</w:t>
      </w:r>
    </w:p>
    <w:p w:rsidR="005F3233" w:rsidRPr="005F3233" w:rsidRDefault="005F3233" w:rsidP="005F3233">
      <w:pPr>
        <w:pStyle w:val="a5"/>
        <w:widowControl w:val="0"/>
        <w:spacing w:before="0" w:after="0" w:line="276" w:lineRule="auto"/>
        <w:ind w:firstLine="709"/>
        <w:rPr>
          <w:rFonts w:ascii="Times New Roman" w:hAnsi="Times New Roman"/>
          <w:b/>
        </w:rPr>
      </w:pPr>
      <w:bookmarkStart w:id="143" w:name="_Ref498867742"/>
      <w:r w:rsidRPr="005F3233">
        <w:rPr>
          <w:rFonts w:ascii="Times New Roman" w:hAnsi="Times New Roman"/>
          <w:b/>
        </w:rPr>
        <w:t xml:space="preserve">Таблица </w:t>
      </w:r>
      <w:r w:rsidRPr="005F3233">
        <w:rPr>
          <w:rFonts w:ascii="Times New Roman" w:hAnsi="Times New Roman"/>
          <w:b/>
        </w:rPr>
        <w:fldChar w:fldCharType="begin"/>
      </w:r>
      <w:r w:rsidRPr="005F3233">
        <w:rPr>
          <w:rFonts w:ascii="Times New Roman" w:hAnsi="Times New Roman"/>
          <w:b/>
        </w:rPr>
        <w:instrText xml:space="preserve"> SEQ Таблица \* ARABIC </w:instrText>
      </w:r>
      <w:r w:rsidRPr="005F3233">
        <w:rPr>
          <w:rFonts w:ascii="Times New Roman" w:hAnsi="Times New Roman"/>
          <w:b/>
        </w:rPr>
        <w:fldChar w:fldCharType="separate"/>
      </w:r>
      <w:r w:rsidR="00AA0B1C">
        <w:rPr>
          <w:rFonts w:ascii="Times New Roman" w:hAnsi="Times New Roman"/>
          <w:b/>
          <w:noProof/>
        </w:rPr>
        <w:t>13</w:t>
      </w:r>
      <w:r w:rsidRPr="005F3233">
        <w:rPr>
          <w:rFonts w:ascii="Times New Roman" w:hAnsi="Times New Roman"/>
          <w:b/>
        </w:rPr>
        <w:fldChar w:fldCharType="end"/>
      </w:r>
      <w:bookmarkEnd w:id="143"/>
      <w:r w:rsidRPr="005F3233">
        <w:rPr>
          <w:rFonts w:ascii="Times New Roman" w:hAnsi="Times New Roman"/>
          <w:b/>
        </w:rPr>
        <w:t xml:space="preserve"> Оценка обеспеченности объектами социальной сферы</w:t>
      </w:r>
    </w:p>
    <w:tbl>
      <w:tblPr>
        <w:tblStyle w:val="aff1"/>
        <w:tblW w:w="5000" w:type="pct"/>
        <w:tblLook w:val="04A0" w:firstRow="1" w:lastRow="0" w:firstColumn="1" w:lastColumn="0" w:noHBand="0" w:noVBand="1"/>
      </w:tblPr>
      <w:tblGrid>
        <w:gridCol w:w="4464"/>
        <w:gridCol w:w="1550"/>
        <w:gridCol w:w="1659"/>
        <w:gridCol w:w="1897"/>
      </w:tblGrid>
      <w:tr w:rsidR="005F3233" w:rsidRPr="00E318BE" w:rsidTr="005F3233">
        <w:trPr>
          <w:trHeight w:val="20"/>
          <w:tblHeader/>
        </w:trPr>
        <w:tc>
          <w:tcPr>
            <w:tcW w:w="2332" w:type="pct"/>
            <w:vAlign w:val="center"/>
            <w:hideMark/>
          </w:tcPr>
          <w:p w:rsidR="005F3233" w:rsidRPr="00B30A56" w:rsidRDefault="005F3233" w:rsidP="005F3233">
            <w:pPr>
              <w:spacing w:before="40" w:after="40"/>
              <w:jc w:val="center"/>
              <w:rPr>
                <w:b/>
                <w:sz w:val="22"/>
                <w:szCs w:val="22"/>
              </w:rPr>
            </w:pPr>
            <w:r w:rsidRPr="00B30A56">
              <w:rPr>
                <w:b/>
                <w:sz w:val="22"/>
                <w:szCs w:val="22"/>
              </w:rPr>
              <w:t>Наименование объекта</w:t>
            </w:r>
          </w:p>
        </w:tc>
        <w:tc>
          <w:tcPr>
            <w:tcW w:w="810" w:type="pct"/>
            <w:vAlign w:val="center"/>
            <w:hideMark/>
          </w:tcPr>
          <w:p w:rsidR="005F3233" w:rsidRPr="00B74376" w:rsidRDefault="005F3233" w:rsidP="005F3233">
            <w:pPr>
              <w:spacing w:before="20" w:after="20"/>
              <w:jc w:val="center"/>
              <w:rPr>
                <w:b/>
                <w:sz w:val="22"/>
                <w:szCs w:val="22"/>
              </w:rPr>
            </w:pPr>
            <w:r>
              <w:rPr>
                <w:b/>
                <w:sz w:val="22"/>
                <w:szCs w:val="22"/>
              </w:rPr>
              <w:t>Сохраняемая</w:t>
            </w:r>
            <w:r w:rsidRPr="00B74376">
              <w:rPr>
                <w:b/>
                <w:sz w:val="22"/>
                <w:szCs w:val="22"/>
              </w:rPr>
              <w:t xml:space="preserve"> проектная мощность</w:t>
            </w:r>
          </w:p>
        </w:tc>
        <w:tc>
          <w:tcPr>
            <w:tcW w:w="867" w:type="pct"/>
            <w:vAlign w:val="center"/>
            <w:hideMark/>
          </w:tcPr>
          <w:p w:rsidR="005F3233" w:rsidRPr="00B74376" w:rsidRDefault="005F3233" w:rsidP="005F3233">
            <w:pPr>
              <w:spacing w:before="20" w:after="20"/>
              <w:jc w:val="center"/>
              <w:rPr>
                <w:b/>
                <w:sz w:val="22"/>
                <w:szCs w:val="22"/>
              </w:rPr>
            </w:pPr>
            <w:r w:rsidRPr="00B74376">
              <w:rPr>
                <w:b/>
                <w:sz w:val="22"/>
                <w:szCs w:val="22"/>
              </w:rPr>
              <w:t>Нормативное значение</w:t>
            </w:r>
          </w:p>
        </w:tc>
        <w:tc>
          <w:tcPr>
            <w:tcW w:w="991" w:type="pct"/>
            <w:vAlign w:val="center"/>
            <w:hideMark/>
          </w:tcPr>
          <w:p w:rsidR="005F3233" w:rsidRPr="00B74376" w:rsidRDefault="005F3233" w:rsidP="005F3233">
            <w:pPr>
              <w:jc w:val="center"/>
              <w:rPr>
                <w:b/>
                <w:sz w:val="22"/>
                <w:szCs w:val="22"/>
              </w:rPr>
            </w:pPr>
            <w:r w:rsidRPr="00B74376">
              <w:rPr>
                <w:b/>
                <w:sz w:val="22"/>
                <w:szCs w:val="22"/>
              </w:rPr>
              <w:t>Дефицит (-)/ Профицит (+)</w:t>
            </w:r>
          </w:p>
        </w:tc>
      </w:tr>
      <w:tr w:rsidR="005F3233" w:rsidRPr="00E318BE" w:rsidTr="005F3233">
        <w:trPr>
          <w:trHeight w:val="20"/>
        </w:trPr>
        <w:tc>
          <w:tcPr>
            <w:tcW w:w="5000" w:type="pct"/>
            <w:gridSpan w:val="4"/>
            <w:vAlign w:val="center"/>
          </w:tcPr>
          <w:p w:rsidR="005F3233" w:rsidRPr="00E318BE" w:rsidRDefault="005F3233" w:rsidP="005F3233">
            <w:pPr>
              <w:jc w:val="center"/>
            </w:pPr>
            <w:r>
              <w:rPr>
                <w:sz w:val="22"/>
                <w:szCs w:val="22"/>
              </w:rPr>
              <w:t>Объекты</w:t>
            </w:r>
            <w:r w:rsidRPr="00B30A56">
              <w:rPr>
                <w:sz w:val="22"/>
                <w:szCs w:val="22"/>
              </w:rPr>
              <w:t xml:space="preserve"> </w:t>
            </w:r>
            <w:r w:rsidRPr="00E318BE">
              <w:t>образования</w:t>
            </w:r>
          </w:p>
        </w:tc>
      </w:tr>
      <w:tr w:rsidR="005F3233" w:rsidRPr="00E318BE" w:rsidTr="005F3233">
        <w:trPr>
          <w:trHeight w:val="20"/>
        </w:trPr>
        <w:tc>
          <w:tcPr>
            <w:tcW w:w="2332" w:type="pct"/>
            <w:vAlign w:val="center"/>
          </w:tcPr>
          <w:p w:rsidR="005F3233" w:rsidRPr="003E3B4F" w:rsidRDefault="005F3233" w:rsidP="005F3233">
            <w:pPr>
              <w:rPr>
                <w:sz w:val="22"/>
                <w:szCs w:val="22"/>
              </w:rPr>
            </w:pPr>
            <w:r w:rsidRPr="003E3B4F">
              <w:rPr>
                <w:sz w:val="22"/>
                <w:szCs w:val="22"/>
              </w:rPr>
              <w:t>Дошкольные образовательные организации, место</w:t>
            </w:r>
          </w:p>
        </w:tc>
        <w:tc>
          <w:tcPr>
            <w:tcW w:w="810" w:type="pct"/>
            <w:vAlign w:val="center"/>
          </w:tcPr>
          <w:p w:rsidR="005F3233" w:rsidRPr="003E3B4F" w:rsidRDefault="005F3233" w:rsidP="005F3233">
            <w:pPr>
              <w:jc w:val="center"/>
              <w:rPr>
                <w:sz w:val="22"/>
                <w:szCs w:val="22"/>
              </w:rPr>
            </w:pPr>
            <w:r w:rsidRPr="003E3B4F">
              <w:rPr>
                <w:sz w:val="22"/>
                <w:szCs w:val="22"/>
              </w:rPr>
              <w:t>0</w:t>
            </w:r>
          </w:p>
        </w:tc>
        <w:tc>
          <w:tcPr>
            <w:tcW w:w="867" w:type="pct"/>
            <w:vAlign w:val="center"/>
          </w:tcPr>
          <w:p w:rsidR="005F3233" w:rsidRPr="003E3B4F" w:rsidRDefault="005F3233" w:rsidP="005F3233">
            <w:pPr>
              <w:jc w:val="center"/>
              <w:rPr>
                <w:sz w:val="22"/>
                <w:szCs w:val="22"/>
              </w:rPr>
            </w:pPr>
            <w:r w:rsidRPr="003E3B4F">
              <w:rPr>
                <w:sz w:val="22"/>
                <w:szCs w:val="22"/>
              </w:rPr>
              <w:t>4</w:t>
            </w:r>
          </w:p>
        </w:tc>
        <w:tc>
          <w:tcPr>
            <w:tcW w:w="991" w:type="pct"/>
            <w:noWrap/>
            <w:vAlign w:val="center"/>
          </w:tcPr>
          <w:p w:rsidR="005F3233" w:rsidRPr="003E3B4F" w:rsidRDefault="005F3233" w:rsidP="005F3233">
            <w:pPr>
              <w:jc w:val="center"/>
              <w:rPr>
                <w:sz w:val="22"/>
                <w:szCs w:val="22"/>
              </w:rPr>
            </w:pPr>
            <w:r w:rsidRPr="003E3B4F">
              <w:rPr>
                <w:sz w:val="22"/>
                <w:szCs w:val="22"/>
              </w:rPr>
              <w:t>-4</w:t>
            </w:r>
          </w:p>
        </w:tc>
      </w:tr>
      <w:tr w:rsidR="005F3233" w:rsidRPr="00E318BE" w:rsidTr="005F3233">
        <w:trPr>
          <w:trHeight w:val="20"/>
        </w:trPr>
        <w:tc>
          <w:tcPr>
            <w:tcW w:w="2332" w:type="pct"/>
            <w:vAlign w:val="center"/>
            <w:hideMark/>
          </w:tcPr>
          <w:p w:rsidR="005F3233" w:rsidRPr="003E3B4F" w:rsidRDefault="005F3233" w:rsidP="005F3233">
            <w:pPr>
              <w:rPr>
                <w:sz w:val="22"/>
                <w:szCs w:val="22"/>
              </w:rPr>
            </w:pPr>
            <w:r w:rsidRPr="003E3B4F">
              <w:rPr>
                <w:sz w:val="22"/>
                <w:szCs w:val="22"/>
              </w:rPr>
              <w:t>Общеобразовательные организации, учащийся</w:t>
            </w:r>
          </w:p>
        </w:tc>
        <w:tc>
          <w:tcPr>
            <w:tcW w:w="810" w:type="pct"/>
            <w:vAlign w:val="center"/>
          </w:tcPr>
          <w:p w:rsidR="005F3233" w:rsidRPr="003E3B4F" w:rsidRDefault="005F3233" w:rsidP="005F3233">
            <w:pPr>
              <w:jc w:val="center"/>
              <w:rPr>
                <w:sz w:val="22"/>
                <w:szCs w:val="22"/>
              </w:rPr>
            </w:pPr>
            <w:r w:rsidRPr="003E3B4F">
              <w:rPr>
                <w:sz w:val="22"/>
                <w:szCs w:val="22"/>
              </w:rPr>
              <w:t>0</w:t>
            </w:r>
          </w:p>
        </w:tc>
        <w:tc>
          <w:tcPr>
            <w:tcW w:w="867" w:type="pct"/>
            <w:vAlign w:val="center"/>
          </w:tcPr>
          <w:p w:rsidR="005F3233" w:rsidRPr="003E3B4F" w:rsidRDefault="005F3233" w:rsidP="005F3233">
            <w:pPr>
              <w:jc w:val="center"/>
              <w:rPr>
                <w:sz w:val="22"/>
                <w:szCs w:val="22"/>
              </w:rPr>
            </w:pPr>
            <w:r w:rsidRPr="003E3B4F">
              <w:rPr>
                <w:sz w:val="22"/>
                <w:szCs w:val="22"/>
              </w:rPr>
              <w:t>7</w:t>
            </w:r>
          </w:p>
        </w:tc>
        <w:tc>
          <w:tcPr>
            <w:tcW w:w="991" w:type="pct"/>
            <w:noWrap/>
            <w:vAlign w:val="center"/>
          </w:tcPr>
          <w:p w:rsidR="005F3233" w:rsidRPr="003E3B4F" w:rsidRDefault="005F3233" w:rsidP="005F3233">
            <w:pPr>
              <w:jc w:val="center"/>
              <w:rPr>
                <w:sz w:val="22"/>
                <w:szCs w:val="22"/>
              </w:rPr>
            </w:pPr>
            <w:r w:rsidRPr="003E3B4F">
              <w:rPr>
                <w:sz w:val="22"/>
                <w:szCs w:val="22"/>
              </w:rPr>
              <w:t>-7</w:t>
            </w:r>
          </w:p>
        </w:tc>
      </w:tr>
      <w:tr w:rsidR="005F3233" w:rsidRPr="00E318BE" w:rsidTr="005F3233">
        <w:trPr>
          <w:trHeight w:val="20"/>
        </w:trPr>
        <w:tc>
          <w:tcPr>
            <w:tcW w:w="5000" w:type="pct"/>
            <w:gridSpan w:val="4"/>
            <w:vAlign w:val="center"/>
          </w:tcPr>
          <w:p w:rsidR="005F3233" w:rsidRPr="003E3B4F" w:rsidRDefault="005F3233" w:rsidP="005F3233">
            <w:pPr>
              <w:jc w:val="center"/>
              <w:rPr>
                <w:sz w:val="22"/>
                <w:szCs w:val="22"/>
              </w:rPr>
            </w:pPr>
            <w:r w:rsidRPr="003E3B4F">
              <w:rPr>
                <w:sz w:val="22"/>
                <w:szCs w:val="22"/>
              </w:rPr>
              <w:t>Объекты здравоохранения</w:t>
            </w:r>
          </w:p>
        </w:tc>
      </w:tr>
      <w:tr w:rsidR="005F3233" w:rsidRPr="00E318BE" w:rsidTr="005F3233">
        <w:trPr>
          <w:trHeight w:val="20"/>
        </w:trPr>
        <w:tc>
          <w:tcPr>
            <w:tcW w:w="2332" w:type="pct"/>
            <w:vAlign w:val="center"/>
          </w:tcPr>
          <w:p w:rsidR="005F3233" w:rsidRPr="003E3B4F" w:rsidRDefault="005F3233" w:rsidP="005F3233">
            <w:pPr>
              <w:rPr>
                <w:sz w:val="22"/>
                <w:szCs w:val="22"/>
              </w:rPr>
            </w:pPr>
            <w:r w:rsidRPr="003E3B4F">
              <w:rPr>
                <w:sz w:val="22"/>
                <w:szCs w:val="22"/>
              </w:rPr>
              <w:t>Фельдшерско-акушерские пункты/ фельдшерские здравпункты, объект</w:t>
            </w:r>
          </w:p>
        </w:tc>
        <w:tc>
          <w:tcPr>
            <w:tcW w:w="810" w:type="pct"/>
            <w:vAlign w:val="center"/>
          </w:tcPr>
          <w:p w:rsidR="005F3233" w:rsidRPr="003E3B4F" w:rsidRDefault="005F3233" w:rsidP="005F3233">
            <w:pPr>
              <w:jc w:val="center"/>
              <w:rPr>
                <w:sz w:val="22"/>
                <w:szCs w:val="22"/>
              </w:rPr>
            </w:pPr>
            <w:r w:rsidRPr="003E3B4F">
              <w:rPr>
                <w:sz w:val="22"/>
                <w:szCs w:val="22"/>
              </w:rPr>
              <w:t>0</w:t>
            </w:r>
          </w:p>
        </w:tc>
        <w:tc>
          <w:tcPr>
            <w:tcW w:w="867" w:type="pct"/>
            <w:vAlign w:val="center"/>
          </w:tcPr>
          <w:p w:rsidR="005F3233" w:rsidRPr="003E3B4F" w:rsidRDefault="005F3233" w:rsidP="005F3233">
            <w:pPr>
              <w:jc w:val="center"/>
              <w:rPr>
                <w:sz w:val="22"/>
                <w:szCs w:val="22"/>
              </w:rPr>
            </w:pPr>
            <w:r w:rsidRPr="003E3B4F">
              <w:rPr>
                <w:sz w:val="22"/>
                <w:szCs w:val="22"/>
              </w:rPr>
              <w:t>1</w:t>
            </w:r>
          </w:p>
        </w:tc>
        <w:tc>
          <w:tcPr>
            <w:tcW w:w="991" w:type="pct"/>
            <w:noWrap/>
            <w:vAlign w:val="center"/>
          </w:tcPr>
          <w:p w:rsidR="005F3233" w:rsidRPr="003E3B4F" w:rsidRDefault="005F3233" w:rsidP="005F3233">
            <w:pPr>
              <w:jc w:val="center"/>
              <w:rPr>
                <w:sz w:val="22"/>
                <w:szCs w:val="22"/>
              </w:rPr>
            </w:pPr>
            <w:r w:rsidRPr="003E3B4F">
              <w:rPr>
                <w:sz w:val="22"/>
                <w:szCs w:val="22"/>
              </w:rPr>
              <w:t>-1</w:t>
            </w:r>
          </w:p>
        </w:tc>
      </w:tr>
      <w:tr w:rsidR="005F3233" w:rsidRPr="00E318BE" w:rsidTr="005F3233">
        <w:trPr>
          <w:trHeight w:val="20"/>
        </w:trPr>
        <w:tc>
          <w:tcPr>
            <w:tcW w:w="5000" w:type="pct"/>
            <w:gridSpan w:val="4"/>
            <w:vAlign w:val="center"/>
          </w:tcPr>
          <w:p w:rsidR="005F3233" w:rsidRPr="003E3B4F" w:rsidRDefault="005F3233" w:rsidP="005F3233">
            <w:pPr>
              <w:jc w:val="center"/>
              <w:rPr>
                <w:sz w:val="22"/>
                <w:szCs w:val="22"/>
              </w:rPr>
            </w:pPr>
            <w:r w:rsidRPr="003E3B4F">
              <w:rPr>
                <w:sz w:val="22"/>
                <w:szCs w:val="22"/>
              </w:rPr>
              <w:t>Объекты культуры и искусства</w:t>
            </w:r>
          </w:p>
        </w:tc>
      </w:tr>
      <w:tr w:rsidR="005F3233" w:rsidRPr="00E318BE" w:rsidTr="005F3233">
        <w:trPr>
          <w:trHeight w:val="20"/>
        </w:trPr>
        <w:tc>
          <w:tcPr>
            <w:tcW w:w="2332" w:type="pct"/>
            <w:vAlign w:val="center"/>
          </w:tcPr>
          <w:p w:rsidR="005F3233" w:rsidRPr="003E3B4F" w:rsidRDefault="005F3233" w:rsidP="005F3233">
            <w:pPr>
              <w:rPr>
                <w:color w:val="000000"/>
                <w:sz w:val="22"/>
                <w:szCs w:val="22"/>
              </w:rPr>
            </w:pPr>
            <w:r w:rsidRPr="003E3B4F">
              <w:rPr>
                <w:color w:val="000000"/>
                <w:sz w:val="22"/>
                <w:szCs w:val="22"/>
              </w:rPr>
              <w:t>Филиал общедоступных библиотек с детским отделением, объект</w:t>
            </w:r>
          </w:p>
        </w:tc>
        <w:tc>
          <w:tcPr>
            <w:tcW w:w="810" w:type="pct"/>
            <w:vAlign w:val="center"/>
          </w:tcPr>
          <w:p w:rsidR="005F3233" w:rsidRPr="003E3B4F" w:rsidRDefault="005F3233" w:rsidP="005F3233">
            <w:pPr>
              <w:jc w:val="center"/>
              <w:rPr>
                <w:color w:val="000000"/>
                <w:sz w:val="22"/>
                <w:szCs w:val="22"/>
              </w:rPr>
            </w:pPr>
            <w:r w:rsidRPr="003E3B4F">
              <w:rPr>
                <w:color w:val="000000"/>
                <w:sz w:val="22"/>
                <w:szCs w:val="22"/>
              </w:rPr>
              <w:t>1</w:t>
            </w:r>
          </w:p>
        </w:tc>
        <w:tc>
          <w:tcPr>
            <w:tcW w:w="867" w:type="pct"/>
            <w:vAlign w:val="center"/>
          </w:tcPr>
          <w:p w:rsidR="005F3233" w:rsidRPr="003E3B4F" w:rsidRDefault="005F3233" w:rsidP="005F3233">
            <w:pPr>
              <w:jc w:val="center"/>
              <w:rPr>
                <w:color w:val="000000"/>
                <w:sz w:val="22"/>
                <w:szCs w:val="22"/>
              </w:rPr>
            </w:pPr>
            <w:r w:rsidRPr="003E3B4F">
              <w:rPr>
                <w:color w:val="000000"/>
                <w:sz w:val="22"/>
                <w:szCs w:val="22"/>
              </w:rPr>
              <w:t>1</w:t>
            </w:r>
          </w:p>
        </w:tc>
        <w:tc>
          <w:tcPr>
            <w:tcW w:w="991" w:type="pct"/>
            <w:noWrap/>
            <w:vAlign w:val="center"/>
          </w:tcPr>
          <w:p w:rsidR="005F3233" w:rsidRPr="003E3B4F" w:rsidRDefault="005F3233" w:rsidP="005F3233">
            <w:pPr>
              <w:jc w:val="center"/>
              <w:rPr>
                <w:color w:val="000000"/>
                <w:sz w:val="22"/>
                <w:szCs w:val="22"/>
              </w:rPr>
            </w:pPr>
            <w:r w:rsidRPr="003E3B4F">
              <w:rPr>
                <w:color w:val="000000"/>
                <w:sz w:val="22"/>
                <w:szCs w:val="22"/>
              </w:rPr>
              <w:t>-</w:t>
            </w:r>
          </w:p>
        </w:tc>
      </w:tr>
      <w:tr w:rsidR="005F3233" w:rsidRPr="00E318BE" w:rsidTr="005F3233">
        <w:trPr>
          <w:trHeight w:val="20"/>
        </w:trPr>
        <w:tc>
          <w:tcPr>
            <w:tcW w:w="2332" w:type="pct"/>
            <w:vAlign w:val="center"/>
          </w:tcPr>
          <w:p w:rsidR="005F3233" w:rsidRPr="003E3B4F" w:rsidRDefault="005F3233" w:rsidP="005F3233">
            <w:pPr>
              <w:rPr>
                <w:color w:val="000000"/>
                <w:sz w:val="22"/>
                <w:szCs w:val="22"/>
              </w:rPr>
            </w:pPr>
            <w:r w:rsidRPr="003E3B4F">
              <w:rPr>
                <w:color w:val="000000"/>
                <w:sz w:val="22"/>
                <w:szCs w:val="22"/>
              </w:rPr>
              <w:t>Филиал сельского дома культуры, место</w:t>
            </w:r>
          </w:p>
        </w:tc>
        <w:tc>
          <w:tcPr>
            <w:tcW w:w="810" w:type="pct"/>
            <w:vAlign w:val="center"/>
          </w:tcPr>
          <w:p w:rsidR="005F3233" w:rsidRPr="003E3B4F" w:rsidRDefault="005F3233" w:rsidP="005F3233">
            <w:pPr>
              <w:jc w:val="center"/>
              <w:rPr>
                <w:color w:val="000000"/>
                <w:sz w:val="22"/>
                <w:szCs w:val="22"/>
              </w:rPr>
            </w:pPr>
            <w:r w:rsidRPr="003E3B4F">
              <w:rPr>
                <w:color w:val="000000"/>
                <w:sz w:val="22"/>
                <w:szCs w:val="22"/>
              </w:rPr>
              <w:t>н/д</w:t>
            </w:r>
          </w:p>
        </w:tc>
        <w:tc>
          <w:tcPr>
            <w:tcW w:w="867" w:type="pct"/>
            <w:vAlign w:val="center"/>
          </w:tcPr>
          <w:p w:rsidR="005F3233" w:rsidRPr="003E3B4F" w:rsidRDefault="005F3233" w:rsidP="005F3233">
            <w:pPr>
              <w:jc w:val="center"/>
              <w:rPr>
                <w:color w:val="000000"/>
                <w:sz w:val="22"/>
                <w:szCs w:val="22"/>
              </w:rPr>
            </w:pPr>
            <w:r w:rsidRPr="003E3B4F">
              <w:rPr>
                <w:color w:val="000000"/>
                <w:sz w:val="22"/>
                <w:szCs w:val="22"/>
              </w:rPr>
              <w:t>5</w:t>
            </w:r>
          </w:p>
        </w:tc>
        <w:tc>
          <w:tcPr>
            <w:tcW w:w="991" w:type="pct"/>
            <w:noWrap/>
            <w:vAlign w:val="center"/>
          </w:tcPr>
          <w:p w:rsidR="005F3233" w:rsidRPr="003E3B4F" w:rsidRDefault="005F3233" w:rsidP="005F3233">
            <w:pPr>
              <w:jc w:val="center"/>
              <w:rPr>
                <w:color w:val="000000"/>
                <w:sz w:val="22"/>
                <w:szCs w:val="22"/>
              </w:rPr>
            </w:pPr>
            <w:r w:rsidRPr="003E3B4F">
              <w:rPr>
                <w:color w:val="000000"/>
                <w:sz w:val="22"/>
                <w:szCs w:val="22"/>
              </w:rPr>
              <w:t>-</w:t>
            </w:r>
          </w:p>
        </w:tc>
      </w:tr>
      <w:tr w:rsidR="005F3233" w:rsidRPr="00E318BE" w:rsidTr="005F3233">
        <w:trPr>
          <w:trHeight w:val="20"/>
        </w:trPr>
        <w:tc>
          <w:tcPr>
            <w:tcW w:w="5000" w:type="pct"/>
            <w:gridSpan w:val="4"/>
            <w:vAlign w:val="center"/>
          </w:tcPr>
          <w:p w:rsidR="005F3233" w:rsidRPr="003E3B4F" w:rsidRDefault="005F3233" w:rsidP="005F3233">
            <w:pPr>
              <w:jc w:val="center"/>
              <w:rPr>
                <w:sz w:val="22"/>
                <w:szCs w:val="22"/>
              </w:rPr>
            </w:pPr>
            <w:r w:rsidRPr="003E3B4F">
              <w:rPr>
                <w:sz w:val="22"/>
                <w:szCs w:val="22"/>
              </w:rPr>
              <w:t>Объекты спорта</w:t>
            </w:r>
          </w:p>
        </w:tc>
      </w:tr>
      <w:tr w:rsidR="005F3233" w:rsidRPr="00E318BE" w:rsidTr="005F3233">
        <w:trPr>
          <w:trHeight w:val="20"/>
        </w:trPr>
        <w:tc>
          <w:tcPr>
            <w:tcW w:w="2332" w:type="pct"/>
            <w:vAlign w:val="bottom"/>
          </w:tcPr>
          <w:p w:rsidR="005F3233" w:rsidRPr="003E3B4F" w:rsidRDefault="005F3233" w:rsidP="005F3233">
            <w:pPr>
              <w:rPr>
                <w:sz w:val="22"/>
                <w:szCs w:val="22"/>
              </w:rPr>
            </w:pPr>
            <w:r w:rsidRPr="003E3B4F">
              <w:rPr>
                <w:sz w:val="22"/>
                <w:szCs w:val="22"/>
              </w:rPr>
              <w:t>Плоскостные спортивные сооружения, объект</w:t>
            </w:r>
          </w:p>
        </w:tc>
        <w:tc>
          <w:tcPr>
            <w:tcW w:w="810" w:type="pct"/>
            <w:vAlign w:val="center"/>
          </w:tcPr>
          <w:p w:rsidR="005F3233" w:rsidRPr="003E3B4F" w:rsidRDefault="005F3233" w:rsidP="005F3233">
            <w:pPr>
              <w:jc w:val="center"/>
              <w:rPr>
                <w:color w:val="000000"/>
                <w:sz w:val="22"/>
                <w:szCs w:val="22"/>
              </w:rPr>
            </w:pPr>
            <w:r w:rsidRPr="003E3B4F">
              <w:rPr>
                <w:color w:val="000000"/>
                <w:sz w:val="22"/>
                <w:szCs w:val="22"/>
              </w:rPr>
              <w:t>1</w:t>
            </w:r>
          </w:p>
        </w:tc>
        <w:tc>
          <w:tcPr>
            <w:tcW w:w="867" w:type="pct"/>
            <w:vAlign w:val="center"/>
          </w:tcPr>
          <w:p w:rsidR="005F3233" w:rsidRPr="003E3B4F" w:rsidRDefault="005F3233" w:rsidP="005F3233">
            <w:pPr>
              <w:jc w:val="center"/>
              <w:rPr>
                <w:color w:val="000000"/>
                <w:sz w:val="22"/>
                <w:szCs w:val="22"/>
              </w:rPr>
            </w:pPr>
            <w:r w:rsidRPr="003E3B4F">
              <w:rPr>
                <w:color w:val="000000"/>
                <w:sz w:val="22"/>
                <w:szCs w:val="22"/>
              </w:rPr>
              <w:t>0</w:t>
            </w:r>
          </w:p>
        </w:tc>
        <w:tc>
          <w:tcPr>
            <w:tcW w:w="991" w:type="pct"/>
            <w:noWrap/>
            <w:vAlign w:val="center"/>
          </w:tcPr>
          <w:p w:rsidR="005F3233" w:rsidRPr="003E3B4F" w:rsidRDefault="005F3233" w:rsidP="005F3233">
            <w:pPr>
              <w:jc w:val="center"/>
              <w:rPr>
                <w:color w:val="000000"/>
                <w:sz w:val="22"/>
                <w:szCs w:val="22"/>
              </w:rPr>
            </w:pPr>
            <w:r w:rsidRPr="003E3B4F">
              <w:rPr>
                <w:color w:val="000000"/>
                <w:sz w:val="22"/>
                <w:szCs w:val="22"/>
              </w:rPr>
              <w:t>+1</w:t>
            </w:r>
          </w:p>
        </w:tc>
      </w:tr>
      <w:tr w:rsidR="005F3233" w:rsidRPr="00E318BE" w:rsidTr="005F3233">
        <w:trPr>
          <w:trHeight w:val="20"/>
        </w:trPr>
        <w:tc>
          <w:tcPr>
            <w:tcW w:w="5000" w:type="pct"/>
            <w:gridSpan w:val="4"/>
            <w:vAlign w:val="center"/>
          </w:tcPr>
          <w:p w:rsidR="005F3233" w:rsidRPr="003E3B4F" w:rsidRDefault="005F3233" w:rsidP="005F3233">
            <w:pPr>
              <w:jc w:val="center"/>
              <w:rPr>
                <w:sz w:val="22"/>
                <w:szCs w:val="22"/>
              </w:rPr>
            </w:pPr>
            <w:r w:rsidRPr="003E3B4F">
              <w:rPr>
                <w:sz w:val="22"/>
                <w:szCs w:val="22"/>
              </w:rPr>
              <w:t>Объекты торговли, общественного питания, бытового назначения</w:t>
            </w:r>
          </w:p>
        </w:tc>
      </w:tr>
      <w:tr w:rsidR="005F3233" w:rsidRPr="00E318BE" w:rsidTr="005F3233">
        <w:trPr>
          <w:trHeight w:val="20"/>
        </w:trPr>
        <w:tc>
          <w:tcPr>
            <w:tcW w:w="2332" w:type="pct"/>
            <w:vAlign w:val="center"/>
          </w:tcPr>
          <w:p w:rsidR="005F3233" w:rsidRPr="003E3B4F" w:rsidRDefault="005F3233" w:rsidP="005F3233">
            <w:pPr>
              <w:rPr>
                <w:sz w:val="22"/>
                <w:szCs w:val="22"/>
              </w:rPr>
            </w:pPr>
            <w:r w:rsidRPr="003E3B4F">
              <w:rPr>
                <w:sz w:val="22"/>
                <w:szCs w:val="22"/>
              </w:rPr>
              <w:t>Объекты торговли, кв.м торговой площади</w:t>
            </w:r>
          </w:p>
        </w:tc>
        <w:tc>
          <w:tcPr>
            <w:tcW w:w="810" w:type="pct"/>
            <w:vAlign w:val="center"/>
          </w:tcPr>
          <w:p w:rsidR="005F3233" w:rsidRPr="003E3B4F" w:rsidRDefault="005F3233" w:rsidP="005F3233">
            <w:pPr>
              <w:jc w:val="center"/>
              <w:rPr>
                <w:sz w:val="22"/>
                <w:szCs w:val="22"/>
              </w:rPr>
            </w:pPr>
            <w:r w:rsidRPr="003E3B4F">
              <w:rPr>
                <w:sz w:val="22"/>
                <w:szCs w:val="22"/>
              </w:rPr>
              <w:t>50*</w:t>
            </w:r>
          </w:p>
        </w:tc>
        <w:tc>
          <w:tcPr>
            <w:tcW w:w="867" w:type="pct"/>
            <w:vAlign w:val="center"/>
          </w:tcPr>
          <w:p w:rsidR="005F3233" w:rsidRPr="003E3B4F" w:rsidRDefault="005F3233" w:rsidP="005F3233">
            <w:pPr>
              <w:jc w:val="center"/>
              <w:rPr>
                <w:color w:val="000000"/>
                <w:sz w:val="22"/>
                <w:szCs w:val="22"/>
              </w:rPr>
            </w:pPr>
            <w:r w:rsidRPr="003E3B4F">
              <w:rPr>
                <w:color w:val="000000"/>
                <w:sz w:val="22"/>
                <w:szCs w:val="22"/>
              </w:rPr>
              <w:t>15</w:t>
            </w:r>
          </w:p>
        </w:tc>
        <w:tc>
          <w:tcPr>
            <w:tcW w:w="991" w:type="pct"/>
            <w:noWrap/>
            <w:vAlign w:val="center"/>
          </w:tcPr>
          <w:p w:rsidR="005F3233" w:rsidRPr="003E3B4F" w:rsidRDefault="005F3233" w:rsidP="005F3233">
            <w:pPr>
              <w:jc w:val="center"/>
              <w:rPr>
                <w:color w:val="000000"/>
                <w:sz w:val="22"/>
                <w:szCs w:val="22"/>
              </w:rPr>
            </w:pPr>
            <w:r w:rsidRPr="003E3B4F">
              <w:rPr>
                <w:color w:val="000000"/>
                <w:sz w:val="22"/>
                <w:szCs w:val="22"/>
              </w:rPr>
              <w:t>+35</w:t>
            </w:r>
          </w:p>
        </w:tc>
      </w:tr>
    </w:tbl>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Примечание: *- мощность определена экспертно</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Для восполнения дефицита и повышения общего уровня обеспеченности населения объектами социально-бытового назначения в д. Вижас проектом предусмотрено размещение фельдшерско-акушерского пункта.</w:t>
      </w:r>
    </w:p>
    <w:p w:rsidR="005F3233" w:rsidRPr="00315F53" w:rsidRDefault="005F3233" w:rsidP="005F3233">
      <w:pPr>
        <w:pStyle w:val="a5"/>
        <w:widowControl w:val="0"/>
        <w:spacing w:before="0" w:after="0" w:line="276" w:lineRule="auto"/>
        <w:ind w:firstLine="709"/>
        <w:rPr>
          <w:rFonts w:ascii="Times New Roman" w:hAnsi="Times New Roman"/>
        </w:rPr>
      </w:pPr>
      <w:r w:rsidRPr="00315F53">
        <w:rPr>
          <w:rFonts w:ascii="Times New Roman" w:hAnsi="Times New Roman"/>
        </w:rPr>
        <w:t>Потребность населения в организациях дополнительного образования на расчётный срок будет обеспечена за счёт организаций, расположенных на базе образовательных, спортивных и культурно-досуговых учреждениях с преобладанием физкультурно-спортивной и художественной направленности.</w:t>
      </w:r>
    </w:p>
    <w:p w:rsidR="005F3233" w:rsidRDefault="005F3233" w:rsidP="005F3233">
      <w:pPr>
        <w:pStyle w:val="a5"/>
        <w:widowControl w:val="0"/>
        <w:spacing w:before="0" w:after="0" w:line="276" w:lineRule="auto"/>
        <w:ind w:firstLine="709"/>
        <w:rPr>
          <w:rFonts w:ascii="Times New Roman" w:hAnsi="Times New Roman"/>
        </w:rPr>
      </w:pPr>
      <w:r w:rsidRPr="00315F53">
        <w:rPr>
          <w:rFonts w:ascii="Times New Roman" w:hAnsi="Times New Roman"/>
        </w:rPr>
        <w:t xml:space="preserve">Так же потребность населения </w:t>
      </w:r>
      <w:r w:rsidR="00AA0B1C" w:rsidRPr="00315F53">
        <w:rPr>
          <w:rFonts w:ascii="Times New Roman" w:hAnsi="Times New Roman"/>
        </w:rPr>
        <w:t>в спортивных сооружениях</w:t>
      </w:r>
      <w:r w:rsidRPr="00315F53">
        <w:rPr>
          <w:rFonts w:ascii="Times New Roman" w:hAnsi="Times New Roman"/>
        </w:rPr>
        <w:t>, может быть частично удовлетворена за счет использования спортивной инфраструктуры образовательных организаций.</w:t>
      </w:r>
    </w:p>
    <w:p w:rsidR="005F3233" w:rsidRPr="00315F53" w:rsidRDefault="005F3233" w:rsidP="005F3233">
      <w:pPr>
        <w:pStyle w:val="a5"/>
        <w:widowControl w:val="0"/>
        <w:spacing w:before="0" w:after="0" w:line="276" w:lineRule="auto"/>
        <w:ind w:firstLine="709"/>
        <w:rPr>
          <w:rFonts w:ascii="Times New Roman" w:hAnsi="Times New Roman"/>
        </w:rPr>
      </w:pPr>
      <w:r w:rsidRPr="008A22BE">
        <w:rPr>
          <w:rFonts w:ascii="Times New Roman" w:hAnsi="Times New Roman"/>
        </w:rPr>
        <w:t>Для удовлетворения потребности населения в предприятиях общественного питания, проектом предусмотрена возможность размещения их в действующих и проектируемых объектах.</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Таким образом, при реализации решений проекта будет значительно улучшен уровень обеспеченности населения объектами социальной инфраструктуры (дефицит большинства объектов будет либо ликвидирован, либо существенно сокращен).</w:t>
      </w:r>
    </w:p>
    <w:p w:rsidR="005F3233" w:rsidRPr="005D6938" w:rsidRDefault="005F3233" w:rsidP="005F3233">
      <w:pPr>
        <w:pStyle w:val="2"/>
        <w:ind w:left="0" w:firstLine="0"/>
        <w:rPr>
          <w:rFonts w:ascii="Times New Roman" w:hAnsi="Times New Roman"/>
        </w:rPr>
      </w:pPr>
      <w:bookmarkStart w:id="144" w:name="_Toc506302538"/>
      <w:bookmarkStart w:id="145" w:name="_Toc115199911"/>
      <w:r w:rsidRPr="005D6938">
        <w:rPr>
          <w:rFonts w:ascii="Times New Roman" w:hAnsi="Times New Roman"/>
        </w:rPr>
        <w:t>Производственная и сельскохозяйственная сферы</w:t>
      </w:r>
      <w:bookmarkEnd w:id="144"/>
      <w:bookmarkEnd w:id="145"/>
      <w:r w:rsidRPr="005D6938">
        <w:rPr>
          <w:rFonts w:ascii="Times New Roman" w:hAnsi="Times New Roman"/>
        </w:rPr>
        <w:t xml:space="preserve"> </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В течение расчетного срока площадь территорий, занятых объектами сельскохозяйственного назначения должна составить 26,0 га, производственной и коммунально-складской – 0,1 га и 6,1 га соответственно, сельскохозяйственных угодий – 0,1 га.</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 xml:space="preserve">В течение расчетного срока предусмотрено сохранение объектов </w:t>
      </w:r>
      <w:r w:rsidRPr="005F3233">
        <w:rPr>
          <w:rFonts w:ascii="Times New Roman" w:hAnsi="Times New Roman"/>
        </w:rPr>
        <w:lastRenderedPageBreak/>
        <w:t>производственного и сельскохозяйственного назначения в полном объеме.</w:t>
      </w:r>
    </w:p>
    <w:p w:rsidR="005F3233" w:rsidRPr="005F3233" w:rsidRDefault="005F3233" w:rsidP="005F3233">
      <w:pPr>
        <w:pStyle w:val="a5"/>
        <w:widowControl w:val="0"/>
        <w:spacing w:before="0" w:after="0" w:line="276" w:lineRule="auto"/>
        <w:ind w:firstLine="709"/>
        <w:rPr>
          <w:rFonts w:ascii="Times New Roman" w:hAnsi="Times New Roman"/>
        </w:rPr>
      </w:pPr>
      <w:r w:rsidRPr="005F3233">
        <w:rPr>
          <w:rFonts w:ascii="Times New Roman" w:hAnsi="Times New Roman"/>
        </w:rPr>
        <w:t>В с. Ома к строительству проектом предложены следующие объекты:</w:t>
      </w:r>
    </w:p>
    <w:p w:rsidR="005F3233" w:rsidRPr="005F3233" w:rsidRDefault="005F3233" w:rsidP="005F3233">
      <w:pPr>
        <w:pStyle w:val="-S"/>
        <w:numPr>
          <w:ilvl w:val="0"/>
          <w:numId w:val="40"/>
        </w:numPr>
        <w:tabs>
          <w:tab w:val="clear" w:pos="1072"/>
          <w:tab w:val="left" w:pos="993"/>
        </w:tabs>
        <w:ind w:left="0" w:firstLine="709"/>
        <w:rPr>
          <w:rFonts w:ascii="Times New Roman" w:hAnsi="Times New Roman"/>
        </w:rPr>
      </w:pPr>
      <w:r w:rsidRPr="005F3233">
        <w:rPr>
          <w:rFonts w:ascii="Times New Roman" w:hAnsi="Times New Roman"/>
        </w:rPr>
        <w:t>цех по переработке молока;</w:t>
      </w:r>
    </w:p>
    <w:p w:rsidR="005F3233" w:rsidRPr="005F3233" w:rsidRDefault="005F3233" w:rsidP="005F3233">
      <w:pPr>
        <w:pStyle w:val="-S"/>
        <w:numPr>
          <w:ilvl w:val="0"/>
          <w:numId w:val="40"/>
        </w:numPr>
        <w:tabs>
          <w:tab w:val="clear" w:pos="1072"/>
          <w:tab w:val="left" w:pos="993"/>
        </w:tabs>
        <w:ind w:left="0" w:firstLine="709"/>
        <w:rPr>
          <w:rFonts w:ascii="Times New Roman" w:hAnsi="Times New Roman"/>
        </w:rPr>
      </w:pPr>
      <w:r w:rsidRPr="005F3233">
        <w:rPr>
          <w:rFonts w:ascii="Times New Roman" w:hAnsi="Times New Roman"/>
        </w:rPr>
        <w:t>рыбоприемный пункт;</w:t>
      </w:r>
    </w:p>
    <w:p w:rsidR="00B82AC7" w:rsidRPr="005F3233" w:rsidRDefault="005F3233" w:rsidP="005F3233">
      <w:pPr>
        <w:pStyle w:val="-S"/>
        <w:numPr>
          <w:ilvl w:val="0"/>
          <w:numId w:val="40"/>
        </w:numPr>
        <w:tabs>
          <w:tab w:val="clear" w:pos="1072"/>
          <w:tab w:val="left" w:pos="993"/>
        </w:tabs>
        <w:ind w:left="0" w:firstLine="709"/>
        <w:rPr>
          <w:rFonts w:ascii="Times New Roman" w:hAnsi="Times New Roman"/>
        </w:rPr>
      </w:pPr>
      <w:r w:rsidRPr="005F3233">
        <w:rPr>
          <w:rFonts w:ascii="Times New Roman" w:hAnsi="Times New Roman"/>
        </w:rPr>
        <w:t>ферма на 50 голов</w:t>
      </w:r>
      <w:r w:rsidR="00B82AC7" w:rsidRPr="005F3233">
        <w:rPr>
          <w:rFonts w:ascii="Times New Roman" w:hAnsi="Times New Roman"/>
        </w:rPr>
        <w:t>.</w:t>
      </w:r>
    </w:p>
    <w:p w:rsidR="00B90577" w:rsidRPr="00D7436F" w:rsidRDefault="00B90577" w:rsidP="00D8584F">
      <w:pPr>
        <w:pStyle w:val="2"/>
        <w:spacing w:line="276" w:lineRule="auto"/>
        <w:ind w:left="0" w:firstLine="0"/>
        <w:rPr>
          <w:rFonts w:ascii="Times New Roman" w:hAnsi="Times New Roman"/>
        </w:rPr>
      </w:pPr>
      <w:bookmarkStart w:id="146" w:name="_Toc115199912"/>
      <w:bookmarkEnd w:id="135"/>
      <w:r w:rsidRPr="00D7436F">
        <w:rPr>
          <w:rFonts w:ascii="Times New Roman" w:hAnsi="Times New Roman"/>
        </w:rPr>
        <w:t>Транспортное обслуживание и улично-дорожная сеть</w:t>
      </w:r>
      <w:bookmarkEnd w:id="146"/>
    </w:p>
    <w:p w:rsidR="0091749C" w:rsidRPr="00D7436F" w:rsidRDefault="0091749C"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r w:rsidRPr="00D7436F">
        <w:rPr>
          <w:rFonts w:ascii="Times New Roman" w:hAnsi="Times New Roman"/>
        </w:rPr>
        <w:tab/>
      </w:r>
      <w:bookmarkStart w:id="147" w:name="_Toc456270409"/>
      <w:bookmarkStart w:id="148" w:name="_Toc498535545"/>
      <w:bookmarkStart w:id="149" w:name="_Toc115199913"/>
      <w:r w:rsidRPr="00D7436F">
        <w:rPr>
          <w:rFonts w:ascii="Times New Roman" w:hAnsi="Times New Roman"/>
        </w:rPr>
        <w:t>Внешний транспорт</w:t>
      </w:r>
      <w:bookmarkEnd w:id="147"/>
      <w:bookmarkEnd w:id="148"/>
      <w:bookmarkEnd w:id="149"/>
    </w:p>
    <w:p w:rsidR="00B60B7F" w:rsidRDefault="00B60B7F" w:rsidP="008762C9">
      <w:pPr>
        <w:pStyle w:val="a5"/>
        <w:widowControl w:val="0"/>
        <w:spacing w:before="0" w:after="0" w:line="276" w:lineRule="auto"/>
        <w:ind w:firstLine="709"/>
        <w:rPr>
          <w:rFonts w:ascii="Times New Roman" w:hAnsi="Times New Roman"/>
          <w:color w:val="FF0000"/>
        </w:rPr>
      </w:pPr>
      <w:r w:rsidRPr="00FE3DD6">
        <w:rPr>
          <w:rFonts w:ascii="Times New Roman" w:hAnsi="Times New Roman"/>
        </w:rPr>
        <w:t>В части внешнего транспорта генеральным планом решений не предусмотрено. Существующие объекты проектом сохраняются.</w:t>
      </w:r>
    </w:p>
    <w:p w:rsidR="0091749C" w:rsidRPr="00D7436F" w:rsidRDefault="0091749C"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50" w:name="_Toc494711682"/>
      <w:bookmarkStart w:id="151" w:name="_Toc498535546"/>
      <w:bookmarkStart w:id="152" w:name="_Toc115199914"/>
      <w:r w:rsidRPr="00D7436F">
        <w:rPr>
          <w:rFonts w:ascii="Times New Roman" w:hAnsi="Times New Roman"/>
        </w:rPr>
        <w:t>Улично-дорожная сеть и общественный транспорт</w:t>
      </w:r>
      <w:bookmarkEnd w:id="150"/>
      <w:bookmarkEnd w:id="151"/>
      <w:bookmarkEnd w:id="152"/>
    </w:p>
    <w:p w:rsidR="00B60B7F" w:rsidRPr="00FE3DD6" w:rsidRDefault="00B60B7F" w:rsidP="00B60B7F">
      <w:pPr>
        <w:pStyle w:val="a5"/>
        <w:widowControl w:val="0"/>
        <w:spacing w:before="0" w:after="0" w:line="276" w:lineRule="auto"/>
        <w:ind w:firstLine="709"/>
        <w:rPr>
          <w:rFonts w:ascii="Times New Roman" w:hAnsi="Times New Roman"/>
        </w:rPr>
      </w:pPr>
      <w:r w:rsidRPr="00FE3DD6">
        <w:rPr>
          <w:rFonts w:ascii="Times New Roman" w:hAnsi="Times New Roman"/>
        </w:rPr>
        <w:t xml:space="preserve">В соответствие с требованиями СП 42.13330.2016 (принимая во внимание функциональное назначение территорий и учитывая расположение въездов и выездов) улично-дорожная сеть </w:t>
      </w:r>
      <w:r>
        <w:rPr>
          <w:rFonts w:ascii="Times New Roman" w:hAnsi="Times New Roman"/>
        </w:rPr>
        <w:t xml:space="preserve">населенных пунктов </w:t>
      </w:r>
      <w:r w:rsidRPr="00FE3DD6">
        <w:rPr>
          <w:rFonts w:ascii="Times New Roman" w:hAnsi="Times New Roman"/>
        </w:rPr>
        <w:t>была классифицирована по категориям.</w:t>
      </w:r>
    </w:p>
    <w:p w:rsidR="00B60B7F" w:rsidRPr="00FE3DD6" w:rsidRDefault="00B60B7F" w:rsidP="00B60B7F">
      <w:pPr>
        <w:pStyle w:val="a5"/>
        <w:widowControl w:val="0"/>
        <w:spacing w:before="0" w:after="0" w:line="276" w:lineRule="auto"/>
        <w:ind w:firstLine="709"/>
        <w:rPr>
          <w:rFonts w:ascii="Times New Roman" w:hAnsi="Times New Roman"/>
        </w:rPr>
      </w:pPr>
      <w:r w:rsidRPr="00FE3DD6">
        <w:rPr>
          <w:rFonts w:ascii="Times New Roman" w:hAnsi="Times New Roman"/>
        </w:rPr>
        <w:t xml:space="preserve">Классификация улично-дорожной сети </w:t>
      </w:r>
      <w:r>
        <w:rPr>
          <w:rFonts w:ascii="Times New Roman" w:hAnsi="Times New Roman"/>
        </w:rPr>
        <w:t>Омского</w:t>
      </w:r>
      <w:r w:rsidRPr="00FE3DD6">
        <w:rPr>
          <w:rFonts w:ascii="Times New Roman" w:hAnsi="Times New Roman"/>
        </w:rPr>
        <w:t xml:space="preserve"> сельсовета приведена ниже (</w:t>
      </w:r>
      <w:r w:rsidRPr="00FE3DD6">
        <w:rPr>
          <w:rFonts w:ascii="Times New Roman" w:hAnsi="Times New Roman"/>
        </w:rPr>
        <w:fldChar w:fldCharType="begin"/>
      </w:r>
      <w:r w:rsidRPr="00FE3DD6">
        <w:rPr>
          <w:rFonts w:ascii="Times New Roman" w:hAnsi="Times New Roman"/>
        </w:rPr>
        <w:instrText xml:space="preserve"> REF _Ref462412517 \h  \* MERGEFORMAT </w:instrText>
      </w:r>
      <w:r w:rsidRPr="00FE3DD6">
        <w:rPr>
          <w:rFonts w:ascii="Times New Roman" w:hAnsi="Times New Roman"/>
        </w:rPr>
      </w:r>
      <w:r w:rsidRPr="00FE3DD6">
        <w:rPr>
          <w:rFonts w:ascii="Times New Roman" w:hAnsi="Times New Roman"/>
        </w:rPr>
        <w:fldChar w:fldCharType="separate"/>
      </w:r>
      <w:r w:rsidR="00AA0B1C" w:rsidRPr="00AA0B1C">
        <w:rPr>
          <w:rFonts w:ascii="Times New Roman" w:hAnsi="Times New Roman"/>
        </w:rPr>
        <w:t>Таблица 14</w:t>
      </w:r>
      <w:r w:rsidRPr="00FE3DD6">
        <w:rPr>
          <w:rFonts w:ascii="Times New Roman" w:hAnsi="Times New Roman"/>
        </w:rPr>
        <w:fldChar w:fldCharType="end"/>
      </w:r>
      <w:r w:rsidRPr="00FE3DD6">
        <w:rPr>
          <w:rFonts w:ascii="Times New Roman" w:hAnsi="Times New Roman"/>
        </w:rPr>
        <w:t>).</w:t>
      </w:r>
    </w:p>
    <w:p w:rsidR="00B60B7F" w:rsidRPr="00B60B7F" w:rsidRDefault="00B60B7F" w:rsidP="00B60B7F">
      <w:pPr>
        <w:pStyle w:val="a5"/>
        <w:widowControl w:val="0"/>
        <w:spacing w:before="0" w:after="0" w:line="276" w:lineRule="auto"/>
        <w:ind w:firstLine="709"/>
        <w:rPr>
          <w:rFonts w:ascii="Times New Roman" w:hAnsi="Times New Roman"/>
          <w:b/>
        </w:rPr>
      </w:pPr>
      <w:bookmarkStart w:id="153" w:name="_Ref462412517"/>
      <w:r w:rsidRPr="00B60B7F">
        <w:rPr>
          <w:rFonts w:ascii="Times New Roman" w:hAnsi="Times New Roman"/>
          <w:b/>
        </w:rPr>
        <w:t xml:space="preserve">Таблица </w:t>
      </w:r>
      <w:r w:rsidRPr="00B60B7F">
        <w:rPr>
          <w:rFonts w:ascii="Times New Roman" w:hAnsi="Times New Roman"/>
          <w:b/>
        </w:rPr>
        <w:fldChar w:fldCharType="begin"/>
      </w:r>
      <w:r w:rsidRPr="00B60B7F">
        <w:rPr>
          <w:rFonts w:ascii="Times New Roman" w:hAnsi="Times New Roman"/>
          <w:b/>
        </w:rPr>
        <w:instrText xml:space="preserve"> SEQ Таблица \* ARABIC </w:instrText>
      </w:r>
      <w:r w:rsidRPr="00B60B7F">
        <w:rPr>
          <w:rFonts w:ascii="Times New Roman" w:hAnsi="Times New Roman"/>
          <w:b/>
        </w:rPr>
        <w:fldChar w:fldCharType="separate"/>
      </w:r>
      <w:r w:rsidR="00AA0B1C">
        <w:rPr>
          <w:rFonts w:ascii="Times New Roman" w:hAnsi="Times New Roman"/>
          <w:b/>
          <w:noProof/>
        </w:rPr>
        <w:t>14</w:t>
      </w:r>
      <w:r w:rsidRPr="00B60B7F">
        <w:rPr>
          <w:rFonts w:ascii="Times New Roman" w:hAnsi="Times New Roman"/>
          <w:b/>
        </w:rPr>
        <w:fldChar w:fldCharType="end"/>
      </w:r>
      <w:bookmarkEnd w:id="153"/>
      <w:r w:rsidRPr="00B60B7F">
        <w:rPr>
          <w:rFonts w:ascii="Times New Roman" w:hAnsi="Times New Roman"/>
          <w:b/>
        </w:rPr>
        <w:t xml:space="preserve"> Классификация улично-дорожной сети Омского сельсовета</w:t>
      </w:r>
    </w:p>
    <w:tbl>
      <w:tblPr>
        <w:tblW w:w="4696"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67"/>
        <w:gridCol w:w="4075"/>
        <w:gridCol w:w="2272"/>
        <w:gridCol w:w="2074"/>
      </w:tblGrid>
      <w:tr w:rsidR="00B60B7F" w:rsidRPr="00FE3DD6" w:rsidTr="004C7946">
        <w:trPr>
          <w:trHeight w:val="20"/>
          <w:tblHeader/>
          <w:jc w:val="center"/>
        </w:trPr>
        <w:tc>
          <w:tcPr>
            <w:tcW w:w="315" w:type="pct"/>
            <w:shd w:val="clear" w:color="auto" w:fill="FFFFFF"/>
          </w:tcPr>
          <w:p w:rsidR="00B60B7F" w:rsidRPr="00FE3DD6" w:rsidRDefault="00B60B7F" w:rsidP="004C7946">
            <w:pPr>
              <w:pStyle w:val="af1"/>
              <w:rPr>
                <w:rFonts w:ascii="Times New Roman" w:hAnsi="Times New Roman"/>
              </w:rPr>
            </w:pPr>
            <w:r w:rsidRPr="00FE3DD6">
              <w:rPr>
                <w:rFonts w:ascii="Times New Roman" w:hAnsi="Times New Roman"/>
              </w:rPr>
              <w:t>№ п/п</w:t>
            </w:r>
          </w:p>
        </w:tc>
        <w:tc>
          <w:tcPr>
            <w:tcW w:w="2267" w:type="pct"/>
            <w:shd w:val="clear" w:color="auto" w:fill="FFFFFF"/>
          </w:tcPr>
          <w:p w:rsidR="00B60B7F" w:rsidRPr="00FE3DD6" w:rsidRDefault="00B60B7F" w:rsidP="004C7946">
            <w:pPr>
              <w:pStyle w:val="af1"/>
              <w:rPr>
                <w:rFonts w:ascii="Times New Roman" w:hAnsi="Times New Roman"/>
              </w:rPr>
            </w:pPr>
            <w:r w:rsidRPr="00FE3DD6">
              <w:rPr>
                <w:rFonts w:ascii="Times New Roman" w:hAnsi="Times New Roman"/>
              </w:rPr>
              <w:t>Категория улично-дорожной сети</w:t>
            </w:r>
          </w:p>
        </w:tc>
        <w:tc>
          <w:tcPr>
            <w:tcW w:w="1264" w:type="pct"/>
            <w:shd w:val="clear" w:color="auto" w:fill="FFFFFF"/>
          </w:tcPr>
          <w:p w:rsidR="00B60B7F" w:rsidRPr="00FE3DD6" w:rsidRDefault="00B60B7F" w:rsidP="004C7946">
            <w:pPr>
              <w:pStyle w:val="af1"/>
              <w:rPr>
                <w:rFonts w:ascii="Times New Roman" w:hAnsi="Times New Roman"/>
              </w:rPr>
            </w:pPr>
            <w:r w:rsidRPr="00FE3DD6">
              <w:rPr>
                <w:rFonts w:ascii="Times New Roman" w:hAnsi="Times New Roman"/>
              </w:rPr>
              <w:t>Протяженность, км</w:t>
            </w:r>
          </w:p>
        </w:tc>
        <w:tc>
          <w:tcPr>
            <w:tcW w:w="1154" w:type="pct"/>
            <w:shd w:val="clear" w:color="auto" w:fill="FFFFFF"/>
          </w:tcPr>
          <w:p w:rsidR="00B60B7F" w:rsidRPr="00FE3DD6" w:rsidRDefault="00B60B7F" w:rsidP="004C7946">
            <w:pPr>
              <w:pStyle w:val="af1"/>
              <w:rPr>
                <w:rFonts w:ascii="Times New Roman" w:hAnsi="Times New Roman"/>
              </w:rPr>
            </w:pPr>
            <w:r w:rsidRPr="00FE3DD6">
              <w:rPr>
                <w:rFonts w:ascii="Times New Roman" w:hAnsi="Times New Roman"/>
              </w:rPr>
              <w:t>Ширина проезжей части, м</w:t>
            </w:r>
          </w:p>
        </w:tc>
      </w:tr>
      <w:tr w:rsidR="00B60B7F" w:rsidRPr="00FE3DD6" w:rsidTr="004C7946">
        <w:trPr>
          <w:trHeight w:val="20"/>
          <w:jc w:val="center"/>
        </w:trPr>
        <w:tc>
          <w:tcPr>
            <w:tcW w:w="5000" w:type="pct"/>
            <w:gridSpan w:val="4"/>
            <w:shd w:val="clear" w:color="auto" w:fill="FFFFFF"/>
          </w:tcPr>
          <w:p w:rsidR="00B60B7F" w:rsidRPr="00FE3DD6" w:rsidRDefault="00B60B7F" w:rsidP="004C7946">
            <w:pPr>
              <w:pStyle w:val="af2"/>
              <w:rPr>
                <w:rFonts w:ascii="Times New Roman" w:hAnsi="Times New Roman"/>
              </w:rPr>
            </w:pPr>
            <w:r w:rsidRPr="00FE3DD6">
              <w:rPr>
                <w:rFonts w:ascii="Times New Roman" w:hAnsi="Times New Roman"/>
              </w:rPr>
              <w:t>с.</w:t>
            </w:r>
            <w:r>
              <w:rPr>
                <w:rFonts w:ascii="Times New Roman" w:hAnsi="Times New Roman"/>
              </w:rPr>
              <w:t xml:space="preserve"> Ома</w:t>
            </w:r>
          </w:p>
        </w:tc>
      </w:tr>
      <w:tr w:rsidR="00B60B7F" w:rsidRPr="00FE3DD6" w:rsidTr="004C7946">
        <w:trPr>
          <w:trHeight w:val="20"/>
          <w:jc w:val="center"/>
        </w:trPr>
        <w:tc>
          <w:tcPr>
            <w:tcW w:w="315" w:type="pct"/>
            <w:shd w:val="clear" w:color="auto" w:fill="FFFFFF"/>
          </w:tcPr>
          <w:p w:rsidR="00B60B7F" w:rsidRPr="00FE3DD6" w:rsidRDefault="00B60B7F" w:rsidP="004C7946">
            <w:pPr>
              <w:pStyle w:val="af2"/>
              <w:rPr>
                <w:rFonts w:ascii="Times New Roman" w:hAnsi="Times New Roman"/>
              </w:rPr>
            </w:pPr>
            <w:r w:rsidRPr="00FE3DD6">
              <w:rPr>
                <w:rFonts w:ascii="Times New Roman" w:hAnsi="Times New Roman"/>
              </w:rPr>
              <w:t>1.</w:t>
            </w:r>
          </w:p>
        </w:tc>
        <w:tc>
          <w:tcPr>
            <w:tcW w:w="2267" w:type="pct"/>
            <w:shd w:val="clear" w:color="auto" w:fill="FFFFFF"/>
          </w:tcPr>
          <w:p w:rsidR="00B60B7F" w:rsidRPr="00FE3DD6" w:rsidRDefault="00B60B7F" w:rsidP="004C7946">
            <w:pPr>
              <w:pStyle w:val="af2"/>
              <w:jc w:val="left"/>
              <w:rPr>
                <w:rFonts w:ascii="Times New Roman" w:hAnsi="Times New Roman"/>
              </w:rPr>
            </w:pPr>
            <w:r>
              <w:rPr>
                <w:rFonts w:ascii="Times New Roman" w:hAnsi="Times New Roman"/>
              </w:rPr>
              <w:t>Улицы в жилой застройке</w:t>
            </w:r>
          </w:p>
        </w:tc>
        <w:tc>
          <w:tcPr>
            <w:tcW w:w="1264" w:type="pct"/>
            <w:shd w:val="clear" w:color="auto" w:fill="FFFFFF"/>
          </w:tcPr>
          <w:p w:rsidR="00B60B7F" w:rsidRPr="00FE3DD6" w:rsidRDefault="00E2290D" w:rsidP="00D60AC4">
            <w:pPr>
              <w:pStyle w:val="af2"/>
              <w:rPr>
                <w:rFonts w:ascii="Times New Roman" w:hAnsi="Times New Roman"/>
              </w:rPr>
            </w:pPr>
            <w:r>
              <w:rPr>
                <w:rFonts w:ascii="Times New Roman" w:hAnsi="Times New Roman"/>
                <w:lang w:val="en-US"/>
              </w:rPr>
              <w:t>10</w:t>
            </w:r>
            <w:r w:rsidR="00B60B7F">
              <w:rPr>
                <w:rFonts w:ascii="Times New Roman" w:hAnsi="Times New Roman"/>
              </w:rPr>
              <w:t>,</w:t>
            </w:r>
            <w:r w:rsidR="00D60AC4">
              <w:rPr>
                <w:rFonts w:ascii="Times New Roman" w:hAnsi="Times New Roman"/>
              </w:rPr>
              <w:t>2</w:t>
            </w:r>
            <w:r w:rsidR="00B60B7F">
              <w:rPr>
                <w:rFonts w:ascii="Times New Roman" w:hAnsi="Times New Roman"/>
              </w:rPr>
              <w:t xml:space="preserve"> (новое строительство – </w:t>
            </w:r>
            <w:r>
              <w:rPr>
                <w:rFonts w:ascii="Times New Roman" w:hAnsi="Times New Roman"/>
                <w:lang w:val="en-US"/>
              </w:rPr>
              <w:t>2</w:t>
            </w:r>
            <w:r w:rsidR="00B60B7F">
              <w:rPr>
                <w:rFonts w:ascii="Times New Roman" w:hAnsi="Times New Roman"/>
              </w:rPr>
              <w:t>,</w:t>
            </w:r>
            <w:r w:rsidR="00D60AC4">
              <w:rPr>
                <w:rFonts w:ascii="Times New Roman" w:hAnsi="Times New Roman"/>
              </w:rPr>
              <w:t>7</w:t>
            </w:r>
            <w:r w:rsidR="00B60B7F">
              <w:rPr>
                <w:rFonts w:ascii="Times New Roman" w:hAnsi="Times New Roman"/>
              </w:rPr>
              <w:t>)</w:t>
            </w:r>
          </w:p>
        </w:tc>
        <w:tc>
          <w:tcPr>
            <w:tcW w:w="1154" w:type="pct"/>
            <w:shd w:val="clear" w:color="auto" w:fill="FFFFFF"/>
          </w:tcPr>
          <w:p w:rsidR="00B60B7F" w:rsidRPr="00FE3DD6" w:rsidRDefault="00B60B7F" w:rsidP="004C7946">
            <w:pPr>
              <w:pStyle w:val="af2"/>
              <w:rPr>
                <w:rFonts w:ascii="Times New Roman" w:hAnsi="Times New Roman"/>
              </w:rPr>
            </w:pPr>
            <w:r>
              <w:rPr>
                <w:rFonts w:ascii="Times New Roman" w:hAnsi="Times New Roman"/>
              </w:rPr>
              <w:t>6,0</w:t>
            </w:r>
          </w:p>
        </w:tc>
      </w:tr>
      <w:tr w:rsidR="00B60B7F" w:rsidRPr="00FE3DD6" w:rsidTr="004C7946">
        <w:trPr>
          <w:trHeight w:val="20"/>
          <w:jc w:val="center"/>
        </w:trPr>
        <w:tc>
          <w:tcPr>
            <w:tcW w:w="5000" w:type="pct"/>
            <w:gridSpan w:val="4"/>
            <w:shd w:val="clear" w:color="auto" w:fill="FFFFFF"/>
          </w:tcPr>
          <w:p w:rsidR="00B60B7F" w:rsidRPr="00FE3DD6" w:rsidRDefault="00B60B7F" w:rsidP="004C7946">
            <w:pPr>
              <w:pStyle w:val="af2"/>
              <w:rPr>
                <w:rFonts w:ascii="Times New Roman" w:hAnsi="Times New Roman"/>
              </w:rPr>
            </w:pPr>
            <w:r w:rsidRPr="00FE3DD6">
              <w:rPr>
                <w:rFonts w:ascii="Times New Roman" w:hAnsi="Times New Roman"/>
              </w:rPr>
              <w:t>д.</w:t>
            </w:r>
            <w:r>
              <w:rPr>
                <w:rFonts w:ascii="Times New Roman" w:hAnsi="Times New Roman"/>
              </w:rPr>
              <w:t xml:space="preserve"> Снопа</w:t>
            </w:r>
          </w:p>
        </w:tc>
      </w:tr>
      <w:tr w:rsidR="00B60B7F" w:rsidRPr="00FE3DD6" w:rsidTr="004C7946">
        <w:trPr>
          <w:trHeight w:val="20"/>
          <w:jc w:val="center"/>
        </w:trPr>
        <w:tc>
          <w:tcPr>
            <w:tcW w:w="315" w:type="pct"/>
            <w:shd w:val="clear" w:color="auto" w:fill="FFFFFF"/>
          </w:tcPr>
          <w:p w:rsidR="00B60B7F" w:rsidRPr="00FE3DD6" w:rsidRDefault="00B60B7F" w:rsidP="004C7946">
            <w:pPr>
              <w:pStyle w:val="af2"/>
              <w:rPr>
                <w:rFonts w:ascii="Times New Roman" w:hAnsi="Times New Roman"/>
              </w:rPr>
            </w:pPr>
            <w:r w:rsidRPr="00FE3DD6">
              <w:rPr>
                <w:rFonts w:ascii="Times New Roman" w:hAnsi="Times New Roman"/>
              </w:rPr>
              <w:t>1.</w:t>
            </w:r>
          </w:p>
        </w:tc>
        <w:tc>
          <w:tcPr>
            <w:tcW w:w="2267" w:type="pct"/>
            <w:shd w:val="clear" w:color="auto" w:fill="FFFFFF"/>
          </w:tcPr>
          <w:p w:rsidR="00B60B7F" w:rsidRPr="00FE3DD6" w:rsidRDefault="00B60B7F" w:rsidP="004C7946">
            <w:pPr>
              <w:pStyle w:val="af2"/>
              <w:jc w:val="left"/>
              <w:rPr>
                <w:rFonts w:ascii="Times New Roman" w:hAnsi="Times New Roman"/>
              </w:rPr>
            </w:pPr>
            <w:r>
              <w:rPr>
                <w:rFonts w:ascii="Times New Roman" w:hAnsi="Times New Roman"/>
              </w:rPr>
              <w:t>Улицы в жилой застройке</w:t>
            </w:r>
          </w:p>
        </w:tc>
        <w:tc>
          <w:tcPr>
            <w:tcW w:w="1264" w:type="pct"/>
            <w:shd w:val="clear" w:color="auto" w:fill="FFFFFF"/>
          </w:tcPr>
          <w:p w:rsidR="00B60B7F" w:rsidRPr="00FE3DD6" w:rsidRDefault="00B60B7F" w:rsidP="004C7946">
            <w:pPr>
              <w:pStyle w:val="af2"/>
              <w:rPr>
                <w:rFonts w:ascii="Times New Roman" w:hAnsi="Times New Roman"/>
              </w:rPr>
            </w:pPr>
            <w:r>
              <w:rPr>
                <w:rFonts w:ascii="Times New Roman" w:hAnsi="Times New Roman"/>
              </w:rPr>
              <w:t>1,6 (новое строительство – 0,27)</w:t>
            </w:r>
          </w:p>
        </w:tc>
        <w:tc>
          <w:tcPr>
            <w:tcW w:w="1154" w:type="pct"/>
            <w:shd w:val="clear" w:color="auto" w:fill="FFFFFF"/>
          </w:tcPr>
          <w:p w:rsidR="00B60B7F" w:rsidRPr="00FE3DD6" w:rsidRDefault="00B60B7F" w:rsidP="004C7946">
            <w:pPr>
              <w:pStyle w:val="af2"/>
              <w:rPr>
                <w:rFonts w:ascii="Times New Roman" w:hAnsi="Times New Roman"/>
              </w:rPr>
            </w:pPr>
            <w:r>
              <w:rPr>
                <w:rFonts w:ascii="Times New Roman" w:hAnsi="Times New Roman"/>
              </w:rPr>
              <w:t>6,0</w:t>
            </w:r>
          </w:p>
        </w:tc>
      </w:tr>
      <w:tr w:rsidR="00B60B7F" w:rsidRPr="00FE3DD6" w:rsidTr="004C7946">
        <w:trPr>
          <w:trHeight w:val="20"/>
          <w:jc w:val="center"/>
        </w:trPr>
        <w:tc>
          <w:tcPr>
            <w:tcW w:w="5000" w:type="pct"/>
            <w:gridSpan w:val="4"/>
            <w:shd w:val="clear" w:color="auto" w:fill="FFFFFF"/>
          </w:tcPr>
          <w:p w:rsidR="00B60B7F" w:rsidRPr="00FE3DD6" w:rsidRDefault="00B60B7F" w:rsidP="004C7946">
            <w:pPr>
              <w:pStyle w:val="af2"/>
              <w:rPr>
                <w:rFonts w:ascii="Times New Roman" w:hAnsi="Times New Roman"/>
              </w:rPr>
            </w:pPr>
            <w:r w:rsidRPr="00FE3DD6">
              <w:rPr>
                <w:rFonts w:ascii="Times New Roman" w:hAnsi="Times New Roman"/>
              </w:rPr>
              <w:t>д.</w:t>
            </w:r>
            <w:r>
              <w:rPr>
                <w:rFonts w:ascii="Times New Roman" w:hAnsi="Times New Roman"/>
              </w:rPr>
              <w:t xml:space="preserve"> Вижас</w:t>
            </w:r>
          </w:p>
        </w:tc>
      </w:tr>
      <w:tr w:rsidR="00B60B7F" w:rsidRPr="00FE3DD6" w:rsidTr="004C7946">
        <w:trPr>
          <w:trHeight w:val="20"/>
          <w:jc w:val="center"/>
        </w:trPr>
        <w:tc>
          <w:tcPr>
            <w:tcW w:w="315" w:type="pct"/>
            <w:shd w:val="clear" w:color="auto" w:fill="FFFFFF"/>
          </w:tcPr>
          <w:p w:rsidR="00B60B7F" w:rsidRPr="00FE3DD6" w:rsidRDefault="00B60B7F" w:rsidP="004C7946">
            <w:pPr>
              <w:pStyle w:val="af2"/>
              <w:rPr>
                <w:rFonts w:ascii="Times New Roman" w:hAnsi="Times New Roman"/>
              </w:rPr>
            </w:pPr>
            <w:r w:rsidRPr="00FE3DD6">
              <w:rPr>
                <w:rFonts w:ascii="Times New Roman" w:hAnsi="Times New Roman"/>
              </w:rPr>
              <w:t>1.</w:t>
            </w:r>
          </w:p>
        </w:tc>
        <w:tc>
          <w:tcPr>
            <w:tcW w:w="2267" w:type="pct"/>
            <w:shd w:val="clear" w:color="auto" w:fill="FFFFFF"/>
          </w:tcPr>
          <w:p w:rsidR="00B60B7F" w:rsidRPr="00FE3DD6" w:rsidRDefault="00B60B7F" w:rsidP="004C7946">
            <w:pPr>
              <w:pStyle w:val="af2"/>
              <w:jc w:val="left"/>
              <w:rPr>
                <w:rFonts w:ascii="Times New Roman" w:hAnsi="Times New Roman"/>
              </w:rPr>
            </w:pPr>
            <w:r>
              <w:rPr>
                <w:rFonts w:ascii="Times New Roman" w:hAnsi="Times New Roman"/>
              </w:rPr>
              <w:t>Улицы в жилой застройке</w:t>
            </w:r>
          </w:p>
        </w:tc>
        <w:tc>
          <w:tcPr>
            <w:tcW w:w="1264" w:type="pct"/>
            <w:shd w:val="clear" w:color="auto" w:fill="FFFFFF"/>
          </w:tcPr>
          <w:p w:rsidR="00B60B7F" w:rsidRPr="00FE3DD6" w:rsidRDefault="00B60B7F" w:rsidP="00A429B4">
            <w:pPr>
              <w:pStyle w:val="af2"/>
              <w:rPr>
                <w:rFonts w:ascii="Times New Roman" w:hAnsi="Times New Roman"/>
              </w:rPr>
            </w:pPr>
            <w:r>
              <w:rPr>
                <w:rFonts w:ascii="Times New Roman" w:hAnsi="Times New Roman"/>
              </w:rPr>
              <w:t>2,</w:t>
            </w:r>
            <w:r w:rsidR="00A429B4">
              <w:rPr>
                <w:rFonts w:ascii="Times New Roman" w:hAnsi="Times New Roman"/>
              </w:rPr>
              <w:t>3</w:t>
            </w:r>
            <w:r>
              <w:rPr>
                <w:rFonts w:ascii="Times New Roman" w:hAnsi="Times New Roman"/>
              </w:rPr>
              <w:t xml:space="preserve"> (новое строительство – 0,8)</w:t>
            </w:r>
          </w:p>
        </w:tc>
        <w:tc>
          <w:tcPr>
            <w:tcW w:w="1154" w:type="pct"/>
            <w:shd w:val="clear" w:color="auto" w:fill="FFFFFF"/>
          </w:tcPr>
          <w:p w:rsidR="00B60B7F" w:rsidRPr="00FE3DD6" w:rsidRDefault="00B60B7F" w:rsidP="004C7946">
            <w:pPr>
              <w:pStyle w:val="af2"/>
              <w:rPr>
                <w:rFonts w:ascii="Times New Roman" w:hAnsi="Times New Roman"/>
              </w:rPr>
            </w:pPr>
            <w:r>
              <w:rPr>
                <w:rFonts w:ascii="Times New Roman" w:hAnsi="Times New Roman"/>
              </w:rPr>
              <w:t>6,0</w:t>
            </w:r>
          </w:p>
        </w:tc>
      </w:tr>
    </w:tbl>
    <w:p w:rsidR="00B60B7F" w:rsidRPr="00FE3DD6" w:rsidRDefault="00B60B7F" w:rsidP="00B60B7F">
      <w:pPr>
        <w:pStyle w:val="a5"/>
        <w:widowControl w:val="0"/>
        <w:spacing w:before="0" w:after="0" w:line="276" w:lineRule="auto"/>
        <w:ind w:firstLine="709"/>
        <w:rPr>
          <w:rFonts w:ascii="Times New Roman" w:hAnsi="Times New Roman"/>
        </w:rPr>
      </w:pPr>
      <w:r w:rsidRPr="00FE3DD6">
        <w:rPr>
          <w:rFonts w:ascii="Times New Roman" w:hAnsi="Times New Roman"/>
        </w:rPr>
        <w:t>Кроме этого, на территории населенных пунктов предусмотрено устройство местных автомобильных дорог - подъезд</w:t>
      </w:r>
      <w:r>
        <w:rPr>
          <w:rFonts w:ascii="Times New Roman" w:hAnsi="Times New Roman"/>
        </w:rPr>
        <w:t>ы</w:t>
      </w:r>
      <w:r w:rsidRPr="00FE3DD6">
        <w:rPr>
          <w:rFonts w:ascii="Times New Roman" w:hAnsi="Times New Roman"/>
        </w:rPr>
        <w:t xml:space="preserve"> к </w:t>
      </w:r>
      <w:r w:rsidRPr="00435BAE">
        <w:rPr>
          <w:rFonts w:ascii="Times New Roman" w:hAnsi="Times New Roman"/>
        </w:rPr>
        <w:t>зон</w:t>
      </w:r>
      <w:r>
        <w:rPr>
          <w:rFonts w:ascii="Times New Roman" w:hAnsi="Times New Roman"/>
        </w:rPr>
        <w:t xml:space="preserve">ам складирования и захоронения отходов, объектам инженерной инфраструктуры - </w:t>
      </w:r>
      <w:r w:rsidR="000D0631">
        <w:rPr>
          <w:rFonts w:ascii="Times New Roman" w:hAnsi="Times New Roman"/>
        </w:rPr>
        <w:t>1</w:t>
      </w:r>
      <w:r w:rsidRPr="00FE3DD6">
        <w:rPr>
          <w:rFonts w:ascii="Times New Roman" w:hAnsi="Times New Roman"/>
        </w:rPr>
        <w:t>,</w:t>
      </w:r>
      <w:r w:rsidR="000D0631">
        <w:rPr>
          <w:rFonts w:ascii="Times New Roman" w:hAnsi="Times New Roman"/>
        </w:rPr>
        <w:t>3</w:t>
      </w:r>
      <w:r>
        <w:rPr>
          <w:rFonts w:ascii="Times New Roman" w:hAnsi="Times New Roman"/>
        </w:rPr>
        <w:t xml:space="preserve"> </w:t>
      </w:r>
      <w:r w:rsidRPr="00FE3DD6">
        <w:rPr>
          <w:rFonts w:ascii="Times New Roman" w:hAnsi="Times New Roman"/>
        </w:rPr>
        <w:t>км.</w:t>
      </w:r>
    </w:p>
    <w:p w:rsidR="00B60B7F" w:rsidRPr="00FE3DD6" w:rsidRDefault="00B60B7F" w:rsidP="00B60B7F">
      <w:pPr>
        <w:pStyle w:val="a5"/>
        <w:widowControl w:val="0"/>
        <w:spacing w:before="0" w:after="0" w:line="276" w:lineRule="auto"/>
        <w:ind w:firstLine="709"/>
        <w:rPr>
          <w:rFonts w:ascii="Times New Roman" w:hAnsi="Times New Roman"/>
        </w:rPr>
      </w:pPr>
      <w:r w:rsidRPr="00FE3DD6">
        <w:rPr>
          <w:rFonts w:ascii="Times New Roman" w:hAnsi="Times New Roman"/>
        </w:rPr>
        <w:t>При подготовке проектной документации в обязательном порядке предусмотреть выполнение мероприятий по обеспечению доступности зданий и сооружений для маломобильных групп населения согласно СП 59.13330.20</w:t>
      </w:r>
      <w:r>
        <w:rPr>
          <w:rFonts w:ascii="Times New Roman" w:hAnsi="Times New Roman"/>
        </w:rPr>
        <w:t>20</w:t>
      </w:r>
      <w:r w:rsidRPr="00FE3DD6">
        <w:rPr>
          <w:rFonts w:ascii="Times New Roman" w:hAnsi="Times New Roman"/>
        </w:rPr>
        <w:t xml:space="preserve"> «Доступность зданий и сооружений для маломобильных групп населения», в том числе устройство:</w:t>
      </w:r>
    </w:p>
    <w:p w:rsidR="0065072E" w:rsidRPr="0065072E" w:rsidRDefault="0065072E" w:rsidP="0065072E">
      <w:pPr>
        <w:pStyle w:val="a5"/>
        <w:widowControl w:val="0"/>
        <w:numPr>
          <w:ilvl w:val="0"/>
          <w:numId w:val="22"/>
        </w:numPr>
        <w:tabs>
          <w:tab w:val="left" w:pos="993"/>
        </w:tabs>
        <w:spacing w:before="0" w:after="0" w:line="276" w:lineRule="auto"/>
        <w:ind w:hanging="720"/>
        <w:rPr>
          <w:rFonts w:ascii="Times New Roman" w:hAnsi="Times New Roman"/>
        </w:rPr>
      </w:pPr>
      <w:bookmarkStart w:id="154" w:name="_Toc494711683"/>
      <w:bookmarkStart w:id="155" w:name="_Toc498535547"/>
      <w:r w:rsidRPr="0065072E">
        <w:rPr>
          <w:rFonts w:ascii="Times New Roman" w:hAnsi="Times New Roman"/>
        </w:rPr>
        <w:t>пониженных бортов в местах наземных переходов;</w:t>
      </w:r>
    </w:p>
    <w:p w:rsidR="0065072E" w:rsidRPr="0065072E" w:rsidRDefault="0065072E" w:rsidP="0065072E">
      <w:pPr>
        <w:pStyle w:val="a5"/>
        <w:widowControl w:val="0"/>
        <w:numPr>
          <w:ilvl w:val="0"/>
          <w:numId w:val="22"/>
        </w:numPr>
        <w:tabs>
          <w:tab w:val="left" w:pos="993"/>
        </w:tabs>
        <w:spacing w:before="0" w:after="0" w:line="276" w:lineRule="auto"/>
        <w:ind w:hanging="720"/>
        <w:rPr>
          <w:rFonts w:ascii="Times New Roman" w:hAnsi="Times New Roman"/>
        </w:rPr>
      </w:pPr>
      <w:r w:rsidRPr="0065072E">
        <w:rPr>
          <w:rFonts w:ascii="Times New Roman" w:hAnsi="Times New Roman"/>
        </w:rPr>
        <w:t>пешеходных ограждений в местах движения инвалидов;</w:t>
      </w:r>
    </w:p>
    <w:p w:rsidR="0065072E" w:rsidRPr="0065072E" w:rsidRDefault="0065072E" w:rsidP="0065072E">
      <w:pPr>
        <w:pStyle w:val="a5"/>
        <w:widowControl w:val="0"/>
        <w:numPr>
          <w:ilvl w:val="0"/>
          <w:numId w:val="22"/>
        </w:numPr>
        <w:tabs>
          <w:tab w:val="left" w:pos="993"/>
        </w:tabs>
        <w:spacing w:before="0" w:after="0" w:line="276" w:lineRule="auto"/>
        <w:ind w:hanging="720"/>
        <w:rPr>
          <w:rFonts w:ascii="Times New Roman" w:hAnsi="Times New Roman"/>
        </w:rPr>
      </w:pPr>
      <w:r w:rsidRPr="0065072E">
        <w:rPr>
          <w:rFonts w:ascii="Times New Roman" w:hAnsi="Times New Roman"/>
        </w:rPr>
        <w:t>пандусов и двухуровневых поручней;</w:t>
      </w:r>
    </w:p>
    <w:p w:rsidR="0065072E" w:rsidRPr="0065072E" w:rsidRDefault="0065072E" w:rsidP="0065072E">
      <w:pPr>
        <w:pStyle w:val="a5"/>
        <w:widowControl w:val="0"/>
        <w:numPr>
          <w:ilvl w:val="0"/>
          <w:numId w:val="22"/>
        </w:numPr>
        <w:tabs>
          <w:tab w:val="left" w:pos="993"/>
        </w:tabs>
        <w:spacing w:before="0" w:after="0" w:line="276" w:lineRule="auto"/>
        <w:ind w:hanging="720"/>
        <w:rPr>
          <w:rFonts w:ascii="Times New Roman" w:hAnsi="Times New Roman"/>
        </w:rPr>
      </w:pPr>
      <w:r w:rsidRPr="0065072E">
        <w:rPr>
          <w:rFonts w:ascii="Times New Roman" w:hAnsi="Times New Roman"/>
        </w:rPr>
        <w:t>дорожных знаков и указателей, предупреждающих о движении инвалидов.</w:t>
      </w:r>
    </w:p>
    <w:p w:rsidR="0091749C" w:rsidRPr="00D7436F" w:rsidRDefault="0091749C"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56" w:name="_Toc115199915"/>
      <w:r w:rsidRPr="00D7436F">
        <w:rPr>
          <w:rFonts w:ascii="Times New Roman" w:hAnsi="Times New Roman"/>
        </w:rPr>
        <w:t>Объекты транспортного обслуживания</w:t>
      </w:r>
      <w:bookmarkEnd w:id="154"/>
      <w:bookmarkEnd w:id="155"/>
      <w:bookmarkEnd w:id="156"/>
    </w:p>
    <w:p w:rsidR="00B60B7F" w:rsidRPr="00B60B7F" w:rsidRDefault="00B60B7F" w:rsidP="00B60B7F">
      <w:pPr>
        <w:pStyle w:val="a5"/>
        <w:widowControl w:val="0"/>
        <w:spacing w:before="0" w:after="0" w:line="276" w:lineRule="auto"/>
        <w:ind w:firstLine="709"/>
        <w:rPr>
          <w:rFonts w:ascii="Times New Roman" w:hAnsi="Times New Roman"/>
        </w:rPr>
      </w:pPr>
      <w:r w:rsidRPr="00B60B7F">
        <w:rPr>
          <w:rFonts w:ascii="Times New Roman" w:hAnsi="Times New Roman"/>
        </w:rPr>
        <w:t xml:space="preserve">Размещение объектов транспортной инфраструктуры на расчетный срок в границах Омского сельсовета не предусмотрено. Хранение личного транспорта предусмотрено осуществлять в границах личных участков граждан. Ремонт и обслуживание, как и на </w:t>
      </w:r>
      <w:r w:rsidRPr="00B60B7F">
        <w:rPr>
          <w:rFonts w:ascii="Times New Roman" w:hAnsi="Times New Roman"/>
        </w:rPr>
        <w:lastRenderedPageBreak/>
        <w:t>сегодняшний день, предусмотрено выполнять собственными силами населения. Заправка транспорта топливом - со склада ГСМ.</w:t>
      </w:r>
    </w:p>
    <w:p w:rsidR="00B21214" w:rsidRPr="00B60B7F" w:rsidRDefault="00B60B7F" w:rsidP="00B60B7F">
      <w:pPr>
        <w:pStyle w:val="a5"/>
        <w:widowControl w:val="0"/>
        <w:spacing w:before="0" w:after="0" w:line="276" w:lineRule="auto"/>
        <w:ind w:firstLine="709"/>
        <w:rPr>
          <w:rFonts w:ascii="Times New Roman" w:hAnsi="Times New Roman"/>
        </w:rPr>
      </w:pPr>
      <w:r w:rsidRPr="00B60B7F">
        <w:rPr>
          <w:rFonts w:ascii="Times New Roman" w:hAnsi="Times New Roman"/>
        </w:rPr>
        <w:t>В с. Ома проектом предусматривается размещение двух лодочных станций.</w:t>
      </w:r>
    </w:p>
    <w:p w:rsidR="00B90577" w:rsidRPr="007D5563" w:rsidRDefault="00B90577" w:rsidP="00D8584F">
      <w:pPr>
        <w:pStyle w:val="2"/>
        <w:spacing w:line="276" w:lineRule="auto"/>
        <w:ind w:left="0" w:firstLine="0"/>
        <w:rPr>
          <w:rFonts w:ascii="Times New Roman" w:hAnsi="Times New Roman"/>
        </w:rPr>
      </w:pPr>
      <w:bookmarkStart w:id="157" w:name="_Toc115199916"/>
      <w:r w:rsidRPr="007D5563">
        <w:rPr>
          <w:rFonts w:ascii="Times New Roman" w:hAnsi="Times New Roman"/>
        </w:rPr>
        <w:t>Инженерная инфраструктура</w:t>
      </w:r>
      <w:bookmarkEnd w:id="157"/>
    </w:p>
    <w:p w:rsidR="00904286" w:rsidRPr="007D5563" w:rsidRDefault="00904286" w:rsidP="00D8584F">
      <w:pPr>
        <w:pStyle w:val="3"/>
        <w:spacing w:line="276" w:lineRule="auto"/>
        <w:rPr>
          <w:rFonts w:ascii="Times New Roman" w:hAnsi="Times New Roman"/>
        </w:rPr>
      </w:pPr>
      <w:bookmarkStart w:id="158" w:name="_Toc401663575"/>
      <w:bookmarkStart w:id="159" w:name="_Toc115199917"/>
      <w:r w:rsidRPr="007D5563">
        <w:rPr>
          <w:rFonts w:ascii="Times New Roman" w:hAnsi="Times New Roman"/>
        </w:rPr>
        <w:t>Водоснабжение</w:t>
      </w:r>
      <w:bookmarkEnd w:id="158"/>
      <w:bookmarkEnd w:id="159"/>
    </w:p>
    <w:p w:rsidR="007D5563" w:rsidRPr="009C7F50" w:rsidRDefault="007D5563" w:rsidP="007D5563">
      <w:pPr>
        <w:pStyle w:val="a5"/>
        <w:spacing w:before="0" w:after="0" w:line="276" w:lineRule="auto"/>
        <w:ind w:firstLine="709"/>
        <w:rPr>
          <w:rFonts w:ascii="Times New Roman" w:hAnsi="Times New Roman"/>
        </w:rPr>
      </w:pPr>
      <w:bookmarkStart w:id="160" w:name="_Toc401663576"/>
      <w:bookmarkStart w:id="161" w:name="_Toc401663577"/>
      <w:r w:rsidRPr="00300D4F">
        <w:rPr>
          <w:rFonts w:ascii="Times New Roman" w:hAnsi="Times New Roman"/>
        </w:rPr>
        <w:t xml:space="preserve">В с. </w:t>
      </w:r>
      <w:r>
        <w:rPr>
          <w:rFonts w:ascii="Times New Roman" w:hAnsi="Times New Roman"/>
        </w:rPr>
        <w:t xml:space="preserve">Ома предлагается организовать централизованную систему водоснабжения, включающую в себя строительство сетей и объектов водоснабжения. </w:t>
      </w:r>
      <w:r w:rsidRPr="009C7F50">
        <w:rPr>
          <w:rFonts w:ascii="Times New Roman" w:hAnsi="Times New Roman"/>
        </w:rPr>
        <w:t>Существующие подземные водозаборы предлагается использовать для технических нужд после ввода в эксплуатацию нового водозабора и централизованной системы водоснабжения.</w:t>
      </w:r>
    </w:p>
    <w:p w:rsidR="007D5563" w:rsidRPr="00565850" w:rsidRDefault="007D5563" w:rsidP="007D5563">
      <w:pPr>
        <w:pStyle w:val="a5"/>
        <w:spacing w:before="0" w:after="0" w:line="276" w:lineRule="auto"/>
        <w:ind w:firstLine="709"/>
        <w:rPr>
          <w:rFonts w:ascii="Times New Roman" w:hAnsi="Times New Roman"/>
        </w:rPr>
      </w:pPr>
      <w:r w:rsidRPr="003D2212">
        <w:rPr>
          <w:rFonts w:ascii="Times New Roman" w:hAnsi="Times New Roman"/>
        </w:rPr>
        <w:t xml:space="preserve">В д. </w:t>
      </w:r>
      <w:r>
        <w:rPr>
          <w:rFonts w:ascii="Times New Roman" w:hAnsi="Times New Roman"/>
        </w:rPr>
        <w:t xml:space="preserve">Вижас и д. Снопа </w:t>
      </w:r>
      <w:r w:rsidRPr="00565850">
        <w:rPr>
          <w:rFonts w:ascii="Times New Roman" w:hAnsi="Times New Roman"/>
        </w:rPr>
        <w:t>сохраняется существующая децентрализованная система водоснабжения.</w:t>
      </w:r>
    </w:p>
    <w:p w:rsidR="007D5563" w:rsidRPr="001146A1" w:rsidRDefault="007D5563" w:rsidP="007D5563">
      <w:pPr>
        <w:shd w:val="clear" w:color="auto" w:fill="FFFFFF"/>
        <w:spacing w:line="276" w:lineRule="auto"/>
        <w:ind w:firstLine="709"/>
        <w:jc w:val="both"/>
      </w:pPr>
      <w:r w:rsidRPr="005520E7">
        <w:t>Планируемые сети водоснабжения предусматриваются кольцевыми</w:t>
      </w:r>
      <w:r>
        <w:t xml:space="preserve">. </w:t>
      </w:r>
      <w:r w:rsidRPr="00F55CF6">
        <w:rPr>
          <w:rStyle w:val="a9"/>
          <w:rFonts w:ascii="Times New Roman" w:hAnsi="Times New Roman"/>
          <w:lang w:eastAsia="ar-SA" w:bidi="en-US"/>
        </w:rPr>
        <w:t>С целью исключения замерзания воды в сетях водоснабжения предлагается использовать утепленные трубы с обогревающим электрокабелем.</w:t>
      </w:r>
      <w:r>
        <w:rPr>
          <w:rStyle w:val="a9"/>
          <w:rFonts w:ascii="Times New Roman" w:hAnsi="Times New Roman"/>
          <w:lang w:eastAsia="ar-SA" w:bidi="en-US"/>
        </w:rPr>
        <w:t xml:space="preserve"> </w:t>
      </w:r>
      <w:r w:rsidRPr="00587A4E">
        <w:t>Прокладку трубопроводов предлагается выполнить в соответствии с требованиями СП 31.13330.20</w:t>
      </w:r>
      <w:r>
        <w:t>21</w:t>
      </w:r>
      <w:r w:rsidRPr="00587A4E">
        <w:t xml:space="preserve"> «СНиП 2.04.02-84* «Водоснабжение. Наружные сети и сооружения», СП 42.13330.2016 «Свод правил. Градостроительство Планировка и застройка городских и сельских поселений. Актуализированная редакция СНиП 2.07.01-89*».</w:t>
      </w:r>
    </w:p>
    <w:p w:rsidR="007D5563" w:rsidRPr="001146A1" w:rsidRDefault="007D5563" w:rsidP="007D5563">
      <w:pPr>
        <w:pStyle w:val="a5"/>
        <w:widowControl w:val="0"/>
        <w:spacing w:before="0" w:after="0" w:line="276" w:lineRule="auto"/>
        <w:ind w:firstLine="709"/>
        <w:rPr>
          <w:rFonts w:ascii="Times New Roman" w:hAnsi="Times New Roman"/>
          <w:lang w:eastAsia="ar-SA" w:bidi="en-US"/>
        </w:rPr>
      </w:pPr>
      <w:r w:rsidRPr="001146A1">
        <w:rPr>
          <w:rFonts w:ascii="Times New Roman" w:hAnsi="Times New Roman"/>
        </w:rPr>
        <w:t xml:space="preserve">Размещение </w:t>
      </w:r>
      <w:r>
        <w:rPr>
          <w:rFonts w:ascii="Times New Roman" w:hAnsi="Times New Roman"/>
        </w:rPr>
        <w:t>водопроводных очистных сооружений</w:t>
      </w:r>
      <w:r w:rsidRPr="001146A1">
        <w:rPr>
          <w:rFonts w:ascii="Times New Roman" w:hAnsi="Times New Roman"/>
        </w:rPr>
        <w:t xml:space="preserve"> предусмотрено для подготовки воды в соответствии с требованиями </w:t>
      </w:r>
      <w:r w:rsidRPr="001146A1">
        <w:rPr>
          <w:rFonts w:ascii="Times New Roman" w:hAnsi="Times New Roman"/>
          <w:lang w:eastAsia="ar-SA" w:bidi="en-US"/>
        </w:rPr>
        <w:t>СанПиН 1.2.3685-21 «Гигиенические нормативы и требования к обеспечению безопасности и (или) безвредности для человека факторов среды обитания»,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D5563" w:rsidRPr="00BB4BDE" w:rsidRDefault="007D5563" w:rsidP="007D5563">
      <w:pPr>
        <w:pStyle w:val="a5"/>
        <w:spacing w:before="0" w:after="0" w:line="276" w:lineRule="auto"/>
        <w:ind w:firstLine="709"/>
        <w:rPr>
          <w:rFonts w:ascii="Times New Roman" w:hAnsi="Times New Roman"/>
          <w:color w:val="000000" w:themeColor="text1"/>
          <w:lang w:eastAsia="ar-SA" w:bidi="en-US"/>
        </w:rPr>
      </w:pPr>
      <w:r>
        <w:rPr>
          <w:rFonts w:ascii="Times New Roman" w:hAnsi="Times New Roman"/>
        </w:rPr>
        <w:t>На перспективу д</w:t>
      </w:r>
      <w:r w:rsidRPr="001146A1">
        <w:rPr>
          <w:rFonts w:ascii="Times New Roman" w:hAnsi="Times New Roman"/>
        </w:rPr>
        <w:t>ля обеспечения надёжности и бесперебойной работы централизованной системы водоснабжения предлагается выполнять поэтапную модернизацию (реконструкцию) сетей водоснаб</w:t>
      </w:r>
      <w:r w:rsidRPr="001146A1">
        <w:rPr>
          <w:rFonts w:ascii="Times New Roman" w:hAnsi="Times New Roman"/>
          <w:lang w:eastAsia="ar-SA" w:bidi="en-US"/>
        </w:rPr>
        <w:t>жения со сверхнормативным сроком службы, объектов водоснабжения</w:t>
      </w:r>
      <w:r w:rsidRPr="00E806FD">
        <w:rPr>
          <w:rFonts w:ascii="Times New Roman" w:hAnsi="Times New Roman"/>
          <w:lang w:eastAsia="ar-SA" w:bidi="en-US"/>
        </w:rPr>
        <w:t xml:space="preserve"> с заменой оборудования с высоким износом на </w:t>
      </w:r>
      <w:r w:rsidRPr="00250433">
        <w:rPr>
          <w:rFonts w:ascii="Times New Roman" w:hAnsi="Times New Roman"/>
          <w:color w:val="000000" w:themeColor="text1"/>
          <w:lang w:eastAsia="ar-SA" w:bidi="en-US"/>
        </w:rPr>
        <w:t xml:space="preserve">современное и энергоэффективное оборудование и выполнять своевременный ремонт зданий объектов водоснабжения. В случае невозможности полной реконструкции объектов и сетей водоснабжения (в результате инструментального обследования, по конструктивным причинам и т.д.) необходимо выполнять строительство новых с применением оборудования и конструктивных решений, отвечающих современным </w:t>
      </w:r>
      <w:r w:rsidRPr="00BB4BDE">
        <w:rPr>
          <w:rFonts w:ascii="Times New Roman" w:hAnsi="Times New Roman"/>
          <w:color w:val="000000" w:themeColor="text1"/>
          <w:lang w:eastAsia="ar-SA" w:bidi="en-US"/>
        </w:rPr>
        <w:t xml:space="preserve">требованиям. </w:t>
      </w:r>
    </w:p>
    <w:p w:rsidR="007D5563" w:rsidRPr="00250433" w:rsidRDefault="007D5563" w:rsidP="007D5563">
      <w:pPr>
        <w:pStyle w:val="b121"/>
        <w:spacing w:line="276" w:lineRule="auto"/>
        <w:rPr>
          <w:rFonts w:eastAsia="Times New Roman"/>
          <w:color w:val="000000" w:themeColor="text1"/>
          <w:szCs w:val="24"/>
          <w:lang w:val="ru-RU" w:eastAsia="ru-RU"/>
        </w:rPr>
      </w:pPr>
      <w:r w:rsidRPr="00BB4BDE">
        <w:rPr>
          <w:color w:val="000000" w:themeColor="text1"/>
          <w:lang w:val="ru-RU" w:eastAsia="ar-SA" w:bidi="en-US"/>
        </w:rPr>
        <w:t>Для организации питьевого водоснабжения от источника подземных вод, в том числе определение его точного местоположения, рекомендуется выполнить гидрогеологические исследования, направленные на разведку и оценку запасов подземных вод.</w:t>
      </w:r>
    </w:p>
    <w:p w:rsidR="007D5563" w:rsidRPr="00D32FEA" w:rsidRDefault="007D5563" w:rsidP="007D5563">
      <w:pPr>
        <w:pStyle w:val="a5"/>
        <w:widowControl w:val="0"/>
        <w:spacing w:before="0" w:after="0" w:line="276" w:lineRule="auto"/>
        <w:ind w:firstLine="709"/>
        <w:rPr>
          <w:rFonts w:ascii="Times New Roman" w:hAnsi="Times New Roman"/>
        </w:rPr>
      </w:pPr>
      <w:r w:rsidRPr="00250433">
        <w:rPr>
          <w:rFonts w:ascii="Times New Roman" w:hAnsi="Times New Roman"/>
          <w:color w:val="000000" w:themeColor="text1"/>
        </w:rPr>
        <w:t>Расчет общего водопотребления</w:t>
      </w:r>
      <w:r w:rsidRPr="00E95186">
        <w:rPr>
          <w:rFonts w:ascii="Times New Roman" w:hAnsi="Times New Roman"/>
        </w:rPr>
        <w:t xml:space="preserve"> на хозяйственно-питьевые нужды </w:t>
      </w:r>
      <w:r w:rsidRPr="00D32FEA">
        <w:rPr>
          <w:rFonts w:ascii="Times New Roman" w:hAnsi="Times New Roman"/>
        </w:rPr>
        <w:t>на расчетный срок реализации генерального плана представлен ниже (</w:t>
      </w:r>
      <w:r>
        <w:rPr>
          <w:rFonts w:ascii="Times New Roman" w:hAnsi="Times New Roman"/>
        </w:rPr>
        <w:fldChar w:fldCharType="begin"/>
      </w:r>
      <w:r>
        <w:rPr>
          <w:rFonts w:ascii="Times New Roman" w:hAnsi="Times New Roman"/>
        </w:rPr>
        <w:instrText xml:space="preserve"> REF _Ref114482093 \h </w:instrText>
      </w:r>
      <w:r>
        <w:rPr>
          <w:rFonts w:ascii="Times New Roman" w:hAnsi="Times New Roman"/>
        </w:rPr>
      </w:r>
      <w:r>
        <w:rPr>
          <w:rFonts w:ascii="Times New Roman" w:hAnsi="Times New Roman"/>
        </w:rPr>
        <w:fldChar w:fldCharType="separate"/>
      </w:r>
      <w:r w:rsidR="00AA0B1C" w:rsidRPr="00D32FEA">
        <w:rPr>
          <w:rFonts w:ascii="Times New Roman" w:hAnsi="Times New Roman"/>
        </w:rPr>
        <w:t xml:space="preserve">Таблица </w:t>
      </w:r>
      <w:r w:rsidR="00AA0B1C">
        <w:rPr>
          <w:rFonts w:ascii="Times New Roman" w:hAnsi="Times New Roman"/>
          <w:noProof/>
        </w:rPr>
        <w:t>15</w:t>
      </w:r>
      <w:r>
        <w:rPr>
          <w:rFonts w:ascii="Times New Roman" w:hAnsi="Times New Roman"/>
        </w:rPr>
        <w:fldChar w:fldCharType="end"/>
      </w:r>
      <w:r w:rsidRPr="00D32FEA">
        <w:rPr>
          <w:rFonts w:ascii="Times New Roman" w:hAnsi="Times New Roman"/>
        </w:rPr>
        <w:t>).</w:t>
      </w:r>
    </w:p>
    <w:p w:rsidR="007D5563" w:rsidRPr="00D32FEA" w:rsidRDefault="007D5563" w:rsidP="007D5563">
      <w:pPr>
        <w:pStyle w:val="af"/>
        <w:keepNext/>
        <w:spacing w:before="0" w:after="0" w:line="276" w:lineRule="auto"/>
        <w:ind w:firstLine="709"/>
        <w:jc w:val="both"/>
        <w:rPr>
          <w:rFonts w:ascii="Times New Roman" w:hAnsi="Times New Roman"/>
        </w:rPr>
      </w:pPr>
      <w:bookmarkStart w:id="162" w:name="_Ref114482093"/>
      <w:r w:rsidRPr="00D32FEA">
        <w:rPr>
          <w:rFonts w:ascii="Times New Roman" w:hAnsi="Times New Roman"/>
        </w:rPr>
        <w:lastRenderedPageBreak/>
        <w:t xml:space="preserve">Таблица </w:t>
      </w:r>
      <w:r w:rsidRPr="00D32FEA">
        <w:rPr>
          <w:rFonts w:ascii="Times New Roman" w:hAnsi="Times New Roman"/>
        </w:rPr>
        <w:fldChar w:fldCharType="begin"/>
      </w:r>
      <w:r w:rsidRPr="00D32FEA">
        <w:rPr>
          <w:rFonts w:ascii="Times New Roman" w:hAnsi="Times New Roman"/>
        </w:rPr>
        <w:instrText xml:space="preserve"> SEQ Таблица \* ARABIC </w:instrText>
      </w:r>
      <w:r w:rsidRPr="00D32FEA">
        <w:rPr>
          <w:rFonts w:ascii="Times New Roman" w:hAnsi="Times New Roman"/>
        </w:rPr>
        <w:fldChar w:fldCharType="separate"/>
      </w:r>
      <w:r w:rsidR="00AA0B1C">
        <w:rPr>
          <w:rFonts w:ascii="Times New Roman" w:hAnsi="Times New Roman"/>
          <w:noProof/>
        </w:rPr>
        <w:t>15</w:t>
      </w:r>
      <w:r w:rsidRPr="00D32FEA">
        <w:rPr>
          <w:rFonts w:ascii="Times New Roman" w:hAnsi="Times New Roman"/>
        </w:rPr>
        <w:fldChar w:fldCharType="end"/>
      </w:r>
      <w:bookmarkEnd w:id="162"/>
      <w:r w:rsidRPr="00D32FEA">
        <w:rPr>
          <w:rFonts w:ascii="Times New Roman" w:hAnsi="Times New Roman"/>
        </w:rPr>
        <w:t xml:space="preserve"> Расчет общего водопотребления на хозяйственно-питьевые нужды на расчетный срок реализации генерального плана</w:t>
      </w:r>
    </w:p>
    <w:tbl>
      <w:tblPr>
        <w:tblStyle w:val="aff1"/>
        <w:tblW w:w="4893" w:type="pct"/>
        <w:tblLook w:val="01E0" w:firstRow="1" w:lastRow="1" w:firstColumn="1" w:lastColumn="1" w:noHBand="0" w:noVBand="0"/>
      </w:tblPr>
      <w:tblGrid>
        <w:gridCol w:w="602"/>
        <w:gridCol w:w="2274"/>
        <w:gridCol w:w="1422"/>
        <w:gridCol w:w="2817"/>
        <w:gridCol w:w="1143"/>
        <w:gridCol w:w="1107"/>
      </w:tblGrid>
      <w:tr w:rsidR="007D5563" w:rsidRPr="00D32FEA" w:rsidTr="003D2779">
        <w:trPr>
          <w:trHeight w:val="20"/>
          <w:tblHeader/>
        </w:trPr>
        <w:tc>
          <w:tcPr>
            <w:tcW w:w="322" w:type="pct"/>
            <w:vMerge w:val="restart"/>
            <w:vAlign w:val="center"/>
            <w:hideMark/>
          </w:tcPr>
          <w:p w:rsidR="007D5563" w:rsidRPr="003A3BFA" w:rsidRDefault="007D5563" w:rsidP="003D2779">
            <w:pPr>
              <w:pStyle w:val="100"/>
              <w:keepLines/>
              <w:rPr>
                <w:sz w:val="22"/>
                <w:szCs w:val="22"/>
              </w:rPr>
            </w:pPr>
            <w:r w:rsidRPr="003A3BFA">
              <w:rPr>
                <w:sz w:val="22"/>
                <w:szCs w:val="22"/>
              </w:rPr>
              <w:t>№ п/п</w:t>
            </w:r>
          </w:p>
        </w:tc>
        <w:tc>
          <w:tcPr>
            <w:tcW w:w="1214" w:type="pct"/>
            <w:vMerge w:val="restart"/>
            <w:vAlign w:val="center"/>
            <w:hideMark/>
          </w:tcPr>
          <w:p w:rsidR="007D5563" w:rsidRPr="00E13B4B" w:rsidRDefault="007D5563" w:rsidP="003D2779">
            <w:pPr>
              <w:pStyle w:val="100"/>
              <w:rPr>
                <w:sz w:val="22"/>
                <w:szCs w:val="22"/>
              </w:rPr>
            </w:pPr>
            <w:r w:rsidRPr="00E13B4B">
              <w:rPr>
                <w:sz w:val="22"/>
                <w:szCs w:val="22"/>
              </w:rPr>
              <w:t>Наименование населенного пункта</w:t>
            </w:r>
          </w:p>
        </w:tc>
        <w:tc>
          <w:tcPr>
            <w:tcW w:w="759" w:type="pct"/>
            <w:vMerge w:val="restart"/>
            <w:vAlign w:val="center"/>
            <w:hideMark/>
          </w:tcPr>
          <w:p w:rsidR="007D5563" w:rsidRPr="00E13B4B" w:rsidRDefault="007D5563" w:rsidP="003D2779">
            <w:pPr>
              <w:pStyle w:val="100"/>
              <w:rPr>
                <w:sz w:val="22"/>
                <w:szCs w:val="22"/>
              </w:rPr>
            </w:pPr>
            <w:r w:rsidRPr="00E13B4B">
              <w:rPr>
                <w:sz w:val="22"/>
                <w:szCs w:val="22"/>
              </w:rPr>
              <w:t>Численность населения, чел</w:t>
            </w:r>
          </w:p>
        </w:tc>
        <w:tc>
          <w:tcPr>
            <w:tcW w:w="1503" w:type="pct"/>
            <w:vMerge w:val="restart"/>
            <w:vAlign w:val="center"/>
            <w:hideMark/>
          </w:tcPr>
          <w:p w:rsidR="007D5563" w:rsidRPr="00D32FEA" w:rsidRDefault="007D5563" w:rsidP="003D2779">
            <w:pPr>
              <w:pStyle w:val="100"/>
              <w:keepLines/>
              <w:rPr>
                <w:sz w:val="22"/>
                <w:szCs w:val="22"/>
              </w:rPr>
            </w:pPr>
            <w:r w:rsidRPr="00D32FEA">
              <w:rPr>
                <w:sz w:val="22"/>
                <w:szCs w:val="22"/>
              </w:rPr>
              <w:t>Удельное хозяйственно-питьевое водопотребление на одного жителя среднесуточное (за год), л/сут</w:t>
            </w:r>
          </w:p>
        </w:tc>
        <w:tc>
          <w:tcPr>
            <w:tcW w:w="1201" w:type="pct"/>
            <w:gridSpan w:val="2"/>
            <w:vAlign w:val="center"/>
            <w:hideMark/>
          </w:tcPr>
          <w:p w:rsidR="007D5563" w:rsidRPr="00D32FEA" w:rsidRDefault="007D5563" w:rsidP="003D2779">
            <w:pPr>
              <w:pStyle w:val="100"/>
              <w:keepLines/>
              <w:rPr>
                <w:sz w:val="22"/>
                <w:szCs w:val="22"/>
              </w:rPr>
            </w:pPr>
            <w:r w:rsidRPr="00D32FEA">
              <w:rPr>
                <w:sz w:val="22"/>
                <w:szCs w:val="22"/>
              </w:rPr>
              <w:t>Количество потребляемой воды,</w:t>
            </w:r>
          </w:p>
          <w:p w:rsidR="007D5563" w:rsidRPr="00D32FEA" w:rsidRDefault="007D5563" w:rsidP="003D2779">
            <w:pPr>
              <w:pStyle w:val="100"/>
              <w:keepLines/>
              <w:rPr>
                <w:sz w:val="22"/>
                <w:szCs w:val="22"/>
              </w:rPr>
            </w:pPr>
            <w:r w:rsidRPr="00D32FEA">
              <w:rPr>
                <w:sz w:val="22"/>
                <w:szCs w:val="22"/>
              </w:rPr>
              <w:t>куб. м/сут.</w:t>
            </w:r>
          </w:p>
        </w:tc>
      </w:tr>
      <w:tr w:rsidR="007D5563" w:rsidRPr="00D32FEA" w:rsidTr="003D2779">
        <w:trPr>
          <w:trHeight w:val="20"/>
          <w:tblHeader/>
        </w:trPr>
        <w:tc>
          <w:tcPr>
            <w:tcW w:w="0" w:type="auto"/>
            <w:vMerge/>
            <w:vAlign w:val="center"/>
            <w:hideMark/>
          </w:tcPr>
          <w:p w:rsidR="007D5563" w:rsidRPr="003A3BFA" w:rsidRDefault="007D5563" w:rsidP="003D2779">
            <w:pPr>
              <w:keepLines/>
              <w:jc w:val="center"/>
              <w:rPr>
                <w:sz w:val="22"/>
                <w:szCs w:val="22"/>
              </w:rPr>
            </w:pPr>
          </w:p>
        </w:tc>
        <w:tc>
          <w:tcPr>
            <w:tcW w:w="1214" w:type="pct"/>
            <w:vMerge/>
            <w:vAlign w:val="center"/>
            <w:hideMark/>
          </w:tcPr>
          <w:p w:rsidR="007D5563" w:rsidRPr="003A3BFA" w:rsidRDefault="007D5563" w:rsidP="003D2779">
            <w:pPr>
              <w:keepLines/>
              <w:jc w:val="center"/>
              <w:rPr>
                <w:sz w:val="22"/>
                <w:szCs w:val="22"/>
              </w:rPr>
            </w:pPr>
          </w:p>
        </w:tc>
        <w:tc>
          <w:tcPr>
            <w:tcW w:w="0" w:type="auto"/>
            <w:vMerge/>
            <w:vAlign w:val="center"/>
            <w:hideMark/>
          </w:tcPr>
          <w:p w:rsidR="007D5563" w:rsidRPr="00D32FEA" w:rsidRDefault="007D5563" w:rsidP="003D2779">
            <w:pPr>
              <w:keepLines/>
              <w:jc w:val="center"/>
              <w:rPr>
                <w:sz w:val="22"/>
                <w:szCs w:val="22"/>
              </w:rPr>
            </w:pPr>
          </w:p>
        </w:tc>
        <w:tc>
          <w:tcPr>
            <w:tcW w:w="1503" w:type="pct"/>
            <w:vMerge/>
            <w:vAlign w:val="center"/>
            <w:hideMark/>
          </w:tcPr>
          <w:p w:rsidR="007D5563" w:rsidRPr="00D32FEA" w:rsidRDefault="007D5563" w:rsidP="003D2779">
            <w:pPr>
              <w:keepLines/>
              <w:jc w:val="center"/>
              <w:rPr>
                <w:sz w:val="22"/>
                <w:szCs w:val="22"/>
              </w:rPr>
            </w:pPr>
          </w:p>
        </w:tc>
        <w:tc>
          <w:tcPr>
            <w:tcW w:w="610" w:type="pct"/>
            <w:vAlign w:val="center"/>
            <w:hideMark/>
          </w:tcPr>
          <w:p w:rsidR="007D5563" w:rsidRPr="00D32FEA" w:rsidRDefault="007D5563" w:rsidP="003D2779">
            <w:pPr>
              <w:pStyle w:val="100"/>
              <w:keepLines/>
              <w:rPr>
                <w:sz w:val="22"/>
                <w:szCs w:val="22"/>
              </w:rPr>
            </w:pPr>
            <w:r w:rsidRPr="00D32FEA">
              <w:rPr>
                <w:sz w:val="22"/>
                <w:szCs w:val="22"/>
              </w:rPr>
              <w:t>Q сут.ср</w:t>
            </w:r>
          </w:p>
        </w:tc>
        <w:tc>
          <w:tcPr>
            <w:tcW w:w="591" w:type="pct"/>
            <w:vAlign w:val="center"/>
            <w:hideMark/>
          </w:tcPr>
          <w:p w:rsidR="007D5563" w:rsidRPr="00D32FEA" w:rsidRDefault="007D5563" w:rsidP="003D2779">
            <w:pPr>
              <w:pStyle w:val="100"/>
              <w:keepLines/>
              <w:rPr>
                <w:sz w:val="22"/>
                <w:szCs w:val="22"/>
              </w:rPr>
            </w:pPr>
            <w:r w:rsidRPr="00D32FEA">
              <w:rPr>
                <w:sz w:val="22"/>
                <w:szCs w:val="22"/>
              </w:rPr>
              <w:t>Q сут.max</w:t>
            </w:r>
          </w:p>
        </w:tc>
      </w:tr>
      <w:tr w:rsidR="007D5563" w:rsidRPr="00D32FEA" w:rsidTr="003D2779">
        <w:trPr>
          <w:trHeight w:val="20"/>
        </w:trPr>
        <w:tc>
          <w:tcPr>
            <w:tcW w:w="322" w:type="pct"/>
            <w:vAlign w:val="center"/>
          </w:tcPr>
          <w:p w:rsidR="007D5563" w:rsidRPr="003A3BFA" w:rsidRDefault="007D5563" w:rsidP="003D2779">
            <w:pPr>
              <w:keepLines/>
              <w:jc w:val="center"/>
              <w:rPr>
                <w:sz w:val="22"/>
                <w:szCs w:val="22"/>
              </w:rPr>
            </w:pPr>
            <w:r w:rsidRPr="003A3BFA">
              <w:rPr>
                <w:sz w:val="22"/>
                <w:szCs w:val="22"/>
              </w:rPr>
              <w:t>1</w:t>
            </w:r>
          </w:p>
        </w:tc>
        <w:tc>
          <w:tcPr>
            <w:tcW w:w="1214" w:type="pct"/>
            <w:hideMark/>
          </w:tcPr>
          <w:p w:rsidR="007D5563" w:rsidRPr="003A3BFA" w:rsidRDefault="007D5563" w:rsidP="003D2779">
            <w:pPr>
              <w:pStyle w:val="afc"/>
              <w:keepLines/>
              <w:rPr>
                <w:rFonts w:ascii="Times New Roman" w:hAnsi="Times New Roman"/>
              </w:rPr>
            </w:pPr>
            <w:r w:rsidRPr="003A3BFA">
              <w:rPr>
                <w:rFonts w:ascii="Times New Roman" w:hAnsi="Times New Roman"/>
              </w:rPr>
              <w:t xml:space="preserve">с. </w:t>
            </w:r>
            <w:r>
              <w:rPr>
                <w:rFonts w:ascii="Times New Roman" w:hAnsi="Times New Roman"/>
              </w:rPr>
              <w:t>Ома</w:t>
            </w:r>
          </w:p>
        </w:tc>
        <w:tc>
          <w:tcPr>
            <w:tcW w:w="759" w:type="pct"/>
            <w:vAlign w:val="center"/>
          </w:tcPr>
          <w:p w:rsidR="007D5563" w:rsidRPr="003A3BFA" w:rsidRDefault="007D5563" w:rsidP="003D2779">
            <w:pPr>
              <w:keepLines/>
              <w:jc w:val="center"/>
              <w:rPr>
                <w:sz w:val="22"/>
                <w:szCs w:val="22"/>
              </w:rPr>
            </w:pPr>
            <w:r>
              <w:rPr>
                <w:sz w:val="22"/>
                <w:szCs w:val="22"/>
              </w:rPr>
              <w:t>730</w:t>
            </w:r>
          </w:p>
        </w:tc>
        <w:tc>
          <w:tcPr>
            <w:tcW w:w="1503" w:type="pct"/>
            <w:vAlign w:val="center"/>
          </w:tcPr>
          <w:p w:rsidR="007D5563" w:rsidRPr="000126F2" w:rsidRDefault="007D5563" w:rsidP="003D2779">
            <w:pPr>
              <w:keepLines/>
              <w:jc w:val="center"/>
              <w:rPr>
                <w:sz w:val="22"/>
                <w:szCs w:val="22"/>
              </w:rPr>
            </w:pPr>
            <w:r w:rsidRPr="000126F2">
              <w:rPr>
                <w:sz w:val="22"/>
                <w:szCs w:val="22"/>
              </w:rPr>
              <w:t>125</w:t>
            </w:r>
          </w:p>
        </w:tc>
        <w:tc>
          <w:tcPr>
            <w:tcW w:w="610" w:type="pct"/>
            <w:vAlign w:val="center"/>
          </w:tcPr>
          <w:p w:rsidR="007D5563" w:rsidRPr="000126F2" w:rsidRDefault="007D5563" w:rsidP="003D2779">
            <w:pPr>
              <w:keepLines/>
              <w:jc w:val="center"/>
              <w:rPr>
                <w:sz w:val="22"/>
                <w:szCs w:val="22"/>
              </w:rPr>
            </w:pPr>
            <w:r>
              <w:rPr>
                <w:sz w:val="22"/>
                <w:szCs w:val="22"/>
              </w:rPr>
              <w:t>136,88</w:t>
            </w:r>
          </w:p>
        </w:tc>
        <w:tc>
          <w:tcPr>
            <w:tcW w:w="591" w:type="pct"/>
            <w:vAlign w:val="center"/>
          </w:tcPr>
          <w:p w:rsidR="007D5563" w:rsidRPr="000126F2" w:rsidRDefault="007D5563" w:rsidP="003D2779">
            <w:pPr>
              <w:keepLines/>
              <w:jc w:val="center"/>
              <w:rPr>
                <w:sz w:val="22"/>
                <w:szCs w:val="22"/>
              </w:rPr>
            </w:pPr>
            <w:r>
              <w:rPr>
                <w:sz w:val="22"/>
                <w:szCs w:val="22"/>
              </w:rPr>
              <w:t>165,25</w:t>
            </w:r>
          </w:p>
        </w:tc>
      </w:tr>
      <w:tr w:rsidR="007D5563" w:rsidRPr="00CA4575" w:rsidTr="003D2779">
        <w:trPr>
          <w:trHeight w:val="20"/>
        </w:trPr>
        <w:tc>
          <w:tcPr>
            <w:tcW w:w="322" w:type="pct"/>
            <w:vAlign w:val="center"/>
          </w:tcPr>
          <w:p w:rsidR="007D5563" w:rsidRPr="00CA4575" w:rsidRDefault="007D5563" w:rsidP="003D2779">
            <w:pPr>
              <w:keepLines/>
              <w:jc w:val="center"/>
              <w:rPr>
                <w:sz w:val="22"/>
                <w:szCs w:val="22"/>
              </w:rPr>
            </w:pPr>
            <w:r w:rsidRPr="00CA4575">
              <w:rPr>
                <w:sz w:val="22"/>
                <w:szCs w:val="22"/>
              </w:rPr>
              <w:t>2</w:t>
            </w:r>
          </w:p>
        </w:tc>
        <w:tc>
          <w:tcPr>
            <w:tcW w:w="1214" w:type="pct"/>
            <w:hideMark/>
          </w:tcPr>
          <w:p w:rsidR="007D5563" w:rsidRPr="00CA4575" w:rsidRDefault="007D5563" w:rsidP="003D2779">
            <w:pPr>
              <w:pStyle w:val="afc"/>
              <w:keepLines/>
              <w:rPr>
                <w:rFonts w:ascii="Times New Roman" w:hAnsi="Times New Roman"/>
              </w:rPr>
            </w:pPr>
            <w:r w:rsidRPr="00CA4575">
              <w:rPr>
                <w:rFonts w:ascii="Times New Roman" w:hAnsi="Times New Roman"/>
              </w:rPr>
              <w:t xml:space="preserve">д. </w:t>
            </w:r>
            <w:r>
              <w:rPr>
                <w:rFonts w:ascii="Times New Roman" w:hAnsi="Times New Roman"/>
              </w:rPr>
              <w:t>Снопа</w:t>
            </w:r>
          </w:p>
        </w:tc>
        <w:tc>
          <w:tcPr>
            <w:tcW w:w="759" w:type="pct"/>
            <w:vAlign w:val="center"/>
          </w:tcPr>
          <w:p w:rsidR="007D5563" w:rsidRPr="00CA4575" w:rsidRDefault="007D5563" w:rsidP="003D2779">
            <w:pPr>
              <w:keepLines/>
              <w:jc w:val="center"/>
              <w:rPr>
                <w:sz w:val="22"/>
                <w:szCs w:val="22"/>
              </w:rPr>
            </w:pPr>
            <w:r>
              <w:rPr>
                <w:sz w:val="22"/>
                <w:szCs w:val="22"/>
              </w:rPr>
              <w:t>70</w:t>
            </w:r>
          </w:p>
        </w:tc>
        <w:tc>
          <w:tcPr>
            <w:tcW w:w="1503" w:type="pct"/>
            <w:vAlign w:val="center"/>
          </w:tcPr>
          <w:p w:rsidR="007D5563" w:rsidRPr="00CA4575" w:rsidRDefault="009F33AE" w:rsidP="003D2779">
            <w:pPr>
              <w:keepLines/>
              <w:jc w:val="center"/>
              <w:rPr>
                <w:sz w:val="22"/>
                <w:szCs w:val="22"/>
              </w:rPr>
            </w:pPr>
            <w:r>
              <w:rPr>
                <w:sz w:val="22"/>
                <w:szCs w:val="22"/>
              </w:rPr>
              <w:t>50</w:t>
            </w:r>
          </w:p>
        </w:tc>
        <w:tc>
          <w:tcPr>
            <w:tcW w:w="610" w:type="pct"/>
            <w:vAlign w:val="center"/>
          </w:tcPr>
          <w:p w:rsidR="007D5563" w:rsidRPr="00CA4575" w:rsidRDefault="009F33AE" w:rsidP="003D2779">
            <w:pPr>
              <w:keepLines/>
              <w:jc w:val="center"/>
              <w:rPr>
                <w:sz w:val="22"/>
                <w:szCs w:val="22"/>
              </w:rPr>
            </w:pPr>
            <w:r>
              <w:rPr>
                <w:sz w:val="22"/>
                <w:szCs w:val="22"/>
              </w:rPr>
              <w:t>3,50</w:t>
            </w:r>
          </w:p>
        </w:tc>
        <w:tc>
          <w:tcPr>
            <w:tcW w:w="591" w:type="pct"/>
            <w:vAlign w:val="center"/>
          </w:tcPr>
          <w:p w:rsidR="007D5563" w:rsidRPr="00CA4575" w:rsidRDefault="009F33AE" w:rsidP="003D2779">
            <w:pPr>
              <w:keepLines/>
              <w:jc w:val="center"/>
              <w:rPr>
                <w:sz w:val="22"/>
                <w:szCs w:val="22"/>
              </w:rPr>
            </w:pPr>
            <w:r>
              <w:rPr>
                <w:sz w:val="22"/>
                <w:szCs w:val="22"/>
              </w:rPr>
              <w:t>4,20</w:t>
            </w:r>
          </w:p>
        </w:tc>
      </w:tr>
      <w:tr w:rsidR="007D5563" w:rsidRPr="00D32FEA" w:rsidTr="003D2779">
        <w:trPr>
          <w:trHeight w:val="20"/>
        </w:trPr>
        <w:tc>
          <w:tcPr>
            <w:tcW w:w="322" w:type="pct"/>
            <w:vAlign w:val="center"/>
          </w:tcPr>
          <w:p w:rsidR="007D5563" w:rsidRPr="003A3BFA" w:rsidRDefault="007D5563" w:rsidP="003D2779">
            <w:pPr>
              <w:keepLines/>
              <w:jc w:val="center"/>
              <w:rPr>
                <w:sz w:val="22"/>
                <w:szCs w:val="22"/>
              </w:rPr>
            </w:pPr>
            <w:r w:rsidRPr="003A3BFA">
              <w:rPr>
                <w:sz w:val="22"/>
                <w:szCs w:val="22"/>
              </w:rPr>
              <w:t>3</w:t>
            </w:r>
          </w:p>
        </w:tc>
        <w:tc>
          <w:tcPr>
            <w:tcW w:w="1214" w:type="pct"/>
            <w:hideMark/>
          </w:tcPr>
          <w:p w:rsidR="007D5563" w:rsidRPr="003A3BFA" w:rsidRDefault="007D5563" w:rsidP="003D2779">
            <w:pPr>
              <w:pStyle w:val="afc"/>
              <w:keepLines/>
              <w:rPr>
                <w:rFonts w:ascii="Times New Roman" w:hAnsi="Times New Roman"/>
              </w:rPr>
            </w:pPr>
            <w:r w:rsidRPr="003A3BFA">
              <w:rPr>
                <w:rFonts w:ascii="Times New Roman" w:hAnsi="Times New Roman"/>
              </w:rPr>
              <w:t xml:space="preserve">д. </w:t>
            </w:r>
            <w:r>
              <w:rPr>
                <w:rFonts w:ascii="Times New Roman" w:hAnsi="Times New Roman"/>
              </w:rPr>
              <w:t>Вижас</w:t>
            </w:r>
          </w:p>
        </w:tc>
        <w:tc>
          <w:tcPr>
            <w:tcW w:w="759" w:type="pct"/>
            <w:vAlign w:val="center"/>
          </w:tcPr>
          <w:p w:rsidR="007D5563" w:rsidRPr="003A3BFA" w:rsidRDefault="007D5563" w:rsidP="003D2779">
            <w:pPr>
              <w:keepLines/>
              <w:jc w:val="center"/>
              <w:rPr>
                <w:sz w:val="22"/>
                <w:szCs w:val="22"/>
              </w:rPr>
            </w:pPr>
            <w:r>
              <w:rPr>
                <w:sz w:val="22"/>
                <w:szCs w:val="22"/>
              </w:rPr>
              <w:t>50</w:t>
            </w:r>
          </w:p>
        </w:tc>
        <w:tc>
          <w:tcPr>
            <w:tcW w:w="1503" w:type="pct"/>
            <w:vAlign w:val="center"/>
          </w:tcPr>
          <w:p w:rsidR="007D5563" w:rsidRPr="00BB40A1" w:rsidRDefault="007D5563" w:rsidP="003D2779">
            <w:pPr>
              <w:keepLines/>
              <w:jc w:val="center"/>
              <w:rPr>
                <w:sz w:val="22"/>
                <w:szCs w:val="22"/>
              </w:rPr>
            </w:pPr>
            <w:r w:rsidRPr="00BB40A1">
              <w:rPr>
                <w:sz w:val="22"/>
                <w:szCs w:val="22"/>
              </w:rPr>
              <w:t>50</w:t>
            </w:r>
          </w:p>
        </w:tc>
        <w:tc>
          <w:tcPr>
            <w:tcW w:w="610" w:type="pct"/>
            <w:vAlign w:val="center"/>
          </w:tcPr>
          <w:p w:rsidR="007D5563" w:rsidRPr="00D32FEA" w:rsidRDefault="009F33AE" w:rsidP="003D2779">
            <w:pPr>
              <w:keepLines/>
              <w:jc w:val="center"/>
              <w:rPr>
                <w:sz w:val="22"/>
                <w:szCs w:val="22"/>
              </w:rPr>
            </w:pPr>
            <w:r>
              <w:rPr>
                <w:sz w:val="22"/>
                <w:szCs w:val="22"/>
              </w:rPr>
              <w:t>2,50</w:t>
            </w:r>
          </w:p>
        </w:tc>
        <w:tc>
          <w:tcPr>
            <w:tcW w:w="591" w:type="pct"/>
            <w:vAlign w:val="center"/>
          </w:tcPr>
          <w:p w:rsidR="007D5563" w:rsidRPr="00D32FEA" w:rsidRDefault="009F33AE" w:rsidP="003D2779">
            <w:pPr>
              <w:keepLines/>
              <w:jc w:val="center"/>
              <w:rPr>
                <w:sz w:val="22"/>
                <w:szCs w:val="22"/>
              </w:rPr>
            </w:pPr>
            <w:r>
              <w:rPr>
                <w:sz w:val="22"/>
                <w:szCs w:val="22"/>
              </w:rPr>
              <w:t>3,00</w:t>
            </w:r>
          </w:p>
        </w:tc>
      </w:tr>
      <w:tr w:rsidR="007D5563" w:rsidRPr="00D32FEA" w:rsidTr="003D2779">
        <w:trPr>
          <w:trHeight w:val="20"/>
        </w:trPr>
        <w:tc>
          <w:tcPr>
            <w:tcW w:w="3799" w:type="pct"/>
            <w:gridSpan w:val="4"/>
            <w:hideMark/>
          </w:tcPr>
          <w:p w:rsidR="007D5563" w:rsidRPr="00D32FEA" w:rsidRDefault="007D5563" w:rsidP="003D2779">
            <w:pPr>
              <w:keepLines/>
              <w:jc w:val="center"/>
              <w:rPr>
                <w:sz w:val="22"/>
                <w:szCs w:val="22"/>
              </w:rPr>
            </w:pPr>
            <w:r w:rsidRPr="00D32FEA">
              <w:rPr>
                <w:sz w:val="22"/>
                <w:szCs w:val="22"/>
              </w:rPr>
              <w:t>Итого:</w:t>
            </w:r>
          </w:p>
        </w:tc>
        <w:tc>
          <w:tcPr>
            <w:tcW w:w="610" w:type="pct"/>
            <w:vAlign w:val="center"/>
          </w:tcPr>
          <w:p w:rsidR="007D5563" w:rsidRPr="00D32FEA" w:rsidRDefault="009F33AE" w:rsidP="003D2779">
            <w:pPr>
              <w:keepLines/>
              <w:jc w:val="center"/>
              <w:rPr>
                <w:sz w:val="22"/>
                <w:szCs w:val="22"/>
              </w:rPr>
            </w:pPr>
            <w:r>
              <w:rPr>
                <w:sz w:val="22"/>
                <w:szCs w:val="22"/>
              </w:rPr>
              <w:t>142,88</w:t>
            </w:r>
          </w:p>
        </w:tc>
        <w:tc>
          <w:tcPr>
            <w:tcW w:w="591" w:type="pct"/>
            <w:vAlign w:val="center"/>
          </w:tcPr>
          <w:p w:rsidR="007D5563" w:rsidRPr="00D32FEA" w:rsidRDefault="009F33AE" w:rsidP="003D2779">
            <w:pPr>
              <w:keepLines/>
              <w:jc w:val="center"/>
              <w:rPr>
                <w:sz w:val="22"/>
                <w:szCs w:val="22"/>
              </w:rPr>
            </w:pPr>
            <w:r>
              <w:rPr>
                <w:sz w:val="22"/>
                <w:szCs w:val="22"/>
              </w:rPr>
              <w:t>172,45</w:t>
            </w:r>
          </w:p>
        </w:tc>
      </w:tr>
    </w:tbl>
    <w:p w:rsidR="007D5563" w:rsidRPr="00D93CCD" w:rsidRDefault="007D5563" w:rsidP="007D5563">
      <w:pPr>
        <w:pStyle w:val="a5"/>
        <w:keepNext/>
        <w:keepLines/>
        <w:spacing w:before="0" w:after="0" w:line="276" w:lineRule="auto"/>
        <w:ind w:firstLine="709"/>
        <w:rPr>
          <w:rFonts w:ascii="Times New Roman" w:hAnsi="Times New Roman"/>
          <w:sz w:val="18"/>
          <w:szCs w:val="18"/>
        </w:rPr>
      </w:pPr>
      <w:r w:rsidRPr="00D93CCD">
        <w:rPr>
          <w:rFonts w:ascii="Times New Roman" w:hAnsi="Times New Roman"/>
          <w:sz w:val="18"/>
          <w:szCs w:val="18"/>
        </w:rPr>
        <w:t>Примечания</w:t>
      </w:r>
    </w:p>
    <w:p w:rsidR="007D5563" w:rsidRPr="00D93CCD" w:rsidRDefault="007D5563" w:rsidP="007D5563">
      <w:pPr>
        <w:pStyle w:val="a5"/>
        <w:keepNext/>
        <w:keepLines/>
        <w:spacing w:before="0" w:after="0" w:line="276" w:lineRule="auto"/>
        <w:ind w:firstLine="709"/>
        <w:rPr>
          <w:rFonts w:ascii="Times New Roman" w:hAnsi="Times New Roman"/>
          <w:sz w:val="18"/>
          <w:szCs w:val="18"/>
        </w:rPr>
      </w:pPr>
      <w:r w:rsidRPr="00D93CCD">
        <w:rPr>
          <w:rFonts w:ascii="Times New Roman" w:hAnsi="Times New Roman"/>
          <w:sz w:val="18"/>
          <w:szCs w:val="18"/>
        </w:rPr>
        <w:t xml:space="preserve">1 Удельное хозяйственно-питьевое водопотребление на одного жителя принято в соответствии с </w:t>
      </w:r>
      <w:r>
        <w:rPr>
          <w:rFonts w:ascii="Times New Roman" w:hAnsi="Times New Roman"/>
          <w:sz w:val="18"/>
          <w:szCs w:val="18"/>
        </w:rPr>
        <w:t>РНГП Ненецкого автономного округа</w:t>
      </w:r>
      <w:r w:rsidRPr="00D93CCD">
        <w:rPr>
          <w:rFonts w:ascii="Times New Roman" w:hAnsi="Times New Roman"/>
          <w:sz w:val="18"/>
          <w:szCs w:val="18"/>
        </w:rPr>
        <w:t>.</w:t>
      </w:r>
    </w:p>
    <w:p w:rsidR="007D5563" w:rsidRPr="00255C9C" w:rsidRDefault="007D5563" w:rsidP="007D5563">
      <w:pPr>
        <w:pStyle w:val="a5"/>
        <w:keepNext/>
        <w:keepLines/>
        <w:spacing w:before="0" w:after="0" w:line="276" w:lineRule="auto"/>
        <w:ind w:firstLine="709"/>
        <w:jc w:val="left"/>
        <w:rPr>
          <w:rFonts w:ascii="Times New Roman" w:hAnsi="Times New Roman"/>
          <w:sz w:val="18"/>
          <w:szCs w:val="18"/>
        </w:rPr>
      </w:pPr>
      <w:r w:rsidRPr="00255C9C">
        <w:rPr>
          <w:rFonts w:ascii="Times New Roman" w:hAnsi="Times New Roman"/>
          <w:sz w:val="18"/>
          <w:szCs w:val="18"/>
        </w:rPr>
        <w:t xml:space="preserve">2 Расход воды на поливку зеленных насаждений </w:t>
      </w:r>
      <w:r>
        <w:rPr>
          <w:rFonts w:ascii="Times New Roman" w:hAnsi="Times New Roman"/>
          <w:sz w:val="18"/>
          <w:szCs w:val="18"/>
        </w:rPr>
        <w:t xml:space="preserve">для с. Ома </w:t>
      </w:r>
      <w:r w:rsidRPr="00255C9C">
        <w:rPr>
          <w:rFonts w:ascii="Times New Roman" w:hAnsi="Times New Roman"/>
          <w:sz w:val="18"/>
          <w:szCs w:val="18"/>
        </w:rPr>
        <w:t>принят в размере 50 л/сут на одного жителя. Количество поливок принято один раз в сутки, в</w:t>
      </w:r>
      <w:r>
        <w:rPr>
          <w:rFonts w:ascii="Times New Roman" w:hAnsi="Times New Roman"/>
          <w:sz w:val="18"/>
          <w:szCs w:val="18"/>
        </w:rPr>
        <w:t xml:space="preserve"> соответствии с СП 31.13330.2021</w:t>
      </w:r>
      <w:r w:rsidRPr="00255C9C">
        <w:rPr>
          <w:rFonts w:ascii="Times New Roman" w:hAnsi="Times New Roman"/>
          <w:sz w:val="18"/>
          <w:szCs w:val="18"/>
        </w:rPr>
        <w:t>.</w:t>
      </w:r>
    </w:p>
    <w:p w:rsidR="007D5563" w:rsidRPr="00255C9C" w:rsidRDefault="007D5563" w:rsidP="007D5563">
      <w:pPr>
        <w:pStyle w:val="a5"/>
        <w:keepNext/>
        <w:keepLines/>
        <w:spacing w:before="0" w:after="0" w:line="276" w:lineRule="auto"/>
        <w:ind w:firstLine="709"/>
        <w:rPr>
          <w:rFonts w:ascii="Times New Roman" w:hAnsi="Times New Roman"/>
          <w:sz w:val="18"/>
          <w:szCs w:val="18"/>
        </w:rPr>
      </w:pPr>
      <w:r w:rsidRPr="00255C9C">
        <w:rPr>
          <w:rFonts w:ascii="Times New Roman" w:hAnsi="Times New Roman"/>
          <w:sz w:val="18"/>
          <w:szCs w:val="18"/>
        </w:rPr>
        <w:t xml:space="preserve">3 Количество воды на неучтенные расходы </w:t>
      </w:r>
      <w:r w:rsidR="004C77DF">
        <w:rPr>
          <w:rFonts w:ascii="Times New Roman" w:hAnsi="Times New Roman"/>
          <w:sz w:val="18"/>
          <w:szCs w:val="18"/>
        </w:rPr>
        <w:t xml:space="preserve">для с. Ома </w:t>
      </w:r>
      <w:r w:rsidRPr="00255C9C">
        <w:rPr>
          <w:rFonts w:ascii="Times New Roman" w:hAnsi="Times New Roman"/>
          <w:sz w:val="18"/>
          <w:szCs w:val="18"/>
        </w:rPr>
        <w:t>принято дополнительно в размере 10 % от суммарного расхода воды на хозяйственно-питьевые нужды, в соответствии со СП 31.13330.2021.</w:t>
      </w:r>
    </w:p>
    <w:p w:rsidR="007D5563" w:rsidRDefault="007D5563" w:rsidP="007D5563">
      <w:pPr>
        <w:pStyle w:val="a5"/>
        <w:widowControl w:val="0"/>
        <w:spacing w:before="0" w:after="0" w:line="276" w:lineRule="auto"/>
        <w:ind w:firstLine="709"/>
        <w:rPr>
          <w:rFonts w:ascii="Times New Roman" w:hAnsi="Times New Roman"/>
          <w:sz w:val="18"/>
          <w:szCs w:val="18"/>
        </w:rPr>
      </w:pPr>
      <w:r w:rsidRPr="00255C9C">
        <w:rPr>
          <w:rFonts w:ascii="Times New Roman" w:hAnsi="Times New Roman"/>
          <w:sz w:val="18"/>
          <w:szCs w:val="18"/>
        </w:rPr>
        <w:t>4 Коэффициент суточной неравномерности водопотребления Ксут, учитывающий уклад жизни населения, режим работы предприятий, степень благоустройства зданий, изменение водопотребления по сезонам года и дням недели, принят равным 1,2, согласно СП 31.13330.</w:t>
      </w:r>
      <w:r w:rsidRPr="00D93CCD">
        <w:rPr>
          <w:rFonts w:ascii="Times New Roman" w:hAnsi="Times New Roman"/>
          <w:sz w:val="18"/>
          <w:szCs w:val="18"/>
        </w:rPr>
        <w:t>2021.</w:t>
      </w:r>
    </w:p>
    <w:p w:rsidR="007D5563" w:rsidRPr="001146A1" w:rsidRDefault="007D5563" w:rsidP="007D5563">
      <w:pPr>
        <w:pStyle w:val="a5"/>
        <w:widowControl w:val="0"/>
        <w:spacing w:before="0" w:after="0" w:line="276" w:lineRule="auto"/>
        <w:ind w:firstLine="709"/>
        <w:rPr>
          <w:rFonts w:ascii="Times New Roman" w:hAnsi="Times New Roman"/>
        </w:rPr>
      </w:pPr>
      <w:r w:rsidRPr="001146A1">
        <w:rPr>
          <w:rFonts w:ascii="Times New Roman" w:hAnsi="Times New Roman"/>
        </w:rPr>
        <w:t>Таким образом, на расчетный срок необходимо выполнить следующие мероприятия:</w:t>
      </w:r>
    </w:p>
    <w:p w:rsidR="007D5563" w:rsidRDefault="007D5563" w:rsidP="007D5563">
      <w:pPr>
        <w:pStyle w:val="G1"/>
        <w:spacing w:before="0" w:after="0" w:line="276" w:lineRule="auto"/>
        <w:ind w:firstLine="709"/>
        <w:jc w:val="center"/>
        <w:rPr>
          <w:rFonts w:ascii="Times New Roman" w:hAnsi="Times New Roman"/>
        </w:rPr>
      </w:pPr>
      <w:r w:rsidRPr="001146A1">
        <w:rPr>
          <w:rFonts w:ascii="Times New Roman" w:hAnsi="Times New Roman"/>
        </w:rPr>
        <w:t>объекты местного значения муниципального района</w:t>
      </w:r>
    </w:p>
    <w:p w:rsidR="007D5563" w:rsidRPr="007E300C" w:rsidRDefault="007D5563" w:rsidP="007D5563">
      <w:pPr>
        <w:pStyle w:val="G1"/>
        <w:spacing w:before="0" w:after="0" w:line="276" w:lineRule="auto"/>
        <w:ind w:firstLine="709"/>
        <w:jc w:val="center"/>
        <w:rPr>
          <w:rFonts w:ascii="Times New Roman" w:hAnsi="Times New Roman"/>
        </w:rPr>
      </w:pPr>
      <w:r w:rsidRPr="007E300C">
        <w:rPr>
          <w:rFonts w:ascii="Times New Roman" w:hAnsi="Times New Roman"/>
        </w:rPr>
        <w:t xml:space="preserve">с. </w:t>
      </w:r>
      <w:r>
        <w:rPr>
          <w:rFonts w:ascii="Times New Roman" w:hAnsi="Times New Roman"/>
        </w:rPr>
        <w:t>Ома</w:t>
      </w:r>
    </w:p>
    <w:p w:rsidR="007D5563" w:rsidRPr="00CA4575" w:rsidRDefault="007D5563" w:rsidP="007D5563">
      <w:pPr>
        <w:pStyle w:val="G1"/>
        <w:numPr>
          <w:ilvl w:val="0"/>
          <w:numId w:val="17"/>
        </w:numPr>
        <w:tabs>
          <w:tab w:val="left" w:pos="993"/>
        </w:tabs>
        <w:spacing w:before="0" w:after="0" w:line="276" w:lineRule="auto"/>
        <w:ind w:left="0" w:firstLine="709"/>
        <w:rPr>
          <w:rFonts w:ascii="Times New Roman" w:hAnsi="Times New Roman"/>
        </w:rPr>
      </w:pPr>
      <w:r w:rsidRPr="00CA4575">
        <w:rPr>
          <w:rFonts w:ascii="Times New Roman" w:hAnsi="Times New Roman"/>
        </w:rPr>
        <w:t xml:space="preserve">строительство </w:t>
      </w:r>
      <w:r>
        <w:rPr>
          <w:rFonts w:ascii="Times New Roman" w:hAnsi="Times New Roman"/>
        </w:rPr>
        <w:t xml:space="preserve">подземного </w:t>
      </w:r>
      <w:r w:rsidRPr="00CA4575">
        <w:rPr>
          <w:rFonts w:ascii="Times New Roman" w:hAnsi="Times New Roman"/>
        </w:rPr>
        <w:t>водозабора ориентировочной расчетной производительностью</w:t>
      </w:r>
      <w:r>
        <w:rPr>
          <w:rFonts w:ascii="Times New Roman" w:hAnsi="Times New Roman"/>
        </w:rPr>
        <w:t xml:space="preserve"> 18</w:t>
      </w:r>
      <w:r w:rsidRPr="00CA4575">
        <w:rPr>
          <w:rFonts w:ascii="Times New Roman" w:hAnsi="Times New Roman"/>
        </w:rPr>
        <w:t>0 куб.м/сут;</w:t>
      </w:r>
    </w:p>
    <w:p w:rsidR="007D5563" w:rsidRPr="00CA4575" w:rsidRDefault="007D5563" w:rsidP="007D5563">
      <w:pPr>
        <w:pStyle w:val="G1"/>
        <w:numPr>
          <w:ilvl w:val="0"/>
          <w:numId w:val="17"/>
        </w:numPr>
        <w:tabs>
          <w:tab w:val="left" w:pos="993"/>
        </w:tabs>
        <w:spacing w:before="0" w:after="0" w:line="276" w:lineRule="auto"/>
        <w:ind w:left="0" w:firstLine="709"/>
        <w:rPr>
          <w:rFonts w:ascii="Times New Roman" w:hAnsi="Times New Roman"/>
        </w:rPr>
      </w:pPr>
      <w:r w:rsidRPr="00CA4575">
        <w:rPr>
          <w:rFonts w:ascii="Times New Roman" w:hAnsi="Times New Roman"/>
        </w:rPr>
        <w:t xml:space="preserve">строительство </w:t>
      </w:r>
      <w:r>
        <w:rPr>
          <w:rFonts w:ascii="Times New Roman" w:hAnsi="Times New Roman"/>
        </w:rPr>
        <w:t>водопроводных очистных сооружений</w:t>
      </w:r>
      <w:r w:rsidRPr="00CA4575">
        <w:rPr>
          <w:rFonts w:ascii="Times New Roman" w:hAnsi="Times New Roman"/>
        </w:rPr>
        <w:t xml:space="preserve"> ориентировочной расчетной производительностью </w:t>
      </w:r>
      <w:r>
        <w:rPr>
          <w:rFonts w:ascii="Times New Roman" w:hAnsi="Times New Roman"/>
        </w:rPr>
        <w:t>170</w:t>
      </w:r>
      <w:r w:rsidRPr="00CA4575">
        <w:rPr>
          <w:rFonts w:ascii="Times New Roman" w:hAnsi="Times New Roman"/>
        </w:rPr>
        <w:t xml:space="preserve"> куб.м/сут;</w:t>
      </w:r>
    </w:p>
    <w:p w:rsidR="007D5563" w:rsidRPr="00CA4575" w:rsidRDefault="007D5563" w:rsidP="007D5563">
      <w:pPr>
        <w:pStyle w:val="G1"/>
        <w:numPr>
          <w:ilvl w:val="0"/>
          <w:numId w:val="17"/>
        </w:numPr>
        <w:tabs>
          <w:tab w:val="left" w:pos="993"/>
        </w:tabs>
        <w:spacing w:before="0" w:after="0" w:line="276" w:lineRule="auto"/>
        <w:ind w:left="0" w:firstLine="709"/>
        <w:rPr>
          <w:rFonts w:ascii="Times New Roman" w:hAnsi="Times New Roman"/>
        </w:rPr>
      </w:pPr>
      <w:r w:rsidRPr="00CA4575">
        <w:rPr>
          <w:rFonts w:ascii="Times New Roman" w:hAnsi="Times New Roman"/>
        </w:rPr>
        <w:t xml:space="preserve">строительство насосной станции </w:t>
      </w:r>
      <w:r>
        <w:rPr>
          <w:rFonts w:ascii="Times New Roman" w:hAnsi="Times New Roman"/>
        </w:rPr>
        <w:t xml:space="preserve">второго подъёма </w:t>
      </w:r>
      <w:r w:rsidRPr="00CA4575">
        <w:rPr>
          <w:rFonts w:ascii="Times New Roman" w:hAnsi="Times New Roman"/>
        </w:rPr>
        <w:t>ориентировочной расчетной производительностью 1</w:t>
      </w:r>
      <w:r>
        <w:rPr>
          <w:rFonts w:ascii="Times New Roman" w:hAnsi="Times New Roman"/>
        </w:rPr>
        <w:t>70</w:t>
      </w:r>
      <w:r w:rsidRPr="00CA4575">
        <w:rPr>
          <w:rFonts w:ascii="Times New Roman" w:hAnsi="Times New Roman"/>
        </w:rPr>
        <w:t xml:space="preserve"> куб.м/сут;</w:t>
      </w:r>
    </w:p>
    <w:p w:rsidR="007D5563" w:rsidRPr="004C3ADE" w:rsidRDefault="007D5563" w:rsidP="007D5563">
      <w:pPr>
        <w:pStyle w:val="G1"/>
        <w:numPr>
          <w:ilvl w:val="0"/>
          <w:numId w:val="17"/>
        </w:numPr>
        <w:tabs>
          <w:tab w:val="left" w:pos="993"/>
        </w:tabs>
        <w:spacing w:before="0" w:after="0" w:line="276" w:lineRule="auto"/>
        <w:ind w:left="0" w:firstLine="709"/>
        <w:rPr>
          <w:rFonts w:ascii="Times New Roman" w:hAnsi="Times New Roman"/>
        </w:rPr>
      </w:pPr>
      <w:r w:rsidRPr="004C3ADE">
        <w:rPr>
          <w:rFonts w:ascii="Times New Roman" w:hAnsi="Times New Roman"/>
        </w:rPr>
        <w:t xml:space="preserve">строительство </w:t>
      </w:r>
      <w:r>
        <w:rPr>
          <w:rFonts w:ascii="Times New Roman" w:hAnsi="Times New Roman"/>
        </w:rPr>
        <w:t xml:space="preserve">магистральных </w:t>
      </w:r>
      <w:r w:rsidRPr="004C3ADE">
        <w:rPr>
          <w:rFonts w:ascii="Times New Roman" w:hAnsi="Times New Roman"/>
        </w:rPr>
        <w:t xml:space="preserve">сетей водоснабжения протяжённостью </w:t>
      </w:r>
      <w:r>
        <w:rPr>
          <w:rFonts w:ascii="Times New Roman" w:hAnsi="Times New Roman"/>
        </w:rPr>
        <w:t>8,2</w:t>
      </w:r>
      <w:r w:rsidRPr="004C3ADE">
        <w:rPr>
          <w:rFonts w:ascii="Times New Roman" w:hAnsi="Times New Roman"/>
        </w:rPr>
        <w:t xml:space="preserve"> км.</w:t>
      </w:r>
    </w:p>
    <w:p w:rsidR="007D5563" w:rsidRPr="001146A1" w:rsidRDefault="007D5563" w:rsidP="007D5563">
      <w:pPr>
        <w:pStyle w:val="a5"/>
        <w:widowControl w:val="0"/>
        <w:spacing w:before="0" w:after="0" w:line="276" w:lineRule="auto"/>
        <w:ind w:firstLine="709"/>
        <w:rPr>
          <w:rFonts w:ascii="Times New Roman" w:hAnsi="Times New Roman"/>
        </w:rPr>
      </w:pPr>
      <w:r w:rsidRPr="001146A1">
        <w:rPr>
          <w:rFonts w:ascii="Times New Roman" w:hAnsi="Times New Roman"/>
        </w:rPr>
        <w:t>Территория расположена в районе распространения вечномерзлых грунтов, поэтому на последующих стадиях проектировании необходимо учесть дополнительные требования к системе водоснабжения согласно СП 31.13330.2021 «СНиП 2.04.02-84* «Водоснабжение. Наружные сети и сооружения».</w:t>
      </w:r>
    </w:p>
    <w:p w:rsidR="006166CC" w:rsidRPr="00923263" w:rsidRDefault="007D5563" w:rsidP="001A5D15">
      <w:pPr>
        <w:pStyle w:val="a5"/>
        <w:widowControl w:val="0"/>
        <w:spacing w:before="0" w:after="0" w:line="276" w:lineRule="auto"/>
        <w:ind w:firstLine="709"/>
        <w:rPr>
          <w:rFonts w:ascii="Times New Roman" w:hAnsi="Times New Roman"/>
          <w:color w:val="FF0000"/>
        </w:rPr>
      </w:pPr>
      <w:r w:rsidRPr="00C748BD">
        <w:rPr>
          <w:rFonts w:ascii="Times New Roman" w:hAnsi="Times New Roman"/>
        </w:rPr>
        <w:t xml:space="preserve">Технические характеристики сетей и объектов системы водоснабжения, предлагаемых к строительству, трассировку сетей, </w:t>
      </w:r>
      <w:r>
        <w:rPr>
          <w:rFonts w:ascii="Times New Roman" w:hAnsi="Times New Roman"/>
        </w:rPr>
        <w:t xml:space="preserve">местоположение </w:t>
      </w:r>
      <w:r w:rsidRPr="002C377F">
        <w:rPr>
          <w:rFonts w:ascii="Times New Roman" w:hAnsi="Times New Roman"/>
        </w:rPr>
        <w:t>объектов водоснабжения, расчетные объемы водопотребления подлежат уточнению на последующих стадиях подготовки проектной и рабочей документации. При разработке проектной документации предусмотреть мероприятия по пожаротушению. При рабочем проектировании необходимо выполнить гидравлический расчет водопроводной сети с применением специализированных программных комплексов и уточнить диаметры по участкам.</w:t>
      </w:r>
    </w:p>
    <w:p w:rsidR="006166CC" w:rsidRPr="007D5563" w:rsidRDefault="006166CC" w:rsidP="00D8584F">
      <w:pPr>
        <w:pStyle w:val="3"/>
        <w:spacing w:line="276" w:lineRule="auto"/>
        <w:ind w:left="-141"/>
        <w:rPr>
          <w:rFonts w:ascii="Times New Roman" w:hAnsi="Times New Roman"/>
        </w:rPr>
      </w:pPr>
      <w:bookmarkStart w:id="163" w:name="_Toc498347893"/>
      <w:bookmarkStart w:id="164" w:name="_Toc115199918"/>
      <w:r w:rsidRPr="007D5563">
        <w:rPr>
          <w:rFonts w:ascii="Times New Roman" w:hAnsi="Times New Roman"/>
        </w:rPr>
        <w:t>Водоотведение</w:t>
      </w:r>
      <w:bookmarkEnd w:id="160"/>
      <w:bookmarkEnd w:id="163"/>
      <w:bookmarkEnd w:id="164"/>
    </w:p>
    <w:p w:rsidR="007D5563" w:rsidRPr="00E13B4B" w:rsidRDefault="007D5563" w:rsidP="007D5563">
      <w:pPr>
        <w:pStyle w:val="a5"/>
        <w:tabs>
          <w:tab w:val="left" w:pos="993"/>
        </w:tabs>
        <w:spacing w:before="0" w:after="0" w:line="276" w:lineRule="auto"/>
        <w:ind w:firstLine="709"/>
        <w:rPr>
          <w:rFonts w:ascii="Times New Roman" w:hAnsi="Times New Roman"/>
        </w:rPr>
      </w:pPr>
      <w:r w:rsidRPr="00E13B4B">
        <w:rPr>
          <w:rFonts w:ascii="Times New Roman" w:hAnsi="Times New Roman"/>
        </w:rPr>
        <w:t xml:space="preserve">В с. </w:t>
      </w:r>
      <w:r>
        <w:rPr>
          <w:rFonts w:ascii="Times New Roman" w:hAnsi="Times New Roman"/>
        </w:rPr>
        <w:t>Ома</w:t>
      </w:r>
      <w:r w:rsidRPr="00E13B4B">
        <w:rPr>
          <w:rFonts w:ascii="Times New Roman" w:hAnsi="Times New Roman"/>
        </w:rPr>
        <w:t xml:space="preserve"> </w:t>
      </w:r>
      <w:r>
        <w:rPr>
          <w:rFonts w:ascii="Times New Roman" w:hAnsi="Times New Roman"/>
        </w:rPr>
        <w:t xml:space="preserve">предлагается развитие </w:t>
      </w:r>
      <w:r w:rsidRPr="004C2985">
        <w:rPr>
          <w:rFonts w:ascii="Times New Roman" w:hAnsi="Times New Roman"/>
        </w:rPr>
        <w:t>д</w:t>
      </w:r>
      <w:r>
        <w:rPr>
          <w:rFonts w:ascii="Times New Roman" w:hAnsi="Times New Roman"/>
        </w:rPr>
        <w:t>ецентрализованной системы</w:t>
      </w:r>
      <w:r w:rsidRPr="004C2985">
        <w:rPr>
          <w:rFonts w:ascii="Times New Roman" w:hAnsi="Times New Roman"/>
        </w:rPr>
        <w:t xml:space="preserve"> водоотведения </w:t>
      </w:r>
      <w:r>
        <w:rPr>
          <w:rFonts w:ascii="Times New Roman" w:hAnsi="Times New Roman"/>
        </w:rPr>
        <w:t>за счет</w:t>
      </w:r>
      <w:r w:rsidRPr="004C2985">
        <w:rPr>
          <w:rFonts w:ascii="Times New Roman" w:hAnsi="Times New Roman"/>
        </w:rPr>
        <w:t xml:space="preserve"> установки герметичных </w:t>
      </w:r>
      <w:r>
        <w:rPr>
          <w:rFonts w:ascii="Times New Roman" w:hAnsi="Times New Roman"/>
        </w:rPr>
        <w:t>накопительных емкостей</w:t>
      </w:r>
      <w:r w:rsidRPr="004C2985">
        <w:rPr>
          <w:rFonts w:ascii="Times New Roman" w:hAnsi="Times New Roman"/>
        </w:rPr>
        <w:t xml:space="preserve"> полной </w:t>
      </w:r>
      <w:r w:rsidRPr="00091496">
        <w:rPr>
          <w:rFonts w:ascii="Times New Roman" w:hAnsi="Times New Roman"/>
        </w:rPr>
        <w:t xml:space="preserve">заводской готовности, с последующим вывозом стоков специализированным автотранспортом на планируемые </w:t>
      </w:r>
      <w:r w:rsidRPr="00091496">
        <w:rPr>
          <w:rFonts w:ascii="Times New Roman" w:hAnsi="Times New Roman"/>
        </w:rPr>
        <w:lastRenderedPageBreak/>
        <w:t xml:space="preserve">блочно-модульные </w:t>
      </w:r>
      <w:r>
        <w:rPr>
          <w:rFonts w:ascii="Times New Roman" w:hAnsi="Times New Roman"/>
        </w:rPr>
        <w:t>очистные сооружения (</w:t>
      </w:r>
      <w:r w:rsidRPr="00091496">
        <w:rPr>
          <w:rFonts w:ascii="Times New Roman" w:hAnsi="Times New Roman"/>
        </w:rPr>
        <w:t>КОС</w:t>
      </w:r>
      <w:r>
        <w:rPr>
          <w:rFonts w:ascii="Times New Roman" w:hAnsi="Times New Roman"/>
        </w:rPr>
        <w:t>)</w:t>
      </w:r>
      <w:r w:rsidRPr="00091496">
        <w:rPr>
          <w:rFonts w:ascii="Times New Roman" w:hAnsi="Times New Roman"/>
        </w:rPr>
        <w:t xml:space="preserve"> </w:t>
      </w:r>
      <w:r>
        <w:rPr>
          <w:rFonts w:ascii="Times New Roman" w:hAnsi="Times New Roman"/>
        </w:rPr>
        <w:t>за северной границей с. Ома. Сброс очищенных сточнх вод предусмотрен в реку Ома.</w:t>
      </w:r>
    </w:p>
    <w:p w:rsidR="007D5563" w:rsidRPr="00200F1D" w:rsidRDefault="007D5563" w:rsidP="007D5563">
      <w:pPr>
        <w:pStyle w:val="a5"/>
        <w:tabs>
          <w:tab w:val="left" w:pos="993"/>
        </w:tabs>
        <w:spacing w:before="0" w:after="0" w:line="276" w:lineRule="auto"/>
        <w:ind w:firstLine="709"/>
        <w:rPr>
          <w:rFonts w:ascii="Times New Roman" w:hAnsi="Times New Roman"/>
        </w:rPr>
      </w:pPr>
      <w:r w:rsidRPr="00E13B4B">
        <w:rPr>
          <w:rFonts w:ascii="Times New Roman" w:hAnsi="Times New Roman"/>
        </w:rPr>
        <w:t xml:space="preserve">В д. </w:t>
      </w:r>
      <w:r>
        <w:rPr>
          <w:rFonts w:ascii="Times New Roman" w:hAnsi="Times New Roman"/>
        </w:rPr>
        <w:t>Вижас</w:t>
      </w:r>
      <w:r w:rsidRPr="00E13B4B">
        <w:rPr>
          <w:rFonts w:ascii="Times New Roman" w:hAnsi="Times New Roman"/>
        </w:rPr>
        <w:t xml:space="preserve">, д. </w:t>
      </w:r>
      <w:r>
        <w:rPr>
          <w:rFonts w:ascii="Times New Roman" w:hAnsi="Times New Roman"/>
        </w:rPr>
        <w:t>Снопа</w:t>
      </w:r>
      <w:r w:rsidRPr="00E13B4B">
        <w:rPr>
          <w:rFonts w:ascii="Times New Roman" w:hAnsi="Times New Roman"/>
        </w:rPr>
        <w:t xml:space="preserve"> </w:t>
      </w:r>
      <w:r>
        <w:rPr>
          <w:rFonts w:ascii="Times New Roman" w:hAnsi="Times New Roman"/>
        </w:rPr>
        <w:t>д</w:t>
      </w:r>
      <w:r w:rsidRPr="00200F1D">
        <w:rPr>
          <w:rFonts w:ascii="Times New Roman" w:hAnsi="Times New Roman"/>
        </w:rPr>
        <w:t xml:space="preserve">ецентрализованную систему водоотведения предусмотрено организовать посредством установки герметичных </w:t>
      </w:r>
      <w:r>
        <w:rPr>
          <w:rFonts w:ascii="Times New Roman" w:hAnsi="Times New Roman"/>
        </w:rPr>
        <w:t xml:space="preserve">септиков полной заводской готовности </w:t>
      </w:r>
      <w:r w:rsidRPr="00200F1D">
        <w:rPr>
          <w:rFonts w:ascii="Times New Roman" w:hAnsi="Times New Roman"/>
        </w:rPr>
        <w:t xml:space="preserve">с </w:t>
      </w:r>
      <w:r>
        <w:rPr>
          <w:rFonts w:ascii="Times New Roman" w:hAnsi="Times New Roman"/>
        </w:rPr>
        <w:t>высокой степенью очистки сточных вод</w:t>
      </w:r>
      <w:r w:rsidRPr="00200F1D">
        <w:rPr>
          <w:rFonts w:ascii="Times New Roman" w:hAnsi="Times New Roman"/>
        </w:rPr>
        <w:t>.</w:t>
      </w:r>
    </w:p>
    <w:p w:rsidR="007D5563" w:rsidRDefault="007D5563" w:rsidP="007D5563">
      <w:pPr>
        <w:pStyle w:val="a5"/>
        <w:tabs>
          <w:tab w:val="left" w:pos="993"/>
        </w:tabs>
        <w:spacing w:before="0" w:after="0" w:line="276" w:lineRule="auto"/>
        <w:ind w:firstLine="709"/>
        <w:rPr>
          <w:rFonts w:ascii="Times New Roman" w:hAnsi="Times New Roman"/>
        </w:rPr>
      </w:pPr>
      <w:r w:rsidRPr="00E13B4B">
        <w:rPr>
          <w:rFonts w:ascii="Times New Roman" w:hAnsi="Times New Roman"/>
        </w:rPr>
        <w:t xml:space="preserve"> </w:t>
      </w:r>
      <w:r>
        <w:rPr>
          <w:rFonts w:ascii="Times New Roman" w:hAnsi="Times New Roman"/>
        </w:rPr>
        <w:t xml:space="preserve">Расчет </w:t>
      </w:r>
      <w:r w:rsidRPr="00592F75">
        <w:rPr>
          <w:rFonts w:ascii="Times New Roman" w:hAnsi="Times New Roman"/>
        </w:rPr>
        <w:t>объема хозяйственно-быто</w:t>
      </w:r>
      <w:r w:rsidRPr="00E13B4B">
        <w:rPr>
          <w:rFonts w:ascii="Times New Roman" w:hAnsi="Times New Roman"/>
        </w:rPr>
        <w:t xml:space="preserve">вых сточных вод от населения на расчетный срок реализации генерального плана представлен ниже </w:t>
      </w:r>
      <w:r>
        <w:rPr>
          <w:rFonts w:ascii="Times New Roman" w:hAnsi="Times New Roman"/>
        </w:rPr>
        <w:t>(</w:t>
      </w:r>
      <w:r w:rsidRPr="00E13B4B">
        <w:rPr>
          <w:rFonts w:ascii="Times New Roman" w:hAnsi="Times New Roman"/>
        </w:rPr>
        <w:fldChar w:fldCharType="begin"/>
      </w:r>
      <w:r w:rsidRPr="00E13B4B">
        <w:rPr>
          <w:rFonts w:ascii="Times New Roman" w:hAnsi="Times New Roman"/>
        </w:rPr>
        <w:instrText xml:space="preserve"> REF _Ref110849525 \h  \* MERGEFORMAT </w:instrText>
      </w:r>
      <w:r w:rsidRPr="00E13B4B">
        <w:rPr>
          <w:rFonts w:ascii="Times New Roman" w:hAnsi="Times New Roman"/>
        </w:rPr>
      </w:r>
      <w:r w:rsidRPr="00E13B4B">
        <w:rPr>
          <w:rFonts w:ascii="Times New Roman" w:hAnsi="Times New Roman"/>
        </w:rPr>
        <w:fldChar w:fldCharType="separate"/>
      </w:r>
      <w:r w:rsidR="00AA0B1C" w:rsidRPr="00AA0B1C">
        <w:rPr>
          <w:rFonts w:ascii="Times New Roman" w:hAnsi="Times New Roman"/>
        </w:rPr>
        <w:t xml:space="preserve">Таблица </w:t>
      </w:r>
      <w:r w:rsidR="00AA0B1C" w:rsidRPr="00AA0B1C">
        <w:rPr>
          <w:rFonts w:ascii="Times New Roman" w:hAnsi="Times New Roman"/>
          <w:noProof/>
        </w:rPr>
        <w:t>16</w:t>
      </w:r>
      <w:r w:rsidRPr="00E13B4B">
        <w:rPr>
          <w:rFonts w:ascii="Times New Roman" w:hAnsi="Times New Roman"/>
        </w:rPr>
        <w:fldChar w:fldCharType="end"/>
      </w:r>
      <w:r>
        <w:rPr>
          <w:rFonts w:ascii="Times New Roman" w:hAnsi="Times New Roman"/>
        </w:rPr>
        <w:t>).</w:t>
      </w:r>
    </w:p>
    <w:p w:rsidR="007D5563" w:rsidRPr="00592F75" w:rsidRDefault="007D5563" w:rsidP="007D5563">
      <w:pPr>
        <w:pStyle w:val="G1"/>
        <w:spacing w:before="0" w:after="0" w:line="276" w:lineRule="auto"/>
        <w:ind w:firstLine="709"/>
        <w:rPr>
          <w:rFonts w:ascii="Times New Roman" w:hAnsi="Times New Roman"/>
          <w:b/>
        </w:rPr>
      </w:pPr>
      <w:bookmarkStart w:id="165" w:name="_Ref110849525"/>
      <w:r w:rsidRPr="00592F75">
        <w:rPr>
          <w:rFonts w:ascii="Times New Roman" w:hAnsi="Times New Roman"/>
          <w:b/>
        </w:rPr>
        <w:t xml:space="preserve">Таблица </w:t>
      </w:r>
      <w:r w:rsidRPr="00592F75">
        <w:rPr>
          <w:rFonts w:ascii="Times New Roman" w:hAnsi="Times New Roman"/>
          <w:b/>
        </w:rPr>
        <w:fldChar w:fldCharType="begin"/>
      </w:r>
      <w:r w:rsidRPr="00592F75">
        <w:rPr>
          <w:rFonts w:ascii="Times New Roman" w:hAnsi="Times New Roman"/>
          <w:b/>
        </w:rPr>
        <w:instrText xml:space="preserve"> SEQ Таблица \* ARABIC </w:instrText>
      </w:r>
      <w:r w:rsidRPr="00592F75">
        <w:rPr>
          <w:rFonts w:ascii="Times New Roman" w:hAnsi="Times New Roman"/>
          <w:b/>
        </w:rPr>
        <w:fldChar w:fldCharType="separate"/>
      </w:r>
      <w:r w:rsidR="00AA0B1C">
        <w:rPr>
          <w:rFonts w:ascii="Times New Roman" w:hAnsi="Times New Roman"/>
          <w:b/>
          <w:noProof/>
        </w:rPr>
        <w:t>16</w:t>
      </w:r>
      <w:r w:rsidRPr="00592F75">
        <w:rPr>
          <w:rFonts w:ascii="Times New Roman" w:hAnsi="Times New Roman"/>
          <w:b/>
        </w:rPr>
        <w:fldChar w:fldCharType="end"/>
      </w:r>
      <w:bookmarkEnd w:id="165"/>
      <w:r w:rsidRPr="00592F75">
        <w:rPr>
          <w:rFonts w:ascii="Times New Roman" w:hAnsi="Times New Roman"/>
          <w:b/>
        </w:rPr>
        <w:t xml:space="preserve"> Расчет объема хозяйственно-бытовых сточных вод от населения на расчетный срок </w:t>
      </w:r>
      <w:r>
        <w:rPr>
          <w:rFonts w:ascii="Times New Roman" w:hAnsi="Times New Roman"/>
          <w:b/>
        </w:rPr>
        <w:t>реализации генерального плана</w:t>
      </w:r>
    </w:p>
    <w:tbl>
      <w:tblPr>
        <w:tblStyle w:val="aff1"/>
        <w:tblW w:w="5000" w:type="pct"/>
        <w:tblLook w:val="01E0" w:firstRow="1" w:lastRow="1" w:firstColumn="1" w:lastColumn="1" w:noHBand="0" w:noVBand="0"/>
      </w:tblPr>
      <w:tblGrid>
        <w:gridCol w:w="567"/>
        <w:gridCol w:w="2637"/>
        <w:gridCol w:w="2201"/>
        <w:gridCol w:w="2207"/>
        <w:gridCol w:w="930"/>
        <w:gridCol w:w="1028"/>
      </w:tblGrid>
      <w:tr w:rsidR="007D5563" w:rsidRPr="00E13B4B" w:rsidTr="003D2779">
        <w:trPr>
          <w:trHeight w:val="20"/>
          <w:tblHeader/>
        </w:trPr>
        <w:tc>
          <w:tcPr>
            <w:tcW w:w="296" w:type="pct"/>
            <w:vMerge w:val="restart"/>
            <w:vAlign w:val="center"/>
            <w:hideMark/>
          </w:tcPr>
          <w:p w:rsidR="007D5563" w:rsidRPr="00E13B4B" w:rsidRDefault="007D5563" w:rsidP="003D2779">
            <w:pPr>
              <w:pStyle w:val="100"/>
              <w:rPr>
                <w:sz w:val="22"/>
                <w:szCs w:val="22"/>
              </w:rPr>
            </w:pPr>
            <w:r w:rsidRPr="00E13B4B">
              <w:rPr>
                <w:sz w:val="22"/>
                <w:szCs w:val="22"/>
              </w:rPr>
              <w:t>№ п/п</w:t>
            </w:r>
          </w:p>
        </w:tc>
        <w:tc>
          <w:tcPr>
            <w:tcW w:w="1378" w:type="pct"/>
            <w:vMerge w:val="restart"/>
            <w:vAlign w:val="center"/>
            <w:hideMark/>
          </w:tcPr>
          <w:p w:rsidR="007D5563" w:rsidRPr="00E13B4B" w:rsidRDefault="007D5563" w:rsidP="003D2779">
            <w:pPr>
              <w:pStyle w:val="100"/>
              <w:rPr>
                <w:sz w:val="22"/>
                <w:szCs w:val="22"/>
              </w:rPr>
            </w:pPr>
            <w:r w:rsidRPr="00E13B4B">
              <w:rPr>
                <w:sz w:val="22"/>
                <w:szCs w:val="22"/>
              </w:rPr>
              <w:t>Наименование населенного пункта</w:t>
            </w:r>
          </w:p>
        </w:tc>
        <w:tc>
          <w:tcPr>
            <w:tcW w:w="1150" w:type="pct"/>
            <w:vMerge w:val="restart"/>
            <w:vAlign w:val="center"/>
          </w:tcPr>
          <w:p w:rsidR="007D5563" w:rsidRPr="00E13B4B" w:rsidRDefault="007D5563" w:rsidP="003D2779">
            <w:pPr>
              <w:pStyle w:val="100"/>
              <w:rPr>
                <w:sz w:val="22"/>
                <w:szCs w:val="22"/>
              </w:rPr>
            </w:pPr>
            <w:r w:rsidRPr="00E13B4B">
              <w:rPr>
                <w:sz w:val="22"/>
                <w:szCs w:val="22"/>
              </w:rPr>
              <w:t>Численность населения, чел</w:t>
            </w:r>
          </w:p>
        </w:tc>
        <w:tc>
          <w:tcPr>
            <w:tcW w:w="1153" w:type="pct"/>
            <w:vMerge w:val="restart"/>
            <w:vAlign w:val="center"/>
            <w:hideMark/>
          </w:tcPr>
          <w:p w:rsidR="007D5563" w:rsidRPr="00E13B4B" w:rsidRDefault="007D5563" w:rsidP="003D2779">
            <w:pPr>
              <w:pStyle w:val="100"/>
              <w:rPr>
                <w:sz w:val="22"/>
                <w:szCs w:val="22"/>
              </w:rPr>
            </w:pPr>
            <w:r w:rsidRPr="00E13B4B">
              <w:rPr>
                <w:sz w:val="22"/>
                <w:szCs w:val="22"/>
              </w:rPr>
              <w:t>Удельное водоотведения на одного жителя среднесуточное</w:t>
            </w:r>
          </w:p>
          <w:p w:rsidR="007D5563" w:rsidRPr="00E13B4B" w:rsidRDefault="007D5563" w:rsidP="003D2779">
            <w:pPr>
              <w:pStyle w:val="100"/>
              <w:rPr>
                <w:sz w:val="22"/>
                <w:szCs w:val="22"/>
              </w:rPr>
            </w:pPr>
            <w:r w:rsidRPr="00E13B4B">
              <w:rPr>
                <w:sz w:val="22"/>
                <w:szCs w:val="22"/>
              </w:rPr>
              <w:t>(за год), л/сут</w:t>
            </w:r>
          </w:p>
        </w:tc>
        <w:tc>
          <w:tcPr>
            <w:tcW w:w="1023" w:type="pct"/>
            <w:gridSpan w:val="2"/>
            <w:vAlign w:val="center"/>
            <w:hideMark/>
          </w:tcPr>
          <w:p w:rsidR="007D5563" w:rsidRPr="00E13B4B" w:rsidRDefault="007D5563" w:rsidP="003D2779">
            <w:pPr>
              <w:pStyle w:val="100"/>
              <w:rPr>
                <w:sz w:val="22"/>
                <w:szCs w:val="22"/>
              </w:rPr>
            </w:pPr>
            <w:r w:rsidRPr="00E13B4B">
              <w:rPr>
                <w:sz w:val="22"/>
                <w:szCs w:val="22"/>
              </w:rPr>
              <w:t>Объем стоков куб. м/сут</w:t>
            </w:r>
          </w:p>
        </w:tc>
      </w:tr>
      <w:tr w:rsidR="007D5563" w:rsidRPr="00E13B4B" w:rsidTr="003D2779">
        <w:trPr>
          <w:trHeight w:val="20"/>
          <w:tblHeader/>
        </w:trPr>
        <w:tc>
          <w:tcPr>
            <w:tcW w:w="296" w:type="pct"/>
            <w:vMerge/>
            <w:vAlign w:val="center"/>
            <w:hideMark/>
          </w:tcPr>
          <w:p w:rsidR="007D5563" w:rsidRPr="00E13B4B" w:rsidRDefault="007D5563" w:rsidP="003D2779">
            <w:pPr>
              <w:rPr>
                <w:b/>
                <w:sz w:val="22"/>
                <w:szCs w:val="22"/>
              </w:rPr>
            </w:pPr>
          </w:p>
        </w:tc>
        <w:tc>
          <w:tcPr>
            <w:tcW w:w="1378" w:type="pct"/>
            <w:vMerge/>
            <w:vAlign w:val="center"/>
            <w:hideMark/>
          </w:tcPr>
          <w:p w:rsidR="007D5563" w:rsidRPr="00E13B4B" w:rsidRDefault="007D5563" w:rsidP="003D2779">
            <w:pPr>
              <w:rPr>
                <w:b/>
                <w:sz w:val="22"/>
                <w:szCs w:val="22"/>
              </w:rPr>
            </w:pPr>
          </w:p>
        </w:tc>
        <w:tc>
          <w:tcPr>
            <w:tcW w:w="1150" w:type="pct"/>
            <w:vMerge/>
          </w:tcPr>
          <w:p w:rsidR="007D5563" w:rsidRPr="00E13B4B" w:rsidRDefault="007D5563" w:rsidP="003D2779">
            <w:pPr>
              <w:rPr>
                <w:b/>
                <w:sz w:val="22"/>
                <w:szCs w:val="22"/>
              </w:rPr>
            </w:pPr>
          </w:p>
        </w:tc>
        <w:tc>
          <w:tcPr>
            <w:tcW w:w="1153" w:type="pct"/>
            <w:vMerge/>
            <w:vAlign w:val="center"/>
            <w:hideMark/>
          </w:tcPr>
          <w:p w:rsidR="007D5563" w:rsidRPr="00E13B4B" w:rsidRDefault="007D5563" w:rsidP="003D2779">
            <w:pPr>
              <w:rPr>
                <w:sz w:val="22"/>
                <w:szCs w:val="22"/>
              </w:rPr>
            </w:pPr>
          </w:p>
        </w:tc>
        <w:tc>
          <w:tcPr>
            <w:tcW w:w="486" w:type="pct"/>
            <w:vAlign w:val="center"/>
            <w:hideMark/>
          </w:tcPr>
          <w:p w:rsidR="007D5563" w:rsidRPr="00E13B4B" w:rsidRDefault="007D5563" w:rsidP="003D2779">
            <w:pPr>
              <w:pStyle w:val="100"/>
              <w:rPr>
                <w:sz w:val="22"/>
                <w:szCs w:val="22"/>
              </w:rPr>
            </w:pPr>
            <w:r w:rsidRPr="00E13B4B">
              <w:rPr>
                <w:sz w:val="22"/>
                <w:szCs w:val="22"/>
              </w:rPr>
              <w:t>Q сут.ср</w:t>
            </w:r>
          </w:p>
        </w:tc>
        <w:tc>
          <w:tcPr>
            <w:tcW w:w="537" w:type="pct"/>
            <w:vAlign w:val="center"/>
            <w:hideMark/>
          </w:tcPr>
          <w:p w:rsidR="007D5563" w:rsidRPr="00E13B4B" w:rsidRDefault="007D5563" w:rsidP="003D2779">
            <w:pPr>
              <w:pStyle w:val="100"/>
              <w:rPr>
                <w:sz w:val="22"/>
                <w:szCs w:val="22"/>
              </w:rPr>
            </w:pPr>
            <w:r w:rsidRPr="00E13B4B">
              <w:rPr>
                <w:sz w:val="22"/>
                <w:szCs w:val="22"/>
              </w:rPr>
              <w:t>Q сут.max</w:t>
            </w:r>
          </w:p>
        </w:tc>
      </w:tr>
      <w:tr w:rsidR="007D5563" w:rsidRPr="00E13B4B" w:rsidTr="003D2779">
        <w:trPr>
          <w:trHeight w:val="20"/>
        </w:trPr>
        <w:tc>
          <w:tcPr>
            <w:tcW w:w="296" w:type="pct"/>
            <w:vAlign w:val="center"/>
            <w:hideMark/>
          </w:tcPr>
          <w:p w:rsidR="007D5563" w:rsidRPr="003A3BFA" w:rsidRDefault="007D5563" w:rsidP="003D2779">
            <w:pPr>
              <w:keepLines/>
              <w:jc w:val="center"/>
              <w:rPr>
                <w:sz w:val="22"/>
                <w:szCs w:val="22"/>
              </w:rPr>
            </w:pPr>
            <w:r w:rsidRPr="003A3BFA">
              <w:rPr>
                <w:sz w:val="22"/>
                <w:szCs w:val="22"/>
              </w:rPr>
              <w:t>1</w:t>
            </w:r>
          </w:p>
        </w:tc>
        <w:tc>
          <w:tcPr>
            <w:tcW w:w="1378" w:type="pct"/>
          </w:tcPr>
          <w:p w:rsidR="007D5563" w:rsidRPr="003A3BFA" w:rsidRDefault="007D5563" w:rsidP="003D2779">
            <w:pPr>
              <w:pStyle w:val="afc"/>
              <w:keepLines/>
              <w:rPr>
                <w:rFonts w:ascii="Times New Roman" w:hAnsi="Times New Roman"/>
              </w:rPr>
            </w:pPr>
            <w:r w:rsidRPr="003A3BFA">
              <w:rPr>
                <w:rFonts w:ascii="Times New Roman" w:hAnsi="Times New Roman"/>
              </w:rPr>
              <w:t xml:space="preserve">с. </w:t>
            </w:r>
            <w:r>
              <w:rPr>
                <w:rFonts w:ascii="Times New Roman" w:hAnsi="Times New Roman"/>
              </w:rPr>
              <w:t>Ома</w:t>
            </w:r>
          </w:p>
        </w:tc>
        <w:tc>
          <w:tcPr>
            <w:tcW w:w="1150" w:type="pct"/>
            <w:vAlign w:val="center"/>
          </w:tcPr>
          <w:p w:rsidR="007D5563" w:rsidRPr="003A3BFA" w:rsidRDefault="007D5563" w:rsidP="003D2779">
            <w:pPr>
              <w:keepLines/>
              <w:jc w:val="center"/>
              <w:rPr>
                <w:sz w:val="22"/>
                <w:szCs w:val="22"/>
              </w:rPr>
            </w:pPr>
            <w:r>
              <w:rPr>
                <w:sz w:val="22"/>
                <w:szCs w:val="22"/>
              </w:rPr>
              <w:t>730</w:t>
            </w:r>
          </w:p>
        </w:tc>
        <w:tc>
          <w:tcPr>
            <w:tcW w:w="1153" w:type="pct"/>
            <w:vAlign w:val="center"/>
          </w:tcPr>
          <w:p w:rsidR="007D5563" w:rsidRPr="000126F2" w:rsidRDefault="007D5563" w:rsidP="003D2779">
            <w:pPr>
              <w:keepLines/>
              <w:jc w:val="center"/>
              <w:rPr>
                <w:sz w:val="22"/>
                <w:szCs w:val="22"/>
              </w:rPr>
            </w:pPr>
            <w:r w:rsidRPr="000126F2">
              <w:rPr>
                <w:sz w:val="22"/>
                <w:szCs w:val="22"/>
              </w:rPr>
              <w:t>125</w:t>
            </w:r>
          </w:p>
        </w:tc>
        <w:tc>
          <w:tcPr>
            <w:tcW w:w="486" w:type="pct"/>
            <w:vAlign w:val="bottom"/>
          </w:tcPr>
          <w:p w:rsidR="007D5563" w:rsidRPr="00E13B4B" w:rsidRDefault="007D5563" w:rsidP="003D2779">
            <w:pPr>
              <w:jc w:val="center"/>
              <w:rPr>
                <w:sz w:val="22"/>
                <w:szCs w:val="22"/>
              </w:rPr>
            </w:pPr>
            <w:r>
              <w:rPr>
                <w:sz w:val="22"/>
                <w:szCs w:val="22"/>
              </w:rPr>
              <w:t>100,38</w:t>
            </w:r>
          </w:p>
        </w:tc>
        <w:tc>
          <w:tcPr>
            <w:tcW w:w="537" w:type="pct"/>
            <w:vAlign w:val="bottom"/>
          </w:tcPr>
          <w:p w:rsidR="007D5563" w:rsidRPr="00E13B4B" w:rsidRDefault="007D5563" w:rsidP="003D2779">
            <w:pPr>
              <w:jc w:val="center"/>
              <w:rPr>
                <w:sz w:val="22"/>
                <w:szCs w:val="22"/>
              </w:rPr>
            </w:pPr>
            <w:r>
              <w:rPr>
                <w:sz w:val="22"/>
                <w:szCs w:val="22"/>
              </w:rPr>
              <w:t>120,45</w:t>
            </w:r>
          </w:p>
        </w:tc>
      </w:tr>
      <w:tr w:rsidR="007D5563" w:rsidRPr="00E13B4B" w:rsidTr="003D2779">
        <w:trPr>
          <w:trHeight w:val="20"/>
        </w:trPr>
        <w:tc>
          <w:tcPr>
            <w:tcW w:w="296" w:type="pct"/>
            <w:vAlign w:val="center"/>
          </w:tcPr>
          <w:p w:rsidR="007D5563" w:rsidRPr="00CA4575" w:rsidRDefault="007D5563" w:rsidP="003D2779">
            <w:pPr>
              <w:keepLines/>
              <w:jc w:val="center"/>
              <w:rPr>
                <w:sz w:val="22"/>
                <w:szCs w:val="22"/>
              </w:rPr>
            </w:pPr>
            <w:r w:rsidRPr="00CA4575">
              <w:rPr>
                <w:sz w:val="22"/>
                <w:szCs w:val="22"/>
              </w:rPr>
              <w:t>2</w:t>
            </w:r>
          </w:p>
        </w:tc>
        <w:tc>
          <w:tcPr>
            <w:tcW w:w="1378" w:type="pct"/>
          </w:tcPr>
          <w:p w:rsidR="007D5563" w:rsidRPr="00CA4575" w:rsidRDefault="007D5563" w:rsidP="003D2779">
            <w:pPr>
              <w:pStyle w:val="afc"/>
              <w:keepLines/>
              <w:rPr>
                <w:rFonts w:ascii="Times New Roman" w:hAnsi="Times New Roman"/>
              </w:rPr>
            </w:pPr>
            <w:r w:rsidRPr="00CA4575">
              <w:rPr>
                <w:rFonts w:ascii="Times New Roman" w:hAnsi="Times New Roman"/>
              </w:rPr>
              <w:t xml:space="preserve">д. </w:t>
            </w:r>
            <w:r>
              <w:rPr>
                <w:rFonts w:ascii="Times New Roman" w:hAnsi="Times New Roman"/>
              </w:rPr>
              <w:t>Снопа</w:t>
            </w:r>
          </w:p>
        </w:tc>
        <w:tc>
          <w:tcPr>
            <w:tcW w:w="1150" w:type="pct"/>
            <w:vAlign w:val="center"/>
          </w:tcPr>
          <w:p w:rsidR="007D5563" w:rsidRPr="00CA4575" w:rsidRDefault="007D5563" w:rsidP="003D2779">
            <w:pPr>
              <w:keepLines/>
              <w:jc w:val="center"/>
              <w:rPr>
                <w:sz w:val="22"/>
                <w:szCs w:val="22"/>
              </w:rPr>
            </w:pPr>
            <w:r>
              <w:rPr>
                <w:sz w:val="22"/>
                <w:szCs w:val="22"/>
              </w:rPr>
              <w:t>70</w:t>
            </w:r>
          </w:p>
        </w:tc>
        <w:tc>
          <w:tcPr>
            <w:tcW w:w="1153" w:type="pct"/>
            <w:vAlign w:val="center"/>
          </w:tcPr>
          <w:p w:rsidR="007D5563" w:rsidRPr="00CA4575" w:rsidRDefault="009F33AE" w:rsidP="003D2779">
            <w:pPr>
              <w:keepLines/>
              <w:jc w:val="center"/>
              <w:rPr>
                <w:sz w:val="22"/>
                <w:szCs w:val="22"/>
              </w:rPr>
            </w:pPr>
            <w:r>
              <w:rPr>
                <w:sz w:val="22"/>
                <w:szCs w:val="22"/>
              </w:rPr>
              <w:t>50</w:t>
            </w:r>
          </w:p>
        </w:tc>
        <w:tc>
          <w:tcPr>
            <w:tcW w:w="486" w:type="pct"/>
            <w:vAlign w:val="bottom"/>
          </w:tcPr>
          <w:p w:rsidR="007D5563" w:rsidRPr="00E13B4B" w:rsidRDefault="009F33AE" w:rsidP="003D2779">
            <w:pPr>
              <w:jc w:val="center"/>
              <w:rPr>
                <w:sz w:val="22"/>
                <w:szCs w:val="22"/>
              </w:rPr>
            </w:pPr>
            <w:r>
              <w:rPr>
                <w:sz w:val="22"/>
                <w:szCs w:val="22"/>
              </w:rPr>
              <w:t>3,50</w:t>
            </w:r>
          </w:p>
        </w:tc>
        <w:tc>
          <w:tcPr>
            <w:tcW w:w="537" w:type="pct"/>
            <w:vAlign w:val="bottom"/>
          </w:tcPr>
          <w:p w:rsidR="007D5563" w:rsidRPr="00E13B4B" w:rsidRDefault="009F33AE" w:rsidP="003D2779">
            <w:pPr>
              <w:jc w:val="center"/>
              <w:rPr>
                <w:sz w:val="22"/>
                <w:szCs w:val="22"/>
              </w:rPr>
            </w:pPr>
            <w:r>
              <w:rPr>
                <w:sz w:val="22"/>
                <w:szCs w:val="22"/>
              </w:rPr>
              <w:t>4,20</w:t>
            </w:r>
          </w:p>
        </w:tc>
      </w:tr>
      <w:tr w:rsidR="007D5563" w:rsidRPr="00E13B4B" w:rsidTr="003D2779">
        <w:trPr>
          <w:trHeight w:val="20"/>
        </w:trPr>
        <w:tc>
          <w:tcPr>
            <w:tcW w:w="296" w:type="pct"/>
            <w:vAlign w:val="center"/>
          </w:tcPr>
          <w:p w:rsidR="007D5563" w:rsidRPr="003A3BFA" w:rsidRDefault="007D5563" w:rsidP="003D2779">
            <w:pPr>
              <w:keepLines/>
              <w:jc w:val="center"/>
              <w:rPr>
                <w:sz w:val="22"/>
                <w:szCs w:val="22"/>
              </w:rPr>
            </w:pPr>
            <w:r w:rsidRPr="003A3BFA">
              <w:rPr>
                <w:sz w:val="22"/>
                <w:szCs w:val="22"/>
              </w:rPr>
              <w:t>3</w:t>
            </w:r>
          </w:p>
        </w:tc>
        <w:tc>
          <w:tcPr>
            <w:tcW w:w="1378" w:type="pct"/>
          </w:tcPr>
          <w:p w:rsidR="007D5563" w:rsidRPr="003A3BFA" w:rsidRDefault="007D5563" w:rsidP="003D2779">
            <w:pPr>
              <w:pStyle w:val="afc"/>
              <w:keepLines/>
              <w:rPr>
                <w:rFonts w:ascii="Times New Roman" w:hAnsi="Times New Roman"/>
              </w:rPr>
            </w:pPr>
            <w:r w:rsidRPr="003A3BFA">
              <w:rPr>
                <w:rFonts w:ascii="Times New Roman" w:hAnsi="Times New Roman"/>
              </w:rPr>
              <w:t xml:space="preserve">д. </w:t>
            </w:r>
            <w:r>
              <w:rPr>
                <w:rFonts w:ascii="Times New Roman" w:hAnsi="Times New Roman"/>
              </w:rPr>
              <w:t>Вижас</w:t>
            </w:r>
          </w:p>
        </w:tc>
        <w:tc>
          <w:tcPr>
            <w:tcW w:w="1150" w:type="pct"/>
            <w:vAlign w:val="center"/>
          </w:tcPr>
          <w:p w:rsidR="007D5563" w:rsidRPr="003A3BFA" w:rsidRDefault="007D5563" w:rsidP="003D2779">
            <w:pPr>
              <w:keepLines/>
              <w:jc w:val="center"/>
              <w:rPr>
                <w:sz w:val="22"/>
                <w:szCs w:val="22"/>
              </w:rPr>
            </w:pPr>
            <w:r>
              <w:rPr>
                <w:sz w:val="22"/>
                <w:szCs w:val="22"/>
              </w:rPr>
              <w:t>50</w:t>
            </w:r>
          </w:p>
        </w:tc>
        <w:tc>
          <w:tcPr>
            <w:tcW w:w="1153" w:type="pct"/>
            <w:vAlign w:val="center"/>
          </w:tcPr>
          <w:p w:rsidR="007D5563" w:rsidRPr="00BB40A1" w:rsidRDefault="007D5563" w:rsidP="003D2779">
            <w:pPr>
              <w:keepLines/>
              <w:jc w:val="center"/>
              <w:rPr>
                <w:sz w:val="22"/>
                <w:szCs w:val="22"/>
              </w:rPr>
            </w:pPr>
            <w:r w:rsidRPr="00BB40A1">
              <w:rPr>
                <w:sz w:val="22"/>
                <w:szCs w:val="22"/>
              </w:rPr>
              <w:t>50</w:t>
            </w:r>
          </w:p>
        </w:tc>
        <w:tc>
          <w:tcPr>
            <w:tcW w:w="486" w:type="pct"/>
            <w:vAlign w:val="bottom"/>
          </w:tcPr>
          <w:p w:rsidR="007D5563" w:rsidRDefault="009F33AE" w:rsidP="003D2779">
            <w:pPr>
              <w:jc w:val="center"/>
              <w:rPr>
                <w:sz w:val="22"/>
                <w:szCs w:val="22"/>
              </w:rPr>
            </w:pPr>
            <w:r>
              <w:rPr>
                <w:sz w:val="22"/>
                <w:szCs w:val="22"/>
              </w:rPr>
              <w:t>2,50</w:t>
            </w:r>
          </w:p>
        </w:tc>
        <w:tc>
          <w:tcPr>
            <w:tcW w:w="537" w:type="pct"/>
            <w:vAlign w:val="bottom"/>
          </w:tcPr>
          <w:p w:rsidR="007D5563" w:rsidRDefault="009F33AE" w:rsidP="003D2779">
            <w:pPr>
              <w:jc w:val="center"/>
              <w:rPr>
                <w:sz w:val="22"/>
                <w:szCs w:val="22"/>
              </w:rPr>
            </w:pPr>
            <w:r>
              <w:rPr>
                <w:sz w:val="22"/>
                <w:szCs w:val="22"/>
              </w:rPr>
              <w:t>3,00</w:t>
            </w:r>
          </w:p>
        </w:tc>
      </w:tr>
      <w:tr w:rsidR="007D5563" w:rsidRPr="00E13B4B" w:rsidTr="003D2779">
        <w:trPr>
          <w:trHeight w:val="20"/>
        </w:trPr>
        <w:tc>
          <w:tcPr>
            <w:tcW w:w="3977" w:type="pct"/>
            <w:gridSpan w:val="4"/>
          </w:tcPr>
          <w:p w:rsidR="007D5563" w:rsidRPr="00E13B4B" w:rsidRDefault="007D5563" w:rsidP="003D2779">
            <w:pPr>
              <w:jc w:val="center"/>
              <w:rPr>
                <w:sz w:val="22"/>
                <w:szCs w:val="22"/>
              </w:rPr>
            </w:pPr>
            <w:r w:rsidRPr="00E13B4B">
              <w:rPr>
                <w:sz w:val="22"/>
                <w:szCs w:val="22"/>
              </w:rPr>
              <w:t>Итого</w:t>
            </w:r>
          </w:p>
        </w:tc>
        <w:tc>
          <w:tcPr>
            <w:tcW w:w="486" w:type="pct"/>
            <w:vAlign w:val="bottom"/>
          </w:tcPr>
          <w:p w:rsidR="007D5563" w:rsidRPr="00E13B4B" w:rsidRDefault="009F33AE" w:rsidP="003D2779">
            <w:pPr>
              <w:jc w:val="center"/>
              <w:rPr>
                <w:sz w:val="22"/>
                <w:szCs w:val="22"/>
              </w:rPr>
            </w:pPr>
            <w:r>
              <w:rPr>
                <w:sz w:val="22"/>
                <w:szCs w:val="22"/>
              </w:rPr>
              <w:t>106,38</w:t>
            </w:r>
          </w:p>
        </w:tc>
        <w:tc>
          <w:tcPr>
            <w:tcW w:w="537" w:type="pct"/>
            <w:vAlign w:val="bottom"/>
          </w:tcPr>
          <w:p w:rsidR="007D5563" w:rsidRPr="00E13B4B" w:rsidRDefault="009F33AE" w:rsidP="003D2779">
            <w:pPr>
              <w:jc w:val="center"/>
              <w:rPr>
                <w:sz w:val="22"/>
                <w:szCs w:val="22"/>
              </w:rPr>
            </w:pPr>
            <w:r>
              <w:rPr>
                <w:sz w:val="22"/>
                <w:szCs w:val="22"/>
              </w:rPr>
              <w:t>127,65</w:t>
            </w:r>
          </w:p>
        </w:tc>
      </w:tr>
    </w:tbl>
    <w:p w:rsidR="007D5563" w:rsidRPr="005F7CB7" w:rsidRDefault="007D5563" w:rsidP="007D5563">
      <w:pPr>
        <w:pStyle w:val="a5"/>
        <w:spacing w:before="0" w:after="0" w:line="276" w:lineRule="auto"/>
        <w:ind w:firstLine="709"/>
        <w:rPr>
          <w:rFonts w:ascii="Times New Roman" w:hAnsi="Times New Roman"/>
          <w:sz w:val="18"/>
          <w:szCs w:val="18"/>
        </w:rPr>
      </w:pPr>
      <w:r w:rsidRPr="005F7CB7">
        <w:rPr>
          <w:rFonts w:ascii="Times New Roman" w:hAnsi="Times New Roman"/>
          <w:sz w:val="18"/>
          <w:szCs w:val="18"/>
        </w:rPr>
        <w:t>Примечания</w:t>
      </w:r>
    </w:p>
    <w:p w:rsidR="007D5563" w:rsidRPr="005F7CB7" w:rsidRDefault="007D5563" w:rsidP="007D5563">
      <w:pPr>
        <w:pStyle w:val="a5"/>
        <w:spacing w:before="0" w:after="0" w:line="276" w:lineRule="auto"/>
        <w:ind w:firstLine="709"/>
        <w:rPr>
          <w:rFonts w:ascii="Times New Roman" w:hAnsi="Times New Roman"/>
          <w:sz w:val="18"/>
          <w:szCs w:val="18"/>
        </w:rPr>
      </w:pPr>
      <w:r w:rsidRPr="005F7CB7">
        <w:rPr>
          <w:rFonts w:ascii="Times New Roman" w:hAnsi="Times New Roman"/>
          <w:sz w:val="18"/>
          <w:szCs w:val="18"/>
        </w:rPr>
        <w:t>1 Расчетное удельное среднесуточное (за год) водоотведение бытовых сточных вод принято равным расчетному удельному среднесуточному водопотреблению, без учета расхода воды на полив территорий и зеленых насаждений, согласно СП 32.13330.2018 «СНиП 2.04.03-85 «Канализация. Наружные сети и сооружения».</w:t>
      </w:r>
    </w:p>
    <w:p w:rsidR="007D5563" w:rsidRPr="005F7CB7" w:rsidRDefault="007D5563" w:rsidP="007D5563">
      <w:pPr>
        <w:pStyle w:val="a5"/>
        <w:spacing w:before="0" w:after="0" w:line="276" w:lineRule="auto"/>
        <w:ind w:firstLine="709"/>
        <w:rPr>
          <w:rFonts w:ascii="Times New Roman" w:hAnsi="Times New Roman"/>
          <w:sz w:val="18"/>
          <w:szCs w:val="18"/>
        </w:rPr>
      </w:pPr>
      <w:r w:rsidRPr="005F7CB7">
        <w:rPr>
          <w:rFonts w:ascii="Times New Roman" w:hAnsi="Times New Roman"/>
          <w:sz w:val="18"/>
          <w:szCs w:val="18"/>
        </w:rPr>
        <w:t xml:space="preserve">2 Количество воды на неучтенные расходы </w:t>
      </w:r>
      <w:r w:rsidR="004C77DF">
        <w:rPr>
          <w:rFonts w:ascii="Times New Roman" w:hAnsi="Times New Roman"/>
          <w:sz w:val="18"/>
          <w:szCs w:val="18"/>
        </w:rPr>
        <w:t xml:space="preserve">для с. Ома </w:t>
      </w:r>
      <w:r w:rsidRPr="005F7CB7">
        <w:rPr>
          <w:rFonts w:ascii="Times New Roman" w:hAnsi="Times New Roman"/>
          <w:sz w:val="18"/>
          <w:szCs w:val="18"/>
        </w:rPr>
        <w:t>принято дополнительно в размере 10 % от суммарного расхода воды на хозяйственно-питьевые нужды проектируемой территории, в соответствии со СП 31.13330.2021.</w:t>
      </w:r>
    </w:p>
    <w:p w:rsidR="007D5563" w:rsidRPr="008E26BA" w:rsidRDefault="007D5563" w:rsidP="007D5563">
      <w:pPr>
        <w:pStyle w:val="a5"/>
        <w:spacing w:before="0" w:after="0" w:line="276" w:lineRule="auto"/>
        <w:ind w:firstLine="709"/>
        <w:rPr>
          <w:rFonts w:ascii="Times New Roman" w:hAnsi="Times New Roman"/>
          <w:sz w:val="18"/>
          <w:szCs w:val="18"/>
        </w:rPr>
      </w:pPr>
      <w:r w:rsidRPr="00A15389">
        <w:rPr>
          <w:rFonts w:ascii="Times New Roman" w:hAnsi="Times New Roman"/>
          <w:sz w:val="18"/>
          <w:szCs w:val="18"/>
        </w:rPr>
        <w:t xml:space="preserve">3 Коэффициент </w:t>
      </w:r>
      <w:r w:rsidRPr="008E26BA">
        <w:rPr>
          <w:rFonts w:ascii="Times New Roman" w:hAnsi="Times New Roman"/>
          <w:sz w:val="18"/>
          <w:szCs w:val="18"/>
        </w:rPr>
        <w:t>суточной неравномерности водопотребления Ксут, учитывающий режим работы, степень благоустройства зданий, изменения водопотребления по сезонам года и дням недели, принят равным 1,2, в соответствии с СП 31.13330.2021.</w:t>
      </w:r>
    </w:p>
    <w:p w:rsidR="007D5563" w:rsidRPr="001146A1" w:rsidRDefault="007D5563" w:rsidP="007D5563">
      <w:pPr>
        <w:pStyle w:val="a5"/>
        <w:widowControl w:val="0"/>
        <w:spacing w:before="0" w:after="0" w:line="276" w:lineRule="auto"/>
        <w:ind w:firstLine="709"/>
        <w:rPr>
          <w:rFonts w:ascii="Times New Roman" w:hAnsi="Times New Roman"/>
        </w:rPr>
      </w:pPr>
      <w:r w:rsidRPr="001146A1">
        <w:rPr>
          <w:rFonts w:ascii="Times New Roman" w:hAnsi="Times New Roman"/>
        </w:rPr>
        <w:t>Таким образом, на расчетный срок необходимо выполнить следующие мероприятия:</w:t>
      </w:r>
    </w:p>
    <w:p w:rsidR="007D5563" w:rsidRDefault="007D5563" w:rsidP="007D5563">
      <w:pPr>
        <w:pStyle w:val="G1"/>
        <w:spacing w:before="0" w:after="0" w:line="276" w:lineRule="auto"/>
        <w:ind w:firstLine="709"/>
        <w:jc w:val="center"/>
        <w:rPr>
          <w:rFonts w:ascii="Times New Roman" w:hAnsi="Times New Roman"/>
        </w:rPr>
      </w:pPr>
      <w:r w:rsidRPr="001146A1">
        <w:rPr>
          <w:rFonts w:ascii="Times New Roman" w:hAnsi="Times New Roman"/>
        </w:rPr>
        <w:t>объекты местного</w:t>
      </w:r>
      <w:r>
        <w:rPr>
          <w:rFonts w:ascii="Times New Roman" w:hAnsi="Times New Roman"/>
        </w:rPr>
        <w:t xml:space="preserve"> значения муниципального района</w:t>
      </w:r>
    </w:p>
    <w:p w:rsidR="007D5563" w:rsidRPr="00F56BE5" w:rsidRDefault="007D5563" w:rsidP="007D5563">
      <w:pPr>
        <w:pStyle w:val="a5"/>
        <w:jc w:val="center"/>
        <w:rPr>
          <w:rFonts w:ascii="Times New Roman" w:hAnsi="Times New Roman"/>
        </w:rPr>
      </w:pPr>
      <w:r>
        <w:rPr>
          <w:rFonts w:ascii="Times New Roman" w:hAnsi="Times New Roman"/>
        </w:rPr>
        <w:t>с. Ома</w:t>
      </w:r>
    </w:p>
    <w:p w:rsidR="007D5563" w:rsidRPr="001F4569" w:rsidRDefault="007D5563" w:rsidP="007D5563">
      <w:pPr>
        <w:pStyle w:val="G1"/>
        <w:numPr>
          <w:ilvl w:val="0"/>
          <w:numId w:val="17"/>
        </w:numPr>
        <w:tabs>
          <w:tab w:val="left" w:pos="993"/>
        </w:tabs>
        <w:spacing w:before="0" w:after="0" w:line="276" w:lineRule="auto"/>
        <w:ind w:left="0" w:firstLine="709"/>
        <w:rPr>
          <w:rFonts w:ascii="Times New Roman" w:hAnsi="Times New Roman"/>
        </w:rPr>
      </w:pPr>
      <w:r w:rsidRPr="00F56BE5">
        <w:rPr>
          <w:rFonts w:ascii="Times New Roman" w:hAnsi="Times New Roman"/>
        </w:rPr>
        <w:t xml:space="preserve">строительство блочно-модульных КОС </w:t>
      </w:r>
      <w:r w:rsidRPr="001F4569">
        <w:rPr>
          <w:rFonts w:ascii="Times New Roman" w:hAnsi="Times New Roman"/>
        </w:rPr>
        <w:t xml:space="preserve">ориентировочной расчетной производительностью </w:t>
      </w:r>
      <w:r>
        <w:rPr>
          <w:rFonts w:ascii="Times New Roman" w:hAnsi="Times New Roman"/>
        </w:rPr>
        <w:t xml:space="preserve">130 </w:t>
      </w:r>
      <w:r w:rsidRPr="001F4569">
        <w:rPr>
          <w:rFonts w:ascii="Times New Roman" w:hAnsi="Times New Roman"/>
        </w:rPr>
        <w:t>куб.м/сут и сбросного коллектора.</w:t>
      </w:r>
    </w:p>
    <w:p w:rsidR="007D5563" w:rsidRDefault="007D5563" w:rsidP="007D5563">
      <w:pPr>
        <w:pStyle w:val="a5"/>
        <w:widowControl w:val="0"/>
        <w:spacing w:before="0" w:after="0" w:line="276" w:lineRule="auto"/>
        <w:ind w:firstLine="709"/>
        <w:rPr>
          <w:rFonts w:ascii="Times New Roman" w:hAnsi="Times New Roman"/>
        </w:rPr>
      </w:pPr>
      <w:r w:rsidRPr="001146A1">
        <w:rPr>
          <w:rFonts w:ascii="Times New Roman" w:hAnsi="Times New Roman"/>
        </w:rPr>
        <w:t xml:space="preserve">Территория расположена в районе распространения вечномерзлых грунтов, поэтому на последующих стадиях проектировании необходимо учесть дополнительные требования к системе водоснабжения согласно </w:t>
      </w:r>
      <w:r w:rsidRPr="00A15389">
        <w:rPr>
          <w:rFonts w:ascii="Times New Roman" w:hAnsi="Times New Roman"/>
        </w:rPr>
        <w:t>СП 32.13330.2018 «СНиП 2.04.03-85 «Канализация. Наружные сети и сооружения»</w:t>
      </w:r>
      <w:r>
        <w:rPr>
          <w:rFonts w:ascii="Times New Roman" w:hAnsi="Times New Roman"/>
        </w:rPr>
        <w:t>.</w:t>
      </w:r>
    </w:p>
    <w:p w:rsidR="007D5563" w:rsidRPr="00923263" w:rsidRDefault="007D5563" w:rsidP="007D5563">
      <w:pPr>
        <w:pStyle w:val="a5"/>
        <w:widowControl w:val="0"/>
        <w:spacing w:before="0" w:after="0" w:line="276" w:lineRule="auto"/>
        <w:ind w:firstLine="709"/>
        <w:rPr>
          <w:rFonts w:ascii="Times New Roman" w:hAnsi="Times New Roman"/>
          <w:color w:val="FF0000"/>
        </w:rPr>
      </w:pPr>
      <w:r w:rsidRPr="001F4569">
        <w:rPr>
          <w:rFonts w:ascii="Times New Roman" w:hAnsi="Times New Roman"/>
        </w:rPr>
        <w:t>Технические характеристики объектов и сетей водоотведения, предлагаемых к строительству, трассировку сетей, местоположение объектов водоотведения, расчетные объемы водоотведения подлежат уточнению на последующих стадиях подготовки проектной и рабочей документации.</w:t>
      </w:r>
    </w:p>
    <w:p w:rsidR="006166CC" w:rsidRPr="00245EF2" w:rsidRDefault="006166CC" w:rsidP="00D8584F">
      <w:pPr>
        <w:pStyle w:val="3"/>
        <w:pBdr>
          <w:left w:val="single" w:sz="4" w:space="1" w:color="8DB3E2" w:themeColor="text2" w:themeTint="66"/>
        </w:pBdr>
        <w:spacing w:line="276" w:lineRule="auto"/>
        <w:ind w:left="-141"/>
        <w:rPr>
          <w:rFonts w:ascii="Times New Roman" w:hAnsi="Times New Roman"/>
        </w:rPr>
      </w:pPr>
      <w:bookmarkStart w:id="166" w:name="_Toc498347894"/>
      <w:bookmarkStart w:id="167" w:name="_Toc115199919"/>
      <w:r w:rsidRPr="00245EF2">
        <w:rPr>
          <w:rFonts w:ascii="Times New Roman" w:hAnsi="Times New Roman"/>
        </w:rPr>
        <w:t>Теплоснабжение</w:t>
      </w:r>
      <w:bookmarkEnd w:id="166"/>
      <w:bookmarkEnd w:id="167"/>
    </w:p>
    <w:bookmarkEnd w:id="161"/>
    <w:p w:rsidR="0086450B" w:rsidRPr="00A202F9" w:rsidRDefault="0086450B" w:rsidP="0086450B">
      <w:pPr>
        <w:pStyle w:val="a5"/>
        <w:widowControl w:val="0"/>
        <w:spacing w:before="0" w:after="0" w:line="276" w:lineRule="auto"/>
        <w:ind w:firstLine="709"/>
        <w:rPr>
          <w:rFonts w:ascii="Times New Roman" w:hAnsi="Times New Roman"/>
        </w:rPr>
      </w:pPr>
      <w:r w:rsidRPr="00A202F9">
        <w:rPr>
          <w:rFonts w:ascii="Times New Roman" w:hAnsi="Times New Roman"/>
        </w:rPr>
        <w:t xml:space="preserve">На территории </w:t>
      </w:r>
      <w:r w:rsidR="007D5563">
        <w:rPr>
          <w:rFonts w:ascii="Times New Roman" w:hAnsi="Times New Roman"/>
        </w:rPr>
        <w:t>МО</w:t>
      </w:r>
      <w:r w:rsidRPr="00A202F9">
        <w:rPr>
          <w:rFonts w:ascii="Times New Roman" w:hAnsi="Times New Roman"/>
        </w:rPr>
        <w:t xml:space="preserve"> «</w:t>
      </w:r>
      <w:r>
        <w:rPr>
          <w:rFonts w:ascii="Times New Roman" w:hAnsi="Times New Roman"/>
        </w:rPr>
        <w:t>Омский</w:t>
      </w:r>
      <w:r w:rsidRPr="00A202F9">
        <w:rPr>
          <w:rFonts w:ascii="Times New Roman" w:hAnsi="Times New Roman"/>
        </w:rPr>
        <w:t xml:space="preserve"> сельсовет» НАО предусмотрено развитие существующей системы централизованного и децентрализованного теплоснабжения. </w:t>
      </w:r>
    </w:p>
    <w:p w:rsidR="0086450B" w:rsidRDefault="0086450B" w:rsidP="0086450B">
      <w:pPr>
        <w:pStyle w:val="a5"/>
        <w:widowControl w:val="0"/>
        <w:spacing w:before="0" w:after="0" w:line="276" w:lineRule="auto"/>
        <w:ind w:firstLine="709"/>
        <w:rPr>
          <w:rFonts w:ascii="Times New Roman" w:hAnsi="Times New Roman"/>
        </w:rPr>
      </w:pPr>
      <w:r w:rsidRPr="00D21D5C">
        <w:rPr>
          <w:rFonts w:ascii="Times New Roman" w:hAnsi="Times New Roman"/>
        </w:rPr>
        <w:t>Генеральным планом предусматривается:</w:t>
      </w:r>
    </w:p>
    <w:p w:rsidR="00AC38E1" w:rsidRDefault="00FA51D4" w:rsidP="00627235">
      <w:pPr>
        <w:pStyle w:val="G1"/>
        <w:numPr>
          <w:ilvl w:val="0"/>
          <w:numId w:val="17"/>
        </w:numPr>
        <w:tabs>
          <w:tab w:val="left" w:pos="993"/>
        </w:tabs>
        <w:spacing w:before="0" w:after="0" w:line="276" w:lineRule="auto"/>
        <w:ind w:left="0" w:firstLine="709"/>
        <w:rPr>
          <w:rFonts w:ascii="Times New Roman" w:hAnsi="Times New Roman"/>
        </w:rPr>
      </w:pPr>
      <w:r>
        <w:rPr>
          <w:rFonts w:ascii="Times New Roman" w:hAnsi="Times New Roman"/>
        </w:rPr>
        <w:t>с</w:t>
      </w:r>
      <w:r w:rsidR="00627235">
        <w:rPr>
          <w:rFonts w:ascii="Times New Roman" w:hAnsi="Times New Roman"/>
        </w:rPr>
        <w:t>троительство</w:t>
      </w:r>
      <w:r>
        <w:rPr>
          <w:rFonts w:ascii="Times New Roman" w:hAnsi="Times New Roman"/>
        </w:rPr>
        <w:t xml:space="preserve"> одной</w:t>
      </w:r>
      <w:r w:rsidR="00627235">
        <w:rPr>
          <w:rFonts w:ascii="Times New Roman" w:hAnsi="Times New Roman"/>
        </w:rPr>
        <w:t xml:space="preserve"> локальной котельн</w:t>
      </w:r>
      <w:r>
        <w:rPr>
          <w:rFonts w:ascii="Times New Roman" w:hAnsi="Times New Roman"/>
        </w:rPr>
        <w:t>ой</w:t>
      </w:r>
      <w:r w:rsidR="00627235">
        <w:rPr>
          <w:rFonts w:ascii="Times New Roman" w:hAnsi="Times New Roman"/>
        </w:rPr>
        <w:t xml:space="preserve"> в д. Снопа для обеспечения теплоснабжением планируемых объектов</w:t>
      </w:r>
      <w:r w:rsidR="00AC38E1">
        <w:rPr>
          <w:rFonts w:ascii="Times New Roman" w:hAnsi="Times New Roman"/>
        </w:rPr>
        <w:t>;</w:t>
      </w:r>
    </w:p>
    <w:p w:rsidR="0086450B" w:rsidRPr="00627235" w:rsidRDefault="0086450B" w:rsidP="00627235">
      <w:pPr>
        <w:pStyle w:val="G1"/>
        <w:numPr>
          <w:ilvl w:val="0"/>
          <w:numId w:val="17"/>
        </w:numPr>
        <w:tabs>
          <w:tab w:val="left" w:pos="993"/>
        </w:tabs>
        <w:spacing w:before="0" w:after="0" w:line="276" w:lineRule="auto"/>
        <w:ind w:left="0" w:firstLine="709"/>
        <w:rPr>
          <w:rFonts w:ascii="Times New Roman" w:hAnsi="Times New Roman"/>
        </w:rPr>
      </w:pPr>
      <w:r w:rsidRPr="00627235">
        <w:rPr>
          <w:rFonts w:ascii="Times New Roman" w:hAnsi="Times New Roman"/>
        </w:rPr>
        <w:lastRenderedPageBreak/>
        <w:t>реконструкция центральной котельной №1</w:t>
      </w:r>
      <w:r w:rsidR="007D5563" w:rsidRPr="00627235">
        <w:rPr>
          <w:rFonts w:ascii="Times New Roman" w:hAnsi="Times New Roman"/>
        </w:rPr>
        <w:t xml:space="preserve"> в с. Ома</w:t>
      </w:r>
      <w:r w:rsidRPr="00627235">
        <w:rPr>
          <w:rFonts w:ascii="Times New Roman" w:hAnsi="Times New Roman"/>
        </w:rPr>
        <w:t xml:space="preserve"> для установки дополнительного котла, с целью увеличения установленной мощности;</w:t>
      </w:r>
    </w:p>
    <w:p w:rsidR="0086450B" w:rsidRPr="000D6C64" w:rsidRDefault="0086450B" w:rsidP="007D5563">
      <w:pPr>
        <w:pStyle w:val="G1"/>
        <w:numPr>
          <w:ilvl w:val="0"/>
          <w:numId w:val="17"/>
        </w:numPr>
        <w:tabs>
          <w:tab w:val="left" w:pos="993"/>
        </w:tabs>
        <w:spacing w:before="0" w:after="0" w:line="276" w:lineRule="auto"/>
        <w:ind w:left="0" w:firstLine="709"/>
        <w:rPr>
          <w:rFonts w:ascii="Times New Roman" w:hAnsi="Times New Roman"/>
        </w:rPr>
      </w:pPr>
      <w:r w:rsidRPr="000D6C64">
        <w:rPr>
          <w:rFonts w:ascii="Times New Roman" w:hAnsi="Times New Roman"/>
        </w:rPr>
        <w:t>проведение реконструкции остальных котельных не требуется, однако, предполагается установить водоподготовительные установки на все котельные, а также предусмотреть резервирование насосного и защитного, запорно-регулирующего оборудования.</w:t>
      </w:r>
    </w:p>
    <w:p w:rsidR="0086450B" w:rsidRPr="00186E0D" w:rsidRDefault="0086450B" w:rsidP="0086450B">
      <w:pPr>
        <w:pStyle w:val="a5"/>
        <w:widowControl w:val="0"/>
        <w:spacing w:before="0" w:after="0" w:line="276" w:lineRule="auto"/>
        <w:ind w:firstLine="709"/>
        <w:rPr>
          <w:rFonts w:ascii="Times New Roman" w:hAnsi="Times New Roman"/>
        </w:rPr>
      </w:pPr>
      <w:r w:rsidRPr="00186E0D">
        <w:rPr>
          <w:rFonts w:ascii="Times New Roman" w:hAnsi="Times New Roman"/>
        </w:rPr>
        <w:t>Для обеспечения надёжности и бесперебойной работы системы теплоснабжения предлагается выполнять поэтапную модернизацию (реконструкцию) сетей теплоснабжения со сверхнормативным сроком службы, объектов теплоснабжения с заменой оборудования с высоким износом на современное и энергоэффективное оборудование и выполнять своевременный ремонт зданий объектов теплоснабжения. В случае невозможности полной реконструкции объектов и сетей теплоснабжения (в результате инструментального обследования, по конструктивным причинам и т.д.) необходимо выполнять строительство новых с применением оборудования и конструктивных решений, отвечающих современным требованиям.</w:t>
      </w:r>
    </w:p>
    <w:p w:rsidR="0086450B" w:rsidRPr="00A202F9" w:rsidRDefault="0086450B" w:rsidP="0086450B">
      <w:pPr>
        <w:pStyle w:val="a5"/>
        <w:widowControl w:val="0"/>
        <w:spacing w:before="0" w:after="0" w:line="276" w:lineRule="auto"/>
        <w:ind w:firstLine="709"/>
        <w:rPr>
          <w:rFonts w:ascii="Times New Roman" w:hAnsi="Times New Roman"/>
        </w:rPr>
      </w:pPr>
      <w:r w:rsidRPr="00A202F9">
        <w:rPr>
          <w:rFonts w:ascii="Times New Roman" w:hAnsi="Times New Roman"/>
        </w:rPr>
        <w:t xml:space="preserve">На всех этапах производства, транспортировки и потребления тепловой энергии предлагается внедрение энергосберегающих технологий. В качестве энергосберегающих технологий предлагается применение трубопроводов в современной пенополиуретановой изоляции, установка частотно-регулируемых приводов на насосы, </w:t>
      </w:r>
      <w:hyperlink r:id="rId16" w:history="1">
        <w:r w:rsidRPr="00A202F9">
          <w:rPr>
            <w:rFonts w:ascii="Times New Roman" w:hAnsi="Times New Roman"/>
          </w:rPr>
          <w:t>установка приборов учета тепловой энергии</w:t>
        </w:r>
      </w:hyperlink>
      <w:r w:rsidRPr="00A202F9">
        <w:rPr>
          <w:rFonts w:ascii="Times New Roman" w:hAnsi="Times New Roman"/>
        </w:rPr>
        <w:t xml:space="preserve"> и средств автоматического регулирования.</w:t>
      </w:r>
    </w:p>
    <w:p w:rsidR="0086450B" w:rsidRPr="00A202F9" w:rsidRDefault="0086450B" w:rsidP="0086450B">
      <w:pPr>
        <w:pStyle w:val="a5"/>
        <w:widowControl w:val="0"/>
        <w:spacing w:before="0" w:after="0" w:line="276" w:lineRule="auto"/>
        <w:ind w:firstLine="709"/>
        <w:rPr>
          <w:rFonts w:ascii="Times New Roman" w:hAnsi="Times New Roman"/>
        </w:rPr>
      </w:pPr>
      <w:r w:rsidRPr="00A202F9">
        <w:rPr>
          <w:rFonts w:ascii="Times New Roman" w:hAnsi="Times New Roman"/>
        </w:rPr>
        <w:t xml:space="preserve">Климатические данные для расчета тепловых нагрузок приняты в соответствии с </w:t>
      </w:r>
      <w:hyperlink r:id="rId17" w:history="1">
        <w:r w:rsidRPr="00A202F9">
          <w:rPr>
            <w:rFonts w:ascii="Times New Roman" w:hAnsi="Times New Roman"/>
          </w:rPr>
          <w:t>СП 131.13330.20</w:t>
        </w:r>
        <w:r>
          <w:rPr>
            <w:rFonts w:ascii="Times New Roman" w:hAnsi="Times New Roman"/>
          </w:rPr>
          <w:t>20</w:t>
        </w:r>
      </w:hyperlink>
      <w:r w:rsidRPr="00A202F9">
        <w:rPr>
          <w:rFonts w:ascii="Times New Roman" w:hAnsi="Times New Roman"/>
        </w:rPr>
        <w:t xml:space="preserve"> «СНиП 23-01-99* «Строительная климатология»:</w:t>
      </w:r>
    </w:p>
    <w:p w:rsidR="0086450B" w:rsidRPr="00A202F9" w:rsidRDefault="0086450B" w:rsidP="007D5563">
      <w:pPr>
        <w:pStyle w:val="G1"/>
        <w:numPr>
          <w:ilvl w:val="0"/>
          <w:numId w:val="17"/>
        </w:numPr>
        <w:tabs>
          <w:tab w:val="left" w:pos="993"/>
        </w:tabs>
        <w:spacing w:before="0" w:after="0" w:line="276" w:lineRule="auto"/>
        <w:ind w:left="0" w:firstLine="709"/>
        <w:rPr>
          <w:rFonts w:ascii="Times New Roman" w:hAnsi="Times New Roman"/>
        </w:rPr>
      </w:pPr>
      <w:r w:rsidRPr="00A202F9">
        <w:rPr>
          <w:rFonts w:ascii="Times New Roman" w:hAnsi="Times New Roman"/>
        </w:rPr>
        <w:t xml:space="preserve">расчетная температура наружного воздуха для проектирования отопления – минус </w:t>
      </w:r>
      <w:r w:rsidR="00627235">
        <w:rPr>
          <w:rFonts w:ascii="Times New Roman" w:hAnsi="Times New Roman"/>
        </w:rPr>
        <w:t>24</w:t>
      </w:r>
      <w:r w:rsidRPr="00A202F9">
        <w:rPr>
          <w:rFonts w:ascii="Times New Roman" w:hAnsi="Times New Roman"/>
        </w:rPr>
        <w:t xml:space="preserve"> °С; </w:t>
      </w:r>
    </w:p>
    <w:p w:rsidR="0086450B" w:rsidRPr="00A202F9" w:rsidRDefault="0086450B" w:rsidP="007D5563">
      <w:pPr>
        <w:pStyle w:val="G1"/>
        <w:numPr>
          <w:ilvl w:val="0"/>
          <w:numId w:val="17"/>
        </w:numPr>
        <w:tabs>
          <w:tab w:val="left" w:pos="993"/>
        </w:tabs>
        <w:spacing w:before="0" w:after="0" w:line="276" w:lineRule="auto"/>
        <w:ind w:left="0" w:firstLine="709"/>
        <w:rPr>
          <w:rFonts w:ascii="Times New Roman" w:hAnsi="Times New Roman"/>
        </w:rPr>
      </w:pPr>
      <w:r w:rsidRPr="00A202F9">
        <w:rPr>
          <w:rFonts w:ascii="Times New Roman" w:hAnsi="Times New Roman"/>
        </w:rPr>
        <w:t xml:space="preserve">средняя температура наружного воздуха за отопительный период – минус </w:t>
      </w:r>
      <w:r w:rsidR="00627235">
        <w:rPr>
          <w:rFonts w:ascii="Times New Roman" w:hAnsi="Times New Roman"/>
        </w:rPr>
        <w:t>2</w:t>
      </w:r>
      <w:r w:rsidRPr="00A202F9">
        <w:rPr>
          <w:rFonts w:ascii="Times New Roman" w:hAnsi="Times New Roman"/>
        </w:rPr>
        <w:t>,</w:t>
      </w:r>
      <w:r w:rsidR="00627235">
        <w:rPr>
          <w:rFonts w:ascii="Times New Roman" w:hAnsi="Times New Roman"/>
        </w:rPr>
        <w:t>2</w:t>
      </w:r>
      <w:r w:rsidRPr="00A202F9">
        <w:rPr>
          <w:rFonts w:ascii="Times New Roman" w:hAnsi="Times New Roman"/>
        </w:rPr>
        <w:t xml:space="preserve"> °С;</w:t>
      </w:r>
    </w:p>
    <w:p w:rsidR="0086450B" w:rsidRPr="00A202F9" w:rsidRDefault="0086450B" w:rsidP="007D5563">
      <w:pPr>
        <w:pStyle w:val="G1"/>
        <w:numPr>
          <w:ilvl w:val="0"/>
          <w:numId w:val="17"/>
        </w:numPr>
        <w:tabs>
          <w:tab w:val="left" w:pos="993"/>
        </w:tabs>
        <w:spacing w:before="0" w:after="0" w:line="276" w:lineRule="auto"/>
        <w:ind w:left="0" w:firstLine="709"/>
        <w:rPr>
          <w:rFonts w:ascii="Times New Roman" w:hAnsi="Times New Roman"/>
        </w:rPr>
      </w:pPr>
      <w:r w:rsidRPr="00A202F9">
        <w:rPr>
          <w:rFonts w:ascii="Times New Roman" w:hAnsi="Times New Roman"/>
        </w:rPr>
        <w:t xml:space="preserve">продолжительность отопительного периода – </w:t>
      </w:r>
      <w:r w:rsidR="00627235">
        <w:rPr>
          <w:rFonts w:ascii="Times New Roman" w:hAnsi="Times New Roman"/>
        </w:rPr>
        <w:t>316</w:t>
      </w:r>
      <w:r w:rsidRPr="00A202F9">
        <w:rPr>
          <w:rFonts w:ascii="Times New Roman" w:hAnsi="Times New Roman"/>
        </w:rPr>
        <w:t xml:space="preserve"> суток.</w:t>
      </w:r>
    </w:p>
    <w:p w:rsidR="0086450B" w:rsidRPr="00A202F9" w:rsidRDefault="0086450B" w:rsidP="0086450B">
      <w:pPr>
        <w:pStyle w:val="a5"/>
        <w:widowControl w:val="0"/>
        <w:spacing w:before="0" w:after="0" w:line="276" w:lineRule="auto"/>
        <w:ind w:firstLine="709"/>
        <w:rPr>
          <w:rFonts w:ascii="Times New Roman" w:hAnsi="Times New Roman"/>
        </w:rPr>
      </w:pPr>
      <w:r w:rsidRPr="00A202F9">
        <w:rPr>
          <w:rFonts w:ascii="Times New Roman" w:hAnsi="Times New Roman"/>
        </w:rPr>
        <w:t xml:space="preserve">Тепловые нагрузки на отопление, вентиляцию и горячее водоснабжение определены на основании климатических условий, а также по укрупненным показателям в зависимости от величины общей площади зданий и сооружений. Расчеты выполняются в соответствии с требованиями СП 50.13330.2012 «СНиП 23-02-2003 «Тепловая защита зданий», СП 124.13330.2012 «СНиП 41-02-2003 «Тепловые сети», СП 131.13330.2020 «СНиП 23-01-99* «Строительная климатология». </w:t>
      </w:r>
    </w:p>
    <w:p w:rsidR="0086450B" w:rsidRPr="00A202F9" w:rsidRDefault="0086450B" w:rsidP="0086450B">
      <w:pPr>
        <w:pStyle w:val="a5"/>
        <w:widowControl w:val="0"/>
        <w:spacing w:before="0" w:after="0" w:line="276" w:lineRule="auto"/>
        <w:ind w:firstLine="709"/>
        <w:rPr>
          <w:rFonts w:ascii="Times New Roman" w:hAnsi="Times New Roman"/>
        </w:rPr>
      </w:pPr>
      <w:r w:rsidRPr="00A202F9">
        <w:rPr>
          <w:rFonts w:ascii="Times New Roman" w:hAnsi="Times New Roman"/>
        </w:rPr>
        <w:t>Результаты расчёта тепловых нагрузок МО «</w:t>
      </w:r>
      <w:r>
        <w:rPr>
          <w:rFonts w:ascii="Times New Roman" w:hAnsi="Times New Roman"/>
        </w:rPr>
        <w:t>Омский</w:t>
      </w:r>
      <w:r w:rsidRPr="00A202F9">
        <w:rPr>
          <w:rFonts w:ascii="Times New Roman" w:hAnsi="Times New Roman"/>
        </w:rPr>
        <w:t xml:space="preserve"> сельсовет» НАО на расчетный срок реализации генерального плана приведены ниже (</w:t>
      </w:r>
      <w:r w:rsidR="008C7AC1">
        <w:rPr>
          <w:rFonts w:ascii="Times New Roman" w:hAnsi="Times New Roman"/>
        </w:rPr>
        <w:fldChar w:fldCharType="begin"/>
      </w:r>
      <w:r w:rsidR="008C7AC1">
        <w:rPr>
          <w:rFonts w:ascii="Times New Roman" w:hAnsi="Times New Roman"/>
        </w:rPr>
        <w:instrText xml:space="preserve"> REF _Ref115186624 \h </w:instrText>
      </w:r>
      <w:r w:rsidR="008C7AC1">
        <w:rPr>
          <w:rFonts w:ascii="Times New Roman" w:hAnsi="Times New Roman"/>
        </w:rPr>
      </w:r>
      <w:r w:rsidR="008C7AC1">
        <w:rPr>
          <w:rFonts w:ascii="Times New Roman" w:hAnsi="Times New Roman"/>
        </w:rPr>
        <w:fldChar w:fldCharType="separate"/>
      </w:r>
      <w:r w:rsidR="00AA0B1C" w:rsidRPr="00A202F9">
        <w:rPr>
          <w:rFonts w:ascii="Times New Roman" w:hAnsi="Times New Roman"/>
        </w:rPr>
        <w:t xml:space="preserve">Таблица </w:t>
      </w:r>
      <w:r w:rsidR="00AA0B1C">
        <w:rPr>
          <w:rFonts w:ascii="Times New Roman" w:hAnsi="Times New Roman"/>
          <w:noProof/>
        </w:rPr>
        <w:t>17</w:t>
      </w:r>
      <w:r w:rsidR="008C7AC1">
        <w:rPr>
          <w:rFonts w:ascii="Times New Roman" w:hAnsi="Times New Roman"/>
        </w:rPr>
        <w:fldChar w:fldCharType="end"/>
      </w:r>
      <w:r w:rsidRPr="00A202F9">
        <w:rPr>
          <w:rFonts w:ascii="Times New Roman" w:hAnsi="Times New Roman"/>
        </w:rPr>
        <w:t>).</w:t>
      </w:r>
    </w:p>
    <w:p w:rsidR="0086450B" w:rsidRDefault="0086450B" w:rsidP="0086450B">
      <w:pPr>
        <w:pStyle w:val="af0"/>
        <w:spacing w:before="120" w:after="120"/>
        <w:jc w:val="center"/>
        <w:rPr>
          <w:rFonts w:ascii="Times New Roman" w:hAnsi="Times New Roman"/>
        </w:rPr>
      </w:pPr>
      <w:bookmarkStart w:id="168" w:name="_Ref115186624"/>
      <w:r w:rsidRPr="00A202F9">
        <w:rPr>
          <w:rFonts w:ascii="Times New Roman" w:hAnsi="Times New Roman"/>
        </w:rPr>
        <w:t xml:space="preserve">Таблица </w:t>
      </w:r>
      <w:r w:rsidRPr="00A202F9">
        <w:rPr>
          <w:rFonts w:ascii="Times New Roman" w:hAnsi="Times New Roman"/>
        </w:rPr>
        <w:fldChar w:fldCharType="begin"/>
      </w:r>
      <w:r w:rsidRPr="00A202F9">
        <w:rPr>
          <w:rFonts w:ascii="Times New Roman" w:hAnsi="Times New Roman"/>
        </w:rPr>
        <w:instrText xml:space="preserve"> SEQ Таблица \* ARABIC </w:instrText>
      </w:r>
      <w:r w:rsidRPr="00A202F9">
        <w:rPr>
          <w:rFonts w:ascii="Times New Roman" w:hAnsi="Times New Roman"/>
        </w:rPr>
        <w:fldChar w:fldCharType="separate"/>
      </w:r>
      <w:r w:rsidR="00AA0B1C">
        <w:rPr>
          <w:rFonts w:ascii="Times New Roman" w:hAnsi="Times New Roman"/>
          <w:noProof/>
        </w:rPr>
        <w:t>17</w:t>
      </w:r>
      <w:r w:rsidRPr="00A202F9">
        <w:rPr>
          <w:rFonts w:ascii="Times New Roman" w:hAnsi="Times New Roman"/>
          <w:noProof/>
        </w:rPr>
        <w:fldChar w:fldCharType="end"/>
      </w:r>
      <w:bookmarkEnd w:id="168"/>
      <w:r w:rsidRPr="00A202F9">
        <w:rPr>
          <w:rFonts w:ascii="Times New Roman" w:hAnsi="Times New Roman"/>
        </w:rPr>
        <w:t xml:space="preserve"> Расчет тепловых нагрузок МО «</w:t>
      </w:r>
      <w:r>
        <w:rPr>
          <w:rFonts w:ascii="Times New Roman" w:hAnsi="Times New Roman"/>
        </w:rPr>
        <w:t>Омский</w:t>
      </w:r>
      <w:r w:rsidRPr="00A202F9">
        <w:rPr>
          <w:rFonts w:ascii="Times New Roman" w:hAnsi="Times New Roman"/>
        </w:rPr>
        <w:t xml:space="preserve"> сельсовет» НАО на расчетный срок реализации генерального плана</w:t>
      </w:r>
    </w:p>
    <w:tbl>
      <w:tblPr>
        <w:tblStyle w:val="aff1"/>
        <w:tblW w:w="9454" w:type="dxa"/>
        <w:tblLook w:val="04A0" w:firstRow="1" w:lastRow="0" w:firstColumn="1" w:lastColumn="0" w:noHBand="0" w:noVBand="1"/>
      </w:tblPr>
      <w:tblGrid>
        <w:gridCol w:w="887"/>
        <w:gridCol w:w="3969"/>
        <w:gridCol w:w="2239"/>
        <w:gridCol w:w="2359"/>
      </w:tblGrid>
      <w:tr w:rsidR="00627235" w:rsidRPr="001F1AC1" w:rsidTr="00627235">
        <w:trPr>
          <w:trHeight w:val="342"/>
          <w:tblHeader/>
        </w:trPr>
        <w:tc>
          <w:tcPr>
            <w:tcW w:w="887" w:type="dxa"/>
            <w:vAlign w:val="center"/>
            <w:hideMark/>
          </w:tcPr>
          <w:p w:rsidR="00627235" w:rsidRPr="001F1AC1" w:rsidRDefault="00627235" w:rsidP="00627235">
            <w:pPr>
              <w:pStyle w:val="100"/>
              <w:rPr>
                <w:sz w:val="22"/>
                <w:szCs w:val="22"/>
              </w:rPr>
            </w:pPr>
            <w:r w:rsidRPr="001F1AC1">
              <w:rPr>
                <w:sz w:val="22"/>
                <w:szCs w:val="22"/>
              </w:rPr>
              <w:t>№ п/п</w:t>
            </w:r>
          </w:p>
        </w:tc>
        <w:tc>
          <w:tcPr>
            <w:tcW w:w="3969" w:type="dxa"/>
            <w:vAlign w:val="center"/>
            <w:hideMark/>
          </w:tcPr>
          <w:p w:rsidR="00627235" w:rsidRPr="001F1AC1" w:rsidRDefault="00627235" w:rsidP="00627235">
            <w:pPr>
              <w:pStyle w:val="100"/>
              <w:rPr>
                <w:sz w:val="22"/>
                <w:szCs w:val="22"/>
              </w:rPr>
            </w:pPr>
            <w:r w:rsidRPr="001F1AC1">
              <w:rPr>
                <w:sz w:val="22"/>
                <w:szCs w:val="22"/>
              </w:rPr>
              <w:t>Наименование потребителей тепловой энергии</w:t>
            </w:r>
          </w:p>
        </w:tc>
        <w:tc>
          <w:tcPr>
            <w:tcW w:w="2239" w:type="dxa"/>
            <w:vAlign w:val="center"/>
            <w:hideMark/>
          </w:tcPr>
          <w:p w:rsidR="00627235" w:rsidRPr="001F1AC1" w:rsidRDefault="00627235" w:rsidP="00627235">
            <w:pPr>
              <w:pStyle w:val="100"/>
              <w:rPr>
                <w:sz w:val="22"/>
                <w:szCs w:val="22"/>
              </w:rPr>
            </w:pPr>
            <w:r w:rsidRPr="001F1AC1">
              <w:rPr>
                <w:sz w:val="22"/>
                <w:szCs w:val="22"/>
              </w:rPr>
              <w:t>Расчётная тепловая нагрузка, Гкал/ч</w:t>
            </w:r>
          </w:p>
        </w:tc>
        <w:tc>
          <w:tcPr>
            <w:tcW w:w="2359" w:type="dxa"/>
            <w:vAlign w:val="center"/>
            <w:hideMark/>
          </w:tcPr>
          <w:p w:rsidR="00627235" w:rsidRPr="001F1AC1" w:rsidRDefault="00627235" w:rsidP="00627235">
            <w:pPr>
              <w:pStyle w:val="100"/>
              <w:rPr>
                <w:sz w:val="22"/>
                <w:szCs w:val="22"/>
              </w:rPr>
            </w:pPr>
            <w:r w:rsidRPr="001F1AC1">
              <w:rPr>
                <w:sz w:val="22"/>
                <w:szCs w:val="22"/>
              </w:rPr>
              <w:t>Теплопотребление, Гкал/год</w:t>
            </w:r>
          </w:p>
        </w:tc>
      </w:tr>
      <w:tr w:rsidR="00627235" w:rsidRPr="00923263" w:rsidTr="00627235">
        <w:trPr>
          <w:trHeight w:val="300"/>
        </w:trPr>
        <w:tc>
          <w:tcPr>
            <w:tcW w:w="9454" w:type="dxa"/>
            <w:gridSpan w:val="4"/>
            <w:vAlign w:val="center"/>
            <w:hideMark/>
          </w:tcPr>
          <w:p w:rsidR="00627235" w:rsidRPr="001F1AC1" w:rsidRDefault="00627235" w:rsidP="00627235">
            <w:pPr>
              <w:pStyle w:val="aff"/>
              <w:jc w:val="center"/>
              <w:rPr>
                <w:rFonts w:ascii="Times New Roman" w:hAnsi="Times New Roman"/>
              </w:rPr>
            </w:pPr>
            <w:r>
              <w:rPr>
                <w:rFonts w:ascii="Times New Roman" w:hAnsi="Times New Roman"/>
              </w:rPr>
              <w:t>с</w:t>
            </w:r>
            <w:r w:rsidRPr="001F1AC1">
              <w:rPr>
                <w:rFonts w:ascii="Times New Roman" w:hAnsi="Times New Roman"/>
              </w:rPr>
              <w:t xml:space="preserve">. </w:t>
            </w:r>
            <w:r>
              <w:rPr>
                <w:rFonts w:ascii="Times New Roman" w:hAnsi="Times New Roman"/>
              </w:rPr>
              <w:t>Ома</w:t>
            </w:r>
          </w:p>
        </w:tc>
      </w:tr>
      <w:tr w:rsidR="00627235" w:rsidRPr="00923263" w:rsidTr="00627235">
        <w:trPr>
          <w:trHeight w:val="300"/>
        </w:trPr>
        <w:tc>
          <w:tcPr>
            <w:tcW w:w="9454" w:type="dxa"/>
            <w:gridSpan w:val="4"/>
            <w:vAlign w:val="center"/>
            <w:hideMark/>
          </w:tcPr>
          <w:p w:rsidR="00627235" w:rsidRPr="001F1AC1" w:rsidRDefault="00627235" w:rsidP="00627235">
            <w:pPr>
              <w:pStyle w:val="aff"/>
              <w:jc w:val="center"/>
              <w:rPr>
                <w:rFonts w:ascii="Times New Roman" w:hAnsi="Times New Roman"/>
              </w:rPr>
            </w:pPr>
            <w:r w:rsidRPr="001F1AC1">
              <w:rPr>
                <w:rFonts w:ascii="Times New Roman" w:hAnsi="Times New Roman"/>
              </w:rPr>
              <w:t>Децентрализованное теплоснабжение</w:t>
            </w:r>
          </w:p>
        </w:tc>
      </w:tr>
      <w:tr w:rsidR="00627235" w:rsidRPr="001F1AC1" w:rsidTr="00627235">
        <w:trPr>
          <w:trHeight w:val="300"/>
        </w:trPr>
        <w:tc>
          <w:tcPr>
            <w:tcW w:w="887" w:type="dxa"/>
            <w:vAlign w:val="center"/>
            <w:hideMark/>
          </w:tcPr>
          <w:p w:rsidR="00627235" w:rsidRPr="001F1AC1" w:rsidRDefault="00627235" w:rsidP="00627235">
            <w:pPr>
              <w:pStyle w:val="aff"/>
              <w:widowControl w:val="0"/>
              <w:jc w:val="center"/>
              <w:rPr>
                <w:rFonts w:ascii="Times New Roman" w:hAnsi="Times New Roman"/>
              </w:rPr>
            </w:pPr>
            <w:r w:rsidRPr="001F1AC1">
              <w:rPr>
                <w:rFonts w:ascii="Times New Roman" w:hAnsi="Times New Roman"/>
              </w:rPr>
              <w:t>1</w:t>
            </w:r>
          </w:p>
        </w:tc>
        <w:tc>
          <w:tcPr>
            <w:tcW w:w="3969" w:type="dxa"/>
            <w:hideMark/>
          </w:tcPr>
          <w:p w:rsidR="00627235" w:rsidRPr="001F1AC1" w:rsidRDefault="00627235" w:rsidP="00627235">
            <w:pPr>
              <w:pStyle w:val="afc"/>
              <w:rPr>
                <w:rFonts w:ascii="Times New Roman" w:hAnsi="Times New Roman"/>
              </w:rPr>
            </w:pPr>
            <w:r w:rsidRPr="001F1AC1">
              <w:rPr>
                <w:rFonts w:ascii="Times New Roman" w:hAnsi="Times New Roman"/>
              </w:rPr>
              <w:t>Зона застройки индивидуальными жилыми домами</w:t>
            </w:r>
          </w:p>
        </w:tc>
        <w:tc>
          <w:tcPr>
            <w:tcW w:w="2239" w:type="dxa"/>
            <w:noWrap/>
            <w:vAlign w:val="center"/>
          </w:tcPr>
          <w:p w:rsidR="00627235" w:rsidRPr="001F1AC1" w:rsidRDefault="00627235" w:rsidP="00627235">
            <w:pPr>
              <w:pStyle w:val="aff"/>
              <w:widowControl w:val="0"/>
              <w:jc w:val="center"/>
              <w:rPr>
                <w:rFonts w:ascii="Times New Roman" w:hAnsi="Times New Roman"/>
                <w:lang w:val="en-US"/>
              </w:rPr>
            </w:pPr>
            <w:r>
              <w:rPr>
                <w:rFonts w:ascii="Times New Roman" w:hAnsi="Times New Roman"/>
              </w:rPr>
              <w:t>0,877</w:t>
            </w:r>
          </w:p>
        </w:tc>
        <w:tc>
          <w:tcPr>
            <w:tcW w:w="2359" w:type="dxa"/>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3427</w:t>
            </w:r>
          </w:p>
        </w:tc>
      </w:tr>
      <w:tr w:rsidR="00627235" w:rsidRPr="001F1AC1" w:rsidTr="00627235">
        <w:trPr>
          <w:trHeight w:val="300"/>
        </w:trPr>
        <w:tc>
          <w:tcPr>
            <w:tcW w:w="887" w:type="dxa"/>
            <w:vAlign w:val="center"/>
            <w:hideMark/>
          </w:tcPr>
          <w:p w:rsidR="00627235" w:rsidRPr="001F1AC1" w:rsidRDefault="00627235" w:rsidP="00627235">
            <w:pPr>
              <w:pStyle w:val="aff"/>
              <w:widowControl w:val="0"/>
              <w:jc w:val="center"/>
              <w:rPr>
                <w:rFonts w:ascii="Times New Roman" w:hAnsi="Times New Roman"/>
              </w:rPr>
            </w:pPr>
            <w:r w:rsidRPr="001F1AC1">
              <w:rPr>
                <w:rFonts w:ascii="Times New Roman" w:hAnsi="Times New Roman"/>
              </w:rPr>
              <w:t>2</w:t>
            </w:r>
          </w:p>
        </w:tc>
        <w:tc>
          <w:tcPr>
            <w:tcW w:w="3969" w:type="dxa"/>
            <w:hideMark/>
          </w:tcPr>
          <w:p w:rsidR="00627235" w:rsidRPr="001F1AC1" w:rsidRDefault="00627235" w:rsidP="00627235">
            <w:pPr>
              <w:pStyle w:val="afc"/>
              <w:rPr>
                <w:rFonts w:ascii="Times New Roman" w:hAnsi="Times New Roman"/>
              </w:rPr>
            </w:pPr>
            <w:r w:rsidRPr="001F1AC1">
              <w:rPr>
                <w:rFonts w:ascii="Times New Roman" w:hAnsi="Times New Roman"/>
              </w:rPr>
              <w:t>Зона застро</w:t>
            </w:r>
            <w:r>
              <w:rPr>
                <w:rFonts w:ascii="Times New Roman" w:hAnsi="Times New Roman"/>
              </w:rPr>
              <w:t>йки малоэтажными жилыми домами</w:t>
            </w:r>
          </w:p>
        </w:tc>
        <w:tc>
          <w:tcPr>
            <w:tcW w:w="2239" w:type="dxa"/>
            <w:noWrap/>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0,171</w:t>
            </w:r>
          </w:p>
        </w:tc>
        <w:tc>
          <w:tcPr>
            <w:tcW w:w="2359" w:type="dxa"/>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668</w:t>
            </w:r>
          </w:p>
        </w:tc>
      </w:tr>
      <w:tr w:rsidR="00627235" w:rsidRPr="001F1AC1" w:rsidTr="00627235">
        <w:trPr>
          <w:trHeight w:val="300"/>
        </w:trPr>
        <w:tc>
          <w:tcPr>
            <w:tcW w:w="887" w:type="dxa"/>
            <w:vAlign w:val="center"/>
            <w:hideMark/>
          </w:tcPr>
          <w:p w:rsidR="00627235" w:rsidRPr="001F1AC1" w:rsidRDefault="00627235" w:rsidP="00627235">
            <w:pPr>
              <w:pStyle w:val="aff"/>
              <w:widowControl w:val="0"/>
              <w:jc w:val="center"/>
              <w:rPr>
                <w:rFonts w:ascii="Times New Roman" w:hAnsi="Times New Roman"/>
              </w:rPr>
            </w:pPr>
            <w:r w:rsidRPr="001F1AC1">
              <w:rPr>
                <w:rFonts w:ascii="Times New Roman" w:hAnsi="Times New Roman"/>
              </w:rPr>
              <w:t>3</w:t>
            </w:r>
          </w:p>
        </w:tc>
        <w:tc>
          <w:tcPr>
            <w:tcW w:w="3969" w:type="dxa"/>
            <w:hideMark/>
          </w:tcPr>
          <w:p w:rsidR="00627235" w:rsidRPr="001F1AC1" w:rsidRDefault="00627235" w:rsidP="00627235">
            <w:pPr>
              <w:pStyle w:val="afc"/>
              <w:rPr>
                <w:rFonts w:ascii="Times New Roman" w:hAnsi="Times New Roman"/>
              </w:rPr>
            </w:pPr>
            <w:r w:rsidRPr="001F1AC1">
              <w:rPr>
                <w:rFonts w:ascii="Times New Roman" w:hAnsi="Times New Roman"/>
              </w:rPr>
              <w:t xml:space="preserve">Зона специализированной </w:t>
            </w:r>
            <w:r w:rsidRPr="001F1AC1">
              <w:rPr>
                <w:rFonts w:ascii="Times New Roman" w:hAnsi="Times New Roman"/>
              </w:rPr>
              <w:lastRenderedPageBreak/>
              <w:t>общественной застройки, многофункциональная общественно-деловая зона</w:t>
            </w:r>
          </w:p>
        </w:tc>
        <w:tc>
          <w:tcPr>
            <w:tcW w:w="2239" w:type="dxa"/>
            <w:noWrap/>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lastRenderedPageBreak/>
              <w:t>0,150</w:t>
            </w:r>
          </w:p>
        </w:tc>
        <w:tc>
          <w:tcPr>
            <w:tcW w:w="2359" w:type="dxa"/>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419</w:t>
            </w:r>
          </w:p>
        </w:tc>
      </w:tr>
      <w:tr w:rsidR="00627235" w:rsidRPr="00923263" w:rsidTr="00627235">
        <w:trPr>
          <w:trHeight w:val="300"/>
        </w:trPr>
        <w:tc>
          <w:tcPr>
            <w:tcW w:w="9454" w:type="dxa"/>
            <w:gridSpan w:val="4"/>
            <w:vAlign w:val="center"/>
            <w:hideMark/>
          </w:tcPr>
          <w:p w:rsidR="00627235" w:rsidRPr="001F1AC1" w:rsidRDefault="00627235" w:rsidP="00627235">
            <w:pPr>
              <w:pStyle w:val="aff"/>
              <w:jc w:val="center"/>
              <w:rPr>
                <w:rFonts w:ascii="Times New Roman" w:hAnsi="Times New Roman"/>
              </w:rPr>
            </w:pPr>
            <w:r w:rsidRPr="001F1AC1">
              <w:rPr>
                <w:rFonts w:ascii="Times New Roman" w:hAnsi="Times New Roman"/>
              </w:rPr>
              <w:t>Централизованное теплоснабжение</w:t>
            </w:r>
          </w:p>
        </w:tc>
      </w:tr>
      <w:tr w:rsidR="00627235" w:rsidRPr="001F1AC1" w:rsidTr="00627235">
        <w:trPr>
          <w:trHeight w:val="300"/>
        </w:trPr>
        <w:tc>
          <w:tcPr>
            <w:tcW w:w="887" w:type="dxa"/>
            <w:vAlign w:val="center"/>
            <w:hideMark/>
          </w:tcPr>
          <w:p w:rsidR="00627235" w:rsidRPr="001F1AC1" w:rsidRDefault="00627235" w:rsidP="00627235">
            <w:pPr>
              <w:pStyle w:val="aff"/>
              <w:widowControl w:val="0"/>
              <w:jc w:val="center"/>
              <w:rPr>
                <w:rFonts w:ascii="Times New Roman" w:hAnsi="Times New Roman"/>
              </w:rPr>
            </w:pPr>
            <w:r>
              <w:rPr>
                <w:rFonts w:ascii="Times New Roman" w:hAnsi="Times New Roman"/>
              </w:rPr>
              <w:t>4</w:t>
            </w:r>
          </w:p>
        </w:tc>
        <w:tc>
          <w:tcPr>
            <w:tcW w:w="3969" w:type="dxa"/>
            <w:hideMark/>
          </w:tcPr>
          <w:p w:rsidR="00627235" w:rsidRPr="001F1AC1" w:rsidRDefault="00627235" w:rsidP="00627235">
            <w:pPr>
              <w:pStyle w:val="afc"/>
              <w:rPr>
                <w:rFonts w:ascii="Times New Roman" w:hAnsi="Times New Roman"/>
              </w:rPr>
            </w:pPr>
            <w:r w:rsidRPr="001F1AC1">
              <w:rPr>
                <w:rFonts w:ascii="Times New Roman" w:hAnsi="Times New Roman"/>
              </w:rPr>
              <w:t>Зона застро</w:t>
            </w:r>
            <w:r>
              <w:rPr>
                <w:rFonts w:ascii="Times New Roman" w:hAnsi="Times New Roman"/>
              </w:rPr>
              <w:t>йки малоэтажными жилыми домами</w:t>
            </w:r>
          </w:p>
        </w:tc>
        <w:tc>
          <w:tcPr>
            <w:tcW w:w="2239" w:type="dxa"/>
            <w:noWrap/>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0,057</w:t>
            </w:r>
          </w:p>
        </w:tc>
        <w:tc>
          <w:tcPr>
            <w:tcW w:w="2359" w:type="dxa"/>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224</w:t>
            </w:r>
          </w:p>
        </w:tc>
      </w:tr>
      <w:tr w:rsidR="00627235" w:rsidRPr="001F1AC1" w:rsidTr="00627235">
        <w:trPr>
          <w:trHeight w:val="300"/>
        </w:trPr>
        <w:tc>
          <w:tcPr>
            <w:tcW w:w="887" w:type="dxa"/>
            <w:vAlign w:val="center"/>
            <w:hideMark/>
          </w:tcPr>
          <w:p w:rsidR="00627235" w:rsidRPr="001F1AC1" w:rsidRDefault="00627235" w:rsidP="00627235">
            <w:pPr>
              <w:pStyle w:val="aff"/>
              <w:widowControl w:val="0"/>
              <w:jc w:val="center"/>
              <w:rPr>
                <w:rFonts w:ascii="Times New Roman" w:hAnsi="Times New Roman"/>
              </w:rPr>
            </w:pPr>
            <w:r>
              <w:rPr>
                <w:rFonts w:ascii="Times New Roman" w:hAnsi="Times New Roman"/>
              </w:rPr>
              <w:t>5</w:t>
            </w:r>
          </w:p>
        </w:tc>
        <w:tc>
          <w:tcPr>
            <w:tcW w:w="3969" w:type="dxa"/>
            <w:hideMark/>
          </w:tcPr>
          <w:p w:rsidR="00627235" w:rsidRPr="001F1AC1" w:rsidRDefault="00627235" w:rsidP="00627235">
            <w:pPr>
              <w:pStyle w:val="afc"/>
              <w:rPr>
                <w:rFonts w:ascii="Times New Roman" w:hAnsi="Times New Roman"/>
              </w:rPr>
            </w:pPr>
            <w:r w:rsidRPr="001F1AC1">
              <w:rPr>
                <w:rFonts w:ascii="Times New Roman" w:hAnsi="Times New Roman"/>
              </w:rPr>
              <w:t>Зона специализированной общественной застройки, многофункциональная общественно-деловая зона</w:t>
            </w:r>
          </w:p>
        </w:tc>
        <w:tc>
          <w:tcPr>
            <w:tcW w:w="2239" w:type="dxa"/>
            <w:noWrap/>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1,734</w:t>
            </w:r>
          </w:p>
        </w:tc>
        <w:tc>
          <w:tcPr>
            <w:tcW w:w="2359" w:type="dxa"/>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4855</w:t>
            </w:r>
          </w:p>
        </w:tc>
      </w:tr>
      <w:tr w:rsidR="00627235" w:rsidRPr="001F1AC1" w:rsidTr="00627235">
        <w:trPr>
          <w:trHeight w:val="300"/>
        </w:trPr>
        <w:tc>
          <w:tcPr>
            <w:tcW w:w="887" w:type="dxa"/>
            <w:vAlign w:val="center"/>
          </w:tcPr>
          <w:p w:rsidR="00627235" w:rsidRPr="001F1AC1" w:rsidRDefault="00627235" w:rsidP="00627235">
            <w:pPr>
              <w:pStyle w:val="aff"/>
              <w:widowControl w:val="0"/>
              <w:jc w:val="center"/>
              <w:rPr>
                <w:rFonts w:ascii="Times New Roman" w:hAnsi="Times New Roman"/>
              </w:rPr>
            </w:pPr>
          </w:p>
        </w:tc>
        <w:tc>
          <w:tcPr>
            <w:tcW w:w="3969" w:type="dxa"/>
            <w:vAlign w:val="center"/>
            <w:hideMark/>
          </w:tcPr>
          <w:p w:rsidR="00627235" w:rsidRPr="001F1AC1" w:rsidRDefault="00627235" w:rsidP="00627235">
            <w:pPr>
              <w:pStyle w:val="aff"/>
              <w:jc w:val="center"/>
              <w:rPr>
                <w:rFonts w:ascii="Times New Roman" w:hAnsi="Times New Roman"/>
              </w:rPr>
            </w:pPr>
            <w:r w:rsidRPr="001F1AC1">
              <w:rPr>
                <w:rFonts w:ascii="Times New Roman" w:hAnsi="Times New Roman"/>
              </w:rPr>
              <w:t>Итого по населенному пункту</w:t>
            </w:r>
          </w:p>
        </w:tc>
        <w:tc>
          <w:tcPr>
            <w:tcW w:w="2239" w:type="dxa"/>
            <w:noWrap/>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2,988</w:t>
            </w:r>
          </w:p>
        </w:tc>
        <w:tc>
          <w:tcPr>
            <w:tcW w:w="2359" w:type="dxa"/>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9593</w:t>
            </w:r>
          </w:p>
        </w:tc>
      </w:tr>
      <w:tr w:rsidR="00627235" w:rsidRPr="001F1AC1" w:rsidTr="00627235">
        <w:trPr>
          <w:trHeight w:val="300"/>
        </w:trPr>
        <w:tc>
          <w:tcPr>
            <w:tcW w:w="9454" w:type="dxa"/>
            <w:gridSpan w:val="4"/>
            <w:vAlign w:val="center"/>
            <w:hideMark/>
          </w:tcPr>
          <w:p w:rsidR="00627235" w:rsidRPr="001F1AC1" w:rsidRDefault="00627235" w:rsidP="00627235">
            <w:pPr>
              <w:pStyle w:val="aff"/>
              <w:jc w:val="center"/>
              <w:rPr>
                <w:rFonts w:ascii="Times New Roman" w:hAnsi="Times New Roman"/>
              </w:rPr>
            </w:pPr>
            <w:r>
              <w:rPr>
                <w:rFonts w:ascii="Times New Roman" w:hAnsi="Times New Roman"/>
              </w:rPr>
              <w:t>д</w:t>
            </w:r>
            <w:r w:rsidRPr="001F1AC1">
              <w:rPr>
                <w:rFonts w:ascii="Times New Roman" w:hAnsi="Times New Roman"/>
              </w:rPr>
              <w:t xml:space="preserve">. </w:t>
            </w:r>
            <w:r>
              <w:rPr>
                <w:rFonts w:ascii="Times New Roman" w:hAnsi="Times New Roman"/>
              </w:rPr>
              <w:t>Вижас</w:t>
            </w:r>
          </w:p>
        </w:tc>
      </w:tr>
      <w:tr w:rsidR="00627235" w:rsidRPr="001F1AC1" w:rsidTr="00627235">
        <w:trPr>
          <w:trHeight w:val="300"/>
        </w:trPr>
        <w:tc>
          <w:tcPr>
            <w:tcW w:w="9454" w:type="dxa"/>
            <w:gridSpan w:val="4"/>
            <w:vAlign w:val="center"/>
            <w:hideMark/>
          </w:tcPr>
          <w:p w:rsidR="00627235" w:rsidRPr="001F1AC1" w:rsidRDefault="00627235" w:rsidP="00627235">
            <w:pPr>
              <w:pStyle w:val="aff"/>
              <w:jc w:val="center"/>
              <w:rPr>
                <w:rFonts w:ascii="Times New Roman" w:hAnsi="Times New Roman"/>
              </w:rPr>
            </w:pPr>
            <w:r>
              <w:rPr>
                <w:rFonts w:ascii="Times New Roman" w:hAnsi="Times New Roman"/>
              </w:rPr>
              <w:t>Дец</w:t>
            </w:r>
            <w:r w:rsidRPr="001F1AC1">
              <w:rPr>
                <w:rFonts w:ascii="Times New Roman" w:hAnsi="Times New Roman"/>
              </w:rPr>
              <w:t>ентрализованное теплоснабжение</w:t>
            </w:r>
          </w:p>
        </w:tc>
      </w:tr>
      <w:tr w:rsidR="00627235" w:rsidRPr="001F1AC1" w:rsidTr="00627235">
        <w:trPr>
          <w:trHeight w:val="300"/>
        </w:trPr>
        <w:tc>
          <w:tcPr>
            <w:tcW w:w="887" w:type="dxa"/>
            <w:vAlign w:val="center"/>
            <w:hideMark/>
          </w:tcPr>
          <w:p w:rsidR="00627235" w:rsidRPr="001F1AC1" w:rsidRDefault="00627235" w:rsidP="00627235">
            <w:pPr>
              <w:pStyle w:val="aff"/>
              <w:widowControl w:val="0"/>
              <w:jc w:val="center"/>
              <w:rPr>
                <w:rFonts w:ascii="Times New Roman" w:hAnsi="Times New Roman"/>
              </w:rPr>
            </w:pPr>
            <w:r w:rsidRPr="001F1AC1">
              <w:rPr>
                <w:rFonts w:ascii="Times New Roman" w:hAnsi="Times New Roman"/>
              </w:rPr>
              <w:t>1</w:t>
            </w:r>
          </w:p>
        </w:tc>
        <w:tc>
          <w:tcPr>
            <w:tcW w:w="3969" w:type="dxa"/>
            <w:hideMark/>
          </w:tcPr>
          <w:p w:rsidR="00627235" w:rsidRPr="001F1AC1" w:rsidRDefault="00627235" w:rsidP="00627235">
            <w:pPr>
              <w:pStyle w:val="afc"/>
              <w:rPr>
                <w:rFonts w:ascii="Times New Roman" w:hAnsi="Times New Roman"/>
              </w:rPr>
            </w:pPr>
            <w:r w:rsidRPr="001F1AC1">
              <w:rPr>
                <w:rFonts w:ascii="Times New Roman" w:hAnsi="Times New Roman"/>
              </w:rPr>
              <w:t>Зона застройки индивидуальными жилыми домами</w:t>
            </w:r>
          </w:p>
        </w:tc>
        <w:tc>
          <w:tcPr>
            <w:tcW w:w="2239" w:type="dxa"/>
            <w:noWrap/>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0,083</w:t>
            </w:r>
          </w:p>
        </w:tc>
        <w:tc>
          <w:tcPr>
            <w:tcW w:w="2359" w:type="dxa"/>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323</w:t>
            </w:r>
          </w:p>
        </w:tc>
      </w:tr>
      <w:tr w:rsidR="00627235" w:rsidRPr="001F1AC1" w:rsidTr="00627235">
        <w:trPr>
          <w:trHeight w:val="300"/>
        </w:trPr>
        <w:tc>
          <w:tcPr>
            <w:tcW w:w="887" w:type="dxa"/>
            <w:vAlign w:val="center"/>
            <w:hideMark/>
          </w:tcPr>
          <w:p w:rsidR="00627235" w:rsidRPr="001F1AC1" w:rsidRDefault="00627235" w:rsidP="00627235">
            <w:pPr>
              <w:pStyle w:val="aff"/>
              <w:widowControl w:val="0"/>
              <w:jc w:val="center"/>
              <w:rPr>
                <w:rFonts w:ascii="Times New Roman" w:hAnsi="Times New Roman"/>
              </w:rPr>
            </w:pPr>
            <w:r>
              <w:rPr>
                <w:rFonts w:ascii="Times New Roman" w:hAnsi="Times New Roman"/>
              </w:rPr>
              <w:t>2</w:t>
            </w:r>
          </w:p>
        </w:tc>
        <w:tc>
          <w:tcPr>
            <w:tcW w:w="3969" w:type="dxa"/>
            <w:hideMark/>
          </w:tcPr>
          <w:p w:rsidR="00627235" w:rsidRPr="001F1AC1" w:rsidRDefault="00627235" w:rsidP="00627235">
            <w:pPr>
              <w:pStyle w:val="afc"/>
              <w:rPr>
                <w:rFonts w:ascii="Times New Roman" w:hAnsi="Times New Roman"/>
              </w:rPr>
            </w:pPr>
            <w:r w:rsidRPr="001F1AC1">
              <w:rPr>
                <w:rFonts w:ascii="Times New Roman" w:hAnsi="Times New Roman"/>
              </w:rPr>
              <w:t>Зона специализированной общественной застройки, многофункциональная общественно-деловая зона</w:t>
            </w:r>
          </w:p>
        </w:tc>
        <w:tc>
          <w:tcPr>
            <w:tcW w:w="2239" w:type="dxa"/>
            <w:noWrap/>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0,551</w:t>
            </w:r>
          </w:p>
        </w:tc>
        <w:tc>
          <w:tcPr>
            <w:tcW w:w="2359" w:type="dxa"/>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1541</w:t>
            </w:r>
          </w:p>
        </w:tc>
      </w:tr>
      <w:tr w:rsidR="00627235" w:rsidRPr="001F1AC1" w:rsidTr="00627235">
        <w:trPr>
          <w:trHeight w:val="300"/>
        </w:trPr>
        <w:tc>
          <w:tcPr>
            <w:tcW w:w="9454" w:type="dxa"/>
            <w:gridSpan w:val="4"/>
            <w:vAlign w:val="center"/>
            <w:hideMark/>
          </w:tcPr>
          <w:p w:rsidR="00627235" w:rsidRPr="001F1AC1" w:rsidRDefault="00627235" w:rsidP="00627235">
            <w:pPr>
              <w:pStyle w:val="aff"/>
              <w:jc w:val="center"/>
              <w:rPr>
                <w:rFonts w:ascii="Times New Roman" w:hAnsi="Times New Roman"/>
              </w:rPr>
            </w:pPr>
            <w:r w:rsidRPr="001F1AC1">
              <w:rPr>
                <w:rFonts w:ascii="Times New Roman" w:hAnsi="Times New Roman"/>
              </w:rPr>
              <w:t>Централизованное теплоснабжение</w:t>
            </w:r>
          </w:p>
        </w:tc>
      </w:tr>
      <w:tr w:rsidR="00627235" w:rsidRPr="001F1AC1" w:rsidTr="00627235">
        <w:trPr>
          <w:trHeight w:val="300"/>
        </w:trPr>
        <w:tc>
          <w:tcPr>
            <w:tcW w:w="887" w:type="dxa"/>
            <w:vAlign w:val="center"/>
            <w:hideMark/>
          </w:tcPr>
          <w:p w:rsidR="00627235" w:rsidRPr="001F1AC1" w:rsidRDefault="00627235" w:rsidP="00627235">
            <w:pPr>
              <w:pStyle w:val="aff"/>
              <w:widowControl w:val="0"/>
              <w:jc w:val="center"/>
              <w:rPr>
                <w:rFonts w:ascii="Times New Roman" w:hAnsi="Times New Roman"/>
              </w:rPr>
            </w:pPr>
            <w:r>
              <w:rPr>
                <w:rFonts w:ascii="Times New Roman" w:hAnsi="Times New Roman"/>
              </w:rPr>
              <w:t>3</w:t>
            </w:r>
          </w:p>
        </w:tc>
        <w:tc>
          <w:tcPr>
            <w:tcW w:w="3969" w:type="dxa"/>
            <w:hideMark/>
          </w:tcPr>
          <w:p w:rsidR="00627235" w:rsidRPr="001F1AC1" w:rsidRDefault="00627235" w:rsidP="00627235">
            <w:pPr>
              <w:pStyle w:val="afc"/>
              <w:rPr>
                <w:rFonts w:ascii="Times New Roman" w:hAnsi="Times New Roman"/>
              </w:rPr>
            </w:pPr>
            <w:r w:rsidRPr="001F1AC1">
              <w:rPr>
                <w:rFonts w:ascii="Times New Roman" w:hAnsi="Times New Roman"/>
              </w:rPr>
              <w:t>Зона специализированной общественной застройки, многофункциональная общественно-деловая зона</w:t>
            </w:r>
          </w:p>
        </w:tc>
        <w:tc>
          <w:tcPr>
            <w:tcW w:w="2239" w:type="dxa"/>
            <w:noWrap/>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0,057</w:t>
            </w:r>
          </w:p>
        </w:tc>
        <w:tc>
          <w:tcPr>
            <w:tcW w:w="2359" w:type="dxa"/>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159</w:t>
            </w:r>
          </w:p>
        </w:tc>
      </w:tr>
      <w:tr w:rsidR="00627235" w:rsidRPr="001F1AC1" w:rsidTr="00627235">
        <w:trPr>
          <w:trHeight w:val="300"/>
        </w:trPr>
        <w:tc>
          <w:tcPr>
            <w:tcW w:w="887" w:type="dxa"/>
            <w:vAlign w:val="center"/>
          </w:tcPr>
          <w:p w:rsidR="00627235" w:rsidRPr="001F1AC1" w:rsidRDefault="00627235" w:rsidP="00627235">
            <w:pPr>
              <w:pStyle w:val="aff"/>
              <w:widowControl w:val="0"/>
              <w:jc w:val="center"/>
              <w:rPr>
                <w:rFonts w:ascii="Times New Roman" w:hAnsi="Times New Roman"/>
              </w:rPr>
            </w:pPr>
          </w:p>
        </w:tc>
        <w:tc>
          <w:tcPr>
            <w:tcW w:w="3969" w:type="dxa"/>
            <w:vAlign w:val="center"/>
            <w:hideMark/>
          </w:tcPr>
          <w:p w:rsidR="00627235" w:rsidRPr="001F1AC1" w:rsidRDefault="00627235" w:rsidP="00627235">
            <w:pPr>
              <w:pStyle w:val="aff"/>
              <w:jc w:val="center"/>
              <w:rPr>
                <w:rFonts w:ascii="Times New Roman" w:hAnsi="Times New Roman"/>
              </w:rPr>
            </w:pPr>
            <w:r w:rsidRPr="001F1AC1">
              <w:rPr>
                <w:rFonts w:ascii="Times New Roman" w:hAnsi="Times New Roman"/>
              </w:rPr>
              <w:t>Итого по населенному пункту</w:t>
            </w:r>
          </w:p>
        </w:tc>
        <w:tc>
          <w:tcPr>
            <w:tcW w:w="2239" w:type="dxa"/>
            <w:noWrap/>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0,69</w:t>
            </w:r>
          </w:p>
        </w:tc>
        <w:tc>
          <w:tcPr>
            <w:tcW w:w="2359" w:type="dxa"/>
            <w:vAlign w:val="center"/>
          </w:tcPr>
          <w:p w:rsidR="00627235" w:rsidRPr="001F1AC1" w:rsidRDefault="00627235" w:rsidP="00627235">
            <w:pPr>
              <w:pStyle w:val="aff"/>
              <w:widowControl w:val="0"/>
              <w:jc w:val="center"/>
              <w:rPr>
                <w:rFonts w:ascii="Times New Roman" w:hAnsi="Times New Roman"/>
              </w:rPr>
            </w:pPr>
            <w:r>
              <w:rPr>
                <w:rFonts w:ascii="Times New Roman" w:hAnsi="Times New Roman"/>
              </w:rPr>
              <w:t>2024</w:t>
            </w:r>
          </w:p>
        </w:tc>
      </w:tr>
      <w:tr w:rsidR="00627235" w:rsidRPr="001F1AC1" w:rsidTr="00627235">
        <w:trPr>
          <w:trHeight w:val="300"/>
        </w:trPr>
        <w:tc>
          <w:tcPr>
            <w:tcW w:w="9454" w:type="dxa"/>
            <w:gridSpan w:val="4"/>
            <w:vAlign w:val="center"/>
            <w:hideMark/>
          </w:tcPr>
          <w:p w:rsidR="00627235" w:rsidRPr="001F1AC1" w:rsidRDefault="00627235" w:rsidP="00627235">
            <w:pPr>
              <w:pStyle w:val="aff"/>
              <w:jc w:val="center"/>
              <w:rPr>
                <w:rFonts w:ascii="Times New Roman" w:hAnsi="Times New Roman"/>
              </w:rPr>
            </w:pPr>
            <w:r>
              <w:rPr>
                <w:rFonts w:ascii="Times New Roman" w:hAnsi="Times New Roman"/>
              </w:rPr>
              <w:t>д</w:t>
            </w:r>
            <w:r w:rsidRPr="001F1AC1">
              <w:rPr>
                <w:rFonts w:ascii="Times New Roman" w:hAnsi="Times New Roman"/>
              </w:rPr>
              <w:t xml:space="preserve">. </w:t>
            </w:r>
            <w:r w:rsidR="00EC699D">
              <w:rPr>
                <w:rFonts w:ascii="Times New Roman" w:hAnsi="Times New Roman"/>
              </w:rPr>
              <w:t>Снопа</w:t>
            </w:r>
          </w:p>
        </w:tc>
      </w:tr>
      <w:tr w:rsidR="00627235" w:rsidRPr="001F1AC1" w:rsidTr="00627235">
        <w:trPr>
          <w:trHeight w:val="300"/>
        </w:trPr>
        <w:tc>
          <w:tcPr>
            <w:tcW w:w="9454" w:type="dxa"/>
            <w:gridSpan w:val="4"/>
            <w:vAlign w:val="center"/>
            <w:hideMark/>
          </w:tcPr>
          <w:p w:rsidR="00627235" w:rsidRPr="001F1AC1" w:rsidRDefault="00627235" w:rsidP="00627235">
            <w:pPr>
              <w:pStyle w:val="aff"/>
              <w:jc w:val="center"/>
              <w:rPr>
                <w:rFonts w:ascii="Times New Roman" w:hAnsi="Times New Roman"/>
              </w:rPr>
            </w:pPr>
            <w:r>
              <w:rPr>
                <w:rFonts w:ascii="Times New Roman" w:hAnsi="Times New Roman"/>
              </w:rPr>
              <w:t>Дец</w:t>
            </w:r>
            <w:r w:rsidRPr="001F1AC1">
              <w:rPr>
                <w:rFonts w:ascii="Times New Roman" w:hAnsi="Times New Roman"/>
              </w:rPr>
              <w:t>ентрализованное теплоснабжение</w:t>
            </w:r>
          </w:p>
        </w:tc>
      </w:tr>
      <w:tr w:rsidR="00627235" w:rsidRPr="001F1AC1" w:rsidTr="00627235">
        <w:trPr>
          <w:trHeight w:val="300"/>
        </w:trPr>
        <w:tc>
          <w:tcPr>
            <w:tcW w:w="887" w:type="dxa"/>
            <w:vAlign w:val="center"/>
            <w:hideMark/>
          </w:tcPr>
          <w:p w:rsidR="00627235" w:rsidRPr="001F1AC1" w:rsidRDefault="00627235" w:rsidP="00627235">
            <w:pPr>
              <w:pStyle w:val="aff"/>
              <w:widowControl w:val="0"/>
              <w:jc w:val="center"/>
              <w:rPr>
                <w:rFonts w:ascii="Times New Roman" w:hAnsi="Times New Roman"/>
              </w:rPr>
            </w:pPr>
            <w:r w:rsidRPr="001F1AC1">
              <w:rPr>
                <w:rFonts w:ascii="Times New Roman" w:hAnsi="Times New Roman"/>
              </w:rPr>
              <w:t>1</w:t>
            </w:r>
          </w:p>
        </w:tc>
        <w:tc>
          <w:tcPr>
            <w:tcW w:w="3969" w:type="dxa"/>
            <w:hideMark/>
          </w:tcPr>
          <w:p w:rsidR="00627235" w:rsidRPr="001F1AC1" w:rsidRDefault="00627235" w:rsidP="00627235">
            <w:pPr>
              <w:pStyle w:val="afc"/>
              <w:rPr>
                <w:rFonts w:ascii="Times New Roman" w:hAnsi="Times New Roman"/>
              </w:rPr>
            </w:pPr>
            <w:r w:rsidRPr="001F1AC1">
              <w:rPr>
                <w:rFonts w:ascii="Times New Roman" w:hAnsi="Times New Roman"/>
              </w:rPr>
              <w:t>Зона застройки индивидуальными жилыми домами</w:t>
            </w:r>
          </w:p>
        </w:tc>
        <w:tc>
          <w:tcPr>
            <w:tcW w:w="2239" w:type="dxa"/>
            <w:noWrap/>
            <w:vAlign w:val="center"/>
          </w:tcPr>
          <w:p w:rsidR="00627235" w:rsidRPr="001F1AC1" w:rsidRDefault="00EC699D" w:rsidP="00627235">
            <w:pPr>
              <w:pStyle w:val="aff"/>
              <w:widowControl w:val="0"/>
              <w:jc w:val="center"/>
              <w:rPr>
                <w:rFonts w:ascii="Times New Roman" w:hAnsi="Times New Roman"/>
              </w:rPr>
            </w:pPr>
            <w:r>
              <w:rPr>
                <w:rFonts w:ascii="Times New Roman" w:hAnsi="Times New Roman"/>
              </w:rPr>
              <w:t>0,116</w:t>
            </w:r>
          </w:p>
        </w:tc>
        <w:tc>
          <w:tcPr>
            <w:tcW w:w="2359" w:type="dxa"/>
            <w:vAlign w:val="center"/>
          </w:tcPr>
          <w:p w:rsidR="00627235" w:rsidRPr="001F1AC1" w:rsidRDefault="00EC699D" w:rsidP="00627235">
            <w:pPr>
              <w:pStyle w:val="aff"/>
              <w:widowControl w:val="0"/>
              <w:jc w:val="center"/>
              <w:rPr>
                <w:rFonts w:ascii="Times New Roman" w:hAnsi="Times New Roman"/>
              </w:rPr>
            </w:pPr>
            <w:r>
              <w:rPr>
                <w:rFonts w:ascii="Times New Roman" w:hAnsi="Times New Roman"/>
              </w:rPr>
              <w:t>452</w:t>
            </w:r>
          </w:p>
        </w:tc>
      </w:tr>
      <w:tr w:rsidR="00627235" w:rsidRPr="001F1AC1" w:rsidTr="00627235">
        <w:trPr>
          <w:trHeight w:val="300"/>
        </w:trPr>
        <w:tc>
          <w:tcPr>
            <w:tcW w:w="887" w:type="dxa"/>
            <w:vAlign w:val="center"/>
            <w:hideMark/>
          </w:tcPr>
          <w:p w:rsidR="00627235" w:rsidRPr="001F1AC1" w:rsidRDefault="00627235" w:rsidP="00627235">
            <w:pPr>
              <w:pStyle w:val="aff"/>
              <w:widowControl w:val="0"/>
              <w:jc w:val="center"/>
              <w:rPr>
                <w:rFonts w:ascii="Times New Roman" w:hAnsi="Times New Roman"/>
              </w:rPr>
            </w:pPr>
            <w:r>
              <w:rPr>
                <w:rFonts w:ascii="Times New Roman" w:hAnsi="Times New Roman"/>
              </w:rPr>
              <w:t>2</w:t>
            </w:r>
          </w:p>
        </w:tc>
        <w:tc>
          <w:tcPr>
            <w:tcW w:w="3969" w:type="dxa"/>
            <w:hideMark/>
          </w:tcPr>
          <w:p w:rsidR="00627235" w:rsidRPr="001F1AC1" w:rsidRDefault="00627235" w:rsidP="00627235">
            <w:pPr>
              <w:pStyle w:val="afc"/>
              <w:rPr>
                <w:rFonts w:ascii="Times New Roman" w:hAnsi="Times New Roman"/>
              </w:rPr>
            </w:pPr>
            <w:r w:rsidRPr="001F1AC1">
              <w:rPr>
                <w:rFonts w:ascii="Times New Roman" w:hAnsi="Times New Roman"/>
              </w:rPr>
              <w:t>Зона специализированной общественной застройки, многофункциональная общественно-деловая зона</w:t>
            </w:r>
          </w:p>
        </w:tc>
        <w:tc>
          <w:tcPr>
            <w:tcW w:w="2239" w:type="dxa"/>
            <w:noWrap/>
            <w:vAlign w:val="center"/>
          </w:tcPr>
          <w:p w:rsidR="00627235" w:rsidRPr="001F1AC1" w:rsidRDefault="00EC699D" w:rsidP="00627235">
            <w:pPr>
              <w:pStyle w:val="aff"/>
              <w:widowControl w:val="0"/>
              <w:jc w:val="center"/>
              <w:rPr>
                <w:rFonts w:ascii="Times New Roman" w:hAnsi="Times New Roman"/>
              </w:rPr>
            </w:pPr>
            <w:r>
              <w:rPr>
                <w:rFonts w:ascii="Times New Roman" w:hAnsi="Times New Roman"/>
              </w:rPr>
              <w:t>0,295</w:t>
            </w:r>
          </w:p>
        </w:tc>
        <w:tc>
          <w:tcPr>
            <w:tcW w:w="2359" w:type="dxa"/>
            <w:vAlign w:val="center"/>
          </w:tcPr>
          <w:p w:rsidR="00627235" w:rsidRPr="001F1AC1" w:rsidRDefault="00EC699D" w:rsidP="00627235">
            <w:pPr>
              <w:pStyle w:val="aff"/>
              <w:widowControl w:val="0"/>
              <w:jc w:val="center"/>
              <w:rPr>
                <w:rFonts w:ascii="Times New Roman" w:hAnsi="Times New Roman"/>
              </w:rPr>
            </w:pPr>
            <w:r>
              <w:rPr>
                <w:rFonts w:ascii="Times New Roman" w:hAnsi="Times New Roman"/>
              </w:rPr>
              <w:t>825</w:t>
            </w:r>
          </w:p>
        </w:tc>
      </w:tr>
      <w:tr w:rsidR="00627235" w:rsidRPr="001F1AC1" w:rsidTr="00627235">
        <w:trPr>
          <w:trHeight w:val="300"/>
        </w:trPr>
        <w:tc>
          <w:tcPr>
            <w:tcW w:w="9454" w:type="dxa"/>
            <w:gridSpan w:val="4"/>
            <w:vAlign w:val="center"/>
            <w:hideMark/>
          </w:tcPr>
          <w:p w:rsidR="00627235" w:rsidRPr="001F1AC1" w:rsidRDefault="00627235" w:rsidP="00627235">
            <w:pPr>
              <w:pStyle w:val="aff"/>
              <w:jc w:val="center"/>
              <w:rPr>
                <w:rFonts w:ascii="Times New Roman" w:hAnsi="Times New Roman"/>
              </w:rPr>
            </w:pPr>
            <w:r w:rsidRPr="001F1AC1">
              <w:rPr>
                <w:rFonts w:ascii="Times New Roman" w:hAnsi="Times New Roman"/>
              </w:rPr>
              <w:t>Централизованное теплоснабжение</w:t>
            </w:r>
          </w:p>
        </w:tc>
      </w:tr>
      <w:tr w:rsidR="00627235" w:rsidRPr="001F1AC1" w:rsidTr="00627235">
        <w:trPr>
          <w:trHeight w:val="300"/>
        </w:trPr>
        <w:tc>
          <w:tcPr>
            <w:tcW w:w="887" w:type="dxa"/>
            <w:vAlign w:val="center"/>
            <w:hideMark/>
          </w:tcPr>
          <w:p w:rsidR="00627235" w:rsidRPr="001F1AC1" w:rsidRDefault="00627235" w:rsidP="00627235">
            <w:pPr>
              <w:pStyle w:val="aff"/>
              <w:widowControl w:val="0"/>
              <w:jc w:val="center"/>
              <w:rPr>
                <w:rFonts w:ascii="Times New Roman" w:hAnsi="Times New Roman"/>
              </w:rPr>
            </w:pPr>
            <w:r>
              <w:rPr>
                <w:rFonts w:ascii="Times New Roman" w:hAnsi="Times New Roman"/>
              </w:rPr>
              <w:t>3</w:t>
            </w:r>
          </w:p>
        </w:tc>
        <w:tc>
          <w:tcPr>
            <w:tcW w:w="3969" w:type="dxa"/>
            <w:hideMark/>
          </w:tcPr>
          <w:p w:rsidR="00627235" w:rsidRPr="001F1AC1" w:rsidRDefault="00627235" w:rsidP="00627235">
            <w:pPr>
              <w:pStyle w:val="afc"/>
              <w:rPr>
                <w:rFonts w:ascii="Times New Roman" w:hAnsi="Times New Roman"/>
              </w:rPr>
            </w:pPr>
            <w:r w:rsidRPr="001F1AC1">
              <w:rPr>
                <w:rFonts w:ascii="Times New Roman" w:hAnsi="Times New Roman"/>
              </w:rPr>
              <w:t>Зона специализированной общественной застройки, многофункциональная общественно-деловая зона</w:t>
            </w:r>
          </w:p>
        </w:tc>
        <w:tc>
          <w:tcPr>
            <w:tcW w:w="2239" w:type="dxa"/>
            <w:noWrap/>
            <w:vAlign w:val="center"/>
          </w:tcPr>
          <w:p w:rsidR="00627235" w:rsidRPr="001F1AC1" w:rsidRDefault="00EC699D" w:rsidP="00627235">
            <w:pPr>
              <w:pStyle w:val="aff"/>
              <w:widowControl w:val="0"/>
              <w:jc w:val="center"/>
              <w:rPr>
                <w:rFonts w:ascii="Times New Roman" w:hAnsi="Times New Roman"/>
              </w:rPr>
            </w:pPr>
            <w:r>
              <w:rPr>
                <w:rFonts w:ascii="Times New Roman" w:hAnsi="Times New Roman"/>
              </w:rPr>
              <w:t>0,218</w:t>
            </w:r>
          </w:p>
        </w:tc>
        <w:tc>
          <w:tcPr>
            <w:tcW w:w="2359" w:type="dxa"/>
            <w:vAlign w:val="center"/>
          </w:tcPr>
          <w:p w:rsidR="00627235" w:rsidRPr="001F1AC1" w:rsidRDefault="00EC699D" w:rsidP="00627235">
            <w:pPr>
              <w:pStyle w:val="aff"/>
              <w:widowControl w:val="0"/>
              <w:jc w:val="center"/>
              <w:rPr>
                <w:rFonts w:ascii="Times New Roman" w:hAnsi="Times New Roman"/>
              </w:rPr>
            </w:pPr>
            <w:r>
              <w:rPr>
                <w:rFonts w:ascii="Times New Roman" w:hAnsi="Times New Roman"/>
              </w:rPr>
              <w:t>611</w:t>
            </w:r>
          </w:p>
        </w:tc>
      </w:tr>
      <w:tr w:rsidR="00627235" w:rsidRPr="001F1AC1" w:rsidTr="00627235">
        <w:trPr>
          <w:trHeight w:val="300"/>
        </w:trPr>
        <w:tc>
          <w:tcPr>
            <w:tcW w:w="887" w:type="dxa"/>
            <w:vAlign w:val="center"/>
          </w:tcPr>
          <w:p w:rsidR="00627235" w:rsidRPr="001F1AC1" w:rsidRDefault="00627235" w:rsidP="00627235">
            <w:pPr>
              <w:pStyle w:val="aff"/>
              <w:widowControl w:val="0"/>
              <w:jc w:val="center"/>
              <w:rPr>
                <w:rFonts w:ascii="Times New Roman" w:hAnsi="Times New Roman"/>
              </w:rPr>
            </w:pPr>
          </w:p>
        </w:tc>
        <w:tc>
          <w:tcPr>
            <w:tcW w:w="3969" w:type="dxa"/>
            <w:vAlign w:val="center"/>
            <w:hideMark/>
          </w:tcPr>
          <w:p w:rsidR="00627235" w:rsidRPr="001F1AC1" w:rsidRDefault="00627235" w:rsidP="00627235">
            <w:pPr>
              <w:pStyle w:val="aff"/>
              <w:jc w:val="center"/>
              <w:rPr>
                <w:rFonts w:ascii="Times New Roman" w:hAnsi="Times New Roman"/>
              </w:rPr>
            </w:pPr>
            <w:r w:rsidRPr="001F1AC1">
              <w:rPr>
                <w:rFonts w:ascii="Times New Roman" w:hAnsi="Times New Roman"/>
              </w:rPr>
              <w:t>Итого по населенному пункту</w:t>
            </w:r>
          </w:p>
        </w:tc>
        <w:tc>
          <w:tcPr>
            <w:tcW w:w="2239" w:type="dxa"/>
            <w:noWrap/>
            <w:vAlign w:val="center"/>
          </w:tcPr>
          <w:p w:rsidR="00627235" w:rsidRPr="001F1AC1" w:rsidRDefault="00EC699D" w:rsidP="00627235">
            <w:pPr>
              <w:pStyle w:val="aff"/>
              <w:widowControl w:val="0"/>
              <w:jc w:val="center"/>
              <w:rPr>
                <w:rFonts w:ascii="Times New Roman" w:hAnsi="Times New Roman"/>
              </w:rPr>
            </w:pPr>
            <w:r>
              <w:rPr>
                <w:rFonts w:ascii="Times New Roman" w:hAnsi="Times New Roman"/>
              </w:rPr>
              <w:t>0,629</w:t>
            </w:r>
          </w:p>
        </w:tc>
        <w:tc>
          <w:tcPr>
            <w:tcW w:w="2359" w:type="dxa"/>
            <w:vAlign w:val="center"/>
          </w:tcPr>
          <w:p w:rsidR="00627235" w:rsidRPr="001F1AC1" w:rsidRDefault="00EC699D" w:rsidP="00627235">
            <w:pPr>
              <w:pStyle w:val="aff"/>
              <w:widowControl w:val="0"/>
              <w:jc w:val="center"/>
              <w:rPr>
                <w:rFonts w:ascii="Times New Roman" w:hAnsi="Times New Roman"/>
              </w:rPr>
            </w:pPr>
            <w:r>
              <w:rPr>
                <w:rFonts w:ascii="Times New Roman" w:hAnsi="Times New Roman"/>
              </w:rPr>
              <w:t>1888</w:t>
            </w:r>
          </w:p>
        </w:tc>
      </w:tr>
      <w:tr w:rsidR="00627235" w:rsidRPr="001F1AC1" w:rsidTr="00627235">
        <w:trPr>
          <w:trHeight w:val="300"/>
        </w:trPr>
        <w:tc>
          <w:tcPr>
            <w:tcW w:w="887" w:type="dxa"/>
            <w:vAlign w:val="center"/>
          </w:tcPr>
          <w:p w:rsidR="00627235" w:rsidRPr="001F1AC1" w:rsidRDefault="00627235" w:rsidP="00627235">
            <w:pPr>
              <w:pStyle w:val="aff"/>
              <w:widowControl w:val="0"/>
              <w:jc w:val="center"/>
              <w:rPr>
                <w:rFonts w:ascii="Times New Roman" w:hAnsi="Times New Roman"/>
              </w:rPr>
            </w:pPr>
          </w:p>
        </w:tc>
        <w:tc>
          <w:tcPr>
            <w:tcW w:w="3969" w:type="dxa"/>
            <w:vAlign w:val="center"/>
            <w:hideMark/>
          </w:tcPr>
          <w:p w:rsidR="00627235" w:rsidRPr="001F1AC1" w:rsidRDefault="00627235" w:rsidP="00627235">
            <w:pPr>
              <w:pStyle w:val="aff"/>
              <w:rPr>
                <w:rFonts w:ascii="Times New Roman" w:hAnsi="Times New Roman"/>
              </w:rPr>
            </w:pPr>
            <w:r w:rsidRPr="001F1AC1">
              <w:rPr>
                <w:rFonts w:ascii="Times New Roman" w:hAnsi="Times New Roman"/>
              </w:rPr>
              <w:t>Итого:</w:t>
            </w:r>
          </w:p>
        </w:tc>
        <w:tc>
          <w:tcPr>
            <w:tcW w:w="2239" w:type="dxa"/>
            <w:noWrap/>
            <w:vAlign w:val="center"/>
          </w:tcPr>
          <w:p w:rsidR="00627235" w:rsidRPr="001F1AC1" w:rsidRDefault="00EC699D" w:rsidP="00627235">
            <w:pPr>
              <w:pStyle w:val="aff"/>
              <w:widowControl w:val="0"/>
              <w:jc w:val="center"/>
              <w:rPr>
                <w:rFonts w:ascii="Times New Roman" w:hAnsi="Times New Roman"/>
              </w:rPr>
            </w:pPr>
            <w:r>
              <w:rPr>
                <w:rFonts w:ascii="Times New Roman" w:hAnsi="Times New Roman"/>
              </w:rPr>
              <w:t>4,307</w:t>
            </w:r>
          </w:p>
        </w:tc>
        <w:tc>
          <w:tcPr>
            <w:tcW w:w="2359" w:type="dxa"/>
            <w:vAlign w:val="center"/>
          </w:tcPr>
          <w:p w:rsidR="00627235" w:rsidRPr="001F1AC1" w:rsidRDefault="00EC699D" w:rsidP="00627235">
            <w:pPr>
              <w:pStyle w:val="aff"/>
              <w:widowControl w:val="0"/>
              <w:jc w:val="center"/>
              <w:rPr>
                <w:rFonts w:ascii="Times New Roman" w:hAnsi="Times New Roman"/>
              </w:rPr>
            </w:pPr>
            <w:r>
              <w:rPr>
                <w:rFonts w:ascii="Times New Roman" w:hAnsi="Times New Roman"/>
              </w:rPr>
              <w:t>13505</w:t>
            </w:r>
          </w:p>
        </w:tc>
      </w:tr>
    </w:tbl>
    <w:p w:rsidR="0086450B" w:rsidRPr="00A202F9" w:rsidRDefault="0086450B" w:rsidP="0086450B">
      <w:pPr>
        <w:pStyle w:val="a5"/>
        <w:widowControl w:val="0"/>
        <w:spacing w:before="0" w:after="0" w:line="276" w:lineRule="auto"/>
        <w:ind w:firstLine="709"/>
        <w:rPr>
          <w:rFonts w:ascii="Times New Roman" w:hAnsi="Times New Roman"/>
          <w:sz w:val="18"/>
          <w:szCs w:val="18"/>
        </w:rPr>
      </w:pPr>
      <w:r w:rsidRPr="00A202F9">
        <w:rPr>
          <w:rFonts w:ascii="Times New Roman" w:hAnsi="Times New Roman"/>
          <w:sz w:val="18"/>
          <w:szCs w:val="18"/>
        </w:rPr>
        <w:t>Примечания:</w:t>
      </w:r>
    </w:p>
    <w:p w:rsidR="0086450B" w:rsidRPr="00A202F9" w:rsidRDefault="0086450B" w:rsidP="0086450B">
      <w:pPr>
        <w:pStyle w:val="a5"/>
        <w:widowControl w:val="0"/>
        <w:spacing w:before="0" w:after="0" w:line="276" w:lineRule="auto"/>
        <w:ind w:firstLine="709"/>
        <w:rPr>
          <w:rFonts w:ascii="Times New Roman" w:hAnsi="Times New Roman"/>
          <w:sz w:val="18"/>
          <w:szCs w:val="18"/>
        </w:rPr>
      </w:pPr>
      <w:r w:rsidRPr="00A202F9">
        <w:rPr>
          <w:rFonts w:ascii="Times New Roman" w:hAnsi="Times New Roman"/>
          <w:sz w:val="18"/>
          <w:szCs w:val="18"/>
        </w:rPr>
        <w:t>Расчёт теплопотребления выполнен для жилищно-коммунального сектора.</w:t>
      </w:r>
    </w:p>
    <w:p w:rsidR="0086450B" w:rsidRPr="00A202F9" w:rsidRDefault="0086450B" w:rsidP="0086450B">
      <w:pPr>
        <w:pStyle w:val="a5"/>
        <w:widowControl w:val="0"/>
        <w:spacing w:before="0" w:after="0" w:line="276" w:lineRule="auto"/>
        <w:ind w:firstLine="709"/>
        <w:rPr>
          <w:rFonts w:ascii="Times New Roman" w:hAnsi="Times New Roman"/>
          <w:sz w:val="18"/>
          <w:szCs w:val="18"/>
        </w:rPr>
      </w:pPr>
      <w:r w:rsidRPr="00A202F9">
        <w:rPr>
          <w:rFonts w:ascii="Times New Roman" w:hAnsi="Times New Roman"/>
          <w:sz w:val="18"/>
          <w:szCs w:val="18"/>
        </w:rPr>
        <w:t>Тепловая нагрузка дана без учёта собственных нужд источников тепла, утечек и тепловых потерь в сетях.</w:t>
      </w:r>
    </w:p>
    <w:p w:rsidR="0086450B" w:rsidRPr="00186E0D" w:rsidRDefault="0086450B" w:rsidP="0086450B">
      <w:pPr>
        <w:pStyle w:val="a5"/>
        <w:widowControl w:val="0"/>
        <w:spacing w:before="0" w:after="0" w:line="276" w:lineRule="auto"/>
        <w:ind w:firstLine="709"/>
        <w:rPr>
          <w:rFonts w:ascii="Times New Roman" w:hAnsi="Times New Roman"/>
        </w:rPr>
      </w:pPr>
      <w:r w:rsidRPr="00186E0D">
        <w:rPr>
          <w:rFonts w:ascii="Times New Roman" w:hAnsi="Times New Roman"/>
        </w:rPr>
        <w:t>Суммарное теплоп</w:t>
      </w:r>
      <w:r w:rsidR="00EC699D">
        <w:rPr>
          <w:rFonts w:ascii="Times New Roman" w:hAnsi="Times New Roman"/>
        </w:rPr>
        <w:t>отребление территории составит 4</w:t>
      </w:r>
      <w:r w:rsidRPr="00186E0D">
        <w:rPr>
          <w:rFonts w:ascii="Times New Roman" w:hAnsi="Times New Roman"/>
        </w:rPr>
        <w:t>,</w:t>
      </w:r>
      <w:r w:rsidR="00EC699D">
        <w:rPr>
          <w:rFonts w:ascii="Times New Roman" w:hAnsi="Times New Roman"/>
        </w:rPr>
        <w:t>31</w:t>
      </w:r>
      <w:r w:rsidRPr="00186E0D">
        <w:rPr>
          <w:rFonts w:ascii="Times New Roman" w:hAnsi="Times New Roman"/>
        </w:rPr>
        <w:t xml:space="preserve"> Гкал/ч (</w:t>
      </w:r>
      <w:r w:rsidR="00EC699D">
        <w:rPr>
          <w:rFonts w:ascii="Times New Roman" w:hAnsi="Times New Roman"/>
        </w:rPr>
        <w:t>13505</w:t>
      </w:r>
      <w:r w:rsidRPr="00186E0D">
        <w:rPr>
          <w:rFonts w:ascii="Times New Roman" w:hAnsi="Times New Roman"/>
        </w:rPr>
        <w:t xml:space="preserve"> Гкал/год). </w:t>
      </w:r>
    </w:p>
    <w:p w:rsidR="0086450B" w:rsidRPr="0086450B" w:rsidRDefault="0086450B" w:rsidP="0086450B">
      <w:pPr>
        <w:pStyle w:val="a5"/>
        <w:widowControl w:val="0"/>
        <w:spacing w:before="0" w:after="0" w:line="276" w:lineRule="auto"/>
        <w:ind w:firstLine="709"/>
        <w:rPr>
          <w:rFonts w:ascii="Times New Roman" w:hAnsi="Times New Roman"/>
        </w:rPr>
      </w:pPr>
      <w:r w:rsidRPr="00186E0D">
        <w:rPr>
          <w:rFonts w:ascii="Times New Roman" w:hAnsi="Times New Roman"/>
        </w:rPr>
        <w:t>Технические характеристики объектов и сетей системы теплоснабжения, тип изоляции трубопроводов, предлагаемых к строительству и реконструкции, а также расчетные тепловые нагрузки подлежат уточнению на последующих стадиях подготовки проектной и рабочей документации.</w:t>
      </w:r>
    </w:p>
    <w:p w:rsidR="00B90577" w:rsidRPr="00541AF8" w:rsidRDefault="00B90577" w:rsidP="00D8584F">
      <w:pPr>
        <w:pStyle w:val="3"/>
        <w:spacing w:line="276" w:lineRule="auto"/>
        <w:rPr>
          <w:rFonts w:ascii="Times New Roman" w:hAnsi="Times New Roman"/>
        </w:rPr>
      </w:pPr>
      <w:bookmarkStart w:id="169" w:name="_Toc115199920"/>
      <w:r w:rsidRPr="00541AF8">
        <w:rPr>
          <w:rFonts w:ascii="Times New Roman" w:hAnsi="Times New Roman"/>
        </w:rPr>
        <w:lastRenderedPageBreak/>
        <w:t>Электроснабжение</w:t>
      </w:r>
      <w:bookmarkEnd w:id="169"/>
    </w:p>
    <w:p w:rsidR="000D695D" w:rsidRPr="004B2D9E" w:rsidRDefault="007A43AB" w:rsidP="001A5D15">
      <w:pPr>
        <w:pStyle w:val="a5"/>
        <w:widowControl w:val="0"/>
        <w:spacing w:before="0" w:after="0" w:line="276" w:lineRule="auto"/>
        <w:ind w:firstLine="709"/>
        <w:rPr>
          <w:rFonts w:ascii="Times New Roman" w:hAnsi="Times New Roman"/>
        </w:rPr>
      </w:pPr>
      <w:r w:rsidRPr="004B2D9E">
        <w:rPr>
          <w:rFonts w:ascii="Times New Roman" w:hAnsi="Times New Roman"/>
        </w:rPr>
        <w:t>Существующая централизованная система электроснабжения, с действующими источниками питания</w:t>
      </w:r>
      <w:r w:rsidR="000D695D" w:rsidRPr="004B2D9E">
        <w:rPr>
          <w:rFonts w:ascii="Times New Roman" w:hAnsi="Times New Roman"/>
        </w:rPr>
        <w:t xml:space="preserve"> сохраняется</w:t>
      </w:r>
      <w:r w:rsidRPr="004B2D9E">
        <w:rPr>
          <w:rFonts w:ascii="Times New Roman" w:hAnsi="Times New Roman"/>
        </w:rPr>
        <w:t xml:space="preserve">. </w:t>
      </w:r>
    </w:p>
    <w:p w:rsidR="000D695D" w:rsidRPr="004B2D9E" w:rsidRDefault="000D695D" w:rsidP="001A5D15">
      <w:pPr>
        <w:pStyle w:val="a5"/>
        <w:widowControl w:val="0"/>
        <w:spacing w:before="0" w:after="0" w:line="276" w:lineRule="auto"/>
        <w:ind w:firstLine="709"/>
        <w:rPr>
          <w:rFonts w:ascii="Times New Roman" w:hAnsi="Times New Roman"/>
        </w:rPr>
      </w:pPr>
      <w:r w:rsidRPr="004B2D9E">
        <w:rPr>
          <w:rFonts w:ascii="Times New Roman" w:hAnsi="Times New Roman"/>
        </w:rPr>
        <w:t xml:space="preserve">В связи с развитием территории с. </w:t>
      </w:r>
      <w:r w:rsidR="00BD5D6C" w:rsidRPr="004B2D9E">
        <w:rPr>
          <w:rFonts w:ascii="Times New Roman" w:hAnsi="Times New Roman"/>
        </w:rPr>
        <w:t>Ома</w:t>
      </w:r>
      <w:r w:rsidRPr="004B2D9E">
        <w:rPr>
          <w:rFonts w:ascii="Times New Roman" w:hAnsi="Times New Roman"/>
        </w:rPr>
        <w:t xml:space="preserve"> и строительством объектов капитального строительства</w:t>
      </w:r>
      <w:r w:rsidR="00BD5D6C" w:rsidRPr="004B2D9E">
        <w:rPr>
          <w:rFonts w:ascii="Times New Roman" w:hAnsi="Times New Roman"/>
        </w:rPr>
        <w:t xml:space="preserve"> в южной части</w:t>
      </w:r>
      <w:r w:rsidRPr="004B2D9E">
        <w:rPr>
          <w:rFonts w:ascii="Times New Roman" w:hAnsi="Times New Roman"/>
        </w:rPr>
        <w:t>, предусмотрено:</w:t>
      </w:r>
    </w:p>
    <w:p w:rsidR="00065728" w:rsidRPr="007D5563" w:rsidRDefault="00065728"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 xml:space="preserve">строительство трансформаторной подстанции ТП 10(6)\0,4 кВ для </w:t>
      </w:r>
      <w:r w:rsidR="00333E3E" w:rsidRPr="007D5563">
        <w:rPr>
          <w:rFonts w:ascii="Times New Roman" w:hAnsi="Times New Roman"/>
        </w:rPr>
        <w:t xml:space="preserve">электроснабжения </w:t>
      </w:r>
      <w:r w:rsidRPr="007D5563">
        <w:rPr>
          <w:rFonts w:ascii="Times New Roman" w:hAnsi="Times New Roman"/>
        </w:rPr>
        <w:t>перспективной жилой застройки</w:t>
      </w:r>
      <w:r w:rsidR="007A1561" w:rsidRPr="007D5563">
        <w:rPr>
          <w:rFonts w:ascii="Times New Roman" w:hAnsi="Times New Roman"/>
        </w:rPr>
        <w:t xml:space="preserve"> </w:t>
      </w:r>
      <w:r w:rsidR="00BD5D6C" w:rsidRPr="007D5563">
        <w:rPr>
          <w:rFonts w:ascii="Times New Roman" w:hAnsi="Times New Roman"/>
        </w:rPr>
        <w:t>в южной части села</w:t>
      </w:r>
      <w:r w:rsidRPr="007D5563">
        <w:rPr>
          <w:rFonts w:ascii="Times New Roman" w:hAnsi="Times New Roman"/>
        </w:rPr>
        <w:t>;</w:t>
      </w:r>
    </w:p>
    <w:p w:rsidR="00065728" w:rsidRPr="007D5563" w:rsidRDefault="00065728"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строительство сетей электроснабжения напряжением 10(6) кВ в воздушном исполнении – 0,</w:t>
      </w:r>
      <w:r w:rsidR="00C360AF" w:rsidRPr="007D5563">
        <w:rPr>
          <w:rFonts w:ascii="Times New Roman" w:hAnsi="Times New Roman"/>
        </w:rPr>
        <w:t>1</w:t>
      </w:r>
      <w:r w:rsidRPr="007D5563">
        <w:rPr>
          <w:rFonts w:ascii="Times New Roman" w:hAnsi="Times New Roman"/>
        </w:rPr>
        <w:t xml:space="preserve"> км, для подключения проектируем</w:t>
      </w:r>
      <w:r w:rsidR="00C360AF" w:rsidRPr="007D5563">
        <w:rPr>
          <w:rFonts w:ascii="Times New Roman" w:hAnsi="Times New Roman"/>
        </w:rPr>
        <w:t>ой</w:t>
      </w:r>
      <w:r w:rsidRPr="007D5563">
        <w:rPr>
          <w:rFonts w:ascii="Times New Roman" w:hAnsi="Times New Roman"/>
        </w:rPr>
        <w:t xml:space="preserve"> ТП 10(6)\0,4 кВ.</w:t>
      </w:r>
    </w:p>
    <w:p w:rsidR="007A43AB" w:rsidRPr="00C360AF" w:rsidRDefault="000D695D" w:rsidP="001A5D15">
      <w:pPr>
        <w:pStyle w:val="a5"/>
        <w:widowControl w:val="0"/>
        <w:spacing w:before="0" w:after="0" w:line="276" w:lineRule="auto"/>
        <w:ind w:firstLine="709"/>
        <w:rPr>
          <w:rFonts w:ascii="Times New Roman" w:hAnsi="Times New Roman"/>
          <w:color w:val="000000" w:themeColor="text1"/>
        </w:rPr>
      </w:pPr>
      <w:r w:rsidRPr="00C360AF">
        <w:rPr>
          <w:rFonts w:ascii="Times New Roman" w:hAnsi="Times New Roman"/>
          <w:color w:val="000000" w:themeColor="text1"/>
        </w:rPr>
        <w:t xml:space="preserve">В </w:t>
      </w:r>
      <w:r w:rsidR="00C360AF" w:rsidRPr="00C360AF">
        <w:rPr>
          <w:rFonts w:ascii="Times New Roman" w:hAnsi="Times New Roman"/>
          <w:color w:val="000000" w:themeColor="text1"/>
        </w:rPr>
        <w:t xml:space="preserve">д. Вижас </w:t>
      </w:r>
      <w:r w:rsidRPr="00C360AF">
        <w:rPr>
          <w:rFonts w:ascii="Times New Roman" w:hAnsi="Times New Roman"/>
          <w:color w:val="000000" w:themeColor="text1"/>
        </w:rPr>
        <w:t xml:space="preserve">и </w:t>
      </w:r>
      <w:r w:rsidR="00C360AF" w:rsidRPr="00C360AF">
        <w:rPr>
          <w:rFonts w:ascii="Times New Roman" w:hAnsi="Times New Roman"/>
          <w:color w:val="000000" w:themeColor="text1"/>
        </w:rPr>
        <w:t xml:space="preserve">д. Снопа </w:t>
      </w:r>
      <w:r w:rsidR="007A43AB" w:rsidRPr="00C360AF">
        <w:rPr>
          <w:rFonts w:ascii="Times New Roman" w:hAnsi="Times New Roman"/>
          <w:color w:val="000000" w:themeColor="text1"/>
        </w:rPr>
        <w:t>развитие сетей будет иметь локальный характер – строительство распределительных сетей 0,4 кВ.</w:t>
      </w:r>
    </w:p>
    <w:p w:rsidR="007A43AB" w:rsidRPr="00C360AF" w:rsidRDefault="007A43AB" w:rsidP="001A5D15">
      <w:pPr>
        <w:pStyle w:val="a5"/>
        <w:widowControl w:val="0"/>
        <w:spacing w:before="0" w:after="0" w:line="276" w:lineRule="auto"/>
        <w:ind w:firstLine="709"/>
        <w:rPr>
          <w:rFonts w:ascii="Times New Roman" w:hAnsi="Times New Roman"/>
          <w:color w:val="000000" w:themeColor="text1"/>
        </w:rPr>
      </w:pPr>
      <w:r w:rsidRPr="00C360AF">
        <w:rPr>
          <w:rFonts w:ascii="Times New Roman" w:hAnsi="Times New Roman"/>
          <w:color w:val="000000" w:themeColor="text1"/>
        </w:rPr>
        <w:t>Сохранение действующих подстанций и линий электропередачи предусмотрено с последующей заменой оборудования и сооружений на расчетный срок по мере их физического и морального износа.</w:t>
      </w:r>
    </w:p>
    <w:p w:rsidR="007A43AB" w:rsidRPr="00C360AF" w:rsidRDefault="007A43AB" w:rsidP="001A5D15">
      <w:pPr>
        <w:pStyle w:val="a5"/>
        <w:widowControl w:val="0"/>
        <w:spacing w:before="0" w:after="0" w:line="276" w:lineRule="auto"/>
        <w:ind w:firstLine="709"/>
        <w:rPr>
          <w:rFonts w:ascii="Times New Roman" w:hAnsi="Times New Roman"/>
          <w:color w:val="000000" w:themeColor="text1"/>
        </w:rPr>
      </w:pPr>
      <w:r w:rsidRPr="00C360AF">
        <w:rPr>
          <w:rFonts w:ascii="Times New Roman" w:hAnsi="Times New Roman"/>
          <w:color w:val="000000" w:themeColor="text1"/>
        </w:rPr>
        <w:t>На территории населенных пунктов находятся потребители электрической энергии, относящиеся в отношении обеспеченности надежности электроснабжения, в основном, к электроприемникам II и III категории, за исключением:</w:t>
      </w:r>
    </w:p>
    <w:p w:rsidR="007A43AB" w:rsidRPr="007D5563" w:rsidRDefault="007A43AB"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детских садов и школы, в соответствии с требованиями СП 31-110-2003 «Проектирование и монтаж электроустановок жилых и общественных зданий»;</w:t>
      </w:r>
    </w:p>
    <w:p w:rsidR="007A43AB" w:rsidRPr="007D5563" w:rsidRDefault="007A43AB"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 xml:space="preserve">объектов водоснабжения, таких как ВОС, в соответствии с требованием </w:t>
      </w:r>
      <w:r w:rsidR="00C360AF" w:rsidRPr="007D5563">
        <w:rPr>
          <w:rFonts w:ascii="Times New Roman" w:hAnsi="Times New Roman"/>
        </w:rPr>
        <w:t>СП 31.13330.2021 «СНиП 2.04.02-84* «Водоснабжение. Наружные сети и сооружения»</w:t>
      </w:r>
      <w:r w:rsidRPr="007D5563">
        <w:rPr>
          <w:rFonts w:ascii="Times New Roman" w:hAnsi="Times New Roman"/>
        </w:rPr>
        <w:t xml:space="preserve"> и </w:t>
      </w:r>
      <w:r w:rsidR="00C360AF" w:rsidRPr="007D5563">
        <w:rPr>
          <w:rFonts w:ascii="Times New Roman" w:hAnsi="Times New Roman"/>
        </w:rPr>
        <w:t>СП 32.13330.2018 «СНиП 2.04.03-85 «Канализация. Наружные сети и сооружения»</w:t>
      </w:r>
      <w:r w:rsidRPr="007D5563">
        <w:rPr>
          <w:rFonts w:ascii="Times New Roman" w:hAnsi="Times New Roman"/>
        </w:rPr>
        <w:t>;</w:t>
      </w:r>
    </w:p>
    <w:p w:rsidR="007A43AB" w:rsidRPr="007D5563" w:rsidRDefault="007A43AB"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котельные, в соответствии с п. 1.12 СНиП II-35-76 «Котельные установки», СП 31-110-2003 «Проектирование и монтаж электроустановок жилых и общественных зданий».</w:t>
      </w:r>
    </w:p>
    <w:p w:rsidR="007A43AB" w:rsidRPr="00C360AF" w:rsidRDefault="007A43AB" w:rsidP="001A5D15">
      <w:pPr>
        <w:pStyle w:val="a5"/>
        <w:widowControl w:val="0"/>
        <w:spacing w:before="0" w:after="0" w:line="276" w:lineRule="auto"/>
        <w:ind w:firstLine="709"/>
        <w:rPr>
          <w:rFonts w:ascii="Times New Roman" w:hAnsi="Times New Roman"/>
          <w:color w:val="000000" w:themeColor="text1"/>
        </w:rPr>
      </w:pPr>
      <w:r w:rsidRPr="00C360AF">
        <w:rPr>
          <w:rFonts w:ascii="Times New Roman" w:hAnsi="Times New Roman"/>
          <w:color w:val="000000" w:themeColor="text1"/>
        </w:rPr>
        <w:t>Данные потребители электрической энергии относятся в отношении</w:t>
      </w:r>
      <w:r w:rsidRPr="00923263">
        <w:rPr>
          <w:rFonts w:ascii="Times New Roman" w:hAnsi="Times New Roman"/>
          <w:color w:val="FF0000"/>
        </w:rPr>
        <w:t xml:space="preserve"> </w:t>
      </w:r>
      <w:r w:rsidRPr="00C360AF">
        <w:rPr>
          <w:rFonts w:ascii="Times New Roman" w:hAnsi="Times New Roman"/>
          <w:color w:val="000000" w:themeColor="text1"/>
        </w:rPr>
        <w:t xml:space="preserve">обеспеченности надежности электроснабжения к электроприемникам I и II категории, с учётом требований ПУЭ 7 издания, в нормальных режимах, должны </w:t>
      </w:r>
      <w:r w:rsidR="00C360AF" w:rsidRPr="00C360AF">
        <w:rPr>
          <w:rFonts w:ascii="Times New Roman" w:hAnsi="Times New Roman"/>
          <w:color w:val="000000" w:themeColor="text1"/>
        </w:rPr>
        <w:t>обеспечиваться электроэнергией</w:t>
      </w:r>
      <w:r w:rsidRPr="00C360AF">
        <w:rPr>
          <w:rFonts w:ascii="Times New Roman" w:hAnsi="Times New Roman"/>
          <w:color w:val="000000" w:themeColor="text1"/>
        </w:rPr>
        <w:t xml:space="preserve"> от </w:t>
      </w:r>
      <w:r w:rsidR="00DE1243" w:rsidRPr="00C360AF">
        <w:rPr>
          <w:rFonts w:ascii="Times New Roman" w:hAnsi="Times New Roman"/>
          <w:color w:val="000000" w:themeColor="text1"/>
        </w:rPr>
        <w:t>двух независимых</w:t>
      </w:r>
      <w:r w:rsidRPr="00C360AF">
        <w:rPr>
          <w:rFonts w:ascii="Times New Roman" w:hAnsi="Times New Roman"/>
          <w:color w:val="000000" w:themeColor="text1"/>
        </w:rPr>
        <w:t xml:space="preserve"> взаимно резервирующих источников питания. </w:t>
      </w:r>
    </w:p>
    <w:p w:rsidR="007A43AB" w:rsidRPr="00C360AF" w:rsidRDefault="007A43AB" w:rsidP="001A5D15">
      <w:pPr>
        <w:pStyle w:val="a5"/>
        <w:widowControl w:val="0"/>
        <w:spacing w:before="0" w:after="0" w:line="276" w:lineRule="auto"/>
        <w:ind w:firstLine="709"/>
        <w:rPr>
          <w:rFonts w:ascii="Times New Roman" w:hAnsi="Times New Roman"/>
          <w:color w:val="000000" w:themeColor="text1"/>
        </w:rPr>
      </w:pPr>
      <w:r w:rsidRPr="00C360AF">
        <w:rPr>
          <w:rFonts w:ascii="Times New Roman" w:hAnsi="Times New Roman"/>
          <w:color w:val="000000" w:themeColor="text1"/>
        </w:rPr>
        <w:t>В качестве резервного источника питания проектом предлагается использовать передвижные дизельные электростанции (ДЭС).</w:t>
      </w:r>
    </w:p>
    <w:p w:rsidR="007A43AB" w:rsidRPr="00C360AF" w:rsidRDefault="007A43AB" w:rsidP="001A5D15">
      <w:pPr>
        <w:pStyle w:val="a5"/>
        <w:widowControl w:val="0"/>
        <w:spacing w:before="0" w:after="0" w:line="276" w:lineRule="auto"/>
        <w:ind w:firstLine="709"/>
        <w:rPr>
          <w:rFonts w:ascii="Times New Roman" w:hAnsi="Times New Roman"/>
          <w:color w:val="000000" w:themeColor="text1"/>
        </w:rPr>
      </w:pPr>
      <w:r w:rsidRPr="00C360AF">
        <w:rPr>
          <w:rFonts w:ascii="Times New Roman" w:hAnsi="Times New Roman"/>
          <w:color w:val="000000" w:themeColor="text1"/>
        </w:rPr>
        <w:t xml:space="preserve">Марку проектного трансформаторного оборудования и мощность, сечения проводов и тип опор уточнить на стадии рабочего проектирования. </w:t>
      </w:r>
    </w:p>
    <w:p w:rsidR="007A43AB" w:rsidRPr="00C360AF" w:rsidRDefault="007A43AB" w:rsidP="001A5D15">
      <w:pPr>
        <w:pStyle w:val="a5"/>
        <w:widowControl w:val="0"/>
        <w:spacing w:before="0" w:after="0" w:line="276" w:lineRule="auto"/>
        <w:ind w:firstLine="709"/>
        <w:rPr>
          <w:rFonts w:ascii="Times New Roman" w:hAnsi="Times New Roman"/>
          <w:color w:val="000000" w:themeColor="text1"/>
        </w:rPr>
      </w:pPr>
      <w:r w:rsidRPr="00C360AF">
        <w:rPr>
          <w:rFonts w:ascii="Times New Roman" w:hAnsi="Times New Roman"/>
          <w:color w:val="000000" w:themeColor="text1"/>
        </w:rPr>
        <w:t>Прогноз электропотребления жилищно-коммунальной сферой приведен ниже (</w:t>
      </w:r>
      <w:r w:rsidRPr="00C360AF">
        <w:rPr>
          <w:rFonts w:ascii="Times New Roman" w:hAnsi="Times New Roman"/>
          <w:color w:val="000000" w:themeColor="text1"/>
        </w:rPr>
        <w:fldChar w:fldCharType="begin"/>
      </w:r>
      <w:r w:rsidRPr="00C360AF">
        <w:rPr>
          <w:rFonts w:ascii="Times New Roman" w:hAnsi="Times New Roman"/>
          <w:color w:val="000000" w:themeColor="text1"/>
        </w:rPr>
        <w:instrText xml:space="preserve"> REF _Ref343338268 \h  \* MERGEFORMAT </w:instrText>
      </w:r>
      <w:r w:rsidRPr="00C360AF">
        <w:rPr>
          <w:rFonts w:ascii="Times New Roman" w:hAnsi="Times New Roman"/>
          <w:color w:val="000000" w:themeColor="text1"/>
        </w:rPr>
      </w:r>
      <w:r w:rsidRPr="00C360AF">
        <w:rPr>
          <w:rFonts w:ascii="Times New Roman" w:hAnsi="Times New Roman"/>
          <w:color w:val="000000" w:themeColor="text1"/>
        </w:rPr>
        <w:fldChar w:fldCharType="separate"/>
      </w:r>
      <w:r w:rsidR="00AA0B1C" w:rsidRPr="00C360AF">
        <w:rPr>
          <w:rFonts w:ascii="Times New Roman" w:hAnsi="Times New Roman"/>
          <w:color w:val="000000" w:themeColor="text1"/>
        </w:rPr>
        <w:t xml:space="preserve">Таблица </w:t>
      </w:r>
      <w:r w:rsidR="00AA0B1C">
        <w:rPr>
          <w:rFonts w:ascii="Times New Roman" w:hAnsi="Times New Roman"/>
          <w:color w:val="000000" w:themeColor="text1"/>
        </w:rPr>
        <w:t>18</w:t>
      </w:r>
      <w:r w:rsidRPr="00C360AF">
        <w:rPr>
          <w:rFonts w:ascii="Times New Roman" w:hAnsi="Times New Roman"/>
          <w:color w:val="000000" w:themeColor="text1"/>
        </w:rPr>
        <w:fldChar w:fldCharType="end"/>
      </w:r>
      <w:r w:rsidRPr="00C360AF">
        <w:rPr>
          <w:rFonts w:ascii="Times New Roman" w:hAnsi="Times New Roman"/>
          <w:color w:val="000000" w:themeColor="text1"/>
        </w:rPr>
        <w:t>). Расчет электрических нагрузок выполнен по удельной расчетной электрической нагрузке на основании раздела 2 (Изменённая редакция, изм. 1999) РД 34.20.185-94 «Инструкция по проектированию городских электрических сетей» Таблица 2.4.3</w:t>
      </w:r>
      <w:r w:rsidR="001A5D15" w:rsidRPr="00C360AF">
        <w:rPr>
          <w:rFonts w:ascii="Times New Roman" w:hAnsi="Times New Roman"/>
          <w:color w:val="000000" w:themeColor="text1"/>
        </w:rPr>
        <w:t>»</w:t>
      </w:r>
      <w:r w:rsidRPr="00C360AF">
        <w:rPr>
          <w:rFonts w:ascii="Times New Roman" w:hAnsi="Times New Roman"/>
          <w:color w:val="000000" w:themeColor="text1"/>
        </w:rPr>
        <w:t>.</w:t>
      </w:r>
    </w:p>
    <w:p w:rsidR="007A43AB" w:rsidRPr="00C360AF" w:rsidRDefault="007A43AB" w:rsidP="001A5D15">
      <w:pPr>
        <w:pStyle w:val="af0"/>
        <w:spacing w:before="120" w:after="120"/>
        <w:jc w:val="center"/>
        <w:rPr>
          <w:rFonts w:ascii="Times New Roman" w:hAnsi="Times New Roman"/>
          <w:color w:val="000000" w:themeColor="text1"/>
        </w:rPr>
      </w:pPr>
      <w:bookmarkStart w:id="170" w:name="_Ref343338268"/>
      <w:bookmarkStart w:id="171" w:name="_Ref451786380"/>
      <w:r w:rsidRPr="00C360AF">
        <w:rPr>
          <w:rFonts w:ascii="Times New Roman" w:hAnsi="Times New Roman"/>
          <w:color w:val="000000" w:themeColor="text1"/>
        </w:rPr>
        <w:lastRenderedPageBreak/>
        <w:t xml:space="preserve">Таблица </w:t>
      </w:r>
      <w:r w:rsidRPr="00C360AF">
        <w:rPr>
          <w:rFonts w:ascii="Times New Roman" w:hAnsi="Times New Roman"/>
          <w:color w:val="000000" w:themeColor="text1"/>
        </w:rPr>
        <w:fldChar w:fldCharType="begin"/>
      </w:r>
      <w:r w:rsidRPr="00C360AF">
        <w:rPr>
          <w:rFonts w:ascii="Times New Roman" w:hAnsi="Times New Roman"/>
          <w:color w:val="000000" w:themeColor="text1"/>
        </w:rPr>
        <w:instrText xml:space="preserve"> SEQ Таблица \* ARABIC </w:instrText>
      </w:r>
      <w:r w:rsidRPr="00C360AF">
        <w:rPr>
          <w:rFonts w:ascii="Times New Roman" w:hAnsi="Times New Roman"/>
          <w:color w:val="000000" w:themeColor="text1"/>
        </w:rPr>
        <w:fldChar w:fldCharType="separate"/>
      </w:r>
      <w:r w:rsidR="00AA0B1C">
        <w:rPr>
          <w:rFonts w:ascii="Times New Roman" w:hAnsi="Times New Roman"/>
          <w:noProof/>
          <w:color w:val="000000" w:themeColor="text1"/>
        </w:rPr>
        <w:t>18</w:t>
      </w:r>
      <w:r w:rsidRPr="00C360AF">
        <w:rPr>
          <w:rFonts w:ascii="Times New Roman" w:hAnsi="Times New Roman"/>
          <w:noProof/>
          <w:color w:val="000000" w:themeColor="text1"/>
        </w:rPr>
        <w:fldChar w:fldCharType="end"/>
      </w:r>
      <w:bookmarkEnd w:id="170"/>
      <w:r w:rsidRPr="00C360AF">
        <w:rPr>
          <w:rFonts w:ascii="Times New Roman" w:hAnsi="Times New Roman"/>
          <w:color w:val="000000" w:themeColor="text1"/>
        </w:rPr>
        <w:t xml:space="preserve"> Прогноз электропотребления жилищно-коммунальной сферы</w:t>
      </w:r>
      <w:bookmarkEnd w:id="171"/>
    </w:p>
    <w:tbl>
      <w:tblPr>
        <w:tblW w:w="0" w:type="auto"/>
        <w:tblInd w:w="108" w:type="dxa"/>
        <w:tblLook w:val="04A0" w:firstRow="1" w:lastRow="0" w:firstColumn="1" w:lastColumn="0" w:noHBand="0" w:noVBand="1"/>
      </w:tblPr>
      <w:tblGrid>
        <w:gridCol w:w="2029"/>
        <w:gridCol w:w="3389"/>
        <w:gridCol w:w="3938"/>
      </w:tblGrid>
      <w:tr w:rsidR="00C360AF" w:rsidRPr="00C360AF" w:rsidTr="007A43AB">
        <w:trPr>
          <w:trHeight w:val="20"/>
          <w:tblHeader/>
        </w:trPr>
        <w:tc>
          <w:tcPr>
            <w:tcW w:w="2029"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7A43AB" w:rsidRPr="003D6803" w:rsidRDefault="007A43AB" w:rsidP="00D8584F">
            <w:pPr>
              <w:pStyle w:val="af1"/>
              <w:spacing w:line="276" w:lineRule="auto"/>
              <w:rPr>
                <w:rFonts w:ascii="Times New Roman" w:hAnsi="Times New Roman"/>
                <w:color w:val="000000" w:themeColor="text1"/>
              </w:rPr>
            </w:pPr>
            <w:r w:rsidRPr="003D6803">
              <w:rPr>
                <w:rFonts w:ascii="Times New Roman" w:hAnsi="Times New Roman"/>
                <w:color w:val="000000" w:themeColor="text1"/>
              </w:rPr>
              <w:t xml:space="preserve">Наименование </w:t>
            </w:r>
          </w:p>
        </w:tc>
        <w:tc>
          <w:tcPr>
            <w:tcW w:w="33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7A43AB" w:rsidRPr="003D6803" w:rsidRDefault="007A43AB" w:rsidP="00D8584F">
            <w:pPr>
              <w:pStyle w:val="af1"/>
              <w:spacing w:line="276" w:lineRule="auto"/>
              <w:rPr>
                <w:rFonts w:ascii="Times New Roman" w:hAnsi="Times New Roman"/>
                <w:color w:val="000000" w:themeColor="text1"/>
              </w:rPr>
            </w:pPr>
            <w:r w:rsidRPr="003D6803">
              <w:rPr>
                <w:rFonts w:ascii="Times New Roman" w:hAnsi="Times New Roman"/>
                <w:color w:val="000000" w:themeColor="text1"/>
              </w:rPr>
              <w:t>Численность населения, чел.</w:t>
            </w:r>
          </w:p>
        </w:tc>
        <w:tc>
          <w:tcPr>
            <w:tcW w:w="39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7A43AB" w:rsidRPr="003D6803" w:rsidRDefault="007A43AB" w:rsidP="001A5D15">
            <w:pPr>
              <w:pStyle w:val="af1"/>
              <w:spacing w:line="276" w:lineRule="auto"/>
              <w:rPr>
                <w:rFonts w:ascii="Times New Roman" w:hAnsi="Times New Roman"/>
                <w:color w:val="000000" w:themeColor="text1"/>
              </w:rPr>
            </w:pPr>
            <w:r w:rsidRPr="003D6803">
              <w:rPr>
                <w:rFonts w:ascii="Times New Roman" w:hAnsi="Times New Roman"/>
                <w:color w:val="000000" w:themeColor="text1"/>
              </w:rPr>
              <w:t>Удельная электрическая нагрузка, приведенная к шинам 10 (6) кВ центров пит</w:t>
            </w:r>
            <w:r w:rsidR="005A4925" w:rsidRPr="003D6803">
              <w:rPr>
                <w:rFonts w:ascii="Times New Roman" w:hAnsi="Times New Roman"/>
                <w:color w:val="000000" w:themeColor="text1"/>
              </w:rPr>
              <w:t>ания, к</w:t>
            </w:r>
            <w:r w:rsidRPr="003D6803">
              <w:rPr>
                <w:rFonts w:ascii="Times New Roman" w:hAnsi="Times New Roman"/>
                <w:color w:val="000000" w:themeColor="text1"/>
              </w:rPr>
              <w:t>Вт</w:t>
            </w:r>
          </w:p>
        </w:tc>
      </w:tr>
      <w:tr w:rsidR="00C360AF" w:rsidRPr="00C360AF" w:rsidTr="004F0243">
        <w:trPr>
          <w:trHeight w:val="20"/>
          <w:tblHeader/>
        </w:trPr>
        <w:tc>
          <w:tcPr>
            <w:tcW w:w="2029"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C360AF" w:rsidRPr="003D6803" w:rsidRDefault="00C360AF" w:rsidP="00D8584F">
            <w:pPr>
              <w:pStyle w:val="af1"/>
              <w:spacing w:line="276" w:lineRule="auto"/>
              <w:rPr>
                <w:rFonts w:ascii="Times New Roman" w:hAnsi="Times New Roman"/>
                <w:color w:val="000000" w:themeColor="text1"/>
              </w:rPr>
            </w:pPr>
          </w:p>
        </w:tc>
        <w:tc>
          <w:tcPr>
            <w:tcW w:w="33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C360AF" w:rsidRPr="003D6803" w:rsidRDefault="00C360AF" w:rsidP="00D8584F">
            <w:pPr>
              <w:pStyle w:val="af1"/>
              <w:spacing w:line="276" w:lineRule="auto"/>
              <w:rPr>
                <w:rFonts w:ascii="Times New Roman" w:hAnsi="Times New Roman"/>
                <w:color w:val="000000" w:themeColor="text1"/>
              </w:rPr>
            </w:pPr>
            <w:r w:rsidRPr="003D6803">
              <w:rPr>
                <w:rFonts w:ascii="Times New Roman" w:hAnsi="Times New Roman"/>
                <w:color w:val="000000" w:themeColor="text1"/>
              </w:rPr>
              <w:t>расчетный срок</w:t>
            </w:r>
          </w:p>
        </w:tc>
        <w:tc>
          <w:tcPr>
            <w:tcW w:w="39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C360AF" w:rsidRPr="003D6803" w:rsidRDefault="00C360AF" w:rsidP="00D8584F">
            <w:pPr>
              <w:pStyle w:val="af1"/>
              <w:spacing w:line="276" w:lineRule="auto"/>
              <w:rPr>
                <w:rFonts w:ascii="Times New Roman" w:hAnsi="Times New Roman"/>
                <w:color w:val="000000" w:themeColor="text1"/>
              </w:rPr>
            </w:pPr>
            <w:r w:rsidRPr="003D6803">
              <w:rPr>
                <w:rFonts w:ascii="Times New Roman" w:hAnsi="Times New Roman"/>
                <w:color w:val="000000" w:themeColor="text1"/>
              </w:rPr>
              <w:t>расчетный срок</w:t>
            </w:r>
          </w:p>
        </w:tc>
      </w:tr>
      <w:tr w:rsidR="00C360AF" w:rsidRPr="00C360AF" w:rsidTr="004F0243">
        <w:trPr>
          <w:trHeight w:val="20"/>
        </w:trPr>
        <w:tc>
          <w:tcPr>
            <w:tcW w:w="202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C360AF" w:rsidRPr="00C360AF" w:rsidRDefault="00C360AF" w:rsidP="00C360AF">
            <w:pPr>
              <w:rPr>
                <w:color w:val="000000" w:themeColor="text1"/>
                <w:sz w:val="22"/>
                <w:szCs w:val="22"/>
              </w:rPr>
            </w:pPr>
            <w:r w:rsidRPr="00C360AF">
              <w:rPr>
                <w:color w:val="000000" w:themeColor="text1"/>
                <w:sz w:val="22"/>
                <w:szCs w:val="22"/>
              </w:rPr>
              <w:t>село Ома</w:t>
            </w:r>
          </w:p>
        </w:tc>
        <w:tc>
          <w:tcPr>
            <w:tcW w:w="33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C360AF" w:rsidRPr="00C360AF" w:rsidRDefault="00C360AF" w:rsidP="00C360AF">
            <w:pPr>
              <w:keepLines/>
              <w:spacing w:line="276" w:lineRule="auto"/>
              <w:jc w:val="center"/>
              <w:rPr>
                <w:color w:val="000000" w:themeColor="text1"/>
                <w:sz w:val="22"/>
                <w:szCs w:val="22"/>
              </w:rPr>
            </w:pPr>
            <w:r w:rsidRPr="00C360AF">
              <w:rPr>
                <w:color w:val="000000" w:themeColor="text1"/>
                <w:sz w:val="22"/>
                <w:szCs w:val="22"/>
              </w:rPr>
              <w:t>730</w:t>
            </w:r>
          </w:p>
        </w:tc>
        <w:tc>
          <w:tcPr>
            <w:tcW w:w="39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C360AF" w:rsidRPr="00C360AF" w:rsidRDefault="00C360AF" w:rsidP="00C360AF">
            <w:pPr>
              <w:spacing w:line="276" w:lineRule="auto"/>
              <w:jc w:val="center"/>
              <w:rPr>
                <w:color w:val="000000" w:themeColor="text1"/>
                <w:sz w:val="22"/>
                <w:szCs w:val="22"/>
              </w:rPr>
            </w:pPr>
            <w:r w:rsidRPr="00C360AF">
              <w:rPr>
                <w:color w:val="000000" w:themeColor="text1"/>
                <w:sz w:val="22"/>
                <w:szCs w:val="22"/>
              </w:rPr>
              <w:t>365</w:t>
            </w:r>
          </w:p>
        </w:tc>
      </w:tr>
      <w:tr w:rsidR="00C360AF" w:rsidRPr="00C360AF" w:rsidTr="004F0243">
        <w:trPr>
          <w:trHeight w:val="20"/>
        </w:trPr>
        <w:tc>
          <w:tcPr>
            <w:tcW w:w="202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C360AF" w:rsidRPr="00C360AF" w:rsidRDefault="00C360AF" w:rsidP="00C360AF">
            <w:pPr>
              <w:rPr>
                <w:color w:val="000000" w:themeColor="text1"/>
                <w:sz w:val="22"/>
                <w:szCs w:val="22"/>
              </w:rPr>
            </w:pPr>
            <w:r w:rsidRPr="00C360AF">
              <w:rPr>
                <w:color w:val="000000" w:themeColor="text1"/>
                <w:sz w:val="22"/>
                <w:szCs w:val="22"/>
              </w:rPr>
              <w:t>д. Вижас</w:t>
            </w:r>
          </w:p>
        </w:tc>
        <w:tc>
          <w:tcPr>
            <w:tcW w:w="33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C360AF" w:rsidRPr="00C360AF" w:rsidRDefault="00C360AF" w:rsidP="00C360AF">
            <w:pPr>
              <w:keepLines/>
              <w:spacing w:line="276" w:lineRule="auto"/>
              <w:jc w:val="center"/>
              <w:rPr>
                <w:color w:val="000000" w:themeColor="text1"/>
                <w:sz w:val="22"/>
                <w:szCs w:val="22"/>
              </w:rPr>
            </w:pPr>
            <w:r w:rsidRPr="00C360AF">
              <w:rPr>
                <w:color w:val="000000" w:themeColor="text1"/>
                <w:sz w:val="22"/>
                <w:szCs w:val="22"/>
              </w:rPr>
              <w:t>50</w:t>
            </w:r>
          </w:p>
        </w:tc>
        <w:tc>
          <w:tcPr>
            <w:tcW w:w="39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C360AF" w:rsidRPr="00C360AF" w:rsidRDefault="00C360AF" w:rsidP="00C360AF">
            <w:pPr>
              <w:spacing w:line="276" w:lineRule="auto"/>
              <w:jc w:val="center"/>
              <w:rPr>
                <w:color w:val="000000" w:themeColor="text1"/>
                <w:sz w:val="22"/>
                <w:szCs w:val="22"/>
              </w:rPr>
            </w:pPr>
            <w:r w:rsidRPr="00C360AF">
              <w:rPr>
                <w:color w:val="000000" w:themeColor="text1"/>
                <w:sz w:val="22"/>
                <w:szCs w:val="22"/>
              </w:rPr>
              <w:t>25</w:t>
            </w:r>
          </w:p>
        </w:tc>
      </w:tr>
      <w:tr w:rsidR="00C360AF" w:rsidRPr="00C360AF" w:rsidTr="004F0243">
        <w:trPr>
          <w:trHeight w:val="20"/>
        </w:trPr>
        <w:tc>
          <w:tcPr>
            <w:tcW w:w="202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C360AF" w:rsidRPr="00C360AF" w:rsidRDefault="00C360AF" w:rsidP="00C360AF">
            <w:pPr>
              <w:rPr>
                <w:color w:val="000000" w:themeColor="text1"/>
                <w:sz w:val="22"/>
                <w:szCs w:val="22"/>
              </w:rPr>
            </w:pPr>
            <w:r w:rsidRPr="00C360AF">
              <w:rPr>
                <w:color w:val="000000" w:themeColor="text1"/>
                <w:sz w:val="22"/>
                <w:szCs w:val="22"/>
              </w:rPr>
              <w:t>д. Снопа</w:t>
            </w:r>
          </w:p>
        </w:tc>
        <w:tc>
          <w:tcPr>
            <w:tcW w:w="33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C360AF" w:rsidRPr="00C360AF" w:rsidRDefault="00C360AF" w:rsidP="00C360AF">
            <w:pPr>
              <w:keepLines/>
              <w:spacing w:line="276" w:lineRule="auto"/>
              <w:jc w:val="center"/>
              <w:rPr>
                <w:color w:val="000000" w:themeColor="text1"/>
                <w:sz w:val="22"/>
                <w:szCs w:val="22"/>
              </w:rPr>
            </w:pPr>
            <w:r w:rsidRPr="00C360AF">
              <w:rPr>
                <w:color w:val="000000" w:themeColor="text1"/>
                <w:sz w:val="22"/>
                <w:szCs w:val="22"/>
              </w:rPr>
              <w:t>70</w:t>
            </w:r>
          </w:p>
        </w:tc>
        <w:tc>
          <w:tcPr>
            <w:tcW w:w="39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C360AF" w:rsidRPr="00C360AF" w:rsidRDefault="00C360AF" w:rsidP="00C360AF">
            <w:pPr>
              <w:spacing w:line="276" w:lineRule="auto"/>
              <w:jc w:val="center"/>
              <w:rPr>
                <w:color w:val="000000" w:themeColor="text1"/>
                <w:sz w:val="22"/>
                <w:szCs w:val="22"/>
              </w:rPr>
            </w:pPr>
            <w:r w:rsidRPr="00C360AF">
              <w:rPr>
                <w:color w:val="000000" w:themeColor="text1"/>
                <w:sz w:val="22"/>
                <w:szCs w:val="22"/>
              </w:rPr>
              <w:t>35</w:t>
            </w:r>
          </w:p>
        </w:tc>
      </w:tr>
    </w:tbl>
    <w:p w:rsidR="007A43AB" w:rsidRPr="00C360AF" w:rsidRDefault="007A43AB" w:rsidP="001A5D15">
      <w:pPr>
        <w:pStyle w:val="G1"/>
        <w:spacing w:after="0"/>
        <w:rPr>
          <w:rFonts w:ascii="Times New Roman" w:hAnsi="Times New Roman"/>
          <w:color w:val="000000" w:themeColor="text1"/>
          <w:sz w:val="18"/>
          <w:szCs w:val="18"/>
        </w:rPr>
      </w:pPr>
      <w:r w:rsidRPr="00C360AF">
        <w:rPr>
          <w:rFonts w:ascii="Times New Roman" w:hAnsi="Times New Roman"/>
          <w:color w:val="000000" w:themeColor="text1"/>
          <w:sz w:val="18"/>
          <w:szCs w:val="18"/>
        </w:rPr>
        <w:t>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 В таблице не учтены мелкопромышленные потребители питающиеся, как правило, по городским распределительным сетям.</w:t>
      </w:r>
    </w:p>
    <w:p w:rsidR="00B90577" w:rsidRPr="0064738F" w:rsidRDefault="00B90577" w:rsidP="00D8584F">
      <w:pPr>
        <w:pStyle w:val="3"/>
        <w:spacing w:line="276" w:lineRule="auto"/>
        <w:rPr>
          <w:rFonts w:ascii="Times New Roman" w:hAnsi="Times New Roman"/>
        </w:rPr>
      </w:pPr>
      <w:bookmarkStart w:id="172" w:name="_Toc115199921"/>
      <w:r w:rsidRPr="0064738F">
        <w:rPr>
          <w:rFonts w:ascii="Times New Roman" w:hAnsi="Times New Roman"/>
        </w:rPr>
        <w:t>Газоснабжение</w:t>
      </w:r>
      <w:bookmarkEnd w:id="172"/>
    </w:p>
    <w:p w:rsidR="0064738F" w:rsidRPr="00954CE3" w:rsidRDefault="0064738F" w:rsidP="0064738F">
      <w:pPr>
        <w:pStyle w:val="G1"/>
        <w:spacing w:before="0" w:after="0" w:line="276" w:lineRule="auto"/>
        <w:ind w:firstLine="709"/>
        <w:rPr>
          <w:rStyle w:val="a9"/>
          <w:rFonts w:ascii="Times New Roman" w:hAnsi="Times New Roman"/>
        </w:rPr>
      </w:pPr>
      <w:r w:rsidRPr="00954CE3">
        <w:rPr>
          <w:rStyle w:val="a9"/>
          <w:rFonts w:ascii="Times New Roman" w:hAnsi="Times New Roman"/>
        </w:rPr>
        <w:t xml:space="preserve">Настоящим проектом не предусмотрены мероприятия, направленные на </w:t>
      </w:r>
      <w:r>
        <w:rPr>
          <w:rStyle w:val="a9"/>
          <w:rFonts w:ascii="Times New Roman" w:hAnsi="Times New Roman"/>
        </w:rPr>
        <w:t>развития системы газоснабжения.</w:t>
      </w:r>
    </w:p>
    <w:p w:rsidR="00B90577" w:rsidRPr="00DE1243" w:rsidRDefault="00B90577" w:rsidP="00D8584F">
      <w:pPr>
        <w:pStyle w:val="3"/>
        <w:pBdr>
          <w:top w:val="single" w:sz="4" w:space="3" w:color="8DB3E2" w:themeColor="text2" w:themeTint="66"/>
        </w:pBdr>
        <w:spacing w:line="276" w:lineRule="auto"/>
        <w:rPr>
          <w:rFonts w:ascii="Times New Roman" w:hAnsi="Times New Roman"/>
        </w:rPr>
      </w:pPr>
      <w:bookmarkStart w:id="173" w:name="_Toc115199922"/>
      <w:r w:rsidRPr="00DE1243">
        <w:rPr>
          <w:rFonts w:ascii="Times New Roman" w:hAnsi="Times New Roman"/>
        </w:rPr>
        <w:t>Связь и информатизация</w:t>
      </w:r>
      <w:bookmarkEnd w:id="173"/>
    </w:p>
    <w:p w:rsidR="00261375" w:rsidRPr="00DE1243" w:rsidRDefault="00261375" w:rsidP="001A5D15">
      <w:pPr>
        <w:pStyle w:val="a5"/>
        <w:widowControl w:val="0"/>
        <w:spacing w:before="0" w:after="0" w:line="276" w:lineRule="auto"/>
        <w:ind w:firstLine="709"/>
        <w:rPr>
          <w:rFonts w:ascii="Times New Roman" w:hAnsi="Times New Roman"/>
          <w:color w:val="000000" w:themeColor="text1"/>
        </w:rPr>
      </w:pPr>
      <w:r w:rsidRPr="00DE1243">
        <w:rPr>
          <w:rFonts w:ascii="Times New Roman" w:hAnsi="Times New Roman"/>
          <w:color w:val="000000" w:themeColor="text1"/>
        </w:rPr>
        <w:t>Генеральным планом предусматривается увеличение сферы услуг, предоставляемых операторами связи. Реконструкция или строительство новых объектов и сетей связи проектом предлагается в течение срока его реализации по причинам физического износа оборудования, морального устаревания технологий абонентского доступа.</w:t>
      </w:r>
    </w:p>
    <w:p w:rsidR="00261375" w:rsidRPr="00DE1243" w:rsidRDefault="00261375" w:rsidP="001A5D15">
      <w:pPr>
        <w:pStyle w:val="a5"/>
        <w:widowControl w:val="0"/>
        <w:spacing w:before="0" w:after="0" w:line="276" w:lineRule="auto"/>
        <w:ind w:firstLine="709"/>
        <w:rPr>
          <w:rFonts w:ascii="Times New Roman" w:hAnsi="Times New Roman"/>
          <w:color w:val="000000" w:themeColor="text1"/>
        </w:rPr>
      </w:pPr>
      <w:r w:rsidRPr="00DE1243">
        <w:rPr>
          <w:rFonts w:ascii="Times New Roman" w:hAnsi="Times New Roman"/>
          <w:color w:val="000000" w:themeColor="text1"/>
        </w:rPr>
        <w:t>Основными направлениями развития телекоммуникационного комплекса являются:</w:t>
      </w:r>
    </w:p>
    <w:p w:rsidR="00261375" w:rsidRPr="007D5563" w:rsidRDefault="00261375"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улучшение качества связи телефонной сети общего пользования;</w:t>
      </w:r>
    </w:p>
    <w:p w:rsidR="00261375" w:rsidRPr="007D5563" w:rsidRDefault="00261375"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развитие и расширение мультимедийных услуг, предоставляемых населению, включая "Интернет";</w:t>
      </w:r>
    </w:p>
    <w:p w:rsidR="00261375" w:rsidRPr="007D5563" w:rsidRDefault="00261375"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развитие эфирного радиовещания, осуществляемого в УКВ и FM диапазонах, за счет увеличения количества радиовещательных станций;</w:t>
      </w:r>
    </w:p>
    <w:p w:rsidR="00261375" w:rsidRPr="007D5563" w:rsidRDefault="00261375"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развитие сотовой связи за счет увеличения покрытия территории сотовой связью различных операторов и применения новейших технологий;</w:t>
      </w:r>
    </w:p>
    <w:p w:rsidR="00261375" w:rsidRPr="007D5563" w:rsidRDefault="00261375" w:rsidP="007D5563">
      <w:pPr>
        <w:pStyle w:val="G1"/>
        <w:numPr>
          <w:ilvl w:val="0"/>
          <w:numId w:val="17"/>
        </w:numPr>
        <w:tabs>
          <w:tab w:val="left" w:pos="993"/>
        </w:tabs>
        <w:spacing w:before="0" w:after="0" w:line="276" w:lineRule="auto"/>
        <w:ind w:left="0" w:firstLine="709"/>
        <w:rPr>
          <w:rFonts w:ascii="Times New Roman" w:hAnsi="Times New Roman"/>
        </w:rPr>
      </w:pPr>
      <w:r w:rsidRPr="007D5563">
        <w:rPr>
          <w:rFonts w:ascii="Times New Roman" w:hAnsi="Times New Roman"/>
        </w:rPr>
        <w:t>развитие сети эфирного цифрового телевизионного вещания за счет увеличения количества и улучшения качества принимаемых телевизионных каналов.</w:t>
      </w:r>
    </w:p>
    <w:p w:rsidR="00261375" w:rsidRPr="00DE1243" w:rsidRDefault="00261375" w:rsidP="001A5D15">
      <w:pPr>
        <w:pStyle w:val="a5"/>
        <w:widowControl w:val="0"/>
        <w:spacing w:before="0" w:after="0" w:line="276" w:lineRule="auto"/>
        <w:ind w:firstLine="709"/>
        <w:rPr>
          <w:rFonts w:ascii="Times New Roman" w:hAnsi="Times New Roman"/>
          <w:color w:val="000000" w:themeColor="text1"/>
        </w:rPr>
      </w:pPr>
      <w:r w:rsidRPr="00DE1243">
        <w:rPr>
          <w:rFonts w:ascii="Times New Roman" w:hAnsi="Times New Roman"/>
          <w:color w:val="000000" w:themeColor="text1"/>
        </w:rPr>
        <w:t xml:space="preserve">Технические характеристики объектов и сетей связи уточнить на стадии рабочего проектирования. </w:t>
      </w:r>
    </w:p>
    <w:p w:rsidR="00261375" w:rsidRPr="00DE1243" w:rsidRDefault="00261375" w:rsidP="001A5D15">
      <w:pPr>
        <w:pStyle w:val="a5"/>
        <w:widowControl w:val="0"/>
        <w:spacing w:before="0" w:after="0" w:line="276" w:lineRule="auto"/>
        <w:ind w:firstLine="709"/>
        <w:rPr>
          <w:rFonts w:ascii="Times New Roman" w:hAnsi="Times New Roman"/>
          <w:color w:val="000000" w:themeColor="text1"/>
        </w:rPr>
      </w:pPr>
      <w:r w:rsidRPr="00DE1243">
        <w:rPr>
          <w:rFonts w:ascii="Times New Roman" w:hAnsi="Times New Roman"/>
          <w:color w:val="000000" w:themeColor="text1"/>
        </w:rPr>
        <w:t xml:space="preserve">Генеральным планом предлагается создание условий для дальнейшего развития и увеличения зоны покрытия сотовыми сетями мобильной связи стандарта GSM, в том числе на основе технологий 4G. </w:t>
      </w:r>
    </w:p>
    <w:p w:rsidR="00FD4773" w:rsidRPr="00D36AAB" w:rsidRDefault="00FD4773" w:rsidP="00D8584F">
      <w:pPr>
        <w:pStyle w:val="2"/>
        <w:spacing w:line="276" w:lineRule="auto"/>
        <w:ind w:left="0" w:firstLine="0"/>
        <w:rPr>
          <w:rFonts w:ascii="Times New Roman" w:hAnsi="Times New Roman"/>
        </w:rPr>
      </w:pPr>
      <w:bookmarkStart w:id="174" w:name="_Toc115199923"/>
      <w:r w:rsidRPr="00D36AAB">
        <w:rPr>
          <w:rFonts w:ascii="Times New Roman" w:hAnsi="Times New Roman"/>
        </w:rPr>
        <w:t>Характеристика зон с особыми условиями использования</w:t>
      </w:r>
      <w:bookmarkEnd w:id="174"/>
    </w:p>
    <w:p w:rsidR="007B1D15" w:rsidRPr="00D36AAB" w:rsidRDefault="007B1D15" w:rsidP="001A5D15">
      <w:pPr>
        <w:pStyle w:val="a5"/>
        <w:widowControl w:val="0"/>
        <w:spacing w:before="0" w:after="0" w:line="276" w:lineRule="auto"/>
        <w:ind w:firstLine="709"/>
        <w:rPr>
          <w:rFonts w:ascii="Times New Roman" w:hAnsi="Times New Roman"/>
        </w:rPr>
      </w:pPr>
      <w:r w:rsidRPr="00D36AAB">
        <w:rPr>
          <w:rFonts w:ascii="Times New Roman" w:hAnsi="Times New Roman"/>
        </w:rP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является установление зон с особыми условиями использования территории.</w:t>
      </w:r>
    </w:p>
    <w:p w:rsidR="007B1D15" w:rsidRPr="00D36AAB" w:rsidRDefault="007B1D15" w:rsidP="001A5D15">
      <w:pPr>
        <w:pStyle w:val="a5"/>
        <w:widowControl w:val="0"/>
        <w:spacing w:before="0" w:after="0" w:line="276" w:lineRule="auto"/>
        <w:ind w:firstLine="709"/>
        <w:rPr>
          <w:rFonts w:ascii="Times New Roman" w:hAnsi="Times New Roman"/>
        </w:rPr>
      </w:pPr>
      <w:r w:rsidRPr="00D36AAB">
        <w:rPr>
          <w:rFonts w:ascii="Times New Roman" w:hAnsi="Times New Roman"/>
        </w:rPr>
        <w:t xml:space="preserve">Наличие тех или иных зон с особыми условиями использования территории </w:t>
      </w:r>
      <w:r w:rsidRPr="00D36AAB">
        <w:rPr>
          <w:rFonts w:ascii="Times New Roman" w:hAnsi="Times New Roman"/>
        </w:rPr>
        <w:lastRenderedPageBreak/>
        <w:t>определяет систему градостроительных ограничений, от которых во многом зависят планировочная структура, условия развития селитебных территорий или промышленных зон.</w:t>
      </w:r>
    </w:p>
    <w:p w:rsidR="007B1D15" w:rsidRPr="00D36AAB" w:rsidRDefault="007B1D15" w:rsidP="001A5D15">
      <w:pPr>
        <w:pStyle w:val="a5"/>
        <w:widowControl w:val="0"/>
        <w:spacing w:before="0" w:after="0" w:line="276" w:lineRule="auto"/>
        <w:ind w:firstLine="709"/>
        <w:rPr>
          <w:rFonts w:ascii="Times New Roman" w:hAnsi="Times New Roman"/>
        </w:rPr>
      </w:pPr>
      <w:r w:rsidRPr="00D36AAB">
        <w:rPr>
          <w:rFonts w:ascii="Times New Roman" w:hAnsi="Times New Roman"/>
        </w:rPr>
        <w:t>На территории муниципального образования «</w:t>
      </w:r>
      <w:r w:rsidR="00D36AAB" w:rsidRPr="00D36AAB">
        <w:rPr>
          <w:rFonts w:ascii="Times New Roman" w:hAnsi="Times New Roman"/>
        </w:rPr>
        <w:t>Омский</w:t>
      </w:r>
      <w:r w:rsidRPr="00D36AAB">
        <w:rPr>
          <w:rFonts w:ascii="Times New Roman" w:hAnsi="Times New Roman"/>
        </w:rPr>
        <w:t xml:space="preserve"> сельсовет» </w:t>
      </w:r>
      <w:r w:rsidR="00CE593C" w:rsidRPr="00D36AAB">
        <w:rPr>
          <w:rFonts w:ascii="Times New Roman" w:hAnsi="Times New Roman"/>
        </w:rPr>
        <w:t xml:space="preserve">НАО </w:t>
      </w:r>
      <w:r w:rsidRPr="00D36AAB">
        <w:rPr>
          <w:rFonts w:ascii="Times New Roman" w:hAnsi="Times New Roman"/>
        </w:rPr>
        <w:t>зоны с особыми условиями использования представлены (</w:t>
      </w:r>
      <w:r w:rsidRPr="00D36AAB">
        <w:rPr>
          <w:rFonts w:ascii="Times New Roman" w:hAnsi="Times New Roman"/>
        </w:rPr>
        <w:fldChar w:fldCharType="begin"/>
      </w:r>
      <w:r w:rsidRPr="00D36AAB">
        <w:rPr>
          <w:rFonts w:ascii="Times New Roman" w:hAnsi="Times New Roman"/>
        </w:rPr>
        <w:instrText xml:space="preserve"> REF _Ref343266028 \h  \* MERGEFORMAT </w:instrText>
      </w:r>
      <w:r w:rsidRPr="00D36AAB">
        <w:rPr>
          <w:rFonts w:ascii="Times New Roman" w:hAnsi="Times New Roman"/>
        </w:rPr>
      </w:r>
      <w:r w:rsidRPr="00D36AAB">
        <w:rPr>
          <w:rFonts w:ascii="Times New Roman" w:hAnsi="Times New Roman"/>
        </w:rPr>
        <w:fldChar w:fldCharType="separate"/>
      </w:r>
      <w:r w:rsidR="00AA0B1C" w:rsidRPr="00142275">
        <w:rPr>
          <w:rFonts w:ascii="Times New Roman" w:hAnsi="Times New Roman"/>
        </w:rPr>
        <w:t xml:space="preserve">Таблица </w:t>
      </w:r>
      <w:r w:rsidR="00AA0B1C">
        <w:rPr>
          <w:rFonts w:ascii="Times New Roman" w:hAnsi="Times New Roman"/>
        </w:rPr>
        <w:t>19</w:t>
      </w:r>
      <w:r w:rsidRPr="00D36AAB">
        <w:rPr>
          <w:rFonts w:ascii="Times New Roman" w:hAnsi="Times New Roman"/>
        </w:rPr>
        <w:fldChar w:fldCharType="end"/>
      </w:r>
      <w:r w:rsidRPr="00D36AAB">
        <w:rPr>
          <w:rFonts w:ascii="Times New Roman" w:hAnsi="Times New Roman"/>
        </w:rPr>
        <w:t>):</w:t>
      </w:r>
    </w:p>
    <w:p w:rsidR="007B1D15" w:rsidRPr="00142275" w:rsidRDefault="007B1D15" w:rsidP="003B1F58">
      <w:pPr>
        <w:pStyle w:val="G1"/>
        <w:numPr>
          <w:ilvl w:val="0"/>
          <w:numId w:val="17"/>
        </w:numPr>
        <w:spacing w:before="0" w:after="0" w:line="276" w:lineRule="auto"/>
        <w:ind w:left="1281" w:hanging="357"/>
        <w:rPr>
          <w:rFonts w:ascii="Times New Roman" w:hAnsi="Times New Roman"/>
        </w:rPr>
      </w:pPr>
      <w:r w:rsidRPr="00142275">
        <w:rPr>
          <w:rFonts w:ascii="Times New Roman" w:hAnsi="Times New Roman"/>
        </w:rPr>
        <w:t>зонами санитарной охраны источников водоснабжения и водопроводов питьевого назначения;</w:t>
      </w:r>
    </w:p>
    <w:p w:rsidR="007B1D15" w:rsidRPr="00142275" w:rsidRDefault="007B1D15" w:rsidP="003B1F58">
      <w:pPr>
        <w:pStyle w:val="G1"/>
        <w:numPr>
          <w:ilvl w:val="0"/>
          <w:numId w:val="17"/>
        </w:numPr>
        <w:spacing w:before="0" w:after="0" w:line="276" w:lineRule="auto"/>
        <w:ind w:left="1281" w:hanging="357"/>
        <w:rPr>
          <w:rFonts w:ascii="Times New Roman" w:hAnsi="Times New Roman"/>
        </w:rPr>
      </w:pPr>
      <w:r w:rsidRPr="00142275">
        <w:rPr>
          <w:rFonts w:ascii="Times New Roman" w:hAnsi="Times New Roman"/>
        </w:rPr>
        <w:t>охранными зонами инженерных коммуникаци</w:t>
      </w:r>
      <w:r w:rsidR="00C34FEE">
        <w:rPr>
          <w:rFonts w:ascii="Times New Roman" w:hAnsi="Times New Roman"/>
        </w:rPr>
        <w:t>й</w:t>
      </w:r>
      <w:r w:rsidRPr="00142275">
        <w:rPr>
          <w:rFonts w:ascii="Times New Roman" w:hAnsi="Times New Roman"/>
        </w:rPr>
        <w:t>;</w:t>
      </w:r>
    </w:p>
    <w:p w:rsidR="007B1D15" w:rsidRPr="00142275" w:rsidRDefault="007B1D15" w:rsidP="003B1F58">
      <w:pPr>
        <w:pStyle w:val="G1"/>
        <w:numPr>
          <w:ilvl w:val="0"/>
          <w:numId w:val="17"/>
        </w:numPr>
        <w:spacing w:before="0" w:after="0" w:line="276" w:lineRule="auto"/>
        <w:ind w:left="1281" w:hanging="357"/>
        <w:rPr>
          <w:rFonts w:ascii="Times New Roman" w:hAnsi="Times New Roman"/>
        </w:rPr>
      </w:pPr>
      <w:r w:rsidRPr="00142275">
        <w:rPr>
          <w:rFonts w:ascii="Times New Roman" w:hAnsi="Times New Roman"/>
        </w:rPr>
        <w:t>санитарно-защитными зонами;</w:t>
      </w:r>
    </w:p>
    <w:p w:rsidR="007B1D15" w:rsidRPr="00142275" w:rsidRDefault="007B1D15" w:rsidP="003B1F58">
      <w:pPr>
        <w:pStyle w:val="G1"/>
        <w:numPr>
          <w:ilvl w:val="0"/>
          <w:numId w:val="17"/>
        </w:numPr>
        <w:spacing w:before="0" w:after="0" w:line="276" w:lineRule="auto"/>
        <w:ind w:left="1281" w:hanging="357"/>
        <w:rPr>
          <w:rFonts w:ascii="Times New Roman" w:hAnsi="Times New Roman"/>
        </w:rPr>
      </w:pPr>
      <w:r w:rsidRPr="00142275">
        <w:rPr>
          <w:rFonts w:ascii="Times New Roman" w:hAnsi="Times New Roman"/>
        </w:rPr>
        <w:t>водоохранными зонами;</w:t>
      </w:r>
    </w:p>
    <w:p w:rsidR="007B1D15" w:rsidRPr="00142275" w:rsidRDefault="007B1D15" w:rsidP="003B1F58">
      <w:pPr>
        <w:pStyle w:val="G1"/>
        <w:numPr>
          <w:ilvl w:val="0"/>
          <w:numId w:val="17"/>
        </w:numPr>
        <w:spacing w:before="0" w:after="0" w:line="276" w:lineRule="auto"/>
        <w:ind w:left="1281" w:hanging="357"/>
        <w:rPr>
          <w:rFonts w:ascii="Times New Roman" w:hAnsi="Times New Roman"/>
        </w:rPr>
      </w:pPr>
      <w:r w:rsidRPr="00142275">
        <w:rPr>
          <w:rFonts w:ascii="Times New Roman" w:hAnsi="Times New Roman"/>
        </w:rPr>
        <w:t>прибрежными защитными зонами;</w:t>
      </w:r>
    </w:p>
    <w:p w:rsidR="007B1D15" w:rsidRPr="00142275" w:rsidRDefault="007B1D15" w:rsidP="003B1F58">
      <w:pPr>
        <w:pStyle w:val="G1"/>
        <w:numPr>
          <w:ilvl w:val="0"/>
          <w:numId w:val="17"/>
        </w:numPr>
        <w:spacing w:before="0" w:after="0" w:line="276" w:lineRule="auto"/>
        <w:ind w:left="1281" w:hanging="357"/>
        <w:rPr>
          <w:rFonts w:ascii="Times New Roman" w:hAnsi="Times New Roman"/>
        </w:rPr>
      </w:pPr>
      <w:r w:rsidRPr="00142275">
        <w:rPr>
          <w:rFonts w:ascii="Times New Roman" w:hAnsi="Times New Roman"/>
        </w:rPr>
        <w:t>береговыми полосами.</w:t>
      </w:r>
    </w:p>
    <w:p w:rsidR="007B1D15" w:rsidRPr="00142275" w:rsidRDefault="007B1D15" w:rsidP="001A5D15">
      <w:pPr>
        <w:pStyle w:val="af0"/>
        <w:spacing w:before="120" w:after="120"/>
        <w:jc w:val="center"/>
        <w:rPr>
          <w:rFonts w:ascii="Times New Roman" w:hAnsi="Times New Roman"/>
          <w:highlight w:val="yellow"/>
        </w:rPr>
      </w:pPr>
      <w:bookmarkStart w:id="175" w:name="_Ref343266028"/>
      <w:bookmarkStart w:id="176" w:name="_Ref343265991"/>
      <w:r w:rsidRPr="00142275">
        <w:rPr>
          <w:rFonts w:ascii="Times New Roman" w:hAnsi="Times New Roman"/>
        </w:rPr>
        <w:t xml:space="preserve">Таблица </w:t>
      </w:r>
      <w:r w:rsidRPr="00142275">
        <w:rPr>
          <w:rFonts w:ascii="Times New Roman" w:hAnsi="Times New Roman"/>
        </w:rPr>
        <w:fldChar w:fldCharType="begin"/>
      </w:r>
      <w:r w:rsidRPr="00142275">
        <w:rPr>
          <w:rFonts w:ascii="Times New Roman" w:hAnsi="Times New Roman"/>
        </w:rPr>
        <w:instrText xml:space="preserve"> SEQ Таблица \* ARABIC </w:instrText>
      </w:r>
      <w:r w:rsidRPr="00142275">
        <w:rPr>
          <w:rFonts w:ascii="Times New Roman" w:hAnsi="Times New Roman"/>
        </w:rPr>
        <w:fldChar w:fldCharType="separate"/>
      </w:r>
      <w:r w:rsidR="00AA0B1C">
        <w:rPr>
          <w:rFonts w:ascii="Times New Roman" w:hAnsi="Times New Roman"/>
          <w:noProof/>
        </w:rPr>
        <w:t>19</w:t>
      </w:r>
      <w:r w:rsidRPr="00142275">
        <w:rPr>
          <w:rFonts w:ascii="Times New Roman" w:hAnsi="Times New Roman"/>
          <w:noProof/>
        </w:rPr>
        <w:fldChar w:fldCharType="end"/>
      </w:r>
      <w:bookmarkEnd w:id="175"/>
      <w:r w:rsidRPr="00142275">
        <w:rPr>
          <w:rFonts w:ascii="Times New Roman" w:hAnsi="Times New Roman"/>
        </w:rPr>
        <w:t xml:space="preserve"> Зоны с особыми условиями использования территории </w:t>
      </w:r>
      <w:bookmarkEnd w:id="176"/>
      <w:r w:rsidRPr="00142275">
        <w:rPr>
          <w:rFonts w:ascii="Times New Roman" w:hAnsi="Times New Roman"/>
        </w:rPr>
        <w:t>муниципального образования «</w:t>
      </w:r>
      <w:r w:rsidR="00142275" w:rsidRPr="00142275">
        <w:rPr>
          <w:rFonts w:ascii="Times New Roman" w:hAnsi="Times New Roman"/>
        </w:rPr>
        <w:t>Омского</w:t>
      </w:r>
      <w:r w:rsidRPr="00142275">
        <w:rPr>
          <w:rFonts w:ascii="Times New Roman" w:hAnsi="Times New Roman"/>
        </w:rPr>
        <w:t xml:space="preserve"> сельсовет»</w:t>
      </w:r>
      <w:r w:rsidR="00CE593C" w:rsidRPr="00142275">
        <w:rPr>
          <w:rFonts w:ascii="Times New Roman" w:hAnsi="Times New Roman"/>
        </w:rPr>
        <w:t xml:space="preserve"> НАО</w:t>
      </w:r>
    </w:p>
    <w:tbl>
      <w:tblPr>
        <w:tblStyle w:val="aff1"/>
        <w:tblW w:w="5011" w:type="pct"/>
        <w:tblLook w:val="04A0" w:firstRow="1" w:lastRow="0" w:firstColumn="1" w:lastColumn="0" w:noHBand="0" w:noVBand="1"/>
      </w:tblPr>
      <w:tblGrid>
        <w:gridCol w:w="840"/>
        <w:gridCol w:w="7322"/>
        <w:gridCol w:w="1429"/>
      </w:tblGrid>
      <w:tr w:rsidR="00923263" w:rsidRPr="00923263" w:rsidTr="00AC6546">
        <w:trPr>
          <w:trHeight w:val="20"/>
          <w:tblHeader/>
        </w:trPr>
        <w:tc>
          <w:tcPr>
            <w:tcW w:w="438" w:type="pct"/>
            <w:vAlign w:val="center"/>
          </w:tcPr>
          <w:p w:rsidR="007B1D15" w:rsidRPr="00B63A89" w:rsidRDefault="007B1D15" w:rsidP="001A5D15">
            <w:pPr>
              <w:pStyle w:val="af1"/>
              <w:rPr>
                <w:rFonts w:ascii="Times New Roman" w:hAnsi="Times New Roman"/>
              </w:rPr>
            </w:pPr>
            <w:r w:rsidRPr="00B63A89">
              <w:rPr>
                <w:rFonts w:ascii="Times New Roman" w:hAnsi="Times New Roman"/>
              </w:rPr>
              <w:t xml:space="preserve">№ </w:t>
            </w:r>
          </w:p>
          <w:p w:rsidR="007B1D15" w:rsidRPr="00B63A89" w:rsidRDefault="007B1D15" w:rsidP="001A5D15">
            <w:pPr>
              <w:pStyle w:val="af1"/>
              <w:rPr>
                <w:rFonts w:ascii="Times New Roman" w:hAnsi="Times New Roman"/>
              </w:rPr>
            </w:pPr>
            <w:r w:rsidRPr="00B63A89">
              <w:rPr>
                <w:rFonts w:ascii="Times New Roman" w:hAnsi="Times New Roman"/>
              </w:rPr>
              <w:t>п/п</w:t>
            </w:r>
          </w:p>
        </w:tc>
        <w:tc>
          <w:tcPr>
            <w:tcW w:w="3817" w:type="pct"/>
            <w:noWrap/>
            <w:vAlign w:val="center"/>
            <w:hideMark/>
          </w:tcPr>
          <w:p w:rsidR="007B1D15" w:rsidRPr="00B63A89" w:rsidRDefault="007B1D15" w:rsidP="001A5D15">
            <w:pPr>
              <w:pStyle w:val="af1"/>
              <w:rPr>
                <w:rFonts w:ascii="Times New Roman" w:hAnsi="Times New Roman"/>
              </w:rPr>
            </w:pPr>
            <w:r w:rsidRPr="00B63A89">
              <w:rPr>
                <w:rFonts w:ascii="Times New Roman" w:hAnsi="Times New Roman"/>
              </w:rPr>
              <w:t>Назначение объекта</w:t>
            </w:r>
          </w:p>
        </w:tc>
        <w:tc>
          <w:tcPr>
            <w:tcW w:w="745" w:type="pct"/>
            <w:noWrap/>
            <w:vAlign w:val="center"/>
            <w:hideMark/>
          </w:tcPr>
          <w:p w:rsidR="007B1D15" w:rsidRPr="00B63A89" w:rsidRDefault="007B1D15" w:rsidP="001A5D15">
            <w:pPr>
              <w:pStyle w:val="af1"/>
              <w:rPr>
                <w:rFonts w:ascii="Times New Roman" w:hAnsi="Times New Roman"/>
              </w:rPr>
            </w:pPr>
            <w:r w:rsidRPr="00B63A89">
              <w:rPr>
                <w:rFonts w:ascii="Times New Roman" w:hAnsi="Times New Roman"/>
              </w:rPr>
              <w:t>Размер, м</w:t>
            </w:r>
          </w:p>
        </w:tc>
      </w:tr>
      <w:tr w:rsidR="00923263" w:rsidRPr="00923263" w:rsidTr="00AC6546">
        <w:trPr>
          <w:trHeight w:val="20"/>
        </w:trPr>
        <w:tc>
          <w:tcPr>
            <w:tcW w:w="5000" w:type="pct"/>
            <w:gridSpan w:val="3"/>
            <w:vAlign w:val="center"/>
          </w:tcPr>
          <w:p w:rsidR="007B1D15" w:rsidRPr="00142275" w:rsidRDefault="007B1D15" w:rsidP="00142275">
            <w:pPr>
              <w:pStyle w:val="af2"/>
              <w:jc w:val="left"/>
              <w:rPr>
                <w:rFonts w:ascii="Times New Roman" w:hAnsi="Times New Roman"/>
                <w:b/>
              </w:rPr>
            </w:pPr>
            <w:r w:rsidRPr="00142275">
              <w:rPr>
                <w:rFonts w:ascii="Times New Roman" w:hAnsi="Times New Roman"/>
                <w:b/>
              </w:rPr>
              <w:t xml:space="preserve">с. </w:t>
            </w:r>
            <w:r w:rsidR="00142275" w:rsidRPr="00142275">
              <w:rPr>
                <w:rFonts w:ascii="Times New Roman" w:hAnsi="Times New Roman"/>
                <w:b/>
              </w:rPr>
              <w:t>Ома</w:t>
            </w:r>
          </w:p>
        </w:tc>
      </w:tr>
      <w:tr w:rsidR="00923263" w:rsidRPr="00923263" w:rsidTr="00AC6546">
        <w:trPr>
          <w:trHeight w:val="20"/>
        </w:trPr>
        <w:tc>
          <w:tcPr>
            <w:tcW w:w="5000" w:type="pct"/>
            <w:gridSpan w:val="3"/>
            <w:vAlign w:val="center"/>
          </w:tcPr>
          <w:p w:rsidR="007B1D15" w:rsidRPr="00B63A89" w:rsidRDefault="007B1D15" w:rsidP="001A5D15">
            <w:pPr>
              <w:pStyle w:val="af2"/>
              <w:rPr>
                <w:rFonts w:ascii="Times New Roman" w:hAnsi="Times New Roman"/>
                <w:b/>
              </w:rPr>
            </w:pPr>
            <w:r w:rsidRPr="00B63A89">
              <w:rPr>
                <w:rFonts w:ascii="Times New Roman" w:hAnsi="Times New Roman"/>
                <w:b/>
              </w:rPr>
              <w:t>Санитарно-защитные зоны</w:t>
            </w:r>
          </w:p>
        </w:tc>
      </w:tr>
      <w:tr w:rsidR="00923263" w:rsidRPr="00923263" w:rsidTr="00AC6546">
        <w:trPr>
          <w:trHeight w:val="20"/>
        </w:trPr>
        <w:tc>
          <w:tcPr>
            <w:tcW w:w="438" w:type="pct"/>
            <w:vAlign w:val="center"/>
          </w:tcPr>
          <w:p w:rsidR="007B1D15" w:rsidRPr="00085988" w:rsidRDefault="007B1D15" w:rsidP="001A5D15">
            <w:pPr>
              <w:pStyle w:val="af2"/>
              <w:rPr>
                <w:rFonts w:ascii="Times New Roman" w:hAnsi="Times New Roman"/>
              </w:rPr>
            </w:pPr>
            <w:r w:rsidRPr="00085988">
              <w:rPr>
                <w:rFonts w:ascii="Times New Roman" w:hAnsi="Times New Roman"/>
              </w:rPr>
              <w:t>1</w:t>
            </w:r>
          </w:p>
        </w:tc>
        <w:tc>
          <w:tcPr>
            <w:tcW w:w="3817" w:type="pct"/>
            <w:noWrap/>
            <w:vAlign w:val="bottom"/>
          </w:tcPr>
          <w:p w:rsidR="007B1D15" w:rsidRPr="00085988" w:rsidRDefault="00085988" w:rsidP="001A5D15">
            <w:pPr>
              <w:rPr>
                <w:sz w:val="22"/>
                <w:szCs w:val="22"/>
              </w:rPr>
            </w:pPr>
            <w:r w:rsidRPr="00085988">
              <w:rPr>
                <w:sz w:val="22"/>
                <w:szCs w:val="22"/>
              </w:rPr>
              <w:t>Скотомогильник</w:t>
            </w:r>
          </w:p>
        </w:tc>
        <w:tc>
          <w:tcPr>
            <w:tcW w:w="745" w:type="pct"/>
            <w:noWrap/>
            <w:vAlign w:val="bottom"/>
          </w:tcPr>
          <w:p w:rsidR="007B1D15" w:rsidRPr="00085988" w:rsidRDefault="00085988" w:rsidP="00101EA1">
            <w:pPr>
              <w:jc w:val="center"/>
              <w:rPr>
                <w:sz w:val="22"/>
                <w:szCs w:val="22"/>
              </w:rPr>
            </w:pPr>
            <w:r w:rsidRPr="00085988">
              <w:rPr>
                <w:sz w:val="22"/>
                <w:szCs w:val="22"/>
              </w:rPr>
              <w:t>1000</w:t>
            </w:r>
          </w:p>
        </w:tc>
      </w:tr>
      <w:tr w:rsidR="00923263" w:rsidRPr="00923263" w:rsidTr="00AC6546">
        <w:trPr>
          <w:trHeight w:val="20"/>
        </w:trPr>
        <w:tc>
          <w:tcPr>
            <w:tcW w:w="438" w:type="pct"/>
            <w:vAlign w:val="center"/>
          </w:tcPr>
          <w:p w:rsidR="007B1D15" w:rsidRPr="00085988" w:rsidRDefault="007B1D15" w:rsidP="001A5D15">
            <w:pPr>
              <w:pStyle w:val="af2"/>
              <w:rPr>
                <w:rFonts w:ascii="Times New Roman" w:hAnsi="Times New Roman"/>
              </w:rPr>
            </w:pPr>
            <w:r w:rsidRPr="00085988">
              <w:rPr>
                <w:rFonts w:ascii="Times New Roman" w:hAnsi="Times New Roman"/>
              </w:rPr>
              <w:t>2</w:t>
            </w:r>
          </w:p>
        </w:tc>
        <w:tc>
          <w:tcPr>
            <w:tcW w:w="3817" w:type="pct"/>
            <w:noWrap/>
            <w:vAlign w:val="bottom"/>
          </w:tcPr>
          <w:p w:rsidR="007B1D15" w:rsidRPr="00085988" w:rsidRDefault="00085988" w:rsidP="001A5D15">
            <w:pPr>
              <w:rPr>
                <w:sz w:val="22"/>
                <w:szCs w:val="22"/>
              </w:rPr>
            </w:pPr>
            <w:r w:rsidRPr="00085988">
              <w:rPr>
                <w:sz w:val="22"/>
                <w:szCs w:val="22"/>
              </w:rPr>
              <w:t>Площадка временного накопления отходов д. Снопа</w:t>
            </w:r>
          </w:p>
        </w:tc>
        <w:tc>
          <w:tcPr>
            <w:tcW w:w="745" w:type="pct"/>
            <w:noWrap/>
            <w:vAlign w:val="bottom"/>
          </w:tcPr>
          <w:p w:rsidR="007B1D15" w:rsidRPr="00085988" w:rsidRDefault="00085988" w:rsidP="001A5D15">
            <w:pPr>
              <w:jc w:val="center"/>
              <w:rPr>
                <w:sz w:val="22"/>
                <w:szCs w:val="22"/>
              </w:rPr>
            </w:pPr>
            <w:r w:rsidRPr="00085988">
              <w:rPr>
                <w:sz w:val="22"/>
                <w:szCs w:val="22"/>
              </w:rPr>
              <w:t>3</w:t>
            </w:r>
            <w:r w:rsidR="007B1D15" w:rsidRPr="00085988">
              <w:rPr>
                <w:sz w:val="22"/>
                <w:szCs w:val="22"/>
              </w:rPr>
              <w:t>00</w:t>
            </w:r>
          </w:p>
        </w:tc>
      </w:tr>
      <w:tr w:rsidR="00923263" w:rsidRPr="00923263" w:rsidTr="00AC6546">
        <w:trPr>
          <w:trHeight w:val="20"/>
        </w:trPr>
        <w:tc>
          <w:tcPr>
            <w:tcW w:w="438" w:type="pct"/>
            <w:vAlign w:val="center"/>
          </w:tcPr>
          <w:p w:rsidR="007B1D15" w:rsidRPr="00085988" w:rsidRDefault="007B1D15" w:rsidP="001A5D15">
            <w:pPr>
              <w:pStyle w:val="af2"/>
              <w:rPr>
                <w:rFonts w:ascii="Times New Roman" w:hAnsi="Times New Roman"/>
              </w:rPr>
            </w:pPr>
            <w:r w:rsidRPr="00085988">
              <w:rPr>
                <w:rFonts w:ascii="Times New Roman" w:hAnsi="Times New Roman"/>
              </w:rPr>
              <w:t>3</w:t>
            </w:r>
          </w:p>
        </w:tc>
        <w:tc>
          <w:tcPr>
            <w:tcW w:w="3817" w:type="pct"/>
            <w:noWrap/>
            <w:vAlign w:val="bottom"/>
          </w:tcPr>
          <w:p w:rsidR="007B1D15" w:rsidRPr="00085988" w:rsidRDefault="00085988" w:rsidP="001A5D15">
            <w:pPr>
              <w:rPr>
                <w:sz w:val="22"/>
                <w:szCs w:val="22"/>
              </w:rPr>
            </w:pPr>
            <w:r w:rsidRPr="00085988">
              <w:rPr>
                <w:sz w:val="22"/>
                <w:szCs w:val="22"/>
              </w:rPr>
              <w:t>Очистные сооружения (КОС)</w:t>
            </w:r>
          </w:p>
        </w:tc>
        <w:tc>
          <w:tcPr>
            <w:tcW w:w="745" w:type="pct"/>
            <w:noWrap/>
            <w:vAlign w:val="bottom"/>
          </w:tcPr>
          <w:p w:rsidR="007B1D15" w:rsidRPr="00085988" w:rsidRDefault="007B1D15" w:rsidP="001A5D15">
            <w:pPr>
              <w:jc w:val="center"/>
              <w:rPr>
                <w:sz w:val="22"/>
                <w:szCs w:val="22"/>
              </w:rPr>
            </w:pPr>
            <w:r w:rsidRPr="00085988">
              <w:rPr>
                <w:sz w:val="22"/>
                <w:szCs w:val="22"/>
              </w:rPr>
              <w:t>100</w:t>
            </w:r>
          </w:p>
        </w:tc>
      </w:tr>
      <w:tr w:rsidR="00923263" w:rsidRPr="00923263" w:rsidTr="00AC6546">
        <w:trPr>
          <w:trHeight w:val="20"/>
        </w:trPr>
        <w:tc>
          <w:tcPr>
            <w:tcW w:w="438" w:type="pct"/>
            <w:vAlign w:val="center"/>
          </w:tcPr>
          <w:p w:rsidR="007B1D15" w:rsidRPr="00085988" w:rsidRDefault="007B1D15" w:rsidP="001A5D15">
            <w:pPr>
              <w:pStyle w:val="af2"/>
              <w:rPr>
                <w:rFonts w:ascii="Times New Roman" w:hAnsi="Times New Roman"/>
              </w:rPr>
            </w:pPr>
            <w:r w:rsidRPr="00085988">
              <w:rPr>
                <w:rFonts w:ascii="Times New Roman" w:hAnsi="Times New Roman"/>
              </w:rPr>
              <w:t>4</w:t>
            </w:r>
          </w:p>
        </w:tc>
        <w:tc>
          <w:tcPr>
            <w:tcW w:w="3817" w:type="pct"/>
            <w:noWrap/>
            <w:vAlign w:val="bottom"/>
          </w:tcPr>
          <w:p w:rsidR="007B1D15" w:rsidRPr="00085988" w:rsidRDefault="00085988" w:rsidP="001A5D15">
            <w:pPr>
              <w:rPr>
                <w:sz w:val="22"/>
                <w:szCs w:val="22"/>
              </w:rPr>
            </w:pPr>
            <w:r w:rsidRPr="00085988">
              <w:rPr>
                <w:sz w:val="22"/>
                <w:szCs w:val="22"/>
              </w:rPr>
              <w:t>Животноводческий комплекс СПК "Восход"</w:t>
            </w:r>
          </w:p>
        </w:tc>
        <w:tc>
          <w:tcPr>
            <w:tcW w:w="745" w:type="pct"/>
            <w:noWrap/>
            <w:vAlign w:val="bottom"/>
          </w:tcPr>
          <w:p w:rsidR="007B1D15" w:rsidRPr="00085988" w:rsidRDefault="00085988" w:rsidP="001A5D15">
            <w:pPr>
              <w:jc w:val="center"/>
              <w:rPr>
                <w:sz w:val="22"/>
                <w:szCs w:val="22"/>
              </w:rPr>
            </w:pPr>
            <w:r w:rsidRPr="00085988">
              <w:rPr>
                <w:sz w:val="22"/>
                <w:szCs w:val="22"/>
              </w:rPr>
              <w:t>100</w:t>
            </w:r>
          </w:p>
        </w:tc>
      </w:tr>
      <w:tr w:rsidR="00923263" w:rsidRPr="00923263" w:rsidTr="00AC6546">
        <w:trPr>
          <w:trHeight w:val="20"/>
        </w:trPr>
        <w:tc>
          <w:tcPr>
            <w:tcW w:w="438" w:type="pct"/>
            <w:vAlign w:val="center"/>
          </w:tcPr>
          <w:p w:rsidR="007B1D15" w:rsidRPr="00085988" w:rsidRDefault="007B1D15" w:rsidP="001A5D15">
            <w:pPr>
              <w:pStyle w:val="af2"/>
              <w:rPr>
                <w:rFonts w:ascii="Times New Roman" w:hAnsi="Times New Roman"/>
              </w:rPr>
            </w:pPr>
            <w:r w:rsidRPr="00085988">
              <w:rPr>
                <w:rFonts w:ascii="Times New Roman" w:hAnsi="Times New Roman"/>
              </w:rPr>
              <w:t>5</w:t>
            </w:r>
          </w:p>
        </w:tc>
        <w:tc>
          <w:tcPr>
            <w:tcW w:w="3817" w:type="pct"/>
            <w:noWrap/>
            <w:vAlign w:val="bottom"/>
          </w:tcPr>
          <w:p w:rsidR="007B1D15" w:rsidRPr="00085988" w:rsidRDefault="00085988" w:rsidP="001A5D15">
            <w:pPr>
              <w:rPr>
                <w:sz w:val="22"/>
                <w:szCs w:val="22"/>
              </w:rPr>
            </w:pPr>
            <w:r w:rsidRPr="00085988">
              <w:rPr>
                <w:sz w:val="22"/>
                <w:szCs w:val="22"/>
              </w:rPr>
              <w:t>Рыбоприемный пункт</w:t>
            </w:r>
          </w:p>
        </w:tc>
        <w:tc>
          <w:tcPr>
            <w:tcW w:w="745" w:type="pct"/>
            <w:noWrap/>
            <w:vAlign w:val="bottom"/>
          </w:tcPr>
          <w:p w:rsidR="007B1D15" w:rsidRPr="00085988" w:rsidRDefault="00085988" w:rsidP="001A5D15">
            <w:pPr>
              <w:jc w:val="center"/>
              <w:rPr>
                <w:sz w:val="22"/>
                <w:szCs w:val="22"/>
              </w:rPr>
            </w:pPr>
            <w:r w:rsidRPr="00085988">
              <w:rPr>
                <w:sz w:val="22"/>
                <w:szCs w:val="22"/>
              </w:rPr>
              <w:t>100</w:t>
            </w:r>
          </w:p>
        </w:tc>
      </w:tr>
      <w:tr w:rsidR="00923263" w:rsidRPr="00923263" w:rsidTr="00AC6546">
        <w:trPr>
          <w:trHeight w:val="20"/>
        </w:trPr>
        <w:tc>
          <w:tcPr>
            <w:tcW w:w="438" w:type="pct"/>
            <w:vAlign w:val="center"/>
          </w:tcPr>
          <w:p w:rsidR="007B1D15" w:rsidRPr="00085988" w:rsidRDefault="007B1D15" w:rsidP="001A5D15">
            <w:pPr>
              <w:pStyle w:val="af2"/>
              <w:rPr>
                <w:rFonts w:ascii="Times New Roman" w:hAnsi="Times New Roman"/>
              </w:rPr>
            </w:pPr>
            <w:r w:rsidRPr="00085988">
              <w:rPr>
                <w:rFonts w:ascii="Times New Roman" w:hAnsi="Times New Roman"/>
              </w:rPr>
              <w:t>6</w:t>
            </w:r>
          </w:p>
        </w:tc>
        <w:tc>
          <w:tcPr>
            <w:tcW w:w="3817" w:type="pct"/>
            <w:noWrap/>
            <w:vAlign w:val="bottom"/>
          </w:tcPr>
          <w:p w:rsidR="007B1D15" w:rsidRPr="00085988" w:rsidRDefault="00085988" w:rsidP="001A5D15">
            <w:pPr>
              <w:rPr>
                <w:sz w:val="22"/>
                <w:szCs w:val="22"/>
              </w:rPr>
            </w:pPr>
            <w:r w:rsidRPr="00085988">
              <w:rPr>
                <w:sz w:val="22"/>
                <w:szCs w:val="22"/>
              </w:rPr>
              <w:t>Склад ГСМ</w:t>
            </w:r>
          </w:p>
        </w:tc>
        <w:tc>
          <w:tcPr>
            <w:tcW w:w="745" w:type="pct"/>
            <w:noWrap/>
            <w:vAlign w:val="bottom"/>
          </w:tcPr>
          <w:p w:rsidR="007B1D15" w:rsidRPr="00085988" w:rsidRDefault="007B1D15" w:rsidP="001A5D15">
            <w:pPr>
              <w:jc w:val="center"/>
              <w:rPr>
                <w:sz w:val="22"/>
                <w:szCs w:val="22"/>
              </w:rPr>
            </w:pPr>
            <w:r w:rsidRPr="00085988">
              <w:rPr>
                <w:sz w:val="22"/>
                <w:szCs w:val="22"/>
              </w:rPr>
              <w:t>100</w:t>
            </w:r>
          </w:p>
        </w:tc>
      </w:tr>
      <w:tr w:rsidR="00085988" w:rsidRPr="00923263" w:rsidTr="00AC6546">
        <w:trPr>
          <w:trHeight w:val="20"/>
        </w:trPr>
        <w:tc>
          <w:tcPr>
            <w:tcW w:w="438" w:type="pct"/>
            <w:vAlign w:val="center"/>
          </w:tcPr>
          <w:p w:rsidR="00085988" w:rsidRPr="00085988" w:rsidRDefault="00085988" w:rsidP="001A5D15">
            <w:pPr>
              <w:pStyle w:val="af2"/>
              <w:rPr>
                <w:rFonts w:ascii="Times New Roman" w:hAnsi="Times New Roman"/>
              </w:rPr>
            </w:pPr>
            <w:r w:rsidRPr="00085988">
              <w:rPr>
                <w:rFonts w:ascii="Times New Roman" w:hAnsi="Times New Roman"/>
              </w:rPr>
              <w:t>7</w:t>
            </w:r>
          </w:p>
        </w:tc>
        <w:tc>
          <w:tcPr>
            <w:tcW w:w="3817" w:type="pct"/>
            <w:noWrap/>
            <w:vAlign w:val="bottom"/>
          </w:tcPr>
          <w:p w:rsidR="00085988" w:rsidRPr="00085988" w:rsidRDefault="00085988" w:rsidP="001A5D15">
            <w:pPr>
              <w:rPr>
                <w:sz w:val="22"/>
                <w:szCs w:val="22"/>
              </w:rPr>
            </w:pPr>
            <w:r w:rsidRPr="00085988">
              <w:rPr>
                <w:sz w:val="22"/>
                <w:szCs w:val="22"/>
              </w:rPr>
              <w:t>Пилорама</w:t>
            </w:r>
          </w:p>
        </w:tc>
        <w:tc>
          <w:tcPr>
            <w:tcW w:w="745" w:type="pct"/>
            <w:noWrap/>
            <w:vAlign w:val="bottom"/>
          </w:tcPr>
          <w:p w:rsidR="00085988" w:rsidRPr="00085988" w:rsidRDefault="00085988" w:rsidP="001A5D15">
            <w:pPr>
              <w:jc w:val="center"/>
              <w:rPr>
                <w:sz w:val="22"/>
                <w:szCs w:val="22"/>
              </w:rPr>
            </w:pPr>
            <w:r w:rsidRPr="00085988">
              <w:rPr>
                <w:sz w:val="22"/>
                <w:szCs w:val="22"/>
              </w:rPr>
              <w:t>100</w:t>
            </w:r>
          </w:p>
        </w:tc>
      </w:tr>
      <w:tr w:rsidR="00085988" w:rsidRPr="00923263" w:rsidTr="00AC6546">
        <w:trPr>
          <w:trHeight w:val="20"/>
        </w:trPr>
        <w:tc>
          <w:tcPr>
            <w:tcW w:w="438" w:type="pct"/>
            <w:vAlign w:val="center"/>
          </w:tcPr>
          <w:p w:rsidR="00085988" w:rsidRPr="00085988" w:rsidRDefault="00085988" w:rsidP="001A5D15">
            <w:pPr>
              <w:pStyle w:val="af2"/>
              <w:rPr>
                <w:rFonts w:ascii="Times New Roman" w:hAnsi="Times New Roman"/>
              </w:rPr>
            </w:pPr>
            <w:r w:rsidRPr="00085988">
              <w:rPr>
                <w:rFonts w:ascii="Times New Roman" w:hAnsi="Times New Roman"/>
              </w:rPr>
              <w:t>8</w:t>
            </w:r>
          </w:p>
        </w:tc>
        <w:tc>
          <w:tcPr>
            <w:tcW w:w="3817" w:type="pct"/>
            <w:noWrap/>
            <w:vAlign w:val="bottom"/>
          </w:tcPr>
          <w:p w:rsidR="00085988" w:rsidRPr="00085988" w:rsidRDefault="00085988" w:rsidP="001A5D15">
            <w:pPr>
              <w:rPr>
                <w:sz w:val="22"/>
                <w:szCs w:val="22"/>
              </w:rPr>
            </w:pPr>
            <w:r w:rsidRPr="00085988">
              <w:rPr>
                <w:sz w:val="22"/>
                <w:szCs w:val="22"/>
              </w:rPr>
              <w:t>Кладбище</w:t>
            </w:r>
          </w:p>
        </w:tc>
        <w:tc>
          <w:tcPr>
            <w:tcW w:w="745" w:type="pct"/>
            <w:noWrap/>
            <w:vAlign w:val="bottom"/>
          </w:tcPr>
          <w:p w:rsidR="00085988" w:rsidRPr="00085988" w:rsidRDefault="00085988" w:rsidP="001A5D15">
            <w:pPr>
              <w:jc w:val="center"/>
              <w:rPr>
                <w:sz w:val="22"/>
                <w:szCs w:val="22"/>
              </w:rPr>
            </w:pPr>
            <w:r w:rsidRPr="00085988">
              <w:rPr>
                <w:sz w:val="22"/>
                <w:szCs w:val="22"/>
              </w:rPr>
              <w:t>50</w:t>
            </w:r>
          </w:p>
        </w:tc>
      </w:tr>
      <w:tr w:rsidR="00085988" w:rsidRPr="00923263" w:rsidTr="00AC6546">
        <w:trPr>
          <w:trHeight w:val="20"/>
        </w:trPr>
        <w:tc>
          <w:tcPr>
            <w:tcW w:w="438" w:type="pct"/>
            <w:vAlign w:val="center"/>
          </w:tcPr>
          <w:p w:rsidR="00085988" w:rsidRPr="00085988" w:rsidRDefault="00085988" w:rsidP="001A5D15">
            <w:pPr>
              <w:pStyle w:val="af2"/>
              <w:rPr>
                <w:rFonts w:ascii="Times New Roman" w:hAnsi="Times New Roman"/>
              </w:rPr>
            </w:pPr>
            <w:r w:rsidRPr="00085988">
              <w:rPr>
                <w:rFonts w:ascii="Times New Roman" w:hAnsi="Times New Roman"/>
              </w:rPr>
              <w:t>10</w:t>
            </w:r>
          </w:p>
        </w:tc>
        <w:tc>
          <w:tcPr>
            <w:tcW w:w="3817" w:type="pct"/>
            <w:noWrap/>
            <w:vAlign w:val="bottom"/>
          </w:tcPr>
          <w:p w:rsidR="00085988" w:rsidRPr="00085988" w:rsidRDefault="00085988" w:rsidP="001A5D15">
            <w:pPr>
              <w:rPr>
                <w:sz w:val="22"/>
                <w:szCs w:val="22"/>
              </w:rPr>
            </w:pPr>
            <w:r w:rsidRPr="00085988">
              <w:rPr>
                <w:sz w:val="22"/>
                <w:szCs w:val="22"/>
              </w:rPr>
              <w:t>Склад</w:t>
            </w:r>
          </w:p>
        </w:tc>
        <w:tc>
          <w:tcPr>
            <w:tcW w:w="745" w:type="pct"/>
            <w:noWrap/>
            <w:vAlign w:val="bottom"/>
          </w:tcPr>
          <w:p w:rsidR="00085988" w:rsidRPr="00085988" w:rsidRDefault="00085988" w:rsidP="001A5D15">
            <w:pPr>
              <w:jc w:val="center"/>
              <w:rPr>
                <w:sz w:val="22"/>
                <w:szCs w:val="22"/>
              </w:rPr>
            </w:pPr>
            <w:r w:rsidRPr="00085988">
              <w:rPr>
                <w:sz w:val="22"/>
                <w:szCs w:val="22"/>
              </w:rPr>
              <w:t>50</w:t>
            </w:r>
          </w:p>
        </w:tc>
      </w:tr>
      <w:tr w:rsidR="00085988" w:rsidRPr="00923263" w:rsidTr="00AC6546">
        <w:trPr>
          <w:trHeight w:val="20"/>
        </w:trPr>
        <w:tc>
          <w:tcPr>
            <w:tcW w:w="438" w:type="pct"/>
            <w:vAlign w:val="center"/>
          </w:tcPr>
          <w:p w:rsidR="00085988" w:rsidRPr="00085988" w:rsidRDefault="00085988" w:rsidP="001A5D15">
            <w:pPr>
              <w:pStyle w:val="af2"/>
              <w:rPr>
                <w:rFonts w:ascii="Times New Roman" w:hAnsi="Times New Roman"/>
              </w:rPr>
            </w:pPr>
            <w:r w:rsidRPr="00085988">
              <w:rPr>
                <w:rFonts w:ascii="Times New Roman" w:hAnsi="Times New Roman"/>
              </w:rPr>
              <w:t>11</w:t>
            </w:r>
          </w:p>
        </w:tc>
        <w:tc>
          <w:tcPr>
            <w:tcW w:w="3817" w:type="pct"/>
            <w:noWrap/>
            <w:vAlign w:val="bottom"/>
          </w:tcPr>
          <w:p w:rsidR="00085988" w:rsidRPr="00085988" w:rsidRDefault="00085988" w:rsidP="001A5D15">
            <w:pPr>
              <w:rPr>
                <w:sz w:val="22"/>
                <w:szCs w:val="22"/>
              </w:rPr>
            </w:pPr>
            <w:r w:rsidRPr="00085988">
              <w:rPr>
                <w:sz w:val="22"/>
                <w:szCs w:val="22"/>
              </w:rPr>
              <w:t>Ферма</w:t>
            </w:r>
          </w:p>
        </w:tc>
        <w:tc>
          <w:tcPr>
            <w:tcW w:w="745" w:type="pct"/>
            <w:noWrap/>
            <w:vAlign w:val="bottom"/>
          </w:tcPr>
          <w:p w:rsidR="00085988" w:rsidRPr="00085988" w:rsidRDefault="00085988" w:rsidP="001A5D15">
            <w:pPr>
              <w:jc w:val="center"/>
              <w:rPr>
                <w:sz w:val="22"/>
                <w:szCs w:val="22"/>
              </w:rPr>
            </w:pPr>
            <w:r w:rsidRPr="00085988">
              <w:rPr>
                <w:sz w:val="22"/>
                <w:szCs w:val="22"/>
              </w:rPr>
              <w:t>50</w:t>
            </w:r>
          </w:p>
        </w:tc>
      </w:tr>
      <w:tr w:rsidR="00085988" w:rsidRPr="00923263" w:rsidTr="00AC6546">
        <w:trPr>
          <w:trHeight w:val="20"/>
        </w:trPr>
        <w:tc>
          <w:tcPr>
            <w:tcW w:w="438" w:type="pct"/>
            <w:vAlign w:val="center"/>
          </w:tcPr>
          <w:p w:rsidR="00085988" w:rsidRPr="00085988" w:rsidRDefault="00085988" w:rsidP="001A5D15">
            <w:pPr>
              <w:pStyle w:val="af2"/>
              <w:rPr>
                <w:rFonts w:ascii="Times New Roman" w:hAnsi="Times New Roman"/>
              </w:rPr>
            </w:pPr>
            <w:r w:rsidRPr="00085988">
              <w:rPr>
                <w:rFonts w:ascii="Times New Roman" w:hAnsi="Times New Roman"/>
              </w:rPr>
              <w:t>12</w:t>
            </w:r>
          </w:p>
        </w:tc>
        <w:tc>
          <w:tcPr>
            <w:tcW w:w="3817" w:type="pct"/>
            <w:noWrap/>
            <w:vAlign w:val="bottom"/>
          </w:tcPr>
          <w:p w:rsidR="00085988" w:rsidRPr="00085988" w:rsidRDefault="00085988" w:rsidP="001A5D15">
            <w:pPr>
              <w:rPr>
                <w:sz w:val="22"/>
                <w:szCs w:val="22"/>
              </w:rPr>
            </w:pPr>
            <w:r w:rsidRPr="00085988">
              <w:rPr>
                <w:sz w:val="22"/>
                <w:szCs w:val="22"/>
              </w:rPr>
              <w:t>Цех по переработке молока</w:t>
            </w:r>
          </w:p>
        </w:tc>
        <w:tc>
          <w:tcPr>
            <w:tcW w:w="745" w:type="pct"/>
            <w:noWrap/>
            <w:vAlign w:val="bottom"/>
          </w:tcPr>
          <w:p w:rsidR="00085988" w:rsidRPr="00085988" w:rsidRDefault="00085988" w:rsidP="001A5D15">
            <w:pPr>
              <w:jc w:val="center"/>
              <w:rPr>
                <w:sz w:val="22"/>
                <w:szCs w:val="22"/>
              </w:rPr>
            </w:pPr>
            <w:r w:rsidRPr="00085988">
              <w:rPr>
                <w:sz w:val="22"/>
                <w:szCs w:val="22"/>
              </w:rPr>
              <w:t>50</w:t>
            </w:r>
          </w:p>
        </w:tc>
      </w:tr>
      <w:tr w:rsidR="00085988" w:rsidRPr="00923263" w:rsidTr="00AC6546">
        <w:trPr>
          <w:trHeight w:val="20"/>
        </w:trPr>
        <w:tc>
          <w:tcPr>
            <w:tcW w:w="438" w:type="pct"/>
            <w:vAlign w:val="center"/>
          </w:tcPr>
          <w:p w:rsidR="00085988" w:rsidRPr="00085988" w:rsidRDefault="00085988" w:rsidP="001A5D15">
            <w:pPr>
              <w:pStyle w:val="af2"/>
              <w:rPr>
                <w:rFonts w:ascii="Times New Roman" w:hAnsi="Times New Roman"/>
              </w:rPr>
            </w:pPr>
            <w:r w:rsidRPr="00085988">
              <w:rPr>
                <w:rFonts w:ascii="Times New Roman" w:hAnsi="Times New Roman"/>
              </w:rPr>
              <w:t>13</w:t>
            </w:r>
          </w:p>
        </w:tc>
        <w:tc>
          <w:tcPr>
            <w:tcW w:w="3817" w:type="pct"/>
            <w:noWrap/>
            <w:vAlign w:val="bottom"/>
          </w:tcPr>
          <w:p w:rsidR="00085988" w:rsidRPr="00085988" w:rsidRDefault="00085988" w:rsidP="001A5D15">
            <w:pPr>
              <w:rPr>
                <w:sz w:val="22"/>
                <w:szCs w:val="22"/>
              </w:rPr>
            </w:pPr>
            <w:r w:rsidRPr="00085988">
              <w:rPr>
                <w:sz w:val="22"/>
                <w:szCs w:val="22"/>
              </w:rPr>
              <w:t>Место стоянки маломерных, спортивных парусных и прогулочных судов</w:t>
            </w:r>
          </w:p>
        </w:tc>
        <w:tc>
          <w:tcPr>
            <w:tcW w:w="745" w:type="pct"/>
            <w:noWrap/>
            <w:vAlign w:val="bottom"/>
          </w:tcPr>
          <w:p w:rsidR="00085988" w:rsidRPr="00085988" w:rsidRDefault="00085988" w:rsidP="001A5D15">
            <w:pPr>
              <w:jc w:val="center"/>
              <w:rPr>
                <w:sz w:val="22"/>
                <w:szCs w:val="22"/>
              </w:rPr>
            </w:pPr>
            <w:r w:rsidRPr="00085988">
              <w:rPr>
                <w:sz w:val="22"/>
                <w:szCs w:val="22"/>
              </w:rPr>
              <w:t>50</w:t>
            </w:r>
          </w:p>
        </w:tc>
      </w:tr>
      <w:tr w:rsidR="00085988" w:rsidRPr="00923263" w:rsidTr="00AC6546">
        <w:trPr>
          <w:trHeight w:val="20"/>
        </w:trPr>
        <w:tc>
          <w:tcPr>
            <w:tcW w:w="438" w:type="pct"/>
            <w:vAlign w:val="center"/>
          </w:tcPr>
          <w:p w:rsidR="00085988" w:rsidRPr="00085988" w:rsidRDefault="00085988" w:rsidP="001A5D15">
            <w:pPr>
              <w:pStyle w:val="af2"/>
              <w:rPr>
                <w:rFonts w:ascii="Times New Roman" w:hAnsi="Times New Roman"/>
              </w:rPr>
            </w:pPr>
            <w:r w:rsidRPr="00085988">
              <w:rPr>
                <w:rFonts w:ascii="Times New Roman" w:hAnsi="Times New Roman"/>
              </w:rPr>
              <w:t>14</w:t>
            </w:r>
          </w:p>
        </w:tc>
        <w:tc>
          <w:tcPr>
            <w:tcW w:w="3817" w:type="pct"/>
            <w:noWrap/>
            <w:vAlign w:val="bottom"/>
          </w:tcPr>
          <w:p w:rsidR="00085988" w:rsidRPr="00085988" w:rsidRDefault="00085988" w:rsidP="001A5D15">
            <w:pPr>
              <w:rPr>
                <w:sz w:val="22"/>
                <w:szCs w:val="22"/>
              </w:rPr>
            </w:pPr>
            <w:r w:rsidRPr="00085988">
              <w:rPr>
                <w:sz w:val="22"/>
                <w:szCs w:val="22"/>
              </w:rPr>
              <w:t>Мастерская. Склад</w:t>
            </w:r>
          </w:p>
        </w:tc>
        <w:tc>
          <w:tcPr>
            <w:tcW w:w="745" w:type="pct"/>
            <w:noWrap/>
            <w:vAlign w:val="bottom"/>
          </w:tcPr>
          <w:p w:rsidR="00085988" w:rsidRPr="00085988" w:rsidRDefault="00085988" w:rsidP="001A5D15">
            <w:pPr>
              <w:jc w:val="center"/>
              <w:rPr>
                <w:sz w:val="22"/>
                <w:szCs w:val="22"/>
              </w:rPr>
            </w:pPr>
            <w:r w:rsidRPr="00085988">
              <w:rPr>
                <w:sz w:val="22"/>
                <w:szCs w:val="22"/>
              </w:rPr>
              <w:t>50</w:t>
            </w:r>
          </w:p>
        </w:tc>
      </w:tr>
      <w:tr w:rsidR="00085988" w:rsidRPr="00923263" w:rsidTr="00AC6546">
        <w:trPr>
          <w:trHeight w:val="20"/>
        </w:trPr>
        <w:tc>
          <w:tcPr>
            <w:tcW w:w="438" w:type="pct"/>
            <w:vAlign w:val="center"/>
          </w:tcPr>
          <w:p w:rsidR="00085988" w:rsidRPr="00085988" w:rsidRDefault="00085988" w:rsidP="001A5D15">
            <w:pPr>
              <w:pStyle w:val="af2"/>
              <w:rPr>
                <w:rFonts w:ascii="Times New Roman" w:hAnsi="Times New Roman"/>
              </w:rPr>
            </w:pPr>
            <w:r w:rsidRPr="00085988">
              <w:rPr>
                <w:rFonts w:ascii="Times New Roman" w:hAnsi="Times New Roman"/>
              </w:rPr>
              <w:t>15</w:t>
            </w:r>
          </w:p>
        </w:tc>
        <w:tc>
          <w:tcPr>
            <w:tcW w:w="3817" w:type="pct"/>
            <w:noWrap/>
            <w:vAlign w:val="bottom"/>
          </w:tcPr>
          <w:p w:rsidR="00085988" w:rsidRPr="00085988" w:rsidRDefault="00085988" w:rsidP="001A5D15">
            <w:pPr>
              <w:rPr>
                <w:sz w:val="22"/>
                <w:szCs w:val="22"/>
              </w:rPr>
            </w:pPr>
            <w:r w:rsidRPr="00085988">
              <w:rPr>
                <w:sz w:val="22"/>
                <w:szCs w:val="22"/>
              </w:rPr>
              <w:t>Площадка для выгрузки и складирования угля. Гараж. Склад</w:t>
            </w:r>
          </w:p>
        </w:tc>
        <w:tc>
          <w:tcPr>
            <w:tcW w:w="745" w:type="pct"/>
            <w:noWrap/>
            <w:vAlign w:val="bottom"/>
          </w:tcPr>
          <w:p w:rsidR="00085988" w:rsidRPr="00085988" w:rsidRDefault="00085988" w:rsidP="001A5D15">
            <w:pPr>
              <w:jc w:val="center"/>
              <w:rPr>
                <w:sz w:val="22"/>
                <w:szCs w:val="22"/>
              </w:rPr>
            </w:pPr>
            <w:r w:rsidRPr="00085988">
              <w:rPr>
                <w:sz w:val="22"/>
                <w:szCs w:val="22"/>
              </w:rPr>
              <w:t>50</w:t>
            </w:r>
          </w:p>
        </w:tc>
      </w:tr>
      <w:tr w:rsidR="00923263" w:rsidRPr="00923263" w:rsidTr="00AC6546">
        <w:trPr>
          <w:trHeight w:val="20"/>
        </w:trPr>
        <w:tc>
          <w:tcPr>
            <w:tcW w:w="5000" w:type="pct"/>
            <w:gridSpan w:val="3"/>
            <w:vAlign w:val="center"/>
          </w:tcPr>
          <w:p w:rsidR="007B1D15" w:rsidRPr="00994C73" w:rsidRDefault="007B1D15" w:rsidP="001A5D15">
            <w:pPr>
              <w:pStyle w:val="af2"/>
              <w:rPr>
                <w:rFonts w:ascii="Times New Roman" w:hAnsi="Times New Roman"/>
                <w:b/>
              </w:rPr>
            </w:pPr>
            <w:r w:rsidRPr="00994C73">
              <w:rPr>
                <w:rFonts w:ascii="Times New Roman" w:hAnsi="Times New Roman"/>
                <w:b/>
              </w:rPr>
              <w:t xml:space="preserve">Охранные зоны инженерных коммуникаций </w:t>
            </w:r>
          </w:p>
        </w:tc>
      </w:tr>
      <w:tr w:rsidR="00923263" w:rsidRPr="00923263" w:rsidTr="00AC6546">
        <w:trPr>
          <w:trHeight w:val="20"/>
        </w:trPr>
        <w:tc>
          <w:tcPr>
            <w:tcW w:w="438" w:type="pct"/>
            <w:vAlign w:val="center"/>
          </w:tcPr>
          <w:p w:rsidR="007B1D15" w:rsidRPr="00994C73" w:rsidRDefault="007B1D15" w:rsidP="001A5D15">
            <w:pPr>
              <w:pStyle w:val="af2"/>
              <w:rPr>
                <w:rFonts w:ascii="Times New Roman" w:hAnsi="Times New Roman"/>
              </w:rPr>
            </w:pPr>
            <w:r w:rsidRPr="00994C73">
              <w:rPr>
                <w:rFonts w:ascii="Times New Roman" w:hAnsi="Times New Roman"/>
              </w:rPr>
              <w:t>1</w:t>
            </w:r>
          </w:p>
        </w:tc>
        <w:tc>
          <w:tcPr>
            <w:tcW w:w="3817" w:type="pct"/>
            <w:noWrap/>
            <w:vAlign w:val="bottom"/>
          </w:tcPr>
          <w:p w:rsidR="007B1D15" w:rsidRPr="00994C73" w:rsidRDefault="007B1D15" w:rsidP="001A5D15">
            <w:pPr>
              <w:rPr>
                <w:sz w:val="22"/>
                <w:szCs w:val="22"/>
              </w:rPr>
            </w:pPr>
            <w:r w:rsidRPr="00994C73">
              <w:rPr>
                <w:sz w:val="22"/>
                <w:szCs w:val="22"/>
              </w:rPr>
              <w:t>Линии электропередачи 10 кВ</w:t>
            </w:r>
          </w:p>
        </w:tc>
        <w:tc>
          <w:tcPr>
            <w:tcW w:w="745" w:type="pct"/>
            <w:noWrap/>
            <w:vAlign w:val="bottom"/>
          </w:tcPr>
          <w:p w:rsidR="007B1D15" w:rsidRPr="00994C73" w:rsidRDefault="007B1D15" w:rsidP="001A5D15">
            <w:pPr>
              <w:jc w:val="center"/>
              <w:rPr>
                <w:sz w:val="22"/>
                <w:szCs w:val="22"/>
              </w:rPr>
            </w:pPr>
            <w:r w:rsidRPr="00994C73">
              <w:rPr>
                <w:sz w:val="22"/>
                <w:szCs w:val="22"/>
              </w:rPr>
              <w:t>10</w:t>
            </w:r>
          </w:p>
        </w:tc>
      </w:tr>
      <w:tr w:rsidR="00994C73" w:rsidRPr="00923263" w:rsidTr="00AC6546">
        <w:trPr>
          <w:trHeight w:val="20"/>
        </w:trPr>
        <w:tc>
          <w:tcPr>
            <w:tcW w:w="438" w:type="pct"/>
            <w:vAlign w:val="center"/>
          </w:tcPr>
          <w:p w:rsidR="00994C73" w:rsidRPr="00994C73" w:rsidRDefault="00994C73" w:rsidP="001A5D15">
            <w:pPr>
              <w:pStyle w:val="af2"/>
              <w:rPr>
                <w:rFonts w:ascii="Times New Roman" w:hAnsi="Times New Roman"/>
              </w:rPr>
            </w:pPr>
            <w:r w:rsidRPr="00994C73">
              <w:rPr>
                <w:rFonts w:ascii="Times New Roman" w:hAnsi="Times New Roman"/>
              </w:rPr>
              <w:t>2</w:t>
            </w:r>
          </w:p>
        </w:tc>
        <w:tc>
          <w:tcPr>
            <w:tcW w:w="3817" w:type="pct"/>
            <w:noWrap/>
            <w:vAlign w:val="bottom"/>
          </w:tcPr>
          <w:p w:rsidR="00994C73" w:rsidRPr="00994C73" w:rsidRDefault="00994C73" w:rsidP="00994C73">
            <w:pPr>
              <w:rPr>
                <w:sz w:val="22"/>
                <w:szCs w:val="22"/>
              </w:rPr>
            </w:pPr>
            <w:r w:rsidRPr="00994C73">
              <w:rPr>
                <w:sz w:val="22"/>
                <w:szCs w:val="22"/>
              </w:rPr>
              <w:t>Теплопровод магистральный</w:t>
            </w:r>
          </w:p>
        </w:tc>
        <w:tc>
          <w:tcPr>
            <w:tcW w:w="745" w:type="pct"/>
            <w:noWrap/>
            <w:vAlign w:val="bottom"/>
          </w:tcPr>
          <w:p w:rsidR="00994C73" w:rsidRPr="00994C73" w:rsidRDefault="00994C73" w:rsidP="00994C73">
            <w:pPr>
              <w:jc w:val="center"/>
              <w:rPr>
                <w:sz w:val="22"/>
                <w:szCs w:val="22"/>
              </w:rPr>
            </w:pPr>
            <w:r w:rsidRPr="00994C73">
              <w:rPr>
                <w:sz w:val="22"/>
                <w:szCs w:val="22"/>
              </w:rPr>
              <w:t>3</w:t>
            </w:r>
          </w:p>
        </w:tc>
      </w:tr>
      <w:tr w:rsidR="00994C73" w:rsidRPr="00923263" w:rsidTr="00AC6546">
        <w:trPr>
          <w:trHeight w:val="20"/>
        </w:trPr>
        <w:tc>
          <w:tcPr>
            <w:tcW w:w="5000" w:type="pct"/>
            <w:gridSpan w:val="3"/>
            <w:vAlign w:val="center"/>
          </w:tcPr>
          <w:p w:rsidR="00994C73" w:rsidRPr="00994C73" w:rsidRDefault="00994C73" w:rsidP="001A5D15">
            <w:pPr>
              <w:pStyle w:val="af2"/>
              <w:rPr>
                <w:rFonts w:ascii="Times New Roman" w:hAnsi="Times New Roman"/>
                <w:b/>
              </w:rPr>
            </w:pPr>
            <w:r w:rsidRPr="00994C73">
              <w:rPr>
                <w:rFonts w:ascii="Times New Roman" w:hAnsi="Times New Roman"/>
                <w:b/>
              </w:rPr>
              <w:t>Зоны санитарной охраны источников водоснабжения и водопроводов питьевого назначения</w:t>
            </w:r>
          </w:p>
        </w:tc>
      </w:tr>
      <w:tr w:rsidR="00994C73" w:rsidRPr="00923263" w:rsidTr="00AC6546">
        <w:trPr>
          <w:trHeight w:val="20"/>
        </w:trPr>
        <w:tc>
          <w:tcPr>
            <w:tcW w:w="438" w:type="pct"/>
            <w:vAlign w:val="center"/>
          </w:tcPr>
          <w:p w:rsidR="00994C73" w:rsidRPr="00994C73" w:rsidRDefault="00994C73" w:rsidP="001A5D15">
            <w:pPr>
              <w:pStyle w:val="af2"/>
              <w:rPr>
                <w:rFonts w:ascii="Times New Roman" w:hAnsi="Times New Roman"/>
              </w:rPr>
            </w:pPr>
            <w:r w:rsidRPr="00994C73">
              <w:rPr>
                <w:rFonts w:ascii="Times New Roman" w:hAnsi="Times New Roman"/>
              </w:rPr>
              <w:t>1</w:t>
            </w:r>
          </w:p>
        </w:tc>
        <w:tc>
          <w:tcPr>
            <w:tcW w:w="3817" w:type="pct"/>
            <w:noWrap/>
            <w:vAlign w:val="center"/>
          </w:tcPr>
          <w:p w:rsidR="00994C73" w:rsidRPr="00994C73" w:rsidRDefault="00994C73" w:rsidP="001A5D15">
            <w:pPr>
              <w:rPr>
                <w:sz w:val="22"/>
                <w:szCs w:val="22"/>
              </w:rPr>
            </w:pPr>
            <w:r w:rsidRPr="00994C73">
              <w:rPr>
                <w:sz w:val="22"/>
                <w:szCs w:val="22"/>
              </w:rPr>
              <w:t>Водозабор</w:t>
            </w:r>
          </w:p>
        </w:tc>
        <w:tc>
          <w:tcPr>
            <w:tcW w:w="745" w:type="pct"/>
            <w:noWrap/>
            <w:vAlign w:val="center"/>
          </w:tcPr>
          <w:p w:rsidR="00994C73" w:rsidRPr="00994C73" w:rsidRDefault="00994C73" w:rsidP="001A5D15">
            <w:pPr>
              <w:jc w:val="center"/>
              <w:rPr>
                <w:sz w:val="22"/>
                <w:szCs w:val="22"/>
              </w:rPr>
            </w:pPr>
            <w:r w:rsidRPr="00994C73">
              <w:rPr>
                <w:sz w:val="22"/>
                <w:szCs w:val="22"/>
              </w:rPr>
              <w:t>50</w:t>
            </w:r>
          </w:p>
        </w:tc>
      </w:tr>
      <w:tr w:rsidR="00994C73" w:rsidRPr="00923263" w:rsidTr="00AC6546">
        <w:trPr>
          <w:trHeight w:val="20"/>
        </w:trPr>
        <w:tc>
          <w:tcPr>
            <w:tcW w:w="438" w:type="pct"/>
            <w:vAlign w:val="center"/>
          </w:tcPr>
          <w:p w:rsidR="00994C73" w:rsidRPr="00994C73" w:rsidRDefault="00994C73" w:rsidP="001A5D15">
            <w:pPr>
              <w:pStyle w:val="af2"/>
              <w:rPr>
                <w:rFonts w:ascii="Times New Roman" w:hAnsi="Times New Roman"/>
              </w:rPr>
            </w:pPr>
            <w:r w:rsidRPr="00994C73">
              <w:rPr>
                <w:rFonts w:ascii="Times New Roman" w:hAnsi="Times New Roman"/>
              </w:rPr>
              <w:t>2</w:t>
            </w:r>
          </w:p>
        </w:tc>
        <w:tc>
          <w:tcPr>
            <w:tcW w:w="3817" w:type="pct"/>
            <w:noWrap/>
            <w:vAlign w:val="center"/>
          </w:tcPr>
          <w:p w:rsidR="00994C73" w:rsidRPr="00994C73" w:rsidRDefault="00994C73" w:rsidP="001A5D15">
            <w:pPr>
              <w:rPr>
                <w:sz w:val="22"/>
                <w:szCs w:val="22"/>
              </w:rPr>
            </w:pPr>
            <w:r w:rsidRPr="00994C73">
              <w:rPr>
                <w:sz w:val="22"/>
                <w:szCs w:val="22"/>
              </w:rPr>
              <w:t>Водопроводные очистные сооружения</w:t>
            </w:r>
          </w:p>
        </w:tc>
        <w:tc>
          <w:tcPr>
            <w:tcW w:w="745" w:type="pct"/>
            <w:noWrap/>
            <w:vAlign w:val="center"/>
          </w:tcPr>
          <w:p w:rsidR="00994C73" w:rsidRPr="00994C73" w:rsidRDefault="00994C73" w:rsidP="001A5D15">
            <w:pPr>
              <w:jc w:val="center"/>
              <w:rPr>
                <w:sz w:val="22"/>
                <w:szCs w:val="22"/>
              </w:rPr>
            </w:pPr>
            <w:r w:rsidRPr="00994C73">
              <w:rPr>
                <w:sz w:val="22"/>
                <w:szCs w:val="22"/>
              </w:rPr>
              <w:t>30</w:t>
            </w:r>
          </w:p>
        </w:tc>
      </w:tr>
      <w:tr w:rsidR="00994C73" w:rsidRPr="00923263" w:rsidTr="00AC6546">
        <w:trPr>
          <w:trHeight w:val="20"/>
        </w:trPr>
        <w:tc>
          <w:tcPr>
            <w:tcW w:w="438" w:type="pct"/>
            <w:vAlign w:val="center"/>
          </w:tcPr>
          <w:p w:rsidR="00994C73" w:rsidRPr="00994C73" w:rsidRDefault="00994C73" w:rsidP="001A5D15">
            <w:pPr>
              <w:pStyle w:val="af2"/>
              <w:rPr>
                <w:rFonts w:ascii="Times New Roman" w:hAnsi="Times New Roman"/>
              </w:rPr>
            </w:pPr>
            <w:r w:rsidRPr="00994C73">
              <w:rPr>
                <w:rFonts w:ascii="Times New Roman" w:hAnsi="Times New Roman"/>
              </w:rPr>
              <w:t>3</w:t>
            </w:r>
          </w:p>
        </w:tc>
        <w:tc>
          <w:tcPr>
            <w:tcW w:w="3817" w:type="pct"/>
            <w:noWrap/>
            <w:vAlign w:val="center"/>
          </w:tcPr>
          <w:p w:rsidR="00994C73" w:rsidRPr="00994C73" w:rsidRDefault="00994C73" w:rsidP="001A5D15">
            <w:pPr>
              <w:rPr>
                <w:sz w:val="22"/>
                <w:szCs w:val="22"/>
              </w:rPr>
            </w:pPr>
            <w:r w:rsidRPr="00994C73">
              <w:rPr>
                <w:sz w:val="22"/>
                <w:szCs w:val="22"/>
              </w:rPr>
              <w:t>Насосная станция</w:t>
            </w:r>
          </w:p>
        </w:tc>
        <w:tc>
          <w:tcPr>
            <w:tcW w:w="745" w:type="pct"/>
            <w:noWrap/>
            <w:vAlign w:val="center"/>
          </w:tcPr>
          <w:p w:rsidR="00994C73" w:rsidRPr="00994C73" w:rsidRDefault="00994C73" w:rsidP="001A5D15">
            <w:pPr>
              <w:jc w:val="center"/>
              <w:rPr>
                <w:sz w:val="22"/>
                <w:szCs w:val="22"/>
              </w:rPr>
            </w:pPr>
            <w:r w:rsidRPr="00994C73">
              <w:rPr>
                <w:sz w:val="22"/>
                <w:szCs w:val="22"/>
              </w:rPr>
              <w:t>15</w:t>
            </w:r>
          </w:p>
        </w:tc>
      </w:tr>
      <w:tr w:rsidR="00994C73" w:rsidRPr="00923263" w:rsidTr="00AC6546">
        <w:trPr>
          <w:trHeight w:val="301"/>
        </w:trPr>
        <w:tc>
          <w:tcPr>
            <w:tcW w:w="5000" w:type="pct"/>
            <w:gridSpan w:val="3"/>
            <w:vAlign w:val="center"/>
          </w:tcPr>
          <w:p w:rsidR="00994C73" w:rsidRPr="00994C73" w:rsidRDefault="00994C73" w:rsidP="001A5D15">
            <w:pPr>
              <w:pStyle w:val="af2"/>
              <w:rPr>
                <w:rFonts w:ascii="Times New Roman" w:hAnsi="Times New Roman"/>
                <w:b/>
              </w:rPr>
            </w:pPr>
            <w:r w:rsidRPr="00994C73">
              <w:rPr>
                <w:rFonts w:ascii="Times New Roman" w:hAnsi="Times New Roman"/>
                <w:b/>
              </w:rPr>
              <w:t>Водоохранные зоны</w:t>
            </w:r>
          </w:p>
        </w:tc>
      </w:tr>
      <w:tr w:rsidR="00994C73" w:rsidRPr="00923263" w:rsidTr="00AC6546">
        <w:trPr>
          <w:trHeight w:val="20"/>
        </w:trPr>
        <w:tc>
          <w:tcPr>
            <w:tcW w:w="438" w:type="pct"/>
            <w:vAlign w:val="center"/>
          </w:tcPr>
          <w:p w:rsidR="00994C73" w:rsidRPr="00994C73" w:rsidRDefault="00994C73" w:rsidP="001A5D15">
            <w:pPr>
              <w:pStyle w:val="af2"/>
              <w:rPr>
                <w:rFonts w:ascii="Times New Roman" w:hAnsi="Times New Roman"/>
              </w:rPr>
            </w:pPr>
            <w:r w:rsidRPr="00994C73">
              <w:rPr>
                <w:rFonts w:ascii="Times New Roman" w:hAnsi="Times New Roman"/>
              </w:rPr>
              <w:t>1</w:t>
            </w:r>
          </w:p>
        </w:tc>
        <w:tc>
          <w:tcPr>
            <w:tcW w:w="3817" w:type="pct"/>
            <w:noWrap/>
            <w:vAlign w:val="bottom"/>
          </w:tcPr>
          <w:p w:rsidR="00994C73" w:rsidRPr="00994C73" w:rsidRDefault="00994C73" w:rsidP="001A5D15">
            <w:pPr>
              <w:pStyle w:val="af2"/>
              <w:jc w:val="left"/>
              <w:rPr>
                <w:rFonts w:ascii="Times New Roman" w:hAnsi="Times New Roman"/>
              </w:rPr>
            </w:pPr>
            <w:r w:rsidRPr="00994C73">
              <w:rPr>
                <w:rFonts w:ascii="Times New Roman" w:hAnsi="Times New Roman"/>
              </w:rPr>
              <w:t>Водоохранные зоны</w:t>
            </w:r>
          </w:p>
        </w:tc>
        <w:tc>
          <w:tcPr>
            <w:tcW w:w="745" w:type="pct"/>
            <w:noWrap/>
            <w:vAlign w:val="center"/>
          </w:tcPr>
          <w:p w:rsidR="00994C73" w:rsidRPr="00994C73" w:rsidRDefault="00994C73" w:rsidP="001A5D15">
            <w:pPr>
              <w:pStyle w:val="af2"/>
              <w:rPr>
                <w:rFonts w:ascii="Times New Roman" w:hAnsi="Times New Roman"/>
              </w:rPr>
            </w:pPr>
            <w:r w:rsidRPr="00994C73">
              <w:rPr>
                <w:rFonts w:ascii="Times New Roman" w:hAnsi="Times New Roman"/>
              </w:rPr>
              <w:t>200</w:t>
            </w:r>
          </w:p>
        </w:tc>
      </w:tr>
      <w:tr w:rsidR="00994C73" w:rsidRPr="00923263" w:rsidTr="00AC6546">
        <w:trPr>
          <w:trHeight w:val="20"/>
        </w:trPr>
        <w:tc>
          <w:tcPr>
            <w:tcW w:w="438" w:type="pct"/>
            <w:vAlign w:val="center"/>
          </w:tcPr>
          <w:p w:rsidR="00994C73" w:rsidRPr="00994C73" w:rsidRDefault="00994C73" w:rsidP="001A5D15">
            <w:pPr>
              <w:pStyle w:val="af2"/>
              <w:rPr>
                <w:rFonts w:ascii="Times New Roman" w:hAnsi="Times New Roman"/>
              </w:rPr>
            </w:pPr>
            <w:r w:rsidRPr="00994C73">
              <w:rPr>
                <w:rFonts w:ascii="Times New Roman" w:hAnsi="Times New Roman"/>
              </w:rPr>
              <w:t>2</w:t>
            </w:r>
          </w:p>
        </w:tc>
        <w:tc>
          <w:tcPr>
            <w:tcW w:w="3817" w:type="pct"/>
            <w:noWrap/>
            <w:vAlign w:val="bottom"/>
          </w:tcPr>
          <w:p w:rsidR="00994C73" w:rsidRPr="00994C73" w:rsidRDefault="00994C73" w:rsidP="00994C73">
            <w:pPr>
              <w:pStyle w:val="af2"/>
              <w:jc w:val="left"/>
              <w:rPr>
                <w:rFonts w:ascii="Times New Roman" w:hAnsi="Times New Roman"/>
              </w:rPr>
            </w:pPr>
            <w:r w:rsidRPr="00994C73">
              <w:rPr>
                <w:rFonts w:ascii="Times New Roman" w:hAnsi="Times New Roman"/>
              </w:rPr>
              <w:t>Прибрежные защитные полосы</w:t>
            </w:r>
          </w:p>
        </w:tc>
        <w:tc>
          <w:tcPr>
            <w:tcW w:w="745" w:type="pct"/>
            <w:noWrap/>
            <w:vAlign w:val="center"/>
          </w:tcPr>
          <w:p w:rsidR="00994C73" w:rsidRPr="00994C73" w:rsidRDefault="00994C73" w:rsidP="001A5D15">
            <w:pPr>
              <w:pStyle w:val="af2"/>
              <w:rPr>
                <w:rFonts w:ascii="Times New Roman" w:hAnsi="Times New Roman"/>
              </w:rPr>
            </w:pPr>
            <w:r w:rsidRPr="00994C73">
              <w:rPr>
                <w:rFonts w:ascii="Times New Roman" w:hAnsi="Times New Roman"/>
              </w:rPr>
              <w:t>50</w:t>
            </w:r>
          </w:p>
        </w:tc>
      </w:tr>
      <w:tr w:rsidR="00994C73" w:rsidRPr="00923263" w:rsidTr="00AC6546">
        <w:trPr>
          <w:trHeight w:val="20"/>
        </w:trPr>
        <w:tc>
          <w:tcPr>
            <w:tcW w:w="438" w:type="pct"/>
            <w:vAlign w:val="center"/>
          </w:tcPr>
          <w:p w:rsidR="00994C73" w:rsidRPr="00994C73" w:rsidRDefault="00994C73" w:rsidP="001A5D15">
            <w:pPr>
              <w:pStyle w:val="af2"/>
              <w:rPr>
                <w:rFonts w:ascii="Times New Roman" w:hAnsi="Times New Roman"/>
              </w:rPr>
            </w:pPr>
            <w:r w:rsidRPr="00994C73">
              <w:rPr>
                <w:rFonts w:ascii="Times New Roman" w:hAnsi="Times New Roman"/>
              </w:rPr>
              <w:t>3</w:t>
            </w:r>
          </w:p>
        </w:tc>
        <w:tc>
          <w:tcPr>
            <w:tcW w:w="3817" w:type="pct"/>
            <w:noWrap/>
            <w:vAlign w:val="bottom"/>
          </w:tcPr>
          <w:p w:rsidR="00994C73" w:rsidRPr="00994C73" w:rsidRDefault="00994C73" w:rsidP="00994C73">
            <w:pPr>
              <w:pStyle w:val="af2"/>
              <w:jc w:val="left"/>
              <w:rPr>
                <w:rFonts w:ascii="Times New Roman" w:hAnsi="Times New Roman"/>
              </w:rPr>
            </w:pPr>
            <w:r w:rsidRPr="00994C73">
              <w:rPr>
                <w:rFonts w:ascii="Times New Roman" w:hAnsi="Times New Roman"/>
              </w:rPr>
              <w:t>Береговые полосы</w:t>
            </w:r>
          </w:p>
        </w:tc>
        <w:tc>
          <w:tcPr>
            <w:tcW w:w="745" w:type="pct"/>
            <w:noWrap/>
            <w:vAlign w:val="center"/>
          </w:tcPr>
          <w:p w:rsidR="00994C73" w:rsidRPr="00994C73" w:rsidRDefault="00994C73" w:rsidP="001A5D15">
            <w:pPr>
              <w:pStyle w:val="af2"/>
              <w:rPr>
                <w:rFonts w:ascii="Times New Roman" w:hAnsi="Times New Roman"/>
              </w:rPr>
            </w:pPr>
            <w:r w:rsidRPr="00994C73">
              <w:rPr>
                <w:rFonts w:ascii="Times New Roman" w:hAnsi="Times New Roman"/>
              </w:rPr>
              <w:t>20</w:t>
            </w:r>
          </w:p>
        </w:tc>
      </w:tr>
      <w:tr w:rsidR="00994C73" w:rsidRPr="00923263" w:rsidTr="00AC6546">
        <w:trPr>
          <w:trHeight w:val="20"/>
        </w:trPr>
        <w:tc>
          <w:tcPr>
            <w:tcW w:w="5000" w:type="pct"/>
            <w:gridSpan w:val="3"/>
            <w:vAlign w:val="center"/>
          </w:tcPr>
          <w:p w:rsidR="00994C73" w:rsidRPr="00085988" w:rsidRDefault="00085988" w:rsidP="001A5D15">
            <w:pPr>
              <w:pStyle w:val="af2"/>
              <w:rPr>
                <w:b/>
              </w:rPr>
            </w:pPr>
            <w:r w:rsidRPr="00085988">
              <w:rPr>
                <w:rFonts w:ascii="Times New Roman" w:hAnsi="Times New Roman"/>
                <w:b/>
              </w:rPr>
              <w:t>деревня Вижас</w:t>
            </w:r>
          </w:p>
        </w:tc>
      </w:tr>
      <w:tr w:rsidR="00994C73" w:rsidRPr="00923263" w:rsidTr="00AC6546">
        <w:trPr>
          <w:trHeight w:val="20"/>
        </w:trPr>
        <w:tc>
          <w:tcPr>
            <w:tcW w:w="5000" w:type="pct"/>
            <w:gridSpan w:val="3"/>
            <w:vAlign w:val="center"/>
          </w:tcPr>
          <w:p w:rsidR="00994C73" w:rsidRPr="00085988" w:rsidRDefault="00994C73" w:rsidP="001A5D15">
            <w:pPr>
              <w:pStyle w:val="af2"/>
              <w:rPr>
                <w:rFonts w:ascii="Times New Roman" w:hAnsi="Times New Roman"/>
                <w:b/>
              </w:rPr>
            </w:pPr>
            <w:r w:rsidRPr="00085988">
              <w:rPr>
                <w:rFonts w:ascii="Times New Roman" w:hAnsi="Times New Roman"/>
                <w:b/>
              </w:rPr>
              <w:t>Санитарно-защитные зоны</w:t>
            </w:r>
          </w:p>
        </w:tc>
      </w:tr>
      <w:tr w:rsidR="00994C73" w:rsidRPr="00923263" w:rsidTr="00AC6546">
        <w:trPr>
          <w:trHeight w:val="20"/>
        </w:trPr>
        <w:tc>
          <w:tcPr>
            <w:tcW w:w="438" w:type="pct"/>
            <w:vAlign w:val="center"/>
          </w:tcPr>
          <w:p w:rsidR="00994C73" w:rsidRPr="00085988" w:rsidRDefault="00994C73" w:rsidP="001A5D15">
            <w:pPr>
              <w:pStyle w:val="af2"/>
              <w:rPr>
                <w:rFonts w:ascii="Times New Roman" w:hAnsi="Times New Roman"/>
              </w:rPr>
            </w:pPr>
            <w:r w:rsidRPr="00085988">
              <w:rPr>
                <w:rFonts w:ascii="Times New Roman" w:hAnsi="Times New Roman"/>
              </w:rPr>
              <w:t>1</w:t>
            </w:r>
          </w:p>
        </w:tc>
        <w:tc>
          <w:tcPr>
            <w:tcW w:w="3817" w:type="pct"/>
            <w:noWrap/>
            <w:vAlign w:val="center"/>
          </w:tcPr>
          <w:p w:rsidR="00994C73" w:rsidRPr="00085988" w:rsidRDefault="00085988" w:rsidP="00403343">
            <w:pPr>
              <w:rPr>
                <w:sz w:val="22"/>
                <w:szCs w:val="22"/>
              </w:rPr>
            </w:pPr>
            <w:r w:rsidRPr="00085988">
              <w:rPr>
                <w:sz w:val="22"/>
                <w:szCs w:val="22"/>
              </w:rPr>
              <w:t>Площадка временного накопления отходов</w:t>
            </w:r>
          </w:p>
        </w:tc>
        <w:tc>
          <w:tcPr>
            <w:tcW w:w="745" w:type="pct"/>
            <w:noWrap/>
            <w:vAlign w:val="center"/>
          </w:tcPr>
          <w:p w:rsidR="00994C73" w:rsidRPr="00085988" w:rsidRDefault="00085988" w:rsidP="00403343">
            <w:pPr>
              <w:jc w:val="center"/>
              <w:rPr>
                <w:sz w:val="22"/>
                <w:szCs w:val="22"/>
              </w:rPr>
            </w:pPr>
            <w:r>
              <w:rPr>
                <w:sz w:val="22"/>
                <w:szCs w:val="22"/>
              </w:rPr>
              <w:t>3</w:t>
            </w:r>
            <w:r w:rsidR="00994C73" w:rsidRPr="00085988">
              <w:rPr>
                <w:sz w:val="22"/>
                <w:szCs w:val="22"/>
              </w:rPr>
              <w:t>00</w:t>
            </w:r>
          </w:p>
        </w:tc>
      </w:tr>
      <w:tr w:rsidR="00994C73" w:rsidRPr="00923263" w:rsidTr="00AC6546">
        <w:trPr>
          <w:trHeight w:val="20"/>
        </w:trPr>
        <w:tc>
          <w:tcPr>
            <w:tcW w:w="438" w:type="pct"/>
            <w:vAlign w:val="center"/>
          </w:tcPr>
          <w:p w:rsidR="00994C73" w:rsidRPr="00085988" w:rsidRDefault="00994C73" w:rsidP="001A5D15">
            <w:pPr>
              <w:pStyle w:val="af2"/>
              <w:rPr>
                <w:rFonts w:ascii="Times New Roman" w:hAnsi="Times New Roman"/>
              </w:rPr>
            </w:pPr>
            <w:r w:rsidRPr="00085988">
              <w:rPr>
                <w:rFonts w:ascii="Times New Roman" w:hAnsi="Times New Roman"/>
              </w:rPr>
              <w:t>2</w:t>
            </w:r>
          </w:p>
        </w:tc>
        <w:tc>
          <w:tcPr>
            <w:tcW w:w="3817" w:type="pct"/>
            <w:noWrap/>
            <w:vAlign w:val="center"/>
          </w:tcPr>
          <w:p w:rsidR="00994C73" w:rsidRPr="00085988" w:rsidRDefault="00085988" w:rsidP="00403343">
            <w:pPr>
              <w:rPr>
                <w:sz w:val="22"/>
                <w:szCs w:val="22"/>
              </w:rPr>
            </w:pPr>
            <w:r w:rsidRPr="00085988">
              <w:rPr>
                <w:sz w:val="22"/>
                <w:szCs w:val="22"/>
              </w:rPr>
              <w:t>Ремонтно-технический участок. Склад</w:t>
            </w:r>
          </w:p>
        </w:tc>
        <w:tc>
          <w:tcPr>
            <w:tcW w:w="745" w:type="pct"/>
            <w:noWrap/>
            <w:vAlign w:val="center"/>
          </w:tcPr>
          <w:p w:rsidR="00994C73" w:rsidRPr="00085988" w:rsidRDefault="00994C73" w:rsidP="00403343">
            <w:pPr>
              <w:jc w:val="center"/>
              <w:rPr>
                <w:sz w:val="22"/>
                <w:szCs w:val="22"/>
              </w:rPr>
            </w:pPr>
            <w:r w:rsidRPr="00085988">
              <w:rPr>
                <w:sz w:val="22"/>
                <w:szCs w:val="22"/>
              </w:rPr>
              <w:t>100</w:t>
            </w:r>
          </w:p>
        </w:tc>
      </w:tr>
      <w:tr w:rsidR="00085988" w:rsidRPr="00923263" w:rsidTr="00AC6546">
        <w:trPr>
          <w:trHeight w:val="20"/>
        </w:trPr>
        <w:tc>
          <w:tcPr>
            <w:tcW w:w="438" w:type="pct"/>
            <w:vAlign w:val="center"/>
          </w:tcPr>
          <w:p w:rsidR="00085988" w:rsidRPr="00085988" w:rsidRDefault="00085988" w:rsidP="001A5D15">
            <w:pPr>
              <w:pStyle w:val="af2"/>
              <w:rPr>
                <w:rFonts w:ascii="Times New Roman" w:hAnsi="Times New Roman"/>
              </w:rPr>
            </w:pPr>
            <w:r w:rsidRPr="00085988">
              <w:rPr>
                <w:rFonts w:ascii="Times New Roman" w:hAnsi="Times New Roman"/>
              </w:rPr>
              <w:t>3</w:t>
            </w:r>
          </w:p>
        </w:tc>
        <w:tc>
          <w:tcPr>
            <w:tcW w:w="3817" w:type="pct"/>
            <w:noWrap/>
            <w:vAlign w:val="center"/>
          </w:tcPr>
          <w:p w:rsidR="00085988" w:rsidRPr="00085988" w:rsidRDefault="00085988" w:rsidP="00085988">
            <w:pPr>
              <w:rPr>
                <w:sz w:val="22"/>
                <w:szCs w:val="22"/>
              </w:rPr>
            </w:pPr>
            <w:r w:rsidRPr="00085988">
              <w:rPr>
                <w:sz w:val="22"/>
                <w:szCs w:val="22"/>
              </w:rPr>
              <w:t>Склад</w:t>
            </w:r>
          </w:p>
        </w:tc>
        <w:tc>
          <w:tcPr>
            <w:tcW w:w="745" w:type="pct"/>
            <w:noWrap/>
            <w:vAlign w:val="center"/>
          </w:tcPr>
          <w:p w:rsidR="00085988" w:rsidRPr="00085988" w:rsidRDefault="00085988" w:rsidP="00085988">
            <w:pPr>
              <w:jc w:val="center"/>
              <w:rPr>
                <w:sz w:val="22"/>
                <w:szCs w:val="22"/>
              </w:rPr>
            </w:pPr>
            <w:r w:rsidRPr="00085988">
              <w:rPr>
                <w:sz w:val="22"/>
                <w:szCs w:val="22"/>
              </w:rPr>
              <w:t>100</w:t>
            </w:r>
          </w:p>
        </w:tc>
      </w:tr>
      <w:tr w:rsidR="00085988" w:rsidRPr="00923263" w:rsidTr="00AC6546">
        <w:trPr>
          <w:trHeight w:val="20"/>
        </w:trPr>
        <w:tc>
          <w:tcPr>
            <w:tcW w:w="438" w:type="pct"/>
            <w:vAlign w:val="center"/>
          </w:tcPr>
          <w:p w:rsidR="00085988" w:rsidRPr="00085988" w:rsidRDefault="00085988" w:rsidP="001A5D15">
            <w:pPr>
              <w:pStyle w:val="af2"/>
              <w:rPr>
                <w:rFonts w:ascii="Times New Roman" w:hAnsi="Times New Roman"/>
              </w:rPr>
            </w:pPr>
            <w:r w:rsidRPr="00085988">
              <w:rPr>
                <w:rFonts w:ascii="Times New Roman" w:hAnsi="Times New Roman"/>
              </w:rPr>
              <w:t>4</w:t>
            </w:r>
          </w:p>
        </w:tc>
        <w:tc>
          <w:tcPr>
            <w:tcW w:w="3817" w:type="pct"/>
            <w:noWrap/>
            <w:vAlign w:val="center"/>
          </w:tcPr>
          <w:p w:rsidR="00085988" w:rsidRPr="00085988" w:rsidRDefault="00085988" w:rsidP="00085988">
            <w:pPr>
              <w:rPr>
                <w:sz w:val="22"/>
                <w:szCs w:val="22"/>
              </w:rPr>
            </w:pPr>
            <w:r w:rsidRPr="00085988">
              <w:rPr>
                <w:sz w:val="22"/>
                <w:szCs w:val="22"/>
              </w:rPr>
              <w:t>Кладбище</w:t>
            </w:r>
          </w:p>
        </w:tc>
        <w:tc>
          <w:tcPr>
            <w:tcW w:w="745" w:type="pct"/>
            <w:noWrap/>
            <w:vAlign w:val="center"/>
          </w:tcPr>
          <w:p w:rsidR="00085988" w:rsidRPr="00085988" w:rsidRDefault="00085988" w:rsidP="00085988">
            <w:pPr>
              <w:jc w:val="center"/>
              <w:rPr>
                <w:sz w:val="22"/>
                <w:szCs w:val="22"/>
              </w:rPr>
            </w:pPr>
            <w:r w:rsidRPr="00085988">
              <w:rPr>
                <w:sz w:val="22"/>
                <w:szCs w:val="22"/>
              </w:rPr>
              <w:t>50</w:t>
            </w:r>
          </w:p>
        </w:tc>
      </w:tr>
      <w:tr w:rsidR="00085988" w:rsidRPr="00923263" w:rsidTr="00AC6546">
        <w:trPr>
          <w:trHeight w:val="20"/>
        </w:trPr>
        <w:tc>
          <w:tcPr>
            <w:tcW w:w="5000" w:type="pct"/>
            <w:gridSpan w:val="3"/>
            <w:vAlign w:val="center"/>
          </w:tcPr>
          <w:p w:rsidR="00085988" w:rsidRPr="00085988" w:rsidRDefault="00085988" w:rsidP="001A5D15">
            <w:pPr>
              <w:jc w:val="center"/>
              <w:rPr>
                <w:b/>
                <w:sz w:val="22"/>
                <w:szCs w:val="22"/>
              </w:rPr>
            </w:pPr>
            <w:r w:rsidRPr="00085988">
              <w:rPr>
                <w:b/>
                <w:sz w:val="22"/>
                <w:szCs w:val="22"/>
              </w:rPr>
              <w:t>Водоохранные зоны</w:t>
            </w:r>
          </w:p>
        </w:tc>
      </w:tr>
      <w:tr w:rsidR="00085988" w:rsidRPr="00923263" w:rsidTr="00AC6546">
        <w:trPr>
          <w:trHeight w:val="20"/>
        </w:trPr>
        <w:tc>
          <w:tcPr>
            <w:tcW w:w="438" w:type="pct"/>
            <w:vAlign w:val="center"/>
          </w:tcPr>
          <w:p w:rsidR="00085988" w:rsidRPr="00085988" w:rsidRDefault="00085988" w:rsidP="001A5D15">
            <w:pPr>
              <w:pStyle w:val="af2"/>
              <w:rPr>
                <w:rFonts w:ascii="Times New Roman" w:hAnsi="Times New Roman"/>
              </w:rPr>
            </w:pPr>
            <w:r w:rsidRPr="00085988">
              <w:rPr>
                <w:rFonts w:ascii="Times New Roman" w:hAnsi="Times New Roman"/>
              </w:rPr>
              <w:lastRenderedPageBreak/>
              <w:t>1</w:t>
            </w:r>
          </w:p>
        </w:tc>
        <w:tc>
          <w:tcPr>
            <w:tcW w:w="3817" w:type="pct"/>
            <w:noWrap/>
            <w:vAlign w:val="bottom"/>
          </w:tcPr>
          <w:p w:rsidR="00085988" w:rsidRPr="00085988" w:rsidRDefault="00085988" w:rsidP="00085988">
            <w:pPr>
              <w:pStyle w:val="af2"/>
              <w:jc w:val="left"/>
              <w:rPr>
                <w:rFonts w:ascii="Times New Roman" w:hAnsi="Times New Roman"/>
              </w:rPr>
            </w:pPr>
            <w:r w:rsidRPr="00085988">
              <w:rPr>
                <w:rFonts w:ascii="Times New Roman" w:hAnsi="Times New Roman"/>
              </w:rPr>
              <w:t>Водоохранные зоны</w:t>
            </w:r>
          </w:p>
        </w:tc>
        <w:tc>
          <w:tcPr>
            <w:tcW w:w="745" w:type="pct"/>
            <w:noWrap/>
            <w:vAlign w:val="center"/>
          </w:tcPr>
          <w:p w:rsidR="00085988" w:rsidRPr="00085988" w:rsidRDefault="00085988" w:rsidP="00085988">
            <w:pPr>
              <w:pStyle w:val="af2"/>
              <w:rPr>
                <w:rFonts w:ascii="Times New Roman" w:hAnsi="Times New Roman"/>
              </w:rPr>
            </w:pPr>
            <w:r w:rsidRPr="00085988">
              <w:rPr>
                <w:rFonts w:ascii="Times New Roman" w:hAnsi="Times New Roman"/>
              </w:rPr>
              <w:t>200</w:t>
            </w:r>
          </w:p>
        </w:tc>
      </w:tr>
      <w:tr w:rsidR="00085988" w:rsidRPr="00923263" w:rsidTr="00AC6546">
        <w:trPr>
          <w:trHeight w:val="20"/>
        </w:trPr>
        <w:tc>
          <w:tcPr>
            <w:tcW w:w="438" w:type="pct"/>
            <w:vAlign w:val="center"/>
          </w:tcPr>
          <w:p w:rsidR="00085988" w:rsidRPr="00085988" w:rsidRDefault="00085988" w:rsidP="001A5D15">
            <w:pPr>
              <w:pStyle w:val="af2"/>
              <w:rPr>
                <w:rFonts w:ascii="Times New Roman" w:hAnsi="Times New Roman"/>
              </w:rPr>
            </w:pPr>
            <w:r w:rsidRPr="00085988">
              <w:rPr>
                <w:rFonts w:ascii="Times New Roman" w:hAnsi="Times New Roman"/>
              </w:rPr>
              <w:t>2</w:t>
            </w:r>
          </w:p>
        </w:tc>
        <w:tc>
          <w:tcPr>
            <w:tcW w:w="3817" w:type="pct"/>
            <w:noWrap/>
            <w:vAlign w:val="bottom"/>
          </w:tcPr>
          <w:p w:rsidR="00085988" w:rsidRPr="00085988" w:rsidRDefault="00085988" w:rsidP="00085988">
            <w:pPr>
              <w:pStyle w:val="af2"/>
              <w:jc w:val="left"/>
              <w:rPr>
                <w:rFonts w:ascii="Times New Roman" w:hAnsi="Times New Roman"/>
              </w:rPr>
            </w:pPr>
            <w:r w:rsidRPr="00085988">
              <w:rPr>
                <w:rFonts w:ascii="Times New Roman" w:hAnsi="Times New Roman"/>
              </w:rPr>
              <w:t>Береговые полосы</w:t>
            </w:r>
          </w:p>
        </w:tc>
        <w:tc>
          <w:tcPr>
            <w:tcW w:w="745" w:type="pct"/>
            <w:noWrap/>
            <w:vAlign w:val="center"/>
          </w:tcPr>
          <w:p w:rsidR="00085988" w:rsidRPr="00085988" w:rsidRDefault="00085988" w:rsidP="00085988">
            <w:pPr>
              <w:pStyle w:val="af2"/>
              <w:rPr>
                <w:rFonts w:ascii="Times New Roman" w:hAnsi="Times New Roman"/>
              </w:rPr>
            </w:pPr>
            <w:r w:rsidRPr="00085988">
              <w:rPr>
                <w:rFonts w:ascii="Times New Roman" w:hAnsi="Times New Roman"/>
              </w:rPr>
              <w:t>20</w:t>
            </w:r>
          </w:p>
        </w:tc>
      </w:tr>
      <w:tr w:rsidR="00085988" w:rsidRPr="00923263" w:rsidTr="00AC6546">
        <w:trPr>
          <w:trHeight w:val="20"/>
        </w:trPr>
        <w:tc>
          <w:tcPr>
            <w:tcW w:w="438" w:type="pct"/>
            <w:vAlign w:val="center"/>
          </w:tcPr>
          <w:p w:rsidR="00085988" w:rsidRPr="00085988" w:rsidRDefault="00085988" w:rsidP="001A5D15">
            <w:pPr>
              <w:pStyle w:val="af2"/>
              <w:rPr>
                <w:rFonts w:ascii="Times New Roman" w:hAnsi="Times New Roman"/>
              </w:rPr>
            </w:pPr>
            <w:r w:rsidRPr="00085988">
              <w:rPr>
                <w:rFonts w:ascii="Times New Roman" w:hAnsi="Times New Roman"/>
              </w:rPr>
              <w:t>3</w:t>
            </w:r>
          </w:p>
        </w:tc>
        <w:tc>
          <w:tcPr>
            <w:tcW w:w="3817" w:type="pct"/>
            <w:noWrap/>
            <w:vAlign w:val="bottom"/>
          </w:tcPr>
          <w:p w:rsidR="00085988" w:rsidRPr="00085988" w:rsidRDefault="00085988" w:rsidP="00085988">
            <w:pPr>
              <w:pStyle w:val="af2"/>
              <w:jc w:val="left"/>
              <w:rPr>
                <w:rFonts w:ascii="Times New Roman" w:hAnsi="Times New Roman"/>
              </w:rPr>
            </w:pPr>
            <w:r w:rsidRPr="00085988">
              <w:rPr>
                <w:rFonts w:ascii="Times New Roman" w:hAnsi="Times New Roman"/>
              </w:rPr>
              <w:t>Прибрежные защитные полосы</w:t>
            </w:r>
          </w:p>
        </w:tc>
        <w:tc>
          <w:tcPr>
            <w:tcW w:w="745" w:type="pct"/>
            <w:noWrap/>
            <w:vAlign w:val="center"/>
          </w:tcPr>
          <w:p w:rsidR="00085988" w:rsidRPr="00085988" w:rsidRDefault="00085988" w:rsidP="00085988">
            <w:pPr>
              <w:pStyle w:val="af2"/>
              <w:rPr>
                <w:rFonts w:ascii="Times New Roman" w:hAnsi="Times New Roman"/>
              </w:rPr>
            </w:pPr>
            <w:r w:rsidRPr="00085988">
              <w:rPr>
                <w:rFonts w:ascii="Times New Roman" w:hAnsi="Times New Roman"/>
              </w:rPr>
              <w:t>50</w:t>
            </w:r>
          </w:p>
        </w:tc>
      </w:tr>
      <w:tr w:rsidR="00085988" w:rsidRPr="00923263" w:rsidTr="00AC6546">
        <w:trPr>
          <w:trHeight w:val="20"/>
        </w:trPr>
        <w:tc>
          <w:tcPr>
            <w:tcW w:w="5000" w:type="pct"/>
            <w:gridSpan w:val="3"/>
            <w:vAlign w:val="center"/>
          </w:tcPr>
          <w:p w:rsidR="00085988" w:rsidRPr="00085988" w:rsidRDefault="00085988" w:rsidP="001A5D15">
            <w:pPr>
              <w:pStyle w:val="af2"/>
              <w:rPr>
                <w:rFonts w:ascii="Times New Roman" w:hAnsi="Times New Roman"/>
                <w:b/>
              </w:rPr>
            </w:pPr>
            <w:r w:rsidRPr="00085988">
              <w:rPr>
                <w:rFonts w:ascii="Times New Roman" w:hAnsi="Times New Roman"/>
                <w:b/>
              </w:rPr>
              <w:t>деревня Снопа</w:t>
            </w:r>
          </w:p>
        </w:tc>
      </w:tr>
      <w:tr w:rsidR="00085988" w:rsidRPr="00923263" w:rsidTr="00AC6546">
        <w:trPr>
          <w:trHeight w:val="20"/>
        </w:trPr>
        <w:tc>
          <w:tcPr>
            <w:tcW w:w="5000" w:type="pct"/>
            <w:gridSpan w:val="3"/>
            <w:vAlign w:val="center"/>
          </w:tcPr>
          <w:p w:rsidR="00085988" w:rsidRPr="00085988" w:rsidRDefault="00085988" w:rsidP="001A5D15">
            <w:pPr>
              <w:pStyle w:val="af2"/>
              <w:rPr>
                <w:rFonts w:ascii="Times New Roman" w:hAnsi="Times New Roman"/>
                <w:b/>
              </w:rPr>
            </w:pPr>
            <w:r w:rsidRPr="00085988">
              <w:rPr>
                <w:rFonts w:ascii="Times New Roman" w:hAnsi="Times New Roman"/>
                <w:b/>
              </w:rPr>
              <w:t>Санитарно-защитные зоны</w:t>
            </w:r>
          </w:p>
        </w:tc>
      </w:tr>
      <w:tr w:rsidR="00085988" w:rsidRPr="00923263" w:rsidTr="00AC6546">
        <w:trPr>
          <w:trHeight w:val="20"/>
        </w:trPr>
        <w:tc>
          <w:tcPr>
            <w:tcW w:w="438" w:type="pct"/>
            <w:vAlign w:val="center"/>
          </w:tcPr>
          <w:p w:rsidR="00085988" w:rsidRPr="00EF23BA" w:rsidRDefault="00085988" w:rsidP="001A5D15">
            <w:pPr>
              <w:pStyle w:val="af2"/>
              <w:rPr>
                <w:rFonts w:ascii="Times New Roman" w:hAnsi="Times New Roman"/>
              </w:rPr>
            </w:pPr>
            <w:r w:rsidRPr="00EF23BA">
              <w:rPr>
                <w:rFonts w:ascii="Times New Roman" w:hAnsi="Times New Roman"/>
              </w:rPr>
              <w:t>1</w:t>
            </w:r>
          </w:p>
        </w:tc>
        <w:tc>
          <w:tcPr>
            <w:tcW w:w="3817" w:type="pct"/>
            <w:noWrap/>
            <w:vAlign w:val="center"/>
          </w:tcPr>
          <w:p w:rsidR="00085988" w:rsidRPr="00EF23BA" w:rsidRDefault="00EF23BA" w:rsidP="00EA18D7">
            <w:pPr>
              <w:rPr>
                <w:sz w:val="22"/>
                <w:szCs w:val="22"/>
              </w:rPr>
            </w:pPr>
            <w:r w:rsidRPr="00EF23BA">
              <w:rPr>
                <w:sz w:val="22"/>
                <w:szCs w:val="22"/>
              </w:rPr>
              <w:t>Площадка временного накопления отходов д. Снопа</w:t>
            </w:r>
          </w:p>
        </w:tc>
        <w:tc>
          <w:tcPr>
            <w:tcW w:w="745" w:type="pct"/>
            <w:noWrap/>
            <w:vAlign w:val="center"/>
          </w:tcPr>
          <w:p w:rsidR="00085988" w:rsidRPr="00EF23BA" w:rsidRDefault="00EF23BA" w:rsidP="00EA18D7">
            <w:pPr>
              <w:jc w:val="center"/>
              <w:rPr>
                <w:sz w:val="22"/>
                <w:szCs w:val="22"/>
              </w:rPr>
            </w:pPr>
            <w:r w:rsidRPr="00EF23BA">
              <w:rPr>
                <w:sz w:val="22"/>
                <w:szCs w:val="22"/>
              </w:rPr>
              <w:t>3</w:t>
            </w:r>
            <w:r w:rsidR="00085988" w:rsidRPr="00EF23BA">
              <w:rPr>
                <w:sz w:val="22"/>
                <w:szCs w:val="22"/>
              </w:rPr>
              <w:t>00</w:t>
            </w:r>
          </w:p>
        </w:tc>
      </w:tr>
      <w:tr w:rsidR="00085988" w:rsidRPr="00923263" w:rsidTr="00AC6546">
        <w:trPr>
          <w:trHeight w:val="20"/>
        </w:trPr>
        <w:tc>
          <w:tcPr>
            <w:tcW w:w="438" w:type="pct"/>
            <w:vAlign w:val="center"/>
          </w:tcPr>
          <w:p w:rsidR="00085988" w:rsidRPr="00EF23BA" w:rsidRDefault="00085988" w:rsidP="001A5D15">
            <w:pPr>
              <w:pStyle w:val="af2"/>
              <w:rPr>
                <w:rFonts w:ascii="Times New Roman" w:hAnsi="Times New Roman"/>
              </w:rPr>
            </w:pPr>
            <w:r w:rsidRPr="00EF23BA">
              <w:rPr>
                <w:rFonts w:ascii="Times New Roman" w:hAnsi="Times New Roman"/>
              </w:rPr>
              <w:t>2</w:t>
            </w:r>
          </w:p>
        </w:tc>
        <w:tc>
          <w:tcPr>
            <w:tcW w:w="3817" w:type="pct"/>
            <w:noWrap/>
            <w:vAlign w:val="center"/>
          </w:tcPr>
          <w:p w:rsidR="00085988" w:rsidRPr="00EF23BA" w:rsidRDefault="00EF23BA" w:rsidP="00EA18D7">
            <w:pPr>
              <w:rPr>
                <w:sz w:val="22"/>
                <w:szCs w:val="22"/>
              </w:rPr>
            </w:pPr>
            <w:r w:rsidRPr="00EF23BA">
              <w:rPr>
                <w:sz w:val="22"/>
                <w:szCs w:val="22"/>
              </w:rPr>
              <w:t>Ферма</w:t>
            </w:r>
          </w:p>
        </w:tc>
        <w:tc>
          <w:tcPr>
            <w:tcW w:w="745" w:type="pct"/>
            <w:noWrap/>
            <w:vAlign w:val="center"/>
          </w:tcPr>
          <w:p w:rsidR="00085988" w:rsidRPr="00EF23BA" w:rsidRDefault="00085988" w:rsidP="00EA18D7">
            <w:pPr>
              <w:jc w:val="center"/>
              <w:rPr>
                <w:sz w:val="22"/>
                <w:szCs w:val="22"/>
              </w:rPr>
            </w:pPr>
            <w:r w:rsidRPr="00EF23BA">
              <w:rPr>
                <w:sz w:val="22"/>
                <w:szCs w:val="22"/>
              </w:rPr>
              <w:t>100</w:t>
            </w:r>
          </w:p>
        </w:tc>
      </w:tr>
      <w:tr w:rsidR="00085988" w:rsidRPr="00923263" w:rsidTr="00AC6546">
        <w:trPr>
          <w:trHeight w:val="20"/>
        </w:trPr>
        <w:tc>
          <w:tcPr>
            <w:tcW w:w="438" w:type="pct"/>
            <w:vAlign w:val="center"/>
          </w:tcPr>
          <w:p w:rsidR="00085988" w:rsidRPr="00EF23BA" w:rsidRDefault="00085988" w:rsidP="001A5D15">
            <w:pPr>
              <w:pStyle w:val="af2"/>
              <w:rPr>
                <w:rFonts w:ascii="Times New Roman" w:hAnsi="Times New Roman"/>
              </w:rPr>
            </w:pPr>
            <w:r w:rsidRPr="00EF23BA">
              <w:rPr>
                <w:rFonts w:ascii="Times New Roman" w:hAnsi="Times New Roman"/>
              </w:rPr>
              <w:t>3</w:t>
            </w:r>
          </w:p>
        </w:tc>
        <w:tc>
          <w:tcPr>
            <w:tcW w:w="3817" w:type="pct"/>
            <w:noWrap/>
            <w:vAlign w:val="center"/>
          </w:tcPr>
          <w:p w:rsidR="00085988" w:rsidRPr="00EF23BA" w:rsidRDefault="00085988" w:rsidP="00EA18D7">
            <w:pPr>
              <w:rPr>
                <w:sz w:val="22"/>
                <w:szCs w:val="22"/>
              </w:rPr>
            </w:pPr>
            <w:r w:rsidRPr="00EF23BA">
              <w:rPr>
                <w:sz w:val="22"/>
                <w:szCs w:val="22"/>
              </w:rPr>
              <w:t>Кладбище</w:t>
            </w:r>
          </w:p>
        </w:tc>
        <w:tc>
          <w:tcPr>
            <w:tcW w:w="745" w:type="pct"/>
            <w:noWrap/>
            <w:vAlign w:val="center"/>
          </w:tcPr>
          <w:p w:rsidR="00085988" w:rsidRPr="00EF23BA" w:rsidRDefault="00085988" w:rsidP="00EA18D7">
            <w:pPr>
              <w:jc w:val="center"/>
              <w:rPr>
                <w:sz w:val="22"/>
                <w:szCs w:val="22"/>
              </w:rPr>
            </w:pPr>
            <w:r w:rsidRPr="00EF23BA">
              <w:rPr>
                <w:sz w:val="22"/>
                <w:szCs w:val="22"/>
              </w:rPr>
              <w:t>50</w:t>
            </w:r>
          </w:p>
        </w:tc>
      </w:tr>
      <w:tr w:rsidR="00085988" w:rsidRPr="00923263" w:rsidTr="00AC6546">
        <w:trPr>
          <w:trHeight w:val="20"/>
        </w:trPr>
        <w:tc>
          <w:tcPr>
            <w:tcW w:w="5000" w:type="pct"/>
            <w:gridSpan w:val="3"/>
            <w:vAlign w:val="center"/>
          </w:tcPr>
          <w:p w:rsidR="00085988" w:rsidRPr="00EF23BA" w:rsidRDefault="00085988" w:rsidP="001A5D15">
            <w:pPr>
              <w:pStyle w:val="af2"/>
              <w:rPr>
                <w:rFonts w:ascii="Times New Roman" w:hAnsi="Times New Roman"/>
                <w:b/>
              </w:rPr>
            </w:pPr>
            <w:r w:rsidRPr="00EF23BA">
              <w:rPr>
                <w:rFonts w:ascii="Times New Roman" w:hAnsi="Times New Roman"/>
                <w:b/>
              </w:rPr>
              <w:t>Зоны санитарной охраны источников водоснабжения и водопроводов питьевого назначения</w:t>
            </w:r>
          </w:p>
        </w:tc>
      </w:tr>
      <w:tr w:rsidR="00085988" w:rsidRPr="00923263" w:rsidTr="00AC6546">
        <w:trPr>
          <w:trHeight w:val="20"/>
        </w:trPr>
        <w:tc>
          <w:tcPr>
            <w:tcW w:w="438" w:type="pct"/>
            <w:vAlign w:val="center"/>
          </w:tcPr>
          <w:p w:rsidR="00085988" w:rsidRPr="00EF23BA" w:rsidRDefault="00085988" w:rsidP="001A5D15">
            <w:pPr>
              <w:jc w:val="center"/>
              <w:rPr>
                <w:sz w:val="22"/>
                <w:szCs w:val="22"/>
              </w:rPr>
            </w:pPr>
            <w:r w:rsidRPr="00EF23BA">
              <w:rPr>
                <w:sz w:val="22"/>
                <w:szCs w:val="22"/>
              </w:rPr>
              <w:t>1</w:t>
            </w:r>
          </w:p>
        </w:tc>
        <w:tc>
          <w:tcPr>
            <w:tcW w:w="3817" w:type="pct"/>
            <w:noWrap/>
            <w:vAlign w:val="center"/>
          </w:tcPr>
          <w:p w:rsidR="00085988" w:rsidRPr="00EF23BA" w:rsidRDefault="00085988" w:rsidP="001A5D15">
            <w:pPr>
              <w:rPr>
                <w:sz w:val="22"/>
                <w:szCs w:val="22"/>
              </w:rPr>
            </w:pPr>
            <w:r w:rsidRPr="00EF23BA">
              <w:rPr>
                <w:sz w:val="22"/>
                <w:szCs w:val="22"/>
              </w:rPr>
              <w:t>Водозабор</w:t>
            </w:r>
          </w:p>
        </w:tc>
        <w:tc>
          <w:tcPr>
            <w:tcW w:w="745" w:type="pct"/>
            <w:noWrap/>
            <w:vAlign w:val="center"/>
          </w:tcPr>
          <w:p w:rsidR="00085988" w:rsidRPr="00EF23BA" w:rsidRDefault="00085988" w:rsidP="001A5D15">
            <w:pPr>
              <w:jc w:val="center"/>
              <w:rPr>
                <w:sz w:val="22"/>
                <w:szCs w:val="22"/>
              </w:rPr>
            </w:pPr>
            <w:r w:rsidRPr="00EF23BA">
              <w:rPr>
                <w:sz w:val="22"/>
                <w:szCs w:val="22"/>
              </w:rPr>
              <w:t>50</w:t>
            </w:r>
          </w:p>
        </w:tc>
      </w:tr>
      <w:tr w:rsidR="00085988" w:rsidRPr="00923263" w:rsidTr="00AC6546">
        <w:trPr>
          <w:trHeight w:val="20"/>
        </w:trPr>
        <w:tc>
          <w:tcPr>
            <w:tcW w:w="5000" w:type="pct"/>
            <w:gridSpan w:val="3"/>
            <w:vAlign w:val="center"/>
          </w:tcPr>
          <w:p w:rsidR="00085988" w:rsidRPr="00EF23BA" w:rsidRDefault="00085988" w:rsidP="001A5D15">
            <w:pPr>
              <w:jc w:val="center"/>
              <w:rPr>
                <w:b/>
                <w:sz w:val="22"/>
                <w:szCs w:val="22"/>
              </w:rPr>
            </w:pPr>
            <w:r w:rsidRPr="00EF23BA">
              <w:rPr>
                <w:b/>
                <w:sz w:val="22"/>
                <w:szCs w:val="22"/>
              </w:rPr>
              <w:t>Водоохранные зоны</w:t>
            </w:r>
          </w:p>
        </w:tc>
      </w:tr>
      <w:tr w:rsidR="00EF23BA" w:rsidRPr="00923263" w:rsidTr="00AC6546">
        <w:trPr>
          <w:trHeight w:val="20"/>
        </w:trPr>
        <w:tc>
          <w:tcPr>
            <w:tcW w:w="438" w:type="pct"/>
            <w:vAlign w:val="center"/>
          </w:tcPr>
          <w:p w:rsidR="00EF23BA" w:rsidRPr="00994C73" w:rsidRDefault="00EF23BA" w:rsidP="003D2779">
            <w:pPr>
              <w:pStyle w:val="af2"/>
              <w:rPr>
                <w:rFonts w:ascii="Times New Roman" w:hAnsi="Times New Roman"/>
              </w:rPr>
            </w:pPr>
            <w:r w:rsidRPr="00994C73">
              <w:rPr>
                <w:rFonts w:ascii="Times New Roman" w:hAnsi="Times New Roman"/>
              </w:rPr>
              <w:t>1</w:t>
            </w:r>
          </w:p>
        </w:tc>
        <w:tc>
          <w:tcPr>
            <w:tcW w:w="3817" w:type="pct"/>
            <w:noWrap/>
            <w:vAlign w:val="bottom"/>
          </w:tcPr>
          <w:p w:rsidR="00EF23BA" w:rsidRPr="00994C73" w:rsidRDefault="00EF23BA" w:rsidP="003D2779">
            <w:pPr>
              <w:pStyle w:val="af2"/>
              <w:jc w:val="left"/>
              <w:rPr>
                <w:rFonts w:ascii="Times New Roman" w:hAnsi="Times New Roman"/>
              </w:rPr>
            </w:pPr>
            <w:r w:rsidRPr="00994C73">
              <w:rPr>
                <w:rFonts w:ascii="Times New Roman" w:hAnsi="Times New Roman"/>
              </w:rPr>
              <w:t>Водоохранные зоны</w:t>
            </w:r>
          </w:p>
        </w:tc>
        <w:tc>
          <w:tcPr>
            <w:tcW w:w="745" w:type="pct"/>
            <w:noWrap/>
            <w:vAlign w:val="center"/>
          </w:tcPr>
          <w:p w:rsidR="00EF23BA" w:rsidRPr="00994C73" w:rsidRDefault="00EF23BA" w:rsidP="003D2779">
            <w:pPr>
              <w:pStyle w:val="af2"/>
              <w:rPr>
                <w:rFonts w:ascii="Times New Roman" w:hAnsi="Times New Roman"/>
              </w:rPr>
            </w:pPr>
            <w:r w:rsidRPr="00994C73">
              <w:rPr>
                <w:rFonts w:ascii="Times New Roman" w:hAnsi="Times New Roman"/>
              </w:rPr>
              <w:t>200</w:t>
            </w:r>
          </w:p>
        </w:tc>
      </w:tr>
      <w:tr w:rsidR="00EF23BA" w:rsidRPr="00923263" w:rsidTr="00AC6546">
        <w:trPr>
          <w:trHeight w:val="20"/>
        </w:trPr>
        <w:tc>
          <w:tcPr>
            <w:tcW w:w="438" w:type="pct"/>
            <w:vAlign w:val="center"/>
          </w:tcPr>
          <w:p w:rsidR="00EF23BA" w:rsidRPr="00994C73" w:rsidRDefault="00EF23BA" w:rsidP="003D2779">
            <w:pPr>
              <w:pStyle w:val="af2"/>
              <w:rPr>
                <w:rFonts w:ascii="Times New Roman" w:hAnsi="Times New Roman"/>
              </w:rPr>
            </w:pPr>
            <w:r w:rsidRPr="00994C73">
              <w:rPr>
                <w:rFonts w:ascii="Times New Roman" w:hAnsi="Times New Roman"/>
              </w:rPr>
              <w:t>2</w:t>
            </w:r>
          </w:p>
        </w:tc>
        <w:tc>
          <w:tcPr>
            <w:tcW w:w="3817" w:type="pct"/>
            <w:noWrap/>
            <w:vAlign w:val="bottom"/>
          </w:tcPr>
          <w:p w:rsidR="00EF23BA" w:rsidRPr="00994C73" w:rsidRDefault="00EF23BA" w:rsidP="003D2779">
            <w:pPr>
              <w:pStyle w:val="af2"/>
              <w:jc w:val="left"/>
              <w:rPr>
                <w:rFonts w:ascii="Times New Roman" w:hAnsi="Times New Roman"/>
              </w:rPr>
            </w:pPr>
            <w:r w:rsidRPr="00994C73">
              <w:rPr>
                <w:rFonts w:ascii="Times New Roman" w:hAnsi="Times New Roman"/>
              </w:rPr>
              <w:t>Прибрежные защитные полосы</w:t>
            </w:r>
          </w:p>
        </w:tc>
        <w:tc>
          <w:tcPr>
            <w:tcW w:w="745" w:type="pct"/>
            <w:noWrap/>
            <w:vAlign w:val="center"/>
          </w:tcPr>
          <w:p w:rsidR="00EF23BA" w:rsidRPr="00994C73" w:rsidRDefault="00EF23BA" w:rsidP="003D2779">
            <w:pPr>
              <w:pStyle w:val="af2"/>
              <w:rPr>
                <w:rFonts w:ascii="Times New Roman" w:hAnsi="Times New Roman"/>
              </w:rPr>
            </w:pPr>
            <w:r w:rsidRPr="00994C73">
              <w:rPr>
                <w:rFonts w:ascii="Times New Roman" w:hAnsi="Times New Roman"/>
              </w:rPr>
              <w:t>50</w:t>
            </w:r>
          </w:p>
        </w:tc>
      </w:tr>
      <w:tr w:rsidR="00EF23BA" w:rsidRPr="00923263" w:rsidTr="00AC6546">
        <w:trPr>
          <w:trHeight w:val="20"/>
        </w:trPr>
        <w:tc>
          <w:tcPr>
            <w:tcW w:w="438" w:type="pct"/>
            <w:vAlign w:val="center"/>
          </w:tcPr>
          <w:p w:rsidR="00EF23BA" w:rsidRPr="00994C73" w:rsidRDefault="00EF23BA" w:rsidP="003D2779">
            <w:pPr>
              <w:pStyle w:val="af2"/>
              <w:rPr>
                <w:rFonts w:ascii="Times New Roman" w:hAnsi="Times New Roman"/>
              </w:rPr>
            </w:pPr>
            <w:r w:rsidRPr="00994C73">
              <w:rPr>
                <w:rFonts w:ascii="Times New Roman" w:hAnsi="Times New Roman"/>
              </w:rPr>
              <w:t>3</w:t>
            </w:r>
          </w:p>
        </w:tc>
        <w:tc>
          <w:tcPr>
            <w:tcW w:w="3817" w:type="pct"/>
            <w:noWrap/>
            <w:vAlign w:val="bottom"/>
          </w:tcPr>
          <w:p w:rsidR="00EF23BA" w:rsidRPr="00994C73" w:rsidRDefault="00EF23BA" w:rsidP="003D2779">
            <w:pPr>
              <w:pStyle w:val="af2"/>
              <w:jc w:val="left"/>
              <w:rPr>
                <w:rFonts w:ascii="Times New Roman" w:hAnsi="Times New Roman"/>
              </w:rPr>
            </w:pPr>
            <w:r w:rsidRPr="00994C73">
              <w:rPr>
                <w:rFonts w:ascii="Times New Roman" w:hAnsi="Times New Roman"/>
              </w:rPr>
              <w:t>Береговые полосы</w:t>
            </w:r>
          </w:p>
        </w:tc>
        <w:tc>
          <w:tcPr>
            <w:tcW w:w="745" w:type="pct"/>
            <w:noWrap/>
            <w:vAlign w:val="center"/>
          </w:tcPr>
          <w:p w:rsidR="00EF23BA" w:rsidRPr="00994C73" w:rsidRDefault="00EF23BA" w:rsidP="003D2779">
            <w:pPr>
              <w:pStyle w:val="af2"/>
              <w:rPr>
                <w:rFonts w:ascii="Times New Roman" w:hAnsi="Times New Roman"/>
              </w:rPr>
            </w:pPr>
            <w:r w:rsidRPr="00994C73">
              <w:rPr>
                <w:rFonts w:ascii="Times New Roman" w:hAnsi="Times New Roman"/>
              </w:rPr>
              <w:t>20</w:t>
            </w:r>
          </w:p>
        </w:tc>
      </w:tr>
    </w:tbl>
    <w:p w:rsidR="00EF23BA" w:rsidRPr="00EA02BC" w:rsidRDefault="00EF23BA" w:rsidP="00EF23BA">
      <w:pPr>
        <w:pStyle w:val="G1"/>
        <w:keepNext/>
        <w:keepLines/>
        <w:spacing w:before="0" w:after="0" w:line="276" w:lineRule="auto"/>
        <w:ind w:firstLine="709"/>
        <w:contextualSpacing/>
        <w:rPr>
          <w:rFonts w:ascii="Times New Roman" w:hAnsi="Times New Roman"/>
        </w:rPr>
      </w:pPr>
      <w:r w:rsidRPr="00EA02BC">
        <w:rPr>
          <w:rFonts w:ascii="Times New Roman" w:hAnsi="Times New Roman"/>
        </w:rPr>
        <w:t>* Санитарно-защитные зоны, санитарные разрывы транспортных и инженерных коммуникаций, прибрежные защитные полосы, водоохранные зоны, зоны береговых полос водных объектов определены ориентировочно, в соответствии с нормативными и правовыми документами. Зоны санитарной охраны источников питьевого водоснабжения (первый, второй, третий пояс) установлены в соответствии с проектами этих зон.</w:t>
      </w:r>
    </w:p>
    <w:p w:rsidR="00EF23BA" w:rsidRPr="00EA02BC" w:rsidRDefault="00EF23BA" w:rsidP="00EF23BA">
      <w:pPr>
        <w:pStyle w:val="G1"/>
        <w:keepNext/>
        <w:keepLines/>
        <w:spacing w:before="0" w:after="0" w:line="276" w:lineRule="auto"/>
        <w:ind w:firstLine="709"/>
        <w:contextualSpacing/>
        <w:rPr>
          <w:rFonts w:ascii="Times New Roman" w:hAnsi="Times New Roman"/>
        </w:rPr>
      </w:pPr>
      <w:r w:rsidRPr="00EA02BC">
        <w:rPr>
          <w:rFonts w:ascii="Times New Roman" w:hAnsi="Times New Roman"/>
        </w:rPr>
        <w:t xml:space="preserve">В соответствии со ст. 65 Водного кодекса РФ, в границах водоохранных зон запрещается: </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t>использование сточных вод в целях регулирования плодородия почв;</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t>осуществление авиационных мер по борьбе с вредными организмами;</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t>сброс сточных, в том числе дренажных, вод;</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lastRenderedPageBreak/>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EF23BA" w:rsidRPr="00EA02BC" w:rsidRDefault="00EF23BA" w:rsidP="00EF23BA">
      <w:pPr>
        <w:pStyle w:val="G1"/>
        <w:keepNext/>
        <w:keepLines/>
        <w:spacing w:before="0" w:after="0" w:line="276" w:lineRule="auto"/>
        <w:ind w:firstLine="709"/>
        <w:contextualSpacing/>
        <w:rPr>
          <w:rFonts w:ascii="Times New Roman" w:hAnsi="Times New Roman"/>
        </w:rPr>
      </w:pPr>
      <w:r w:rsidRPr="00EA02BC">
        <w:rPr>
          <w:rFonts w:ascii="Times New Roman" w:hAnsi="Times New Roman"/>
        </w:rPr>
        <w:t>Перечень нормативно-правовых актов в соответствии, с которыми регламентируются размеры и режимы использования зон с особыми условиями использования:</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t>Земельный кодекс РФ, Гл. XIX «Зоны с особыми условиями использования территории»;</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t>Постановление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t>СанПиН 2.2.1/2.1.1.1200-03 «Санитарно-защитные зоны и санитарная классификация предприятий, сооружений и иных объектов»;</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t>СанПиН 2.1.4.1110-02 «Зоны санитарной охраны источников водоснабжения и водопроводов питьевого назначения»;</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t>Водный кодекс РФ ст. 6 «Водные объекты общего пользования», ст. 65 «Водоохранные зоны и прибрежные защитные полосы»;</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t xml:space="preserve">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24.02.2009  №160;</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t>СП 42.13330.2016 «Градостроительство. Планировка и застройка городских и сельских поселений». Актуализированная редакция СНиП 2.07.01-89*;</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t>Постановление Главного государственного санитарного врача РФ от 14 марта 2002 г. N10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EF23BA" w:rsidRPr="00AA0B1C" w:rsidRDefault="00EF23BA" w:rsidP="00AA0B1C">
      <w:pPr>
        <w:pStyle w:val="G1"/>
        <w:numPr>
          <w:ilvl w:val="0"/>
          <w:numId w:val="17"/>
        </w:numPr>
        <w:spacing w:before="0" w:after="0" w:line="276" w:lineRule="auto"/>
        <w:ind w:left="1281" w:hanging="357"/>
        <w:rPr>
          <w:rFonts w:ascii="Times New Roman" w:hAnsi="Times New Roman"/>
        </w:rPr>
      </w:pPr>
      <w:r w:rsidRPr="00AA0B1C">
        <w:rPr>
          <w:rFonts w:ascii="Times New Roman" w:hAnsi="Times New Roman"/>
        </w:rPr>
        <w:t xml:space="preserve">«Водоснабжение. Наружные сети и сооружения» Актуализированная редакция </w:t>
      </w:r>
      <w:hyperlink r:id="rId18" w:history="1">
        <w:r w:rsidRPr="00AA0B1C">
          <w:rPr>
            <w:rFonts w:ascii="Times New Roman" w:hAnsi="Times New Roman"/>
          </w:rPr>
          <w:t>СНиП 2.04.02-84</w:t>
        </w:r>
      </w:hyperlink>
      <w:r w:rsidRPr="00AA0B1C">
        <w:rPr>
          <w:rFonts w:ascii="Times New Roman" w:hAnsi="Times New Roman"/>
        </w:rPr>
        <w:t>.</w:t>
      </w:r>
    </w:p>
    <w:p w:rsidR="00FD4773" w:rsidRPr="00EF23BA" w:rsidRDefault="003F76A6" w:rsidP="00D8584F">
      <w:pPr>
        <w:pStyle w:val="2"/>
        <w:spacing w:line="276" w:lineRule="auto"/>
        <w:ind w:left="0" w:firstLine="0"/>
        <w:rPr>
          <w:rFonts w:ascii="Times New Roman" w:hAnsi="Times New Roman"/>
        </w:rPr>
      </w:pPr>
      <w:bookmarkStart w:id="177" w:name="_Toc115199924"/>
      <w:r w:rsidRPr="00EF23BA">
        <w:rPr>
          <w:rFonts w:ascii="Times New Roman" w:hAnsi="Times New Roman"/>
        </w:rPr>
        <w:t>Мероприятия по санитарной очистке</w:t>
      </w:r>
      <w:bookmarkEnd w:id="177"/>
    </w:p>
    <w:p w:rsidR="007B1D15" w:rsidRPr="00EF23BA" w:rsidRDefault="007B1D15" w:rsidP="001A5D15">
      <w:pPr>
        <w:pStyle w:val="a5"/>
        <w:widowControl w:val="0"/>
        <w:spacing w:before="0" w:after="0" w:line="276" w:lineRule="auto"/>
        <w:ind w:firstLine="709"/>
        <w:rPr>
          <w:rFonts w:ascii="Times New Roman" w:hAnsi="Times New Roman"/>
        </w:rPr>
      </w:pPr>
      <w:r w:rsidRPr="00EF23BA">
        <w:rPr>
          <w:rFonts w:ascii="Times New Roman" w:hAnsi="Times New Roman"/>
        </w:rPr>
        <w:t>Сложившееся положение в области обезвреживания и утилизации бытовых отходов ведет к прогрессирующему загрязнению окружающей среды и представляет серьезную угрозу здоровью людей. В современных условиях проблема обращения с отходами носит не только «санитарный» характер, но и должна являться механизмом получения дополнительной прибыли на основе организации переработки отходов и создания отлаженного экономического механизма.</w:t>
      </w:r>
    </w:p>
    <w:p w:rsidR="007B1D15" w:rsidRPr="00EF23BA" w:rsidRDefault="007B1D15" w:rsidP="001A5D15">
      <w:pPr>
        <w:pStyle w:val="a5"/>
        <w:widowControl w:val="0"/>
        <w:spacing w:before="0" w:after="0" w:line="276" w:lineRule="auto"/>
        <w:ind w:firstLine="709"/>
        <w:rPr>
          <w:rFonts w:ascii="Times New Roman" w:hAnsi="Times New Roman"/>
        </w:rPr>
      </w:pPr>
      <w:r w:rsidRPr="00EF23BA">
        <w:rPr>
          <w:rFonts w:ascii="Times New Roman" w:hAnsi="Times New Roman"/>
        </w:rPr>
        <w:t xml:space="preserve">Решение вопросов охраны окружающей среды требует выполнения на </w:t>
      </w:r>
      <w:r w:rsidRPr="00EF23BA">
        <w:rPr>
          <w:rFonts w:ascii="Times New Roman" w:hAnsi="Times New Roman"/>
        </w:rPr>
        <w:lastRenderedPageBreak/>
        <w:t>современном уровне комплекса мероприятий по совершенствованию схемы санитарной очистки и уборки населенных мест.</w:t>
      </w:r>
    </w:p>
    <w:p w:rsidR="007B1D15" w:rsidRPr="00EF23BA" w:rsidRDefault="007B1D15" w:rsidP="001A5D15">
      <w:pPr>
        <w:pStyle w:val="a5"/>
        <w:widowControl w:val="0"/>
        <w:spacing w:before="0" w:after="0" w:line="276" w:lineRule="auto"/>
        <w:ind w:firstLine="709"/>
        <w:rPr>
          <w:rFonts w:ascii="Times New Roman" w:hAnsi="Times New Roman"/>
        </w:rPr>
      </w:pPr>
      <w:r w:rsidRPr="00EF23BA">
        <w:rPr>
          <w:rFonts w:ascii="Times New Roman" w:hAnsi="Times New Roman"/>
        </w:rPr>
        <w:t>За последние годы, как в промышленно развитых странах, так и в России стратегия в области управления отходами подвергается существенным изменениям. Главными причинами таких изменений явились увеличение загрязнений природной среды и их негативное влияние на здоровье населения, а также произошедшие изменения в экологической политике и законодательстве.</w:t>
      </w:r>
    </w:p>
    <w:p w:rsidR="007B1D15" w:rsidRPr="00EF23BA" w:rsidRDefault="007B1D15" w:rsidP="001A5D15">
      <w:pPr>
        <w:pStyle w:val="a5"/>
        <w:widowControl w:val="0"/>
        <w:spacing w:before="0" w:after="0" w:line="276" w:lineRule="auto"/>
        <w:ind w:firstLine="709"/>
        <w:rPr>
          <w:rFonts w:ascii="Times New Roman" w:hAnsi="Times New Roman"/>
        </w:rPr>
      </w:pPr>
      <w:r w:rsidRPr="00EF23BA">
        <w:rPr>
          <w:rFonts w:ascii="Times New Roman" w:hAnsi="Times New Roman"/>
        </w:rPr>
        <w:t>Основными задачами управления отходами являются:</w:t>
      </w:r>
    </w:p>
    <w:p w:rsidR="007B1D15" w:rsidRPr="00EF23BA" w:rsidRDefault="007B1D15" w:rsidP="003B1F58">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максимальное использование селективного сбора ТКО с целью получения вторичных ресурсов и сокращения объема обезвреживаемых отходов;</w:t>
      </w:r>
    </w:p>
    <w:p w:rsidR="007B1D15" w:rsidRPr="00EF23BA" w:rsidRDefault="007B1D15" w:rsidP="003B1F58">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оптимальная эксплуатация полигонов ТКО с учетом последующей рекультивации территорий;</w:t>
      </w:r>
    </w:p>
    <w:p w:rsidR="007B1D15" w:rsidRPr="00EF23BA" w:rsidRDefault="007B1D15" w:rsidP="001A5D15">
      <w:pPr>
        <w:pStyle w:val="a5"/>
        <w:widowControl w:val="0"/>
        <w:spacing w:before="0" w:after="0" w:line="276" w:lineRule="auto"/>
        <w:ind w:firstLine="709"/>
        <w:rPr>
          <w:rFonts w:ascii="Times New Roman" w:hAnsi="Times New Roman"/>
        </w:rPr>
      </w:pPr>
      <w:r w:rsidRPr="00EF23BA">
        <w:rPr>
          <w:rFonts w:ascii="Times New Roman" w:hAnsi="Times New Roman"/>
        </w:rPr>
        <w:t>Таким образом, политика в сфере управления отходами, главным образом, ориентируется на снижение количества образующихся отходов и на их максимальное использование.</w:t>
      </w:r>
    </w:p>
    <w:p w:rsidR="007B1D15" w:rsidRPr="00EF23BA" w:rsidRDefault="007B1D15" w:rsidP="001A5D15">
      <w:pPr>
        <w:pStyle w:val="a5"/>
        <w:widowControl w:val="0"/>
        <w:spacing w:before="0" w:after="0" w:line="276" w:lineRule="auto"/>
        <w:ind w:firstLine="709"/>
        <w:rPr>
          <w:rFonts w:ascii="Times New Roman" w:hAnsi="Times New Roman"/>
        </w:rPr>
      </w:pPr>
      <w:r w:rsidRPr="00EF23BA">
        <w:rPr>
          <w:rFonts w:ascii="Times New Roman" w:hAnsi="Times New Roman"/>
        </w:rPr>
        <w:t>При такой постановке задачи одним из важнейших элементов является селективный сбор и сортировка отходов перед их обезвреживанием с целью извлечения полезных и возможных к повторному использованию компонентов.</w:t>
      </w:r>
    </w:p>
    <w:p w:rsidR="007B1D15" w:rsidRPr="00EF23BA" w:rsidRDefault="007B1D15" w:rsidP="001A5D15">
      <w:pPr>
        <w:pStyle w:val="a5"/>
        <w:widowControl w:val="0"/>
        <w:spacing w:before="0" w:after="0" w:line="276" w:lineRule="auto"/>
        <w:ind w:firstLine="709"/>
        <w:rPr>
          <w:rFonts w:ascii="Times New Roman" w:hAnsi="Times New Roman"/>
        </w:rPr>
      </w:pPr>
      <w:r w:rsidRPr="00EF23BA">
        <w:rPr>
          <w:rFonts w:ascii="Times New Roman" w:hAnsi="Times New Roman"/>
        </w:rPr>
        <w:t>В муниципальном образовании предусматривается развитие обязательной планово-регулярной системы сбора, транспортировки всех бытовых отходов (включая уличный смет с благоустроенных улиц и площадей), их обезвреживание и утилизация.</w:t>
      </w:r>
    </w:p>
    <w:p w:rsidR="007B1D15" w:rsidRPr="00EF23BA" w:rsidRDefault="007B1D15" w:rsidP="001A5D15">
      <w:pPr>
        <w:pStyle w:val="a5"/>
        <w:widowControl w:val="0"/>
        <w:spacing w:before="0" w:after="0" w:line="276" w:lineRule="auto"/>
        <w:ind w:firstLine="709"/>
        <w:rPr>
          <w:rFonts w:ascii="Times New Roman" w:hAnsi="Times New Roman"/>
        </w:rPr>
      </w:pPr>
      <w:r w:rsidRPr="00EF23BA">
        <w:rPr>
          <w:rFonts w:ascii="Times New Roman" w:hAnsi="Times New Roman"/>
        </w:rPr>
        <w:t>Основными положениями организации системы санитарной очистки города являются:</w:t>
      </w:r>
    </w:p>
    <w:p w:rsidR="007B1D15" w:rsidRPr="00EF23BA" w:rsidRDefault="007B1D15" w:rsidP="003B1F58">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Сбор, транспортировка и утилизация твердых коммунальных отходов (ТКО).</w:t>
      </w:r>
    </w:p>
    <w:p w:rsidR="007B1D15" w:rsidRPr="00EF23BA" w:rsidRDefault="007B1D15" w:rsidP="003B1F58">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Обезвреживание и утилизация всех отходов.</w:t>
      </w:r>
    </w:p>
    <w:p w:rsidR="007B1D15" w:rsidRPr="00EF23BA" w:rsidRDefault="007B1D15" w:rsidP="003B1F58">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Организация сбора и удаления вторичного сырья.</w:t>
      </w:r>
    </w:p>
    <w:p w:rsidR="007B1D15" w:rsidRPr="00EF23BA" w:rsidRDefault="007B1D15" w:rsidP="003B1F58">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Сбор, удаление и обезвреживание специфических отходов.</w:t>
      </w:r>
    </w:p>
    <w:p w:rsidR="007B1D15" w:rsidRPr="00EF23BA" w:rsidRDefault="007B1D15" w:rsidP="003B1F58">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Удаление, обезвреживание и переработка неутилизируемых инертных промышленных отходов.</w:t>
      </w:r>
    </w:p>
    <w:p w:rsidR="007B1D15" w:rsidRPr="00EF23BA" w:rsidRDefault="007B1D15" w:rsidP="003B1F58">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Уборка территорий от мусора, смета, снега, мытье усовершенствованных покрытий, организация снегосвалок.</w:t>
      </w:r>
    </w:p>
    <w:p w:rsidR="007B1D15" w:rsidRPr="00EF23BA" w:rsidRDefault="007B1D15" w:rsidP="001A5D15">
      <w:pPr>
        <w:pStyle w:val="a5"/>
        <w:widowControl w:val="0"/>
        <w:spacing w:before="0" w:after="0" w:line="276" w:lineRule="auto"/>
        <w:ind w:firstLine="709"/>
        <w:rPr>
          <w:rFonts w:ascii="Times New Roman" w:hAnsi="Times New Roman"/>
        </w:rPr>
      </w:pPr>
      <w:r w:rsidRPr="00EF23BA">
        <w:rPr>
          <w:rFonts w:ascii="Times New Roman" w:hAnsi="Times New Roman"/>
        </w:rPr>
        <w:t>Отходы лечебных учреждений требуют сбора и удаления в соответствии с СанПиН 2.1.7.728-99 «Правила сбора, хранения и удаления отходов лечебно-профилактических учреждений».</w:t>
      </w:r>
    </w:p>
    <w:p w:rsidR="00EF23BA" w:rsidRDefault="00EF23BA" w:rsidP="00EF23BA">
      <w:pPr>
        <w:pStyle w:val="G1"/>
        <w:spacing w:before="0" w:after="0" w:line="276" w:lineRule="auto"/>
        <w:ind w:firstLine="709"/>
        <w:rPr>
          <w:rStyle w:val="a9"/>
          <w:rFonts w:ascii="Times New Roman" w:hAnsi="Times New Roman"/>
        </w:rPr>
      </w:pPr>
      <w:r>
        <w:rPr>
          <w:rStyle w:val="a9"/>
          <w:rFonts w:ascii="Times New Roman" w:hAnsi="Times New Roman"/>
        </w:rPr>
        <w:t xml:space="preserve">Система сбора, накопления и удаления твердых коммунальных отходов в муниципальных образованиях Ненецкого автономного округа определена Приказом Департамента природных ресурсов, экологии и агропромышленного комплекса Ненецкого автономного округа от 25.01.2022 № 3-пр «О внесении изменений в Территориальную схему обращения с отходами, в том числе с твёрдыми коммунальными отходами, на территории Ненецкого автономного округа на период 2016-2030 годов». </w:t>
      </w:r>
    </w:p>
    <w:p w:rsidR="00EF23BA" w:rsidRPr="00954CE3" w:rsidRDefault="00EF23BA" w:rsidP="00EF23BA">
      <w:pPr>
        <w:pStyle w:val="G1"/>
        <w:spacing w:before="0" w:after="0" w:line="276" w:lineRule="auto"/>
        <w:ind w:firstLine="709"/>
        <w:rPr>
          <w:rStyle w:val="a9"/>
          <w:rFonts w:ascii="Times New Roman" w:hAnsi="Times New Roman"/>
        </w:rPr>
      </w:pPr>
      <w:r>
        <w:rPr>
          <w:rStyle w:val="a9"/>
          <w:rFonts w:ascii="Times New Roman" w:hAnsi="Times New Roman"/>
        </w:rPr>
        <w:t>Н</w:t>
      </w:r>
      <w:r w:rsidRPr="00954CE3">
        <w:rPr>
          <w:rStyle w:val="a9"/>
          <w:rFonts w:ascii="Times New Roman" w:hAnsi="Times New Roman"/>
        </w:rPr>
        <w:t>а территории муниципального образовании «</w:t>
      </w:r>
      <w:r>
        <w:rPr>
          <w:rStyle w:val="a9"/>
          <w:rFonts w:ascii="Times New Roman" w:hAnsi="Times New Roman"/>
        </w:rPr>
        <w:t>Омский</w:t>
      </w:r>
      <w:r w:rsidRPr="00954CE3">
        <w:rPr>
          <w:rStyle w:val="a9"/>
          <w:rFonts w:ascii="Times New Roman" w:hAnsi="Times New Roman"/>
        </w:rPr>
        <w:t xml:space="preserve"> сельсовет» производится накопление и транспортирование отходов собственниками отходов самостоятельно или централизованно мусоровозом (трактором с прицепом) до бункеров (контейнеров) </w:t>
      </w:r>
      <w:r w:rsidRPr="00954CE3">
        <w:rPr>
          <w:rStyle w:val="a9"/>
          <w:rFonts w:ascii="Times New Roman" w:hAnsi="Times New Roman"/>
        </w:rPr>
        <w:lastRenderedPageBreak/>
        <w:t xml:space="preserve">раздельного накопление отходов, расположенных на площадке накопления отходов, где происходит их накопление. </w:t>
      </w:r>
    </w:p>
    <w:p w:rsidR="00EF23BA" w:rsidRPr="00954CE3" w:rsidRDefault="00EF23BA" w:rsidP="00EF23BA">
      <w:pPr>
        <w:pStyle w:val="G1"/>
        <w:spacing w:before="0" w:after="0" w:line="276" w:lineRule="auto"/>
        <w:ind w:firstLine="709"/>
        <w:rPr>
          <w:rStyle w:val="a9"/>
          <w:rFonts w:ascii="Times New Roman" w:hAnsi="Times New Roman"/>
        </w:rPr>
      </w:pPr>
      <w:r w:rsidRPr="00954CE3">
        <w:rPr>
          <w:rStyle w:val="a9"/>
          <w:rFonts w:ascii="Times New Roman" w:hAnsi="Times New Roman"/>
        </w:rPr>
        <w:t>Транспортировка первичноподготовленных отходов, в том числе (металл, резина и т.д.), в пункты приема вторсырья и на объекты обработки, обезвреживания, размещения в г.</w:t>
      </w:r>
      <w:r>
        <w:rPr>
          <w:rStyle w:val="a9"/>
          <w:rFonts w:ascii="Times New Roman" w:hAnsi="Times New Roman"/>
        </w:rPr>
        <w:t xml:space="preserve"> </w:t>
      </w:r>
      <w:r w:rsidRPr="00954CE3">
        <w:rPr>
          <w:rStyle w:val="a9"/>
          <w:rFonts w:ascii="Times New Roman" w:hAnsi="Times New Roman"/>
        </w:rPr>
        <w:t>Нарьян-Мар.</w:t>
      </w:r>
    </w:p>
    <w:p w:rsidR="00EF23BA" w:rsidRPr="00954CE3" w:rsidRDefault="00EF23BA" w:rsidP="00EF23BA">
      <w:pPr>
        <w:pStyle w:val="G1"/>
        <w:spacing w:before="0" w:after="0" w:line="276" w:lineRule="auto"/>
        <w:ind w:firstLine="709"/>
        <w:rPr>
          <w:rStyle w:val="a9"/>
          <w:rFonts w:ascii="Times New Roman" w:hAnsi="Times New Roman"/>
        </w:rPr>
      </w:pPr>
      <w:r w:rsidRPr="00954CE3">
        <w:rPr>
          <w:rStyle w:val="a9"/>
          <w:rFonts w:ascii="Times New Roman" w:hAnsi="Times New Roman"/>
        </w:rPr>
        <w:t xml:space="preserve">В настоящий момент для размещения отходов в г. Нарьян-Мар используется объект хранения (открытая площадка с грунтовым покрытием, ГРОРО № 83-00011-Х-006625-310715), в перспективе на объект захоронения отходов.  </w:t>
      </w:r>
    </w:p>
    <w:p w:rsidR="00EF23BA" w:rsidRPr="00954CE3" w:rsidRDefault="00EF23BA" w:rsidP="00EF23BA">
      <w:pPr>
        <w:pStyle w:val="G1"/>
        <w:spacing w:before="0" w:after="0" w:line="276" w:lineRule="auto"/>
        <w:ind w:firstLine="709"/>
        <w:rPr>
          <w:rStyle w:val="a9"/>
          <w:rFonts w:ascii="Times New Roman" w:hAnsi="Times New Roman"/>
        </w:rPr>
      </w:pPr>
      <w:r w:rsidRPr="00954CE3">
        <w:rPr>
          <w:rStyle w:val="a9"/>
          <w:rFonts w:ascii="Times New Roman" w:hAnsi="Times New Roman"/>
        </w:rPr>
        <w:t>Крупногабаритный мусор составляют порядка 5-7% в общем объеме твердых коммунальных отходов, образуемых на территории населенного пункта. Вывоз производится совместно с ТКО бестарной системой посредством самосвала. Крупногабаритный и строительный мусор выносится к времени подъезда транспорта.</w:t>
      </w:r>
    </w:p>
    <w:p w:rsidR="00EF23BA" w:rsidRPr="00954CE3" w:rsidRDefault="00EF23BA" w:rsidP="00EF23BA">
      <w:pPr>
        <w:pStyle w:val="G1"/>
        <w:spacing w:before="0" w:after="0" w:line="276" w:lineRule="auto"/>
        <w:ind w:firstLine="709"/>
        <w:rPr>
          <w:rStyle w:val="a9"/>
          <w:rFonts w:ascii="Times New Roman" w:hAnsi="Times New Roman"/>
        </w:rPr>
      </w:pPr>
      <w:r>
        <w:rPr>
          <w:rStyle w:val="a9"/>
          <w:rFonts w:ascii="Times New Roman" w:hAnsi="Times New Roman"/>
        </w:rPr>
        <w:t xml:space="preserve">Согласно приказу Департамента природных ресурсов, экологии и агропромышленного комплекса Ненецкого автономного округа от 25.01.2022 № 3-пр «О внесении изменений в Территориальную схему обращения с отходами, в том числе с твёрдыми коммунальными отходами, на территории Ненецкого автономного округа на период 2016-2030 годов»,  на территории муниципального образования «Омский сельсовет» планируется перспективный объект обработки, обезвреживания отходов в с. Ома и площадка временного размещения отходов в с. Ома, д. Вижас, д. Снопа, далее отходы будут транспортированы на перспективный полигон захоронения отходов Заполярного района. </w:t>
      </w:r>
    </w:p>
    <w:p w:rsidR="00EF23BA" w:rsidRPr="004B7CAD" w:rsidRDefault="00EF23BA" w:rsidP="00EF23BA">
      <w:pPr>
        <w:pStyle w:val="a5"/>
        <w:widowControl w:val="0"/>
        <w:spacing w:before="0" w:after="0" w:line="276" w:lineRule="auto"/>
        <w:ind w:firstLine="709"/>
        <w:rPr>
          <w:rFonts w:ascii="Times New Roman" w:hAnsi="Times New Roman"/>
        </w:rPr>
      </w:pPr>
      <w:r w:rsidRPr="004B7CAD">
        <w:rPr>
          <w:rFonts w:ascii="Times New Roman" w:hAnsi="Times New Roman"/>
        </w:rPr>
        <w:t>Для контроля состояния окружающей среды требуются периодические исследования загрязненности почв, атмосферного воздуха и поверхностных вод не только на территории жилой застройки.</w:t>
      </w:r>
    </w:p>
    <w:p w:rsidR="007B1D15" w:rsidRPr="00EF23BA" w:rsidRDefault="007B1D15" w:rsidP="001A5D15">
      <w:pPr>
        <w:pStyle w:val="a5"/>
        <w:widowControl w:val="0"/>
        <w:spacing w:before="0" w:after="0" w:line="276" w:lineRule="auto"/>
        <w:ind w:firstLine="709"/>
        <w:rPr>
          <w:rFonts w:ascii="Times New Roman" w:hAnsi="Times New Roman"/>
        </w:rPr>
      </w:pPr>
      <w:r w:rsidRPr="00EF23BA">
        <w:rPr>
          <w:rFonts w:ascii="Times New Roman" w:hAnsi="Times New Roman"/>
        </w:rPr>
        <w:t>Особое внимание следует уделять состоянию территории промышленной зоны.</w:t>
      </w:r>
    </w:p>
    <w:p w:rsidR="007B1D15" w:rsidRPr="00EF23BA" w:rsidRDefault="007B1D15" w:rsidP="001A5D15">
      <w:pPr>
        <w:pStyle w:val="a5"/>
        <w:widowControl w:val="0"/>
        <w:spacing w:before="0" w:after="0" w:line="276" w:lineRule="auto"/>
        <w:ind w:firstLine="709"/>
        <w:rPr>
          <w:rFonts w:ascii="Times New Roman" w:hAnsi="Times New Roman"/>
        </w:rPr>
      </w:pPr>
      <w:r w:rsidRPr="00EF23BA">
        <w:rPr>
          <w:rFonts w:ascii="Times New Roman" w:hAnsi="Times New Roman"/>
        </w:rPr>
        <w:t>Администрации МО «</w:t>
      </w:r>
      <w:r w:rsidR="00EF23BA" w:rsidRPr="00EF23BA">
        <w:rPr>
          <w:rFonts w:ascii="Times New Roman" w:hAnsi="Times New Roman"/>
        </w:rPr>
        <w:t>Омский</w:t>
      </w:r>
      <w:r w:rsidRPr="00EF23BA">
        <w:rPr>
          <w:rFonts w:ascii="Times New Roman" w:hAnsi="Times New Roman"/>
        </w:rPr>
        <w:t xml:space="preserve"> сельсовет» </w:t>
      </w:r>
      <w:r w:rsidR="00CE593C" w:rsidRPr="00EF23BA">
        <w:rPr>
          <w:rFonts w:ascii="Times New Roman" w:hAnsi="Times New Roman"/>
        </w:rPr>
        <w:t xml:space="preserve">НАО </w:t>
      </w:r>
      <w:r w:rsidRPr="00EF23BA">
        <w:rPr>
          <w:rFonts w:ascii="Times New Roman" w:hAnsi="Times New Roman"/>
        </w:rPr>
        <w:t>следует обратить внимание на выполнение ряда организационных мероприятий, без которых рекомендации генплана по охране окружающей среды не могут быть реализованы.</w:t>
      </w:r>
    </w:p>
    <w:p w:rsidR="007B1D15" w:rsidRPr="00EF23BA" w:rsidRDefault="007B1D15" w:rsidP="001A5D15">
      <w:pPr>
        <w:pStyle w:val="a5"/>
        <w:widowControl w:val="0"/>
        <w:spacing w:before="0" w:after="0" w:line="276" w:lineRule="auto"/>
        <w:ind w:firstLine="709"/>
        <w:rPr>
          <w:rFonts w:ascii="Times New Roman" w:hAnsi="Times New Roman"/>
        </w:rPr>
      </w:pPr>
      <w:r w:rsidRPr="00EF23BA">
        <w:rPr>
          <w:rFonts w:ascii="Times New Roman" w:hAnsi="Times New Roman"/>
        </w:rPr>
        <w:t>Наиболее важными из них являются:</w:t>
      </w:r>
    </w:p>
    <w:p w:rsidR="007B1D15" w:rsidRPr="00EF23BA" w:rsidRDefault="007B1D15" w:rsidP="003B1F58">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обеспечение контроля со стороны соответствующих административных органов за соблюдением всех природоохранных нормативов с применением экономических санкций за нарушение;</w:t>
      </w:r>
    </w:p>
    <w:p w:rsidR="007B1D15" w:rsidRPr="00EF23BA" w:rsidRDefault="007B1D15" w:rsidP="003B1F58">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организация в пределах сельского поселения мониторинга состояния природной среды совместно с окружными природоохранными органами и территориальными отделами федеральных структур;</w:t>
      </w:r>
    </w:p>
    <w:p w:rsidR="007B1D15" w:rsidRPr="00EF23BA" w:rsidRDefault="007B1D15" w:rsidP="003B1F58">
      <w:pPr>
        <w:pStyle w:val="G1"/>
        <w:numPr>
          <w:ilvl w:val="0"/>
          <w:numId w:val="17"/>
        </w:numPr>
        <w:spacing w:before="0" w:after="0" w:line="276" w:lineRule="auto"/>
        <w:ind w:left="1281" w:hanging="357"/>
        <w:rPr>
          <w:rFonts w:ascii="Times New Roman" w:hAnsi="Times New Roman"/>
        </w:rPr>
      </w:pPr>
      <w:r w:rsidRPr="00EF23BA">
        <w:rPr>
          <w:rFonts w:ascii="Times New Roman" w:hAnsi="Times New Roman"/>
        </w:rPr>
        <w:t>распространение среди населения экологических знаний, используя СМИ, возможности культурно-просветительных учреждений, школ и спортивных обществ.</w:t>
      </w:r>
    </w:p>
    <w:p w:rsidR="00FD4773" w:rsidRPr="00B60B7F" w:rsidRDefault="00FD4773" w:rsidP="00D8584F">
      <w:pPr>
        <w:pStyle w:val="2"/>
        <w:spacing w:line="276" w:lineRule="auto"/>
        <w:ind w:left="0" w:firstLine="0"/>
        <w:rPr>
          <w:rFonts w:ascii="Times New Roman" w:hAnsi="Times New Roman"/>
        </w:rPr>
      </w:pPr>
      <w:bookmarkStart w:id="178" w:name="_Toc115199925"/>
      <w:r w:rsidRPr="00B60B7F">
        <w:rPr>
          <w:rFonts w:ascii="Times New Roman" w:hAnsi="Times New Roman"/>
        </w:rPr>
        <w:t xml:space="preserve">Перечень и характеристика основных факторов риска возникновения </w:t>
      </w:r>
      <w:r w:rsidR="003070D2" w:rsidRPr="00B60B7F">
        <w:rPr>
          <w:rFonts w:ascii="Times New Roman" w:hAnsi="Times New Roman"/>
        </w:rPr>
        <w:t>чрезвычайных ситуаций природного и техногенного характера</w:t>
      </w:r>
      <w:bookmarkEnd w:id="178"/>
    </w:p>
    <w:p w:rsidR="00B60B7F" w:rsidRPr="00B60B7F" w:rsidRDefault="00B60B7F" w:rsidP="00B60B7F">
      <w:pPr>
        <w:pStyle w:val="a5"/>
        <w:widowControl w:val="0"/>
        <w:spacing w:before="0" w:after="0" w:line="276" w:lineRule="auto"/>
        <w:ind w:firstLine="709"/>
        <w:rPr>
          <w:rFonts w:ascii="Times New Roman" w:hAnsi="Times New Roman"/>
        </w:rPr>
      </w:pPr>
      <w:r w:rsidRPr="00B60B7F">
        <w:rPr>
          <w:rFonts w:ascii="Times New Roman" w:hAnsi="Times New Roman"/>
        </w:rPr>
        <w:t xml:space="preserve">Согласно ГОСТ Р 22.0.02-94 «Безопасность в чрезвычайных ситуациях. Термины и определения основных понятий», чрезвычайная ситуация (ЧС) - это обстановка на </w:t>
      </w:r>
      <w:r w:rsidRPr="00B60B7F">
        <w:rPr>
          <w:rFonts w:ascii="Times New Roman" w:hAnsi="Times New Roman"/>
        </w:rPr>
        <w:lastRenderedPageBreak/>
        <w:t>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B60B7F" w:rsidRPr="00B60B7F" w:rsidRDefault="00B60B7F" w:rsidP="00B60B7F">
      <w:pPr>
        <w:pStyle w:val="a5"/>
        <w:widowControl w:val="0"/>
        <w:spacing w:before="0" w:after="0" w:line="276" w:lineRule="auto"/>
        <w:ind w:firstLine="709"/>
        <w:rPr>
          <w:rFonts w:ascii="Times New Roman" w:hAnsi="Times New Roman"/>
        </w:rPr>
      </w:pPr>
      <w:r w:rsidRPr="00B60B7F">
        <w:rPr>
          <w:rFonts w:ascii="Times New Roman" w:hAnsi="Times New Roman"/>
        </w:rPr>
        <w:t>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p>
    <w:p w:rsidR="00B4113E" w:rsidRPr="00B60B7F" w:rsidRDefault="00B60B7F" w:rsidP="00B60B7F">
      <w:pPr>
        <w:pStyle w:val="a5"/>
        <w:widowControl w:val="0"/>
        <w:spacing w:before="0" w:after="0" w:line="276" w:lineRule="auto"/>
        <w:ind w:firstLine="709"/>
        <w:rPr>
          <w:rFonts w:ascii="Times New Roman" w:hAnsi="Times New Roman"/>
        </w:rPr>
      </w:pPr>
      <w:r w:rsidRPr="00B60B7F">
        <w:rPr>
          <w:rFonts w:ascii="Times New Roman" w:hAnsi="Times New Roman"/>
        </w:rPr>
        <w:t>В соответствии с Федеральным законом от 21.12.1994 г. №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B4113E" w:rsidRPr="00B60B7F" w:rsidRDefault="00B4113E"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79" w:name="_Toc341812509"/>
      <w:bookmarkStart w:id="180" w:name="_Toc394055279"/>
      <w:bookmarkStart w:id="181" w:name="_Toc416701705"/>
      <w:bookmarkStart w:id="182" w:name="_Toc460579892"/>
      <w:bookmarkStart w:id="183" w:name="_Toc498949713"/>
      <w:bookmarkStart w:id="184" w:name="_Toc115199926"/>
      <w:r w:rsidRPr="00B60B7F">
        <w:rPr>
          <w:rFonts w:ascii="Times New Roman" w:hAnsi="Times New Roman"/>
        </w:rPr>
        <w:t>Перечень возможных источников чрезвычайных ситуаций природного характера</w:t>
      </w:r>
      <w:bookmarkEnd w:id="179"/>
      <w:bookmarkEnd w:id="180"/>
      <w:bookmarkEnd w:id="181"/>
      <w:bookmarkEnd w:id="182"/>
      <w:bookmarkEnd w:id="183"/>
      <w:bookmarkEnd w:id="184"/>
    </w:p>
    <w:p w:rsidR="00B60B7F" w:rsidRPr="00B60B7F" w:rsidRDefault="00417766" w:rsidP="00B60B7F">
      <w:pPr>
        <w:pStyle w:val="a5"/>
        <w:widowControl w:val="0"/>
        <w:spacing w:before="0" w:after="0" w:line="276" w:lineRule="auto"/>
        <w:ind w:firstLine="709"/>
        <w:rPr>
          <w:rFonts w:ascii="Times New Roman" w:hAnsi="Times New Roman"/>
        </w:rPr>
      </w:pPr>
      <w:r>
        <w:rPr>
          <w:rFonts w:ascii="Times New Roman" w:hAnsi="Times New Roman"/>
        </w:rPr>
        <w:t xml:space="preserve">В соответствии </w:t>
      </w:r>
      <w:r w:rsidR="00B60B7F" w:rsidRPr="00B60B7F">
        <w:rPr>
          <w:rFonts w:ascii="Times New Roman" w:hAnsi="Times New Roman"/>
        </w:rPr>
        <w:t>с ГОСТ Р 22.0.06-95 «Безопасность в чрезвычайных ситуациях. Источники природных чрезвычайных ситуаций. Поражающие факторы. Номенклатура параметров по</w:t>
      </w:r>
      <w:r>
        <w:rPr>
          <w:rFonts w:ascii="Times New Roman" w:hAnsi="Times New Roman"/>
        </w:rPr>
        <w:t xml:space="preserve">ражающих воздействий» возможные </w:t>
      </w:r>
      <w:r w:rsidR="00B60B7F" w:rsidRPr="00B60B7F">
        <w:rPr>
          <w:rFonts w:ascii="Times New Roman" w:hAnsi="Times New Roman"/>
        </w:rPr>
        <w:t>на территории проектирования (оказывающие влияние) природные чрезвычайные ситуации представлены ниже (</w:t>
      </w:r>
      <w:r w:rsidR="008C7AC1">
        <w:rPr>
          <w:rFonts w:ascii="Times New Roman" w:hAnsi="Times New Roman"/>
        </w:rPr>
        <w:fldChar w:fldCharType="begin"/>
      </w:r>
      <w:r w:rsidR="008C7AC1">
        <w:rPr>
          <w:rFonts w:ascii="Times New Roman" w:hAnsi="Times New Roman"/>
        </w:rPr>
        <w:instrText xml:space="preserve"> REF _Ref115186625 \h </w:instrText>
      </w:r>
      <w:r w:rsidR="008C7AC1">
        <w:rPr>
          <w:rFonts w:ascii="Times New Roman" w:hAnsi="Times New Roman"/>
        </w:rPr>
      </w:r>
      <w:r w:rsidR="008C7AC1">
        <w:rPr>
          <w:rFonts w:ascii="Times New Roman" w:hAnsi="Times New Roman"/>
        </w:rPr>
        <w:fldChar w:fldCharType="separate"/>
      </w:r>
      <w:r w:rsidR="00AA0B1C" w:rsidRPr="00FE3DD6">
        <w:rPr>
          <w:rFonts w:ascii="Times New Roman" w:hAnsi="Times New Roman"/>
        </w:rPr>
        <w:t xml:space="preserve">Таблица </w:t>
      </w:r>
      <w:r w:rsidR="00AA0B1C">
        <w:rPr>
          <w:rFonts w:ascii="Times New Roman" w:hAnsi="Times New Roman"/>
          <w:noProof/>
        </w:rPr>
        <w:t>20</w:t>
      </w:r>
      <w:r w:rsidR="008C7AC1">
        <w:rPr>
          <w:rFonts w:ascii="Times New Roman" w:hAnsi="Times New Roman"/>
        </w:rPr>
        <w:fldChar w:fldCharType="end"/>
      </w:r>
      <w:r w:rsidR="00B60B7F" w:rsidRPr="00B60B7F">
        <w:rPr>
          <w:rFonts w:ascii="Times New Roman" w:hAnsi="Times New Roman"/>
        </w:rPr>
        <w:t>).</w:t>
      </w:r>
    </w:p>
    <w:p w:rsidR="00B60B7F" w:rsidRPr="00FE3DD6" w:rsidRDefault="00B60B7F" w:rsidP="00B60B7F">
      <w:pPr>
        <w:pStyle w:val="af"/>
        <w:spacing w:line="276" w:lineRule="auto"/>
        <w:jc w:val="left"/>
        <w:rPr>
          <w:rFonts w:ascii="Times New Roman" w:hAnsi="Times New Roman"/>
        </w:rPr>
      </w:pPr>
      <w:bookmarkStart w:id="185" w:name="_Ref115186625"/>
      <w:r w:rsidRPr="00FE3DD6">
        <w:rPr>
          <w:rFonts w:ascii="Times New Roman" w:hAnsi="Times New Roman"/>
        </w:rPr>
        <w:t xml:space="preserve">Таблица </w:t>
      </w:r>
      <w:r w:rsidRPr="00FE3DD6">
        <w:rPr>
          <w:rFonts w:ascii="Times New Roman" w:hAnsi="Times New Roman"/>
        </w:rPr>
        <w:fldChar w:fldCharType="begin"/>
      </w:r>
      <w:r w:rsidRPr="00FE3DD6">
        <w:rPr>
          <w:rFonts w:ascii="Times New Roman" w:hAnsi="Times New Roman"/>
        </w:rPr>
        <w:instrText xml:space="preserve"> SEQ Таблица \* ARABIC </w:instrText>
      </w:r>
      <w:r w:rsidRPr="00FE3DD6">
        <w:rPr>
          <w:rFonts w:ascii="Times New Roman" w:hAnsi="Times New Roman"/>
        </w:rPr>
        <w:fldChar w:fldCharType="separate"/>
      </w:r>
      <w:r w:rsidR="00AA0B1C">
        <w:rPr>
          <w:rFonts w:ascii="Times New Roman" w:hAnsi="Times New Roman"/>
          <w:noProof/>
        </w:rPr>
        <w:t>20</w:t>
      </w:r>
      <w:r w:rsidRPr="00FE3DD6">
        <w:rPr>
          <w:rFonts w:ascii="Times New Roman" w:hAnsi="Times New Roman"/>
          <w:noProof/>
        </w:rPr>
        <w:fldChar w:fldCharType="end"/>
      </w:r>
      <w:bookmarkEnd w:id="185"/>
      <w:r w:rsidRPr="00FE3DD6">
        <w:rPr>
          <w:rFonts w:ascii="Times New Roman" w:hAnsi="Times New Roman"/>
        </w:rPr>
        <w:t xml:space="preserve"> Источники природных чрезвычайных ситуаций, оказывающие влияние на территорию проектирования</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586"/>
        <w:gridCol w:w="2704"/>
        <w:gridCol w:w="2331"/>
        <w:gridCol w:w="3949"/>
      </w:tblGrid>
      <w:tr w:rsidR="00B60B7F" w:rsidRPr="00E56737" w:rsidTr="004C7946">
        <w:trPr>
          <w:trHeight w:val="20"/>
          <w:tblHeader/>
          <w:jc w:val="center"/>
        </w:trPr>
        <w:tc>
          <w:tcPr>
            <w:tcW w:w="306" w:type="pct"/>
            <w:shd w:val="clear" w:color="auto" w:fill="FFFFFF"/>
          </w:tcPr>
          <w:p w:rsidR="00B60B7F" w:rsidRPr="00E56737" w:rsidRDefault="00B60B7F" w:rsidP="00B60B7F">
            <w:pPr>
              <w:pStyle w:val="G4"/>
              <w:spacing w:before="0" w:after="0"/>
              <w:rPr>
                <w:rFonts w:ascii="Times New Roman" w:hAnsi="Times New Roman"/>
              </w:rPr>
            </w:pPr>
            <w:r>
              <w:rPr>
                <w:rFonts w:ascii="Times New Roman" w:hAnsi="Times New Roman"/>
              </w:rPr>
              <w:t xml:space="preserve">№ </w:t>
            </w:r>
            <w:r w:rsidRPr="00E56737">
              <w:rPr>
                <w:rFonts w:ascii="Times New Roman" w:hAnsi="Times New Roman"/>
              </w:rPr>
              <w:t>п/п</w:t>
            </w:r>
          </w:p>
        </w:tc>
        <w:tc>
          <w:tcPr>
            <w:tcW w:w="141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Источник ЧС природного характера</w:t>
            </w:r>
          </w:p>
        </w:tc>
        <w:tc>
          <w:tcPr>
            <w:tcW w:w="1218"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Наименование поражающего фактора</w:t>
            </w:r>
          </w:p>
        </w:tc>
        <w:tc>
          <w:tcPr>
            <w:tcW w:w="206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Характер действия, проявления поражающего фактора источника ЧС природного характера</w:t>
            </w:r>
          </w:p>
        </w:tc>
      </w:tr>
      <w:tr w:rsidR="00B60B7F" w:rsidRPr="00E56737" w:rsidTr="004C7946">
        <w:trPr>
          <w:trHeight w:val="20"/>
          <w:jc w:val="center"/>
        </w:trPr>
        <w:tc>
          <w:tcPr>
            <w:tcW w:w="306"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1</w:t>
            </w:r>
          </w:p>
        </w:tc>
        <w:tc>
          <w:tcPr>
            <w:tcW w:w="4694" w:type="pct"/>
            <w:gridSpan w:val="3"/>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Опасные метеорологические явления и процессы</w:t>
            </w:r>
          </w:p>
        </w:tc>
      </w:tr>
      <w:tr w:rsidR="00B60B7F" w:rsidRPr="00E56737" w:rsidTr="004C7946">
        <w:trPr>
          <w:trHeight w:val="20"/>
          <w:jc w:val="center"/>
        </w:trPr>
        <w:tc>
          <w:tcPr>
            <w:tcW w:w="306" w:type="pct"/>
            <w:vMerge w:val="restar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1.1</w:t>
            </w:r>
          </w:p>
        </w:tc>
        <w:tc>
          <w:tcPr>
            <w:tcW w:w="1413" w:type="pct"/>
            <w:vMerge w:val="restart"/>
            <w:shd w:val="clear" w:color="auto" w:fill="FFFFFF"/>
          </w:tcPr>
          <w:p w:rsidR="00B60B7F" w:rsidRPr="00E56737" w:rsidRDefault="00B60B7F" w:rsidP="00B60B7F">
            <w:pPr>
              <w:pStyle w:val="G4"/>
              <w:spacing w:before="0" w:after="0"/>
              <w:rPr>
                <w:rFonts w:ascii="Times New Roman" w:hAnsi="Times New Roman"/>
                <w:lang w:val="en-US"/>
              </w:rPr>
            </w:pPr>
            <w:r w:rsidRPr="00E56737">
              <w:rPr>
                <w:rFonts w:ascii="Times New Roman" w:hAnsi="Times New Roman"/>
              </w:rPr>
              <w:t>Сильный ветер.</w:t>
            </w:r>
          </w:p>
        </w:tc>
        <w:tc>
          <w:tcPr>
            <w:tcW w:w="1218" w:type="pct"/>
            <w:vMerge w:val="restar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Аэродинамический</w:t>
            </w:r>
          </w:p>
        </w:tc>
        <w:tc>
          <w:tcPr>
            <w:tcW w:w="206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Ветровой поток.</w:t>
            </w:r>
          </w:p>
        </w:tc>
      </w:tr>
      <w:tr w:rsidR="00B60B7F" w:rsidRPr="00E56737" w:rsidTr="004C7946">
        <w:trPr>
          <w:trHeight w:val="20"/>
          <w:jc w:val="center"/>
        </w:trPr>
        <w:tc>
          <w:tcPr>
            <w:tcW w:w="306" w:type="pct"/>
            <w:vMerge/>
            <w:shd w:val="clear" w:color="auto" w:fill="FFFFFF"/>
          </w:tcPr>
          <w:p w:rsidR="00B60B7F" w:rsidRPr="00E56737" w:rsidRDefault="00B60B7F" w:rsidP="00B60B7F">
            <w:pPr>
              <w:pStyle w:val="G4"/>
              <w:spacing w:before="0" w:after="0"/>
              <w:rPr>
                <w:rFonts w:ascii="Times New Roman" w:hAnsi="Times New Roman"/>
              </w:rPr>
            </w:pPr>
          </w:p>
        </w:tc>
        <w:tc>
          <w:tcPr>
            <w:tcW w:w="1413" w:type="pct"/>
            <w:vMerge/>
            <w:shd w:val="clear" w:color="auto" w:fill="FFFFFF"/>
          </w:tcPr>
          <w:p w:rsidR="00B60B7F" w:rsidRPr="00E56737" w:rsidRDefault="00B60B7F" w:rsidP="00B60B7F">
            <w:pPr>
              <w:pStyle w:val="G4"/>
              <w:spacing w:before="0" w:after="0"/>
              <w:rPr>
                <w:rFonts w:ascii="Times New Roman" w:hAnsi="Times New Roman"/>
              </w:rPr>
            </w:pPr>
          </w:p>
        </w:tc>
        <w:tc>
          <w:tcPr>
            <w:tcW w:w="1218" w:type="pct"/>
            <w:vMerge/>
            <w:shd w:val="clear" w:color="auto" w:fill="FFFFFF"/>
          </w:tcPr>
          <w:p w:rsidR="00B60B7F" w:rsidRPr="00E56737" w:rsidRDefault="00B60B7F" w:rsidP="00B60B7F">
            <w:pPr>
              <w:pStyle w:val="G4"/>
              <w:spacing w:before="0" w:after="0"/>
              <w:rPr>
                <w:rFonts w:ascii="Times New Roman" w:hAnsi="Times New Roman"/>
              </w:rPr>
            </w:pPr>
          </w:p>
        </w:tc>
        <w:tc>
          <w:tcPr>
            <w:tcW w:w="206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Ветровая нагрузка.</w:t>
            </w:r>
          </w:p>
        </w:tc>
      </w:tr>
      <w:tr w:rsidR="00B60B7F" w:rsidRPr="00E56737" w:rsidTr="004C7946">
        <w:trPr>
          <w:trHeight w:val="20"/>
          <w:jc w:val="center"/>
        </w:trPr>
        <w:tc>
          <w:tcPr>
            <w:tcW w:w="306" w:type="pct"/>
            <w:vMerge/>
            <w:shd w:val="clear" w:color="auto" w:fill="FFFFFF"/>
          </w:tcPr>
          <w:p w:rsidR="00B60B7F" w:rsidRPr="00E56737" w:rsidRDefault="00B60B7F" w:rsidP="00B60B7F">
            <w:pPr>
              <w:pStyle w:val="G4"/>
              <w:spacing w:before="0" w:after="0"/>
              <w:rPr>
                <w:rFonts w:ascii="Times New Roman" w:hAnsi="Times New Roman"/>
              </w:rPr>
            </w:pPr>
          </w:p>
        </w:tc>
        <w:tc>
          <w:tcPr>
            <w:tcW w:w="1413" w:type="pct"/>
            <w:vMerge/>
            <w:shd w:val="clear" w:color="auto" w:fill="FFFFFF"/>
          </w:tcPr>
          <w:p w:rsidR="00B60B7F" w:rsidRPr="00E56737" w:rsidRDefault="00B60B7F" w:rsidP="00B60B7F">
            <w:pPr>
              <w:pStyle w:val="G4"/>
              <w:spacing w:before="0" w:after="0"/>
              <w:rPr>
                <w:rFonts w:ascii="Times New Roman" w:hAnsi="Times New Roman"/>
              </w:rPr>
            </w:pPr>
          </w:p>
        </w:tc>
        <w:tc>
          <w:tcPr>
            <w:tcW w:w="1218" w:type="pct"/>
            <w:vMerge/>
            <w:shd w:val="clear" w:color="auto" w:fill="FFFFFF"/>
          </w:tcPr>
          <w:p w:rsidR="00B60B7F" w:rsidRPr="00E56737" w:rsidRDefault="00B60B7F" w:rsidP="00B60B7F">
            <w:pPr>
              <w:pStyle w:val="G4"/>
              <w:spacing w:before="0" w:after="0"/>
              <w:rPr>
                <w:rFonts w:ascii="Times New Roman" w:hAnsi="Times New Roman"/>
              </w:rPr>
            </w:pPr>
          </w:p>
        </w:tc>
        <w:tc>
          <w:tcPr>
            <w:tcW w:w="206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Аэродинамическое давление.</w:t>
            </w:r>
          </w:p>
        </w:tc>
      </w:tr>
      <w:tr w:rsidR="00B60B7F" w:rsidRPr="00E56737" w:rsidTr="004C7946">
        <w:trPr>
          <w:trHeight w:val="20"/>
          <w:jc w:val="center"/>
        </w:trPr>
        <w:tc>
          <w:tcPr>
            <w:tcW w:w="306" w:type="pct"/>
            <w:vMerge/>
            <w:shd w:val="clear" w:color="auto" w:fill="FFFFFF"/>
          </w:tcPr>
          <w:p w:rsidR="00B60B7F" w:rsidRPr="00E56737" w:rsidRDefault="00B60B7F" w:rsidP="00B60B7F">
            <w:pPr>
              <w:pStyle w:val="G4"/>
              <w:spacing w:before="0" w:after="0"/>
              <w:rPr>
                <w:rFonts w:ascii="Times New Roman" w:hAnsi="Times New Roman"/>
              </w:rPr>
            </w:pPr>
          </w:p>
        </w:tc>
        <w:tc>
          <w:tcPr>
            <w:tcW w:w="1413" w:type="pct"/>
            <w:vMerge/>
            <w:shd w:val="clear" w:color="auto" w:fill="FFFFFF"/>
          </w:tcPr>
          <w:p w:rsidR="00B60B7F" w:rsidRPr="00E56737" w:rsidRDefault="00B60B7F" w:rsidP="00B60B7F">
            <w:pPr>
              <w:pStyle w:val="G4"/>
              <w:spacing w:before="0" w:after="0"/>
              <w:rPr>
                <w:rFonts w:ascii="Times New Roman" w:hAnsi="Times New Roman"/>
              </w:rPr>
            </w:pPr>
          </w:p>
        </w:tc>
        <w:tc>
          <w:tcPr>
            <w:tcW w:w="1218" w:type="pct"/>
            <w:vMerge/>
            <w:shd w:val="clear" w:color="auto" w:fill="FFFFFF"/>
          </w:tcPr>
          <w:p w:rsidR="00B60B7F" w:rsidRPr="00E56737" w:rsidRDefault="00B60B7F" w:rsidP="00B60B7F">
            <w:pPr>
              <w:pStyle w:val="G4"/>
              <w:spacing w:before="0" w:after="0"/>
              <w:rPr>
                <w:rFonts w:ascii="Times New Roman" w:hAnsi="Times New Roman"/>
              </w:rPr>
            </w:pPr>
          </w:p>
        </w:tc>
        <w:tc>
          <w:tcPr>
            <w:tcW w:w="206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Вибрация.</w:t>
            </w:r>
          </w:p>
        </w:tc>
      </w:tr>
      <w:tr w:rsidR="00B60B7F" w:rsidRPr="00E56737" w:rsidTr="004C7946">
        <w:trPr>
          <w:trHeight w:val="20"/>
          <w:jc w:val="center"/>
        </w:trPr>
        <w:tc>
          <w:tcPr>
            <w:tcW w:w="306"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1.2</w:t>
            </w:r>
          </w:p>
        </w:tc>
        <w:tc>
          <w:tcPr>
            <w:tcW w:w="141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Сильный снегопад. Сильная метель</w:t>
            </w:r>
          </w:p>
        </w:tc>
        <w:tc>
          <w:tcPr>
            <w:tcW w:w="1218"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Гидродинамический</w:t>
            </w:r>
          </w:p>
        </w:tc>
        <w:tc>
          <w:tcPr>
            <w:tcW w:w="206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Снеговая нагрузка.</w:t>
            </w:r>
          </w:p>
          <w:p w:rsidR="00B60B7F" w:rsidRPr="00E56737" w:rsidRDefault="00B60B7F" w:rsidP="00B60B7F">
            <w:pPr>
              <w:pStyle w:val="G4"/>
              <w:spacing w:before="0" w:after="0"/>
              <w:rPr>
                <w:rFonts w:ascii="Times New Roman" w:hAnsi="Times New Roman"/>
              </w:rPr>
            </w:pPr>
            <w:r w:rsidRPr="00E56737">
              <w:rPr>
                <w:rFonts w:ascii="Times New Roman" w:hAnsi="Times New Roman"/>
              </w:rPr>
              <w:t>Снежные заносы.</w:t>
            </w:r>
          </w:p>
        </w:tc>
      </w:tr>
      <w:tr w:rsidR="00B60B7F" w:rsidRPr="00E56737" w:rsidTr="004C7946">
        <w:trPr>
          <w:trHeight w:val="20"/>
          <w:jc w:val="center"/>
        </w:trPr>
        <w:tc>
          <w:tcPr>
            <w:tcW w:w="306"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1.3</w:t>
            </w:r>
          </w:p>
        </w:tc>
        <w:tc>
          <w:tcPr>
            <w:tcW w:w="141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Гололед</w:t>
            </w:r>
          </w:p>
        </w:tc>
        <w:tc>
          <w:tcPr>
            <w:tcW w:w="1218"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Гравитационный</w:t>
            </w:r>
          </w:p>
          <w:p w:rsidR="00B60B7F" w:rsidRPr="00E56737" w:rsidRDefault="00B60B7F" w:rsidP="00B60B7F">
            <w:pPr>
              <w:pStyle w:val="G4"/>
              <w:spacing w:before="0" w:after="0"/>
              <w:rPr>
                <w:rFonts w:ascii="Times New Roman" w:hAnsi="Times New Roman"/>
              </w:rPr>
            </w:pPr>
            <w:r w:rsidRPr="00E56737">
              <w:rPr>
                <w:rFonts w:ascii="Times New Roman" w:hAnsi="Times New Roman"/>
              </w:rPr>
              <w:t>Динамический</w:t>
            </w:r>
          </w:p>
        </w:tc>
        <w:tc>
          <w:tcPr>
            <w:tcW w:w="206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Гололедная нагрузка.</w:t>
            </w:r>
          </w:p>
          <w:p w:rsidR="00B60B7F" w:rsidRPr="00E56737" w:rsidRDefault="00B60B7F" w:rsidP="00B60B7F">
            <w:pPr>
              <w:pStyle w:val="G4"/>
              <w:spacing w:before="0" w:after="0"/>
              <w:rPr>
                <w:rFonts w:ascii="Times New Roman" w:hAnsi="Times New Roman"/>
              </w:rPr>
            </w:pPr>
            <w:r w:rsidRPr="00E56737">
              <w:rPr>
                <w:rFonts w:ascii="Times New Roman" w:hAnsi="Times New Roman"/>
              </w:rPr>
              <w:t>Вибрация.</w:t>
            </w:r>
          </w:p>
        </w:tc>
      </w:tr>
      <w:tr w:rsidR="00B60B7F" w:rsidRPr="00E56737" w:rsidTr="004C7946">
        <w:trPr>
          <w:trHeight w:val="20"/>
          <w:jc w:val="center"/>
        </w:trPr>
        <w:tc>
          <w:tcPr>
            <w:tcW w:w="306"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1.4</w:t>
            </w:r>
          </w:p>
        </w:tc>
        <w:tc>
          <w:tcPr>
            <w:tcW w:w="141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Град</w:t>
            </w:r>
          </w:p>
        </w:tc>
        <w:tc>
          <w:tcPr>
            <w:tcW w:w="1218"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Динамический</w:t>
            </w:r>
          </w:p>
        </w:tc>
        <w:tc>
          <w:tcPr>
            <w:tcW w:w="206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Удар.</w:t>
            </w:r>
          </w:p>
        </w:tc>
      </w:tr>
      <w:tr w:rsidR="00B60B7F" w:rsidRPr="00E56737" w:rsidTr="004C7946">
        <w:trPr>
          <w:trHeight w:val="20"/>
          <w:jc w:val="center"/>
        </w:trPr>
        <w:tc>
          <w:tcPr>
            <w:tcW w:w="306"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1.5</w:t>
            </w:r>
          </w:p>
        </w:tc>
        <w:tc>
          <w:tcPr>
            <w:tcW w:w="141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Заморозок</w:t>
            </w:r>
          </w:p>
        </w:tc>
        <w:tc>
          <w:tcPr>
            <w:tcW w:w="1218"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Тепловой</w:t>
            </w:r>
          </w:p>
        </w:tc>
        <w:tc>
          <w:tcPr>
            <w:tcW w:w="206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Охлаждение почвы, воздуха.</w:t>
            </w:r>
          </w:p>
        </w:tc>
      </w:tr>
      <w:tr w:rsidR="00B60B7F" w:rsidRPr="00E56737" w:rsidTr="004C7946">
        <w:trPr>
          <w:trHeight w:val="20"/>
          <w:jc w:val="center"/>
        </w:trPr>
        <w:tc>
          <w:tcPr>
            <w:tcW w:w="306"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1.6</w:t>
            </w:r>
          </w:p>
        </w:tc>
        <w:tc>
          <w:tcPr>
            <w:tcW w:w="141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Гроза</w:t>
            </w:r>
          </w:p>
        </w:tc>
        <w:tc>
          <w:tcPr>
            <w:tcW w:w="1218"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Электрофизический</w:t>
            </w:r>
          </w:p>
        </w:tc>
        <w:tc>
          <w:tcPr>
            <w:tcW w:w="206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Электрические разряды.</w:t>
            </w:r>
          </w:p>
        </w:tc>
      </w:tr>
      <w:tr w:rsidR="00B60B7F" w:rsidRPr="00E56737" w:rsidTr="004C7946">
        <w:trPr>
          <w:trHeight w:val="20"/>
          <w:jc w:val="center"/>
        </w:trPr>
        <w:tc>
          <w:tcPr>
            <w:tcW w:w="306" w:type="pct"/>
            <w:vMerge w:val="restar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1.7</w:t>
            </w:r>
          </w:p>
        </w:tc>
        <w:tc>
          <w:tcPr>
            <w:tcW w:w="1413" w:type="pct"/>
            <w:vMerge w:val="restar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Продолжительный дождь (ливень)</w:t>
            </w:r>
          </w:p>
        </w:tc>
        <w:tc>
          <w:tcPr>
            <w:tcW w:w="1218" w:type="pct"/>
            <w:vMerge w:val="restar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Гидродинамический</w:t>
            </w:r>
          </w:p>
        </w:tc>
        <w:tc>
          <w:tcPr>
            <w:tcW w:w="206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Поток (течение) воды.</w:t>
            </w:r>
          </w:p>
        </w:tc>
      </w:tr>
      <w:tr w:rsidR="00B60B7F" w:rsidRPr="00E56737" w:rsidTr="004C7946">
        <w:trPr>
          <w:trHeight w:val="20"/>
          <w:jc w:val="center"/>
        </w:trPr>
        <w:tc>
          <w:tcPr>
            <w:tcW w:w="306" w:type="pct"/>
            <w:vMerge/>
            <w:shd w:val="clear" w:color="auto" w:fill="FFFFFF"/>
          </w:tcPr>
          <w:p w:rsidR="00B60B7F" w:rsidRPr="00E56737" w:rsidRDefault="00B60B7F" w:rsidP="00B60B7F">
            <w:pPr>
              <w:pStyle w:val="G4"/>
              <w:spacing w:before="0" w:after="0"/>
              <w:rPr>
                <w:rFonts w:ascii="Times New Roman" w:hAnsi="Times New Roman"/>
              </w:rPr>
            </w:pPr>
          </w:p>
        </w:tc>
        <w:tc>
          <w:tcPr>
            <w:tcW w:w="1413" w:type="pct"/>
            <w:vMerge/>
            <w:shd w:val="clear" w:color="auto" w:fill="FFFFFF"/>
          </w:tcPr>
          <w:p w:rsidR="00B60B7F" w:rsidRPr="00E56737" w:rsidRDefault="00B60B7F" w:rsidP="00B60B7F">
            <w:pPr>
              <w:pStyle w:val="G4"/>
              <w:spacing w:before="0" w:after="0"/>
              <w:rPr>
                <w:rFonts w:ascii="Times New Roman" w:hAnsi="Times New Roman"/>
              </w:rPr>
            </w:pPr>
          </w:p>
        </w:tc>
        <w:tc>
          <w:tcPr>
            <w:tcW w:w="1218" w:type="pct"/>
            <w:vMerge/>
            <w:shd w:val="clear" w:color="auto" w:fill="FFFFFF"/>
          </w:tcPr>
          <w:p w:rsidR="00B60B7F" w:rsidRPr="00E56737" w:rsidRDefault="00B60B7F" w:rsidP="00B60B7F">
            <w:pPr>
              <w:pStyle w:val="G4"/>
              <w:spacing w:before="0" w:after="0"/>
              <w:rPr>
                <w:rFonts w:ascii="Times New Roman" w:hAnsi="Times New Roman"/>
              </w:rPr>
            </w:pPr>
          </w:p>
        </w:tc>
        <w:tc>
          <w:tcPr>
            <w:tcW w:w="206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Затопление территории.</w:t>
            </w:r>
          </w:p>
        </w:tc>
      </w:tr>
      <w:tr w:rsidR="00B60B7F" w:rsidRPr="00E56737" w:rsidTr="004C7946">
        <w:trPr>
          <w:trHeight w:val="20"/>
          <w:jc w:val="center"/>
        </w:trPr>
        <w:tc>
          <w:tcPr>
            <w:tcW w:w="306"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1.8</w:t>
            </w:r>
          </w:p>
        </w:tc>
        <w:tc>
          <w:tcPr>
            <w:tcW w:w="141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Туман</w:t>
            </w:r>
          </w:p>
        </w:tc>
        <w:tc>
          <w:tcPr>
            <w:tcW w:w="1218"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Теплофизический</w:t>
            </w:r>
          </w:p>
        </w:tc>
        <w:tc>
          <w:tcPr>
            <w:tcW w:w="2063" w:type="pct"/>
            <w:shd w:val="clear" w:color="auto" w:fill="FFFFFF"/>
          </w:tcPr>
          <w:p w:rsidR="00B60B7F" w:rsidRPr="00E56737" w:rsidRDefault="00B60B7F" w:rsidP="00B60B7F">
            <w:pPr>
              <w:pStyle w:val="G4"/>
              <w:spacing w:before="0" w:after="0"/>
              <w:rPr>
                <w:rFonts w:ascii="Times New Roman" w:hAnsi="Times New Roman"/>
              </w:rPr>
            </w:pPr>
            <w:r w:rsidRPr="00E56737">
              <w:rPr>
                <w:rFonts w:ascii="Times New Roman" w:hAnsi="Times New Roman"/>
              </w:rPr>
              <w:t xml:space="preserve">Снижение видимости (помутнение </w:t>
            </w:r>
            <w:r w:rsidRPr="00E56737">
              <w:rPr>
                <w:rFonts w:ascii="Times New Roman" w:hAnsi="Times New Roman"/>
              </w:rPr>
              <w:lastRenderedPageBreak/>
              <w:t>воздуха).</w:t>
            </w:r>
          </w:p>
        </w:tc>
      </w:tr>
    </w:tbl>
    <w:p w:rsidR="00B60B7F" w:rsidRPr="00B60B7F" w:rsidRDefault="00B60B7F" w:rsidP="00B60B7F">
      <w:pPr>
        <w:pStyle w:val="a5"/>
        <w:widowControl w:val="0"/>
        <w:spacing w:before="0" w:after="0" w:line="276" w:lineRule="auto"/>
        <w:ind w:firstLine="709"/>
        <w:rPr>
          <w:rFonts w:ascii="Times New Roman" w:hAnsi="Times New Roman"/>
        </w:rPr>
      </w:pPr>
      <w:r w:rsidRPr="00B60B7F">
        <w:rPr>
          <w:rFonts w:ascii="Times New Roman" w:hAnsi="Times New Roman"/>
        </w:rPr>
        <w:lastRenderedPageBreak/>
        <w:t>Особенности климата территории изучения определяются ее географическим положением. Климат формируется, преимущественно, под воздействием арктических и, в меньшей степени, атлантических масс воздуха. С продвижением вглубь материка и с запада на восток увеличивается его континентальность. Частая смена воздушных масс, перемещение фронтов и связанных с ними циклонов обусловливают неустойчивую погоду. Ненецкий автономный округ расположен в зоне с отрицательным годовым температурным балансом. Вся территория округа расположена в зоне избыточного увлажнения.</w:t>
      </w:r>
    </w:p>
    <w:p w:rsidR="00B60B7F" w:rsidRPr="00B60B7F" w:rsidRDefault="00B60B7F" w:rsidP="00B60B7F">
      <w:pPr>
        <w:pStyle w:val="a5"/>
        <w:widowControl w:val="0"/>
        <w:spacing w:before="0" w:after="0" w:line="276" w:lineRule="auto"/>
        <w:ind w:firstLine="709"/>
        <w:rPr>
          <w:rFonts w:ascii="Times New Roman" w:hAnsi="Times New Roman"/>
        </w:rPr>
      </w:pPr>
      <w:r w:rsidRPr="00B60B7F">
        <w:rPr>
          <w:rFonts w:ascii="Times New Roman" w:hAnsi="Times New Roman"/>
        </w:rPr>
        <w:t>Климатические воздействия не представляют непосредственной опасности для жизни и здоровья населения. Однако они могут нанести ущерб зданиям, сооружениям и оборудованию, затруднить или приостановить технологические процессы, поэтому необходимо предусмотреть технические решения, направленные на максимальное снижение негативных воздействий природных явлений.</w:t>
      </w:r>
    </w:p>
    <w:p w:rsidR="00B60B7F" w:rsidRPr="00B60B7F" w:rsidRDefault="00B60B7F" w:rsidP="00B60B7F">
      <w:pPr>
        <w:pStyle w:val="a5"/>
        <w:widowControl w:val="0"/>
        <w:spacing w:before="0" w:after="0" w:line="276" w:lineRule="auto"/>
        <w:ind w:firstLine="709"/>
        <w:rPr>
          <w:rFonts w:ascii="Times New Roman" w:hAnsi="Times New Roman"/>
        </w:rPr>
      </w:pPr>
      <w:r w:rsidRPr="00B60B7F">
        <w:rPr>
          <w:rFonts w:ascii="Times New Roman" w:hAnsi="Times New Roman"/>
        </w:rPr>
        <w:t>Для обеспечения безопасности на зимних дорогах необходимо проводить следующие мероприятия (руководствуясь отраслевым дорожным методическим документом  «Руководство по борьбе с зимней скользкостью на автомобильных дорогах», утвержденным распоряжением Минтранса России от 16.06.2003 г. № ОС-548-р):</w:t>
      </w:r>
    </w:p>
    <w:p w:rsidR="00B60B7F" w:rsidRPr="00B60B7F" w:rsidRDefault="00B60B7F" w:rsidP="003B1F58">
      <w:pPr>
        <w:pStyle w:val="a5"/>
        <w:widowControl w:val="0"/>
        <w:numPr>
          <w:ilvl w:val="0"/>
          <w:numId w:val="19"/>
        </w:numPr>
        <w:tabs>
          <w:tab w:val="left" w:pos="993"/>
        </w:tabs>
        <w:spacing w:before="0" w:after="0" w:line="276" w:lineRule="auto"/>
        <w:ind w:left="0" w:firstLine="709"/>
        <w:rPr>
          <w:rFonts w:ascii="Times New Roman" w:hAnsi="Times New Roman"/>
        </w:rPr>
      </w:pPr>
      <w:r w:rsidRPr="00B60B7F">
        <w:rPr>
          <w:rFonts w:ascii="Times New Roman" w:hAnsi="Times New Roman"/>
        </w:rPr>
        <w:t>профилактическую обработку покрытий противогололедными материалами (ПГМ) до появления зимней скользкости или в начале снегопада, чтобы предотвратить образование снежного наката;</w:t>
      </w:r>
    </w:p>
    <w:p w:rsidR="00B60B7F" w:rsidRPr="00B60B7F" w:rsidRDefault="00B60B7F" w:rsidP="003B1F58">
      <w:pPr>
        <w:pStyle w:val="a5"/>
        <w:widowControl w:val="0"/>
        <w:numPr>
          <w:ilvl w:val="0"/>
          <w:numId w:val="19"/>
        </w:numPr>
        <w:tabs>
          <w:tab w:val="left" w:pos="993"/>
        </w:tabs>
        <w:spacing w:before="0" w:after="0" w:line="276" w:lineRule="auto"/>
        <w:ind w:left="0" w:firstLine="709"/>
        <w:rPr>
          <w:rFonts w:ascii="Times New Roman" w:hAnsi="Times New Roman"/>
        </w:rPr>
      </w:pPr>
      <w:r w:rsidRPr="00B60B7F">
        <w:rPr>
          <w:rFonts w:ascii="Times New Roman" w:hAnsi="Times New Roman"/>
        </w:rPr>
        <w:t>ликвидацию снежно-ледяных отложений с помощью химических или комбинированных ПГМ;</w:t>
      </w:r>
    </w:p>
    <w:p w:rsidR="00B60B7F" w:rsidRPr="00B60B7F" w:rsidRDefault="00B60B7F" w:rsidP="003B1F58">
      <w:pPr>
        <w:pStyle w:val="a5"/>
        <w:widowControl w:val="0"/>
        <w:numPr>
          <w:ilvl w:val="0"/>
          <w:numId w:val="19"/>
        </w:numPr>
        <w:tabs>
          <w:tab w:val="left" w:pos="993"/>
        </w:tabs>
        <w:spacing w:before="0" w:after="0" w:line="276" w:lineRule="auto"/>
        <w:ind w:left="0" w:firstLine="709"/>
        <w:rPr>
          <w:rFonts w:ascii="Times New Roman" w:hAnsi="Times New Roman"/>
        </w:rPr>
      </w:pPr>
      <w:r w:rsidRPr="00B60B7F">
        <w:rPr>
          <w:rFonts w:ascii="Times New Roman" w:hAnsi="Times New Roman"/>
        </w:rPr>
        <w:t>обработку снежно-ледяных отложений фрикционными материалами.</w:t>
      </w:r>
    </w:p>
    <w:p w:rsidR="00B60B7F" w:rsidRPr="00B60B7F" w:rsidRDefault="00B60B7F" w:rsidP="00B60B7F">
      <w:pPr>
        <w:pStyle w:val="a5"/>
        <w:widowControl w:val="0"/>
        <w:spacing w:before="0" w:after="0" w:line="276" w:lineRule="auto"/>
        <w:ind w:firstLine="709"/>
        <w:rPr>
          <w:rFonts w:ascii="Times New Roman" w:hAnsi="Times New Roman"/>
        </w:rPr>
      </w:pPr>
      <w:r w:rsidRPr="00B60B7F">
        <w:rPr>
          <w:rFonts w:ascii="Times New Roman" w:hAnsi="Times New Roman"/>
        </w:rPr>
        <w:t>Последствия снегопадов необходимо своевременно очищать, предотвращая образование снежных наносов, и обрабатывать улицы и дороги средствами, предотвращающими образование гололедных явлений и вывозить скопившийся снег на полигон, используя по возможности всю имеющуюся технику.</w:t>
      </w:r>
    </w:p>
    <w:p w:rsidR="00B4113E" w:rsidRPr="00B60B7F" w:rsidRDefault="00B4113E"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86" w:name="_Toc341812510"/>
      <w:bookmarkStart w:id="187" w:name="_Toc394055280"/>
      <w:bookmarkStart w:id="188" w:name="_Toc416701706"/>
      <w:bookmarkStart w:id="189" w:name="_Toc460579893"/>
      <w:bookmarkStart w:id="190" w:name="_Toc498949714"/>
      <w:bookmarkStart w:id="191" w:name="_Toc115199927"/>
      <w:r w:rsidRPr="00B60B7F">
        <w:rPr>
          <w:rFonts w:ascii="Times New Roman" w:hAnsi="Times New Roman"/>
        </w:rPr>
        <w:t>Перечень возможных источников чрезвычайных ситуаций техногенного характера</w:t>
      </w:r>
      <w:bookmarkEnd w:id="186"/>
      <w:bookmarkEnd w:id="187"/>
      <w:bookmarkEnd w:id="188"/>
      <w:bookmarkEnd w:id="189"/>
      <w:bookmarkEnd w:id="190"/>
      <w:bookmarkEnd w:id="191"/>
    </w:p>
    <w:p w:rsidR="00B60B7F" w:rsidRPr="00DC1015" w:rsidRDefault="00B60B7F" w:rsidP="00B60B7F">
      <w:pPr>
        <w:pStyle w:val="a5"/>
        <w:widowControl w:val="0"/>
        <w:spacing w:before="0" w:after="0" w:line="276" w:lineRule="auto"/>
        <w:ind w:firstLine="709"/>
        <w:rPr>
          <w:rFonts w:ascii="Times New Roman" w:hAnsi="Times New Roman"/>
        </w:rPr>
      </w:pPr>
      <w:r w:rsidRPr="00DC1015">
        <w:rPr>
          <w:rFonts w:ascii="Times New Roman" w:hAnsi="Times New Roman"/>
        </w:rPr>
        <w:t xml:space="preserve">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rsidR="00B60B7F" w:rsidRPr="00FE3DD6" w:rsidRDefault="00B60B7F" w:rsidP="00B60B7F">
      <w:pPr>
        <w:pStyle w:val="a5"/>
        <w:widowControl w:val="0"/>
        <w:spacing w:before="0" w:after="0" w:line="276" w:lineRule="auto"/>
        <w:ind w:firstLine="709"/>
        <w:rPr>
          <w:rFonts w:ascii="Times New Roman" w:hAnsi="Times New Roman"/>
        </w:rPr>
      </w:pPr>
      <w:r w:rsidRPr="00FE3DD6">
        <w:rPr>
          <w:rFonts w:ascii="Times New Roman" w:hAnsi="Times New Roman"/>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B60B7F" w:rsidRPr="00FE3DD6" w:rsidRDefault="00B60B7F" w:rsidP="00B60B7F">
      <w:pPr>
        <w:pStyle w:val="a5"/>
        <w:widowControl w:val="0"/>
        <w:spacing w:before="0" w:after="0" w:line="276" w:lineRule="auto"/>
        <w:ind w:firstLine="709"/>
        <w:rPr>
          <w:rFonts w:ascii="Times New Roman" w:hAnsi="Times New Roman"/>
        </w:rPr>
      </w:pPr>
      <w:r w:rsidRPr="00FE3DD6">
        <w:rPr>
          <w:rFonts w:ascii="Times New Roman" w:hAnsi="Times New Roman"/>
        </w:rPr>
        <w:t xml:space="preserve">Потенциально-опасные объекты на территории </w:t>
      </w:r>
      <w:r>
        <w:rPr>
          <w:rFonts w:ascii="Times New Roman" w:hAnsi="Times New Roman"/>
        </w:rPr>
        <w:t>Омского</w:t>
      </w:r>
      <w:r w:rsidRPr="00FE3DD6">
        <w:rPr>
          <w:rFonts w:ascii="Times New Roman" w:hAnsi="Times New Roman"/>
        </w:rPr>
        <w:t xml:space="preserve"> сельсовета отсутствуют.</w:t>
      </w:r>
    </w:p>
    <w:p w:rsidR="00B60B7F" w:rsidRPr="00FE3DD6" w:rsidRDefault="00B60B7F" w:rsidP="00B60B7F">
      <w:pPr>
        <w:pStyle w:val="a5"/>
        <w:widowControl w:val="0"/>
        <w:spacing w:before="0" w:after="0" w:line="276" w:lineRule="auto"/>
        <w:ind w:firstLine="709"/>
        <w:rPr>
          <w:rFonts w:ascii="Times New Roman" w:hAnsi="Times New Roman"/>
        </w:rPr>
      </w:pPr>
      <w:r w:rsidRPr="00FE3DD6">
        <w:rPr>
          <w:rFonts w:ascii="Times New Roman" w:hAnsi="Times New Roman"/>
        </w:rPr>
        <w:t xml:space="preserve">На территории населенных пунктов оповещение населения о возникновении </w:t>
      </w:r>
      <w:r w:rsidRPr="00FE3DD6">
        <w:rPr>
          <w:rFonts w:ascii="Times New Roman" w:hAnsi="Times New Roman"/>
        </w:rPr>
        <w:lastRenderedPageBreak/>
        <w:t>чрезвычайной ситуации происходит посредством сотовой системы телефонной связи, использование средств звукового оповещения (бой в колокол, бой в рельсу), ручные сирены, электромегафоны, отправкой посыльных (по дворовой обход).</w:t>
      </w:r>
    </w:p>
    <w:p w:rsidR="00B60B7F" w:rsidRPr="00FE3DD6" w:rsidRDefault="00B60B7F" w:rsidP="00B60B7F">
      <w:pPr>
        <w:pStyle w:val="a5"/>
        <w:widowControl w:val="0"/>
        <w:spacing w:before="0" w:after="0" w:line="276" w:lineRule="auto"/>
        <w:ind w:firstLine="709"/>
        <w:rPr>
          <w:rFonts w:ascii="Times New Roman" w:hAnsi="Times New Roman"/>
        </w:rPr>
      </w:pPr>
      <w:r w:rsidRPr="00FE3DD6">
        <w:rPr>
          <w:rFonts w:ascii="Times New Roman" w:hAnsi="Times New Roman"/>
        </w:rPr>
        <w:t>Проблема оповещения приобретает очень большое значение и новые технические средства и возможности для ее осуществления. Согласно СП 165.1325800.2014 все инженерно-технические мероприятия должны проводиться заблаговременно. Система оповещения должна иметь автономные источники питания.</w:t>
      </w:r>
    </w:p>
    <w:p w:rsidR="00F0530A" w:rsidRPr="00B60B7F" w:rsidRDefault="00B60B7F" w:rsidP="00B60B7F">
      <w:pPr>
        <w:pStyle w:val="a5"/>
        <w:widowControl w:val="0"/>
        <w:spacing w:before="0" w:after="0" w:line="276" w:lineRule="auto"/>
        <w:ind w:firstLine="709"/>
        <w:rPr>
          <w:rFonts w:ascii="Times New Roman" w:hAnsi="Times New Roman"/>
        </w:rPr>
      </w:pPr>
      <w:r w:rsidRPr="00FE3DD6">
        <w:rPr>
          <w:rFonts w:ascii="Times New Roman" w:hAnsi="Times New Roman"/>
        </w:rPr>
        <w:t>На всей территории округа должна функционировать ТАСЦО и ввод ее в эксплуатацию является важной проблемой оповещения населения.</w:t>
      </w:r>
    </w:p>
    <w:p w:rsidR="00B4113E" w:rsidRPr="00B60B7F" w:rsidRDefault="00B4113E" w:rsidP="00D8584F">
      <w:pPr>
        <w:pStyle w:val="3"/>
        <w:pBdr>
          <w:top w:val="single" w:sz="4" w:space="1" w:color="8DB3E2"/>
          <w:left w:val="single" w:sz="4" w:space="4" w:color="8DB3E2"/>
          <w:bottom w:val="single" w:sz="4" w:space="1" w:color="8DB3E2"/>
          <w:right w:val="single" w:sz="4" w:space="4" w:color="8DB3E2"/>
        </w:pBdr>
        <w:shd w:val="clear" w:color="auto" w:fill="8DB3E2"/>
        <w:spacing w:line="276" w:lineRule="auto"/>
        <w:rPr>
          <w:rFonts w:ascii="Times New Roman" w:hAnsi="Times New Roman"/>
        </w:rPr>
      </w:pPr>
      <w:bookmarkStart w:id="192" w:name="_Toc320627444"/>
      <w:bookmarkStart w:id="193" w:name="_Toc323312756"/>
      <w:bookmarkStart w:id="194" w:name="_Toc341812512"/>
      <w:bookmarkStart w:id="195" w:name="_Toc394055282"/>
      <w:bookmarkStart w:id="196" w:name="_Toc416701708"/>
      <w:bookmarkStart w:id="197" w:name="_Toc460579895"/>
      <w:bookmarkStart w:id="198" w:name="_Toc498949716"/>
      <w:bookmarkStart w:id="199" w:name="_Toc115199928"/>
      <w:r w:rsidRPr="00B60B7F">
        <w:rPr>
          <w:rFonts w:ascii="Times New Roman" w:hAnsi="Times New Roman"/>
        </w:rPr>
        <w:t>Перечень мероприятий по обеспечению пожарной безопасности</w:t>
      </w:r>
      <w:bookmarkEnd w:id="192"/>
      <w:bookmarkEnd w:id="193"/>
      <w:bookmarkEnd w:id="194"/>
      <w:bookmarkEnd w:id="195"/>
      <w:bookmarkEnd w:id="196"/>
      <w:bookmarkEnd w:id="197"/>
      <w:bookmarkEnd w:id="198"/>
      <w:bookmarkEnd w:id="199"/>
    </w:p>
    <w:p w:rsidR="003B1F58" w:rsidRPr="003B1F58" w:rsidRDefault="003B1F58" w:rsidP="003B1F58">
      <w:pPr>
        <w:pStyle w:val="a5"/>
        <w:widowControl w:val="0"/>
        <w:spacing w:before="0" w:after="0" w:line="276" w:lineRule="auto"/>
        <w:ind w:firstLine="709"/>
        <w:rPr>
          <w:rFonts w:ascii="Times New Roman" w:hAnsi="Times New Roman"/>
        </w:rPr>
      </w:pPr>
      <w:bookmarkStart w:id="200" w:name="_Ref295289665"/>
      <w:r w:rsidRPr="003B1F58">
        <w:rPr>
          <w:rFonts w:ascii="Times New Roman" w:hAnsi="Times New Roman"/>
        </w:rPr>
        <w:t>Основными причинами возникновения пожаров являются: неосторожное обращение с огнем, в том числе при курении; нарушение правил эксплуатации электрооборудования, ветхое состояние электропроводки в домах.</w:t>
      </w:r>
    </w:p>
    <w:p w:rsidR="003B1F58" w:rsidRPr="003B1F58" w:rsidRDefault="003B1F58" w:rsidP="003B1F58">
      <w:pPr>
        <w:pStyle w:val="a5"/>
        <w:widowControl w:val="0"/>
        <w:spacing w:before="0" w:after="0" w:line="276" w:lineRule="auto"/>
        <w:ind w:firstLine="709"/>
        <w:rPr>
          <w:rFonts w:ascii="Times New Roman" w:hAnsi="Times New Roman"/>
        </w:rPr>
      </w:pPr>
      <w:r w:rsidRPr="003B1F58">
        <w:rPr>
          <w:rFonts w:ascii="Times New Roman" w:hAnsi="Times New Roman"/>
        </w:rPr>
        <w:t>Оценка обеспеченности территории объектами пожарной охраны проводится в соответствии с Федеральным законом от 22.07.2008 г. № 123-ФЗ «Технический регламент о требованиях пожарной безопасности», а также с  НПБ 101-95 «Нормы проектирования объектов пожарной охраны».</w:t>
      </w:r>
    </w:p>
    <w:p w:rsidR="003B1F58" w:rsidRPr="003B1F58" w:rsidRDefault="003B1F58" w:rsidP="003B1F58">
      <w:pPr>
        <w:pStyle w:val="a5"/>
        <w:widowControl w:val="0"/>
        <w:spacing w:before="0" w:after="0" w:line="276" w:lineRule="auto"/>
        <w:ind w:firstLine="709"/>
        <w:rPr>
          <w:rFonts w:ascii="Times New Roman" w:hAnsi="Times New Roman"/>
        </w:rPr>
      </w:pPr>
      <w:r w:rsidRPr="003B1F58">
        <w:rPr>
          <w:rFonts w:ascii="Times New Roman" w:hAnsi="Times New Roman"/>
        </w:rPr>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rsidR="003B1F58" w:rsidRPr="003B1F58" w:rsidRDefault="003B1F58" w:rsidP="003B1F58">
      <w:pPr>
        <w:pStyle w:val="a5"/>
        <w:widowControl w:val="0"/>
        <w:spacing w:before="0" w:after="0" w:line="276" w:lineRule="auto"/>
        <w:ind w:firstLine="709"/>
        <w:rPr>
          <w:rFonts w:ascii="Times New Roman" w:hAnsi="Times New Roman"/>
        </w:rPr>
      </w:pPr>
      <w:r w:rsidRPr="003B1F58">
        <w:rPr>
          <w:rFonts w:ascii="Times New Roman" w:hAnsi="Times New Roman"/>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или сооружения.</w:t>
      </w:r>
    </w:p>
    <w:p w:rsidR="003B1F58" w:rsidRPr="003B1F58" w:rsidRDefault="003B1F58" w:rsidP="003B1F58">
      <w:pPr>
        <w:pStyle w:val="a5"/>
        <w:widowControl w:val="0"/>
        <w:spacing w:before="0" w:after="0" w:line="276" w:lineRule="auto"/>
        <w:ind w:firstLine="709"/>
        <w:rPr>
          <w:rFonts w:ascii="Times New Roman" w:hAnsi="Times New Roman"/>
        </w:rPr>
      </w:pPr>
      <w:r w:rsidRPr="003B1F58">
        <w:rPr>
          <w:rFonts w:ascii="Times New Roman" w:hAnsi="Times New Roman"/>
        </w:rPr>
        <w:t>В соответствии с требованиями п.9.11 СП 8.13130.2009 «Системы противопожарной защиты. Источники наружного противопожарного водоснабжения. Требования пожарной безопасности» пожарные резервуары или искусственные водоемы надлежит размещать из условия обслуживания ими зданий, находящихся в радиусе:</w:t>
      </w:r>
    </w:p>
    <w:p w:rsidR="003B1F58" w:rsidRPr="003B1F58" w:rsidRDefault="003B1F58" w:rsidP="003B1F58">
      <w:pPr>
        <w:pStyle w:val="a5"/>
        <w:widowControl w:val="0"/>
        <w:numPr>
          <w:ilvl w:val="0"/>
          <w:numId w:val="20"/>
        </w:numPr>
        <w:tabs>
          <w:tab w:val="left" w:pos="993"/>
        </w:tabs>
        <w:spacing w:before="0" w:after="0" w:line="276" w:lineRule="auto"/>
        <w:ind w:left="0" w:firstLine="709"/>
        <w:rPr>
          <w:rFonts w:ascii="Times New Roman" w:hAnsi="Times New Roman"/>
        </w:rPr>
      </w:pPr>
      <w:r w:rsidRPr="003B1F58">
        <w:rPr>
          <w:rFonts w:ascii="Times New Roman" w:hAnsi="Times New Roman"/>
        </w:rPr>
        <w:t>при наличии автонасосов - 200 м;</w:t>
      </w:r>
    </w:p>
    <w:p w:rsidR="003B1F58" w:rsidRPr="003B1F58" w:rsidRDefault="003B1F58" w:rsidP="003B1F58">
      <w:pPr>
        <w:pStyle w:val="a5"/>
        <w:widowControl w:val="0"/>
        <w:numPr>
          <w:ilvl w:val="0"/>
          <w:numId w:val="20"/>
        </w:numPr>
        <w:tabs>
          <w:tab w:val="left" w:pos="993"/>
        </w:tabs>
        <w:spacing w:before="0" w:after="0" w:line="276" w:lineRule="auto"/>
        <w:ind w:left="0" w:firstLine="709"/>
        <w:rPr>
          <w:rFonts w:ascii="Times New Roman" w:hAnsi="Times New Roman"/>
        </w:rPr>
      </w:pPr>
      <w:r w:rsidRPr="003B1F58">
        <w:rPr>
          <w:rFonts w:ascii="Times New Roman" w:hAnsi="Times New Roman"/>
        </w:rPr>
        <w:t>при наличии мотопомп - 100-150 м в зависимости от технических возможностей мотопомп.</w:t>
      </w:r>
    </w:p>
    <w:p w:rsidR="003B1F58" w:rsidRPr="003B1F58" w:rsidRDefault="003B1F58" w:rsidP="003B1F58">
      <w:pPr>
        <w:pStyle w:val="a5"/>
        <w:widowControl w:val="0"/>
        <w:spacing w:before="0" w:after="0" w:line="276" w:lineRule="auto"/>
        <w:ind w:firstLine="709"/>
        <w:rPr>
          <w:rFonts w:ascii="Times New Roman" w:hAnsi="Times New Roman"/>
        </w:rPr>
      </w:pPr>
      <w:r w:rsidRPr="003B1F58">
        <w:rPr>
          <w:rFonts w:ascii="Times New Roman" w:hAnsi="Times New Roman"/>
        </w:rPr>
        <w:t>Для увеличения радиуса обслуживания допускается прокладка от резервуаров или искусственных водоемов тупиковых трубопроводов длиной не более 200 м с учетом требования п. 9.9 СП 8.13130.2009 - «объем пожарных резервуаров и искусственных водоемов надлежит определять исходя из расчетных расходов воды и продолжительности тушения пожаров».</w:t>
      </w:r>
    </w:p>
    <w:p w:rsidR="003B1F58" w:rsidRPr="003B1F58" w:rsidRDefault="003B1F58" w:rsidP="003B1F58">
      <w:pPr>
        <w:pStyle w:val="a5"/>
        <w:widowControl w:val="0"/>
        <w:spacing w:before="0" w:after="0" w:line="276" w:lineRule="auto"/>
        <w:ind w:firstLine="709"/>
        <w:rPr>
          <w:rFonts w:ascii="Times New Roman" w:hAnsi="Times New Roman"/>
        </w:rPr>
      </w:pPr>
      <w:r w:rsidRPr="003B1F58">
        <w:rPr>
          <w:rFonts w:ascii="Times New Roman" w:hAnsi="Times New Roman"/>
        </w:rPr>
        <w:t>Для обеспечения пожарной безопасности на территории населенных пунктов предусмотрено размещение пожарных водоемов в количестве - с. Ома - 14 ед., д. Вижас - 4 ед. и д. Снопа - 3 единиц.</w:t>
      </w:r>
    </w:p>
    <w:p w:rsidR="003B1F58" w:rsidRPr="003B1F58" w:rsidRDefault="003B1F58" w:rsidP="003B1F58">
      <w:pPr>
        <w:pStyle w:val="a5"/>
        <w:widowControl w:val="0"/>
        <w:spacing w:before="0" w:after="0" w:line="276" w:lineRule="auto"/>
        <w:ind w:firstLine="709"/>
        <w:rPr>
          <w:rFonts w:ascii="Times New Roman" w:hAnsi="Times New Roman"/>
        </w:rPr>
      </w:pPr>
      <w:r w:rsidRPr="003B1F58">
        <w:rPr>
          <w:rFonts w:ascii="Times New Roman" w:hAnsi="Times New Roman"/>
        </w:rPr>
        <w:t>Противопожарную защиту на территории Омского сельсовета осуществляет казенное учреждение НАО «ОГПС».</w:t>
      </w:r>
    </w:p>
    <w:p w:rsidR="003B1F58" w:rsidRPr="003B1F58" w:rsidRDefault="003B1F58" w:rsidP="003B1F58">
      <w:pPr>
        <w:pStyle w:val="a5"/>
        <w:widowControl w:val="0"/>
        <w:spacing w:before="0" w:after="0" w:line="276" w:lineRule="auto"/>
        <w:ind w:firstLine="709"/>
        <w:rPr>
          <w:rFonts w:ascii="Times New Roman" w:hAnsi="Times New Roman"/>
        </w:rPr>
      </w:pPr>
      <w:r w:rsidRPr="003B1F58">
        <w:rPr>
          <w:rFonts w:ascii="Times New Roman" w:hAnsi="Times New Roman"/>
        </w:rPr>
        <w:t xml:space="preserve">В соответствии с Федеральным законом от 22.07.2008 г. № 123-ФЗ «Технический регламент о требованиях пожарной безопасности»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установленные настоящим </w:t>
      </w:r>
      <w:r w:rsidRPr="003B1F58">
        <w:rPr>
          <w:rFonts w:ascii="Times New Roman" w:hAnsi="Times New Roman"/>
        </w:rPr>
        <w:lastRenderedPageBreak/>
        <w:t xml:space="preserve">Федеральным законом. </w:t>
      </w:r>
    </w:p>
    <w:p w:rsidR="003B1F58" w:rsidRPr="003B1F58" w:rsidRDefault="003B1F58" w:rsidP="003B1F58">
      <w:pPr>
        <w:pStyle w:val="a5"/>
        <w:widowControl w:val="0"/>
        <w:spacing w:before="0" w:after="0" w:line="276" w:lineRule="auto"/>
        <w:ind w:firstLine="709"/>
        <w:rPr>
          <w:rFonts w:ascii="Times New Roman" w:hAnsi="Times New Roman"/>
          <w:b/>
        </w:rPr>
      </w:pPr>
      <w:r w:rsidRPr="003B1F58">
        <w:rPr>
          <w:rFonts w:ascii="Times New Roman" w:hAnsi="Times New Roman"/>
          <w:b/>
        </w:rPr>
        <w:t xml:space="preserve">Таблица </w:t>
      </w:r>
      <w:r w:rsidRPr="003B1F58">
        <w:rPr>
          <w:rFonts w:ascii="Times New Roman" w:hAnsi="Times New Roman"/>
          <w:b/>
        </w:rPr>
        <w:fldChar w:fldCharType="begin"/>
      </w:r>
      <w:r w:rsidRPr="003B1F58">
        <w:rPr>
          <w:rFonts w:ascii="Times New Roman" w:hAnsi="Times New Roman"/>
          <w:b/>
        </w:rPr>
        <w:instrText xml:space="preserve"> SEQ Таблица \* ARABIC </w:instrText>
      </w:r>
      <w:r w:rsidRPr="003B1F58">
        <w:rPr>
          <w:rFonts w:ascii="Times New Roman" w:hAnsi="Times New Roman"/>
          <w:b/>
        </w:rPr>
        <w:fldChar w:fldCharType="separate"/>
      </w:r>
      <w:r w:rsidR="00AA0B1C">
        <w:rPr>
          <w:rFonts w:ascii="Times New Roman" w:hAnsi="Times New Roman"/>
          <w:b/>
          <w:noProof/>
        </w:rPr>
        <w:t>21</w:t>
      </w:r>
      <w:r w:rsidRPr="003B1F58">
        <w:rPr>
          <w:rFonts w:ascii="Times New Roman" w:hAnsi="Times New Roman"/>
          <w:b/>
        </w:rPr>
        <w:fldChar w:fldCharType="end"/>
      </w:r>
      <w:r w:rsidRPr="003B1F58">
        <w:rPr>
          <w:rFonts w:ascii="Times New Roman" w:hAnsi="Times New Roman"/>
          <w:b/>
        </w:rPr>
        <w:t xml:space="preserve"> Характеристика действующих объектов пожарной охраны на территории Омского сельсовета</w:t>
      </w:r>
    </w:p>
    <w:tbl>
      <w:tblPr>
        <w:tblW w:w="4944" w:type="pct"/>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588"/>
        <w:gridCol w:w="2350"/>
        <w:gridCol w:w="2035"/>
        <w:gridCol w:w="1961"/>
        <w:gridCol w:w="2529"/>
      </w:tblGrid>
      <w:tr w:rsidR="003B1F58" w:rsidRPr="00FE3DD6" w:rsidTr="004C7946">
        <w:trPr>
          <w:trHeight w:val="291"/>
        </w:trPr>
        <w:tc>
          <w:tcPr>
            <w:tcW w:w="311" w:type="pct"/>
            <w:vMerge w:val="restart"/>
            <w:tcBorders>
              <w:top w:val="single" w:sz="8" w:space="0" w:color="4F81BD"/>
              <w:left w:val="single" w:sz="8" w:space="0" w:color="4F81BD"/>
              <w:bottom w:val="single" w:sz="8" w:space="0" w:color="4F81BD"/>
              <w:right w:val="single" w:sz="8" w:space="0" w:color="4F81BD"/>
            </w:tcBorders>
          </w:tcPr>
          <w:p w:rsidR="003B1F58" w:rsidRPr="00FE3DD6" w:rsidRDefault="003B1F58" w:rsidP="003B1F58">
            <w:pPr>
              <w:jc w:val="center"/>
              <w:rPr>
                <w:b/>
                <w:sz w:val="22"/>
                <w:szCs w:val="22"/>
              </w:rPr>
            </w:pPr>
            <w:r w:rsidRPr="00FE3DD6">
              <w:rPr>
                <w:b/>
                <w:sz w:val="22"/>
                <w:szCs w:val="22"/>
              </w:rPr>
              <w:t>№</w:t>
            </w:r>
          </w:p>
          <w:p w:rsidR="003B1F58" w:rsidRPr="00FE3DD6" w:rsidRDefault="003B1F58" w:rsidP="003B1F58">
            <w:pPr>
              <w:jc w:val="center"/>
              <w:rPr>
                <w:b/>
                <w:sz w:val="22"/>
                <w:szCs w:val="22"/>
              </w:rPr>
            </w:pPr>
            <w:r w:rsidRPr="00FE3DD6">
              <w:rPr>
                <w:b/>
                <w:sz w:val="22"/>
                <w:szCs w:val="22"/>
              </w:rPr>
              <w:t>п/п</w:t>
            </w:r>
          </w:p>
        </w:tc>
        <w:tc>
          <w:tcPr>
            <w:tcW w:w="1242" w:type="pct"/>
            <w:vMerge w:val="restart"/>
            <w:tcBorders>
              <w:top w:val="single" w:sz="8" w:space="0" w:color="4F81BD"/>
              <w:bottom w:val="single" w:sz="8" w:space="0" w:color="4F81BD"/>
            </w:tcBorders>
          </w:tcPr>
          <w:p w:rsidR="003B1F58" w:rsidRPr="00FE3DD6" w:rsidRDefault="003B1F58" w:rsidP="003B1F58">
            <w:pPr>
              <w:jc w:val="center"/>
              <w:rPr>
                <w:b/>
                <w:sz w:val="22"/>
                <w:szCs w:val="22"/>
              </w:rPr>
            </w:pPr>
            <w:r w:rsidRPr="00FE3DD6">
              <w:rPr>
                <w:b/>
                <w:sz w:val="22"/>
                <w:szCs w:val="22"/>
              </w:rPr>
              <w:t>Месторасположение</w:t>
            </w:r>
          </w:p>
        </w:tc>
        <w:tc>
          <w:tcPr>
            <w:tcW w:w="1075" w:type="pct"/>
            <w:vMerge w:val="restart"/>
            <w:tcBorders>
              <w:top w:val="single" w:sz="8" w:space="0" w:color="4F81BD"/>
              <w:left w:val="single" w:sz="8" w:space="0" w:color="4F81BD"/>
              <w:bottom w:val="single" w:sz="8" w:space="0" w:color="4F81BD"/>
              <w:right w:val="single" w:sz="8" w:space="0" w:color="4F81BD"/>
            </w:tcBorders>
          </w:tcPr>
          <w:p w:rsidR="003B1F58" w:rsidRPr="00FE3DD6" w:rsidRDefault="003B1F58" w:rsidP="003B1F58">
            <w:pPr>
              <w:jc w:val="center"/>
              <w:rPr>
                <w:b/>
                <w:sz w:val="22"/>
                <w:szCs w:val="22"/>
              </w:rPr>
            </w:pPr>
            <w:r w:rsidRPr="00FE3DD6">
              <w:rPr>
                <w:b/>
                <w:sz w:val="22"/>
                <w:szCs w:val="22"/>
              </w:rPr>
              <w:t>Наименование подразделения</w:t>
            </w:r>
          </w:p>
        </w:tc>
        <w:tc>
          <w:tcPr>
            <w:tcW w:w="1036" w:type="pct"/>
            <w:vMerge w:val="restart"/>
            <w:tcBorders>
              <w:top w:val="single" w:sz="8" w:space="0" w:color="4F81BD"/>
              <w:bottom w:val="single" w:sz="8" w:space="0" w:color="4F81BD"/>
            </w:tcBorders>
          </w:tcPr>
          <w:p w:rsidR="003B1F58" w:rsidRPr="00FE3DD6" w:rsidRDefault="003B1F58" w:rsidP="003B1F58">
            <w:pPr>
              <w:jc w:val="center"/>
              <w:rPr>
                <w:b/>
                <w:sz w:val="22"/>
                <w:szCs w:val="22"/>
              </w:rPr>
            </w:pPr>
            <w:r w:rsidRPr="00FE3DD6">
              <w:rPr>
                <w:b/>
                <w:sz w:val="22"/>
                <w:szCs w:val="22"/>
              </w:rPr>
              <w:t>Численность личного состава, ед.</w:t>
            </w:r>
          </w:p>
        </w:tc>
        <w:tc>
          <w:tcPr>
            <w:tcW w:w="1336" w:type="pct"/>
            <w:vMerge w:val="restart"/>
            <w:tcBorders>
              <w:top w:val="single" w:sz="8" w:space="0" w:color="4F81BD"/>
              <w:left w:val="single" w:sz="8" w:space="0" w:color="4F81BD"/>
              <w:bottom w:val="single" w:sz="8" w:space="0" w:color="4F81BD"/>
              <w:right w:val="single" w:sz="8" w:space="0" w:color="4F81BD"/>
            </w:tcBorders>
          </w:tcPr>
          <w:p w:rsidR="003B1F58" w:rsidRPr="00FE3DD6" w:rsidRDefault="003B1F58" w:rsidP="003B1F58">
            <w:pPr>
              <w:jc w:val="center"/>
              <w:rPr>
                <w:b/>
                <w:sz w:val="22"/>
                <w:szCs w:val="22"/>
              </w:rPr>
            </w:pPr>
            <w:r w:rsidRPr="00FE3DD6">
              <w:rPr>
                <w:b/>
                <w:sz w:val="22"/>
                <w:szCs w:val="22"/>
              </w:rPr>
              <w:t>Количество основной пожарной техники</w:t>
            </w:r>
          </w:p>
        </w:tc>
      </w:tr>
      <w:tr w:rsidR="003B1F58" w:rsidRPr="00FE3DD6" w:rsidTr="004C7946">
        <w:trPr>
          <w:trHeight w:val="491"/>
        </w:trPr>
        <w:tc>
          <w:tcPr>
            <w:tcW w:w="311" w:type="pct"/>
            <w:vMerge/>
            <w:tcBorders>
              <w:left w:val="single" w:sz="8" w:space="0" w:color="4F81BD"/>
              <w:right w:val="single" w:sz="8" w:space="0" w:color="4F81BD"/>
            </w:tcBorders>
          </w:tcPr>
          <w:p w:rsidR="003B1F58" w:rsidRPr="00FE3DD6" w:rsidRDefault="003B1F58" w:rsidP="003B1F58">
            <w:pPr>
              <w:ind w:right="-144"/>
              <w:jc w:val="center"/>
              <w:rPr>
                <w:sz w:val="22"/>
                <w:szCs w:val="22"/>
              </w:rPr>
            </w:pPr>
          </w:p>
        </w:tc>
        <w:tc>
          <w:tcPr>
            <w:tcW w:w="1242" w:type="pct"/>
            <w:vMerge/>
          </w:tcPr>
          <w:p w:rsidR="003B1F58" w:rsidRPr="00FE3DD6" w:rsidRDefault="003B1F58" w:rsidP="003B1F58">
            <w:pPr>
              <w:jc w:val="center"/>
              <w:rPr>
                <w:sz w:val="22"/>
                <w:szCs w:val="22"/>
              </w:rPr>
            </w:pPr>
          </w:p>
        </w:tc>
        <w:tc>
          <w:tcPr>
            <w:tcW w:w="1075" w:type="pct"/>
            <w:vMerge/>
            <w:tcBorders>
              <w:left w:val="single" w:sz="8" w:space="0" w:color="4F81BD"/>
              <w:right w:val="single" w:sz="8" w:space="0" w:color="4F81BD"/>
            </w:tcBorders>
          </w:tcPr>
          <w:p w:rsidR="003B1F58" w:rsidRPr="00FE3DD6" w:rsidRDefault="003B1F58" w:rsidP="003B1F58">
            <w:pPr>
              <w:jc w:val="center"/>
              <w:rPr>
                <w:sz w:val="22"/>
                <w:szCs w:val="22"/>
              </w:rPr>
            </w:pPr>
          </w:p>
        </w:tc>
        <w:tc>
          <w:tcPr>
            <w:tcW w:w="1036" w:type="pct"/>
            <w:vMerge/>
          </w:tcPr>
          <w:p w:rsidR="003B1F58" w:rsidRPr="00FE3DD6" w:rsidRDefault="003B1F58" w:rsidP="003B1F58">
            <w:pPr>
              <w:jc w:val="center"/>
              <w:rPr>
                <w:b/>
                <w:sz w:val="22"/>
                <w:szCs w:val="22"/>
              </w:rPr>
            </w:pPr>
          </w:p>
        </w:tc>
        <w:tc>
          <w:tcPr>
            <w:tcW w:w="1336" w:type="pct"/>
            <w:vMerge/>
            <w:tcBorders>
              <w:left w:val="single" w:sz="8" w:space="0" w:color="4F81BD"/>
              <w:right w:val="single" w:sz="8" w:space="0" w:color="4F81BD"/>
            </w:tcBorders>
          </w:tcPr>
          <w:p w:rsidR="003B1F58" w:rsidRPr="00FE3DD6" w:rsidRDefault="003B1F58" w:rsidP="003B1F58">
            <w:pPr>
              <w:jc w:val="center"/>
              <w:rPr>
                <w:b/>
                <w:sz w:val="22"/>
                <w:szCs w:val="22"/>
              </w:rPr>
            </w:pPr>
          </w:p>
        </w:tc>
      </w:tr>
      <w:tr w:rsidR="003B1F58" w:rsidRPr="00FE3DD6" w:rsidTr="00652E3A">
        <w:trPr>
          <w:trHeight w:val="20"/>
        </w:trPr>
        <w:tc>
          <w:tcPr>
            <w:tcW w:w="311" w:type="pct"/>
            <w:tcBorders>
              <w:top w:val="single" w:sz="8" w:space="0" w:color="4F81BD"/>
              <w:left w:val="single" w:sz="8" w:space="0" w:color="4F81BD"/>
              <w:bottom w:val="single" w:sz="4" w:space="0" w:color="0070C0"/>
              <w:right w:val="single" w:sz="8" w:space="0" w:color="4F81BD"/>
            </w:tcBorders>
          </w:tcPr>
          <w:p w:rsidR="003B1F58" w:rsidRPr="00FE3DD6" w:rsidRDefault="003B1F58" w:rsidP="003B1F58">
            <w:pPr>
              <w:ind w:right="-144"/>
              <w:jc w:val="center"/>
              <w:rPr>
                <w:sz w:val="22"/>
                <w:szCs w:val="22"/>
              </w:rPr>
            </w:pPr>
            <w:r w:rsidRPr="00FE3DD6">
              <w:rPr>
                <w:sz w:val="22"/>
                <w:szCs w:val="22"/>
              </w:rPr>
              <w:t>1</w:t>
            </w:r>
          </w:p>
        </w:tc>
        <w:tc>
          <w:tcPr>
            <w:tcW w:w="1242" w:type="pct"/>
            <w:tcBorders>
              <w:top w:val="single" w:sz="8" w:space="0" w:color="4F81BD"/>
              <w:bottom w:val="single" w:sz="4" w:space="0" w:color="0070C0"/>
            </w:tcBorders>
          </w:tcPr>
          <w:p w:rsidR="003B1F58" w:rsidRPr="00FE3DD6" w:rsidRDefault="003B1F58" w:rsidP="003B1F58">
            <w:pPr>
              <w:jc w:val="center"/>
              <w:rPr>
                <w:sz w:val="22"/>
                <w:szCs w:val="22"/>
              </w:rPr>
            </w:pPr>
            <w:r w:rsidRPr="00FE3DD6">
              <w:rPr>
                <w:sz w:val="22"/>
                <w:szCs w:val="22"/>
              </w:rPr>
              <w:t>2</w:t>
            </w:r>
          </w:p>
        </w:tc>
        <w:tc>
          <w:tcPr>
            <w:tcW w:w="1075" w:type="pct"/>
            <w:tcBorders>
              <w:top w:val="single" w:sz="8" w:space="0" w:color="4F81BD"/>
              <w:left w:val="single" w:sz="8" w:space="0" w:color="4F81BD"/>
              <w:bottom w:val="single" w:sz="4" w:space="0" w:color="0070C0"/>
              <w:right w:val="single" w:sz="8" w:space="0" w:color="4F81BD"/>
            </w:tcBorders>
          </w:tcPr>
          <w:p w:rsidR="003B1F58" w:rsidRPr="00FE3DD6" w:rsidRDefault="003B1F58" w:rsidP="003B1F58">
            <w:pPr>
              <w:jc w:val="center"/>
              <w:rPr>
                <w:sz w:val="22"/>
                <w:szCs w:val="22"/>
              </w:rPr>
            </w:pPr>
            <w:r w:rsidRPr="00FE3DD6">
              <w:rPr>
                <w:sz w:val="22"/>
                <w:szCs w:val="22"/>
              </w:rPr>
              <w:t>3</w:t>
            </w:r>
          </w:p>
        </w:tc>
        <w:tc>
          <w:tcPr>
            <w:tcW w:w="1036" w:type="pct"/>
            <w:tcBorders>
              <w:top w:val="single" w:sz="8" w:space="0" w:color="4F81BD"/>
              <w:bottom w:val="single" w:sz="4" w:space="0" w:color="0070C0"/>
            </w:tcBorders>
          </w:tcPr>
          <w:p w:rsidR="003B1F58" w:rsidRPr="00FE3DD6" w:rsidRDefault="003B1F58" w:rsidP="003B1F58">
            <w:pPr>
              <w:jc w:val="center"/>
              <w:rPr>
                <w:b/>
                <w:sz w:val="22"/>
                <w:szCs w:val="22"/>
              </w:rPr>
            </w:pPr>
            <w:r w:rsidRPr="00FE3DD6">
              <w:rPr>
                <w:b/>
                <w:sz w:val="22"/>
                <w:szCs w:val="22"/>
              </w:rPr>
              <w:t>4</w:t>
            </w:r>
          </w:p>
        </w:tc>
        <w:tc>
          <w:tcPr>
            <w:tcW w:w="1336" w:type="pct"/>
            <w:tcBorders>
              <w:top w:val="single" w:sz="8" w:space="0" w:color="4F81BD"/>
              <w:left w:val="single" w:sz="8" w:space="0" w:color="4F81BD"/>
              <w:bottom w:val="single" w:sz="4" w:space="0" w:color="0070C0"/>
              <w:right w:val="single" w:sz="8" w:space="0" w:color="4F81BD"/>
            </w:tcBorders>
          </w:tcPr>
          <w:p w:rsidR="003B1F58" w:rsidRPr="00FE3DD6" w:rsidRDefault="003B1F58" w:rsidP="003B1F58">
            <w:pPr>
              <w:jc w:val="center"/>
              <w:rPr>
                <w:b/>
                <w:sz w:val="22"/>
                <w:szCs w:val="22"/>
              </w:rPr>
            </w:pPr>
            <w:r w:rsidRPr="00FE3DD6">
              <w:rPr>
                <w:b/>
                <w:sz w:val="22"/>
                <w:szCs w:val="22"/>
              </w:rPr>
              <w:t>5</w:t>
            </w:r>
          </w:p>
        </w:tc>
      </w:tr>
      <w:tr w:rsidR="003B1F58" w:rsidRPr="00FE3DD6" w:rsidTr="00652E3A">
        <w:trPr>
          <w:trHeight w:val="20"/>
        </w:trPr>
        <w:tc>
          <w:tcPr>
            <w:tcW w:w="311" w:type="pct"/>
            <w:tcBorders>
              <w:top w:val="single" w:sz="4" w:space="0" w:color="0070C0"/>
              <w:left w:val="single" w:sz="4" w:space="0" w:color="0070C0"/>
              <w:bottom w:val="single" w:sz="4" w:space="0" w:color="0070C0"/>
              <w:right w:val="single" w:sz="4" w:space="0" w:color="0070C0"/>
            </w:tcBorders>
          </w:tcPr>
          <w:p w:rsidR="003B1F58" w:rsidRPr="00FE3DD6" w:rsidRDefault="003B1F58" w:rsidP="003B1F58">
            <w:pPr>
              <w:ind w:right="-144"/>
              <w:jc w:val="center"/>
              <w:rPr>
                <w:sz w:val="22"/>
                <w:szCs w:val="22"/>
              </w:rPr>
            </w:pPr>
            <w:r>
              <w:rPr>
                <w:sz w:val="22"/>
                <w:szCs w:val="22"/>
              </w:rPr>
              <w:t>1.</w:t>
            </w:r>
          </w:p>
        </w:tc>
        <w:tc>
          <w:tcPr>
            <w:tcW w:w="1242" w:type="pct"/>
            <w:tcBorders>
              <w:top w:val="single" w:sz="4" w:space="0" w:color="0070C0"/>
              <w:left w:val="single" w:sz="4" w:space="0" w:color="0070C0"/>
              <w:bottom w:val="single" w:sz="4" w:space="0" w:color="0070C0"/>
              <w:right w:val="single" w:sz="4" w:space="0" w:color="0070C0"/>
            </w:tcBorders>
          </w:tcPr>
          <w:p w:rsidR="003B1F58" w:rsidRPr="00E763F0" w:rsidRDefault="003B1F58" w:rsidP="003B1F58">
            <w:pPr>
              <w:tabs>
                <w:tab w:val="left" w:pos="708"/>
              </w:tabs>
              <w:jc w:val="center"/>
            </w:pPr>
            <w:r w:rsidRPr="00E763F0">
              <w:t>с.</w:t>
            </w:r>
            <w:r>
              <w:t xml:space="preserve"> </w:t>
            </w:r>
            <w:r w:rsidRPr="00E763F0">
              <w:t>Ома</w:t>
            </w:r>
          </w:p>
        </w:tc>
        <w:tc>
          <w:tcPr>
            <w:tcW w:w="1075" w:type="pct"/>
            <w:tcBorders>
              <w:top w:val="single" w:sz="4" w:space="0" w:color="0070C0"/>
              <w:left w:val="single" w:sz="4" w:space="0" w:color="0070C0"/>
              <w:bottom w:val="single" w:sz="4" w:space="0" w:color="0070C0"/>
              <w:right w:val="single" w:sz="4" w:space="0" w:color="0070C0"/>
            </w:tcBorders>
          </w:tcPr>
          <w:p w:rsidR="003B1F58" w:rsidRPr="00E763F0" w:rsidRDefault="003B1F58" w:rsidP="003B1F58">
            <w:pPr>
              <w:tabs>
                <w:tab w:val="left" w:pos="708"/>
              </w:tabs>
              <w:jc w:val="center"/>
            </w:pPr>
            <w:r w:rsidRPr="00E763F0">
              <w:t xml:space="preserve">ОП КУ НАО </w:t>
            </w:r>
            <w:r>
              <w:t>«</w:t>
            </w:r>
            <w:r w:rsidRPr="00E763F0">
              <w:t>ОГПС</w:t>
            </w:r>
            <w:r>
              <w:t>»</w:t>
            </w:r>
          </w:p>
        </w:tc>
        <w:tc>
          <w:tcPr>
            <w:tcW w:w="1036" w:type="pct"/>
            <w:tcBorders>
              <w:top w:val="single" w:sz="4" w:space="0" w:color="0070C0"/>
              <w:left w:val="single" w:sz="4" w:space="0" w:color="0070C0"/>
              <w:bottom w:val="single" w:sz="4" w:space="0" w:color="0070C0"/>
              <w:right w:val="single" w:sz="4" w:space="0" w:color="0070C0"/>
            </w:tcBorders>
          </w:tcPr>
          <w:p w:rsidR="003B1F58" w:rsidRPr="00E763F0" w:rsidRDefault="003B1F58" w:rsidP="003B1F58">
            <w:pPr>
              <w:tabs>
                <w:tab w:val="left" w:pos="708"/>
              </w:tabs>
              <w:jc w:val="center"/>
            </w:pPr>
            <w:r w:rsidRPr="00E763F0">
              <w:t>3 человека</w:t>
            </w:r>
          </w:p>
        </w:tc>
        <w:tc>
          <w:tcPr>
            <w:tcW w:w="1336" w:type="pct"/>
            <w:tcBorders>
              <w:top w:val="single" w:sz="4" w:space="0" w:color="0070C0"/>
              <w:left w:val="single" w:sz="4" w:space="0" w:color="0070C0"/>
              <w:bottom w:val="single" w:sz="4" w:space="0" w:color="0070C0"/>
              <w:right w:val="single" w:sz="4" w:space="0" w:color="0070C0"/>
            </w:tcBorders>
          </w:tcPr>
          <w:p w:rsidR="003B1F58" w:rsidRPr="00E763F0" w:rsidRDefault="003B1F58" w:rsidP="003B1F58">
            <w:pPr>
              <w:tabs>
                <w:tab w:val="left" w:pos="708"/>
              </w:tabs>
              <w:jc w:val="center"/>
            </w:pPr>
            <w:r>
              <w:t>АРС-14ПМ</w:t>
            </w:r>
          </w:p>
        </w:tc>
      </w:tr>
      <w:tr w:rsidR="00652E3A" w:rsidRPr="00FE3DD6" w:rsidTr="00652E3A">
        <w:trPr>
          <w:trHeight w:val="20"/>
        </w:trPr>
        <w:tc>
          <w:tcPr>
            <w:tcW w:w="311" w:type="pct"/>
            <w:tcBorders>
              <w:top w:val="single" w:sz="4" w:space="0" w:color="0070C0"/>
              <w:left w:val="single" w:sz="4" w:space="0" w:color="0070C0"/>
              <w:bottom w:val="single" w:sz="4" w:space="0" w:color="0070C0"/>
              <w:right w:val="single" w:sz="4" w:space="0" w:color="0070C0"/>
            </w:tcBorders>
          </w:tcPr>
          <w:p w:rsidR="00652E3A" w:rsidRDefault="00652E3A" w:rsidP="003B1F58">
            <w:pPr>
              <w:ind w:right="-144"/>
              <w:jc w:val="center"/>
              <w:rPr>
                <w:sz w:val="22"/>
                <w:szCs w:val="22"/>
              </w:rPr>
            </w:pPr>
            <w:r>
              <w:rPr>
                <w:sz w:val="22"/>
                <w:szCs w:val="22"/>
              </w:rPr>
              <w:t>2.</w:t>
            </w:r>
          </w:p>
        </w:tc>
        <w:tc>
          <w:tcPr>
            <w:tcW w:w="1242" w:type="pct"/>
            <w:tcBorders>
              <w:top w:val="single" w:sz="4" w:space="0" w:color="0070C0"/>
              <w:left w:val="single" w:sz="4" w:space="0" w:color="0070C0"/>
              <w:bottom w:val="single" w:sz="4" w:space="0" w:color="0070C0"/>
              <w:right w:val="single" w:sz="4" w:space="0" w:color="0070C0"/>
            </w:tcBorders>
            <w:vAlign w:val="center"/>
          </w:tcPr>
          <w:p w:rsidR="00652E3A" w:rsidRPr="00E961B7" w:rsidRDefault="00652E3A" w:rsidP="00652E3A">
            <w:pPr>
              <w:jc w:val="center"/>
              <w:rPr>
                <w:sz w:val="22"/>
                <w:szCs w:val="22"/>
              </w:rPr>
            </w:pPr>
            <w:r w:rsidRPr="00E961B7">
              <w:rPr>
                <w:sz w:val="22"/>
                <w:szCs w:val="22"/>
              </w:rPr>
              <w:t>д.</w:t>
            </w:r>
            <w:r>
              <w:rPr>
                <w:sz w:val="22"/>
                <w:szCs w:val="22"/>
              </w:rPr>
              <w:t xml:space="preserve"> </w:t>
            </w:r>
            <w:r w:rsidRPr="00E961B7">
              <w:rPr>
                <w:sz w:val="22"/>
                <w:szCs w:val="22"/>
              </w:rPr>
              <w:t>Вижас</w:t>
            </w:r>
          </w:p>
        </w:tc>
        <w:tc>
          <w:tcPr>
            <w:tcW w:w="1075" w:type="pct"/>
            <w:tcBorders>
              <w:top w:val="single" w:sz="4" w:space="0" w:color="0070C0"/>
              <w:left w:val="single" w:sz="4" w:space="0" w:color="0070C0"/>
              <w:bottom w:val="single" w:sz="4" w:space="0" w:color="0070C0"/>
              <w:right w:val="single" w:sz="4" w:space="0" w:color="0070C0"/>
            </w:tcBorders>
            <w:vAlign w:val="center"/>
          </w:tcPr>
          <w:p w:rsidR="00652E3A" w:rsidRPr="00E961B7" w:rsidRDefault="00652E3A" w:rsidP="00E96F26">
            <w:pPr>
              <w:jc w:val="center"/>
              <w:rPr>
                <w:sz w:val="22"/>
                <w:szCs w:val="22"/>
              </w:rPr>
            </w:pPr>
            <w:r w:rsidRPr="00E961B7">
              <w:rPr>
                <w:sz w:val="22"/>
                <w:szCs w:val="22"/>
              </w:rPr>
              <w:t>ОУ ДПО «ДПД НАО»</w:t>
            </w:r>
          </w:p>
        </w:tc>
        <w:tc>
          <w:tcPr>
            <w:tcW w:w="1036" w:type="pct"/>
            <w:tcBorders>
              <w:top w:val="single" w:sz="4" w:space="0" w:color="0070C0"/>
              <w:left w:val="single" w:sz="4" w:space="0" w:color="0070C0"/>
              <w:bottom w:val="single" w:sz="4" w:space="0" w:color="0070C0"/>
              <w:right w:val="single" w:sz="4" w:space="0" w:color="0070C0"/>
            </w:tcBorders>
            <w:vAlign w:val="center"/>
          </w:tcPr>
          <w:p w:rsidR="00652E3A" w:rsidRPr="00E961B7" w:rsidRDefault="00652E3A" w:rsidP="00E96F26">
            <w:pPr>
              <w:jc w:val="center"/>
              <w:rPr>
                <w:sz w:val="22"/>
                <w:szCs w:val="22"/>
              </w:rPr>
            </w:pPr>
            <w:r w:rsidRPr="00E961B7">
              <w:rPr>
                <w:sz w:val="22"/>
                <w:szCs w:val="22"/>
              </w:rPr>
              <w:t>4 человека</w:t>
            </w:r>
          </w:p>
        </w:tc>
        <w:tc>
          <w:tcPr>
            <w:tcW w:w="1336" w:type="pct"/>
            <w:tcBorders>
              <w:top w:val="single" w:sz="4" w:space="0" w:color="0070C0"/>
              <w:left w:val="single" w:sz="4" w:space="0" w:color="0070C0"/>
              <w:bottom w:val="single" w:sz="4" w:space="0" w:color="0070C0"/>
              <w:right w:val="single" w:sz="4" w:space="0" w:color="0070C0"/>
            </w:tcBorders>
            <w:vAlign w:val="center"/>
          </w:tcPr>
          <w:p w:rsidR="00652E3A" w:rsidRPr="00E961B7" w:rsidRDefault="00652E3A" w:rsidP="00E96F26">
            <w:pPr>
              <w:jc w:val="center"/>
              <w:rPr>
                <w:sz w:val="22"/>
                <w:szCs w:val="22"/>
              </w:rPr>
            </w:pPr>
            <w:r w:rsidRPr="00E961B7">
              <w:rPr>
                <w:sz w:val="22"/>
                <w:szCs w:val="22"/>
              </w:rPr>
              <w:t>1 МП</w:t>
            </w:r>
          </w:p>
          <w:p w:rsidR="00652E3A" w:rsidRPr="00E961B7" w:rsidRDefault="00652E3A" w:rsidP="00E96F26">
            <w:pPr>
              <w:jc w:val="center"/>
              <w:rPr>
                <w:sz w:val="22"/>
                <w:szCs w:val="22"/>
              </w:rPr>
            </w:pPr>
            <w:r w:rsidRPr="00E961B7">
              <w:rPr>
                <w:sz w:val="22"/>
                <w:szCs w:val="22"/>
              </w:rPr>
              <w:t>рукава</w:t>
            </w:r>
          </w:p>
        </w:tc>
      </w:tr>
      <w:tr w:rsidR="00652E3A" w:rsidRPr="00FE3DD6" w:rsidTr="00652E3A">
        <w:trPr>
          <w:trHeight w:val="20"/>
        </w:trPr>
        <w:tc>
          <w:tcPr>
            <w:tcW w:w="311" w:type="pct"/>
            <w:tcBorders>
              <w:top w:val="single" w:sz="4" w:space="0" w:color="0070C0"/>
              <w:left w:val="single" w:sz="4" w:space="0" w:color="0070C0"/>
              <w:bottom w:val="single" w:sz="4" w:space="0" w:color="0070C0"/>
              <w:right w:val="single" w:sz="4" w:space="0" w:color="0070C0"/>
            </w:tcBorders>
          </w:tcPr>
          <w:p w:rsidR="00652E3A" w:rsidRDefault="00652E3A" w:rsidP="00652E3A">
            <w:pPr>
              <w:ind w:right="-144"/>
              <w:rPr>
                <w:sz w:val="22"/>
                <w:szCs w:val="22"/>
              </w:rPr>
            </w:pPr>
            <w:r>
              <w:rPr>
                <w:sz w:val="22"/>
                <w:szCs w:val="22"/>
              </w:rPr>
              <w:t>3.</w:t>
            </w:r>
          </w:p>
        </w:tc>
        <w:tc>
          <w:tcPr>
            <w:tcW w:w="1242" w:type="pct"/>
            <w:tcBorders>
              <w:top w:val="single" w:sz="4" w:space="0" w:color="0070C0"/>
              <w:left w:val="single" w:sz="4" w:space="0" w:color="0070C0"/>
              <w:bottom w:val="single" w:sz="4" w:space="0" w:color="0070C0"/>
              <w:right w:val="single" w:sz="4" w:space="0" w:color="0070C0"/>
            </w:tcBorders>
            <w:vAlign w:val="center"/>
          </w:tcPr>
          <w:p w:rsidR="00652E3A" w:rsidRPr="00E961B7" w:rsidRDefault="00652E3A" w:rsidP="00652E3A">
            <w:pPr>
              <w:jc w:val="center"/>
              <w:rPr>
                <w:sz w:val="22"/>
                <w:szCs w:val="22"/>
              </w:rPr>
            </w:pPr>
            <w:r w:rsidRPr="00E961B7">
              <w:rPr>
                <w:sz w:val="22"/>
                <w:szCs w:val="22"/>
              </w:rPr>
              <w:t>д.</w:t>
            </w:r>
            <w:r>
              <w:rPr>
                <w:sz w:val="22"/>
                <w:szCs w:val="22"/>
              </w:rPr>
              <w:t xml:space="preserve"> </w:t>
            </w:r>
            <w:r w:rsidRPr="00E961B7">
              <w:rPr>
                <w:sz w:val="22"/>
                <w:szCs w:val="22"/>
              </w:rPr>
              <w:t>Снопа</w:t>
            </w:r>
          </w:p>
        </w:tc>
        <w:tc>
          <w:tcPr>
            <w:tcW w:w="1075" w:type="pct"/>
            <w:tcBorders>
              <w:top w:val="single" w:sz="4" w:space="0" w:color="0070C0"/>
              <w:left w:val="single" w:sz="4" w:space="0" w:color="0070C0"/>
              <w:bottom w:val="single" w:sz="4" w:space="0" w:color="0070C0"/>
              <w:right w:val="single" w:sz="4" w:space="0" w:color="0070C0"/>
            </w:tcBorders>
            <w:vAlign w:val="center"/>
          </w:tcPr>
          <w:p w:rsidR="00652E3A" w:rsidRPr="00E961B7" w:rsidRDefault="00652E3A" w:rsidP="00E96F26">
            <w:pPr>
              <w:jc w:val="center"/>
              <w:rPr>
                <w:sz w:val="22"/>
                <w:szCs w:val="22"/>
              </w:rPr>
            </w:pPr>
            <w:r w:rsidRPr="00E961B7">
              <w:rPr>
                <w:sz w:val="22"/>
                <w:szCs w:val="22"/>
              </w:rPr>
              <w:t>ОУ ДПО «ДПД НАО»</w:t>
            </w:r>
          </w:p>
        </w:tc>
        <w:tc>
          <w:tcPr>
            <w:tcW w:w="1036" w:type="pct"/>
            <w:tcBorders>
              <w:top w:val="single" w:sz="4" w:space="0" w:color="0070C0"/>
              <w:left w:val="single" w:sz="4" w:space="0" w:color="0070C0"/>
              <w:bottom w:val="single" w:sz="4" w:space="0" w:color="0070C0"/>
              <w:right w:val="single" w:sz="4" w:space="0" w:color="0070C0"/>
            </w:tcBorders>
            <w:vAlign w:val="center"/>
          </w:tcPr>
          <w:p w:rsidR="00652E3A" w:rsidRPr="00E961B7" w:rsidRDefault="00652E3A" w:rsidP="00E96F26">
            <w:pPr>
              <w:jc w:val="center"/>
              <w:rPr>
                <w:sz w:val="22"/>
                <w:szCs w:val="22"/>
              </w:rPr>
            </w:pPr>
            <w:r w:rsidRPr="00E961B7">
              <w:rPr>
                <w:sz w:val="22"/>
                <w:szCs w:val="22"/>
              </w:rPr>
              <w:t>4 человека</w:t>
            </w:r>
          </w:p>
        </w:tc>
        <w:tc>
          <w:tcPr>
            <w:tcW w:w="1336" w:type="pct"/>
            <w:tcBorders>
              <w:top w:val="single" w:sz="4" w:space="0" w:color="0070C0"/>
              <w:left w:val="single" w:sz="4" w:space="0" w:color="0070C0"/>
              <w:bottom w:val="single" w:sz="4" w:space="0" w:color="0070C0"/>
              <w:right w:val="single" w:sz="4" w:space="0" w:color="0070C0"/>
            </w:tcBorders>
            <w:vAlign w:val="center"/>
          </w:tcPr>
          <w:p w:rsidR="00652E3A" w:rsidRPr="00E961B7" w:rsidRDefault="00652E3A" w:rsidP="00E96F26">
            <w:pPr>
              <w:jc w:val="center"/>
              <w:rPr>
                <w:sz w:val="22"/>
                <w:szCs w:val="22"/>
              </w:rPr>
            </w:pPr>
            <w:r w:rsidRPr="00E961B7">
              <w:rPr>
                <w:sz w:val="22"/>
                <w:szCs w:val="22"/>
              </w:rPr>
              <w:t>2 МП</w:t>
            </w:r>
          </w:p>
          <w:p w:rsidR="00652E3A" w:rsidRPr="00E961B7" w:rsidRDefault="00652E3A" w:rsidP="00E96F26">
            <w:pPr>
              <w:jc w:val="center"/>
              <w:rPr>
                <w:sz w:val="22"/>
                <w:szCs w:val="22"/>
              </w:rPr>
            </w:pPr>
            <w:r w:rsidRPr="00E961B7">
              <w:rPr>
                <w:sz w:val="22"/>
                <w:szCs w:val="22"/>
              </w:rPr>
              <w:t>ПТВ</w:t>
            </w:r>
          </w:p>
        </w:tc>
      </w:tr>
    </w:tbl>
    <w:p w:rsidR="003D44B7" w:rsidRPr="00331451" w:rsidRDefault="003D44B7" w:rsidP="00D8584F">
      <w:pPr>
        <w:pStyle w:val="2"/>
        <w:spacing w:line="276" w:lineRule="auto"/>
        <w:ind w:left="0" w:firstLine="0"/>
        <w:rPr>
          <w:rFonts w:ascii="Times New Roman" w:hAnsi="Times New Roman"/>
        </w:rPr>
      </w:pPr>
      <w:bookmarkStart w:id="201" w:name="_Toc438050940"/>
      <w:bookmarkStart w:id="202" w:name="_Toc115199929"/>
      <w:bookmarkEnd w:id="200"/>
      <w:r w:rsidRPr="00331451">
        <w:rPr>
          <w:rFonts w:ascii="Times New Roman" w:hAnsi="Times New Roman"/>
        </w:rPr>
        <w:t>Перечень земельных участков, которые включаются в границы населенных пунктов, входящих в состав поселения, или исключаются из их границ, обоснование изменения границ населенных пунктов.</w:t>
      </w:r>
      <w:bookmarkEnd w:id="202"/>
    </w:p>
    <w:bookmarkEnd w:id="201"/>
    <w:p w:rsidR="00C86392" w:rsidRPr="00331451" w:rsidRDefault="00C86392" w:rsidP="001A5D15">
      <w:pPr>
        <w:pStyle w:val="a5"/>
        <w:widowControl w:val="0"/>
        <w:spacing w:before="0" w:after="0" w:line="276" w:lineRule="auto"/>
        <w:ind w:firstLine="709"/>
        <w:rPr>
          <w:rFonts w:ascii="Times New Roman" w:hAnsi="Times New Roman"/>
          <w:color w:val="000000" w:themeColor="text1"/>
        </w:rPr>
      </w:pPr>
      <w:r w:rsidRPr="00331451">
        <w:rPr>
          <w:rFonts w:ascii="Times New Roman" w:hAnsi="Times New Roman"/>
          <w:color w:val="000000" w:themeColor="text1"/>
        </w:rPr>
        <w:t>В соответствии с п. 3 ч. 1 ст. 11 Федерального закона от 06.10.2003 № 131-ФЗ «Об общих принципах организации местного самоуправления в Российской Федерации»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образования, рекреационные земли, территории для развития.</w:t>
      </w:r>
    </w:p>
    <w:p w:rsidR="00C86392" w:rsidRPr="00331451" w:rsidRDefault="00C86392" w:rsidP="001A5D15">
      <w:pPr>
        <w:pStyle w:val="a5"/>
        <w:widowControl w:val="0"/>
        <w:spacing w:before="0" w:after="0" w:line="276" w:lineRule="auto"/>
        <w:ind w:firstLine="709"/>
        <w:rPr>
          <w:rFonts w:ascii="Times New Roman" w:hAnsi="Times New Roman"/>
          <w:color w:val="000000" w:themeColor="text1"/>
        </w:rPr>
      </w:pPr>
      <w:r w:rsidRPr="00331451">
        <w:rPr>
          <w:rFonts w:ascii="Times New Roman" w:hAnsi="Times New Roman"/>
          <w:color w:val="000000" w:themeColor="text1"/>
        </w:rPr>
        <w:t>Землями населенных пунктов признаются земли, используемые и предназначенные для застройки и развития населенных пунктов.</w:t>
      </w:r>
    </w:p>
    <w:p w:rsidR="00C86392" w:rsidRPr="00331451" w:rsidRDefault="00C86392" w:rsidP="001A5D15">
      <w:pPr>
        <w:pStyle w:val="a5"/>
        <w:widowControl w:val="0"/>
        <w:spacing w:before="0" w:after="0" w:line="276" w:lineRule="auto"/>
        <w:ind w:firstLine="709"/>
        <w:rPr>
          <w:rFonts w:ascii="Times New Roman" w:hAnsi="Times New Roman"/>
          <w:color w:val="000000" w:themeColor="text1"/>
        </w:rPr>
      </w:pPr>
      <w:r w:rsidRPr="00331451">
        <w:rPr>
          <w:rFonts w:ascii="Times New Roman" w:hAnsi="Times New Roman"/>
          <w:color w:val="000000" w:themeColor="text1"/>
        </w:rPr>
        <w:t>Границы населенных пунктов отделяют земли населенных пунктов от земель иных категорий. Границы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C86392" w:rsidRPr="00331451" w:rsidRDefault="00C86392" w:rsidP="001A5D15">
      <w:pPr>
        <w:pStyle w:val="a5"/>
        <w:widowControl w:val="0"/>
        <w:spacing w:before="0" w:after="0" w:line="276" w:lineRule="auto"/>
        <w:ind w:firstLine="709"/>
        <w:rPr>
          <w:rFonts w:ascii="Times New Roman" w:hAnsi="Times New Roman"/>
          <w:color w:val="000000" w:themeColor="text1"/>
        </w:rPr>
      </w:pPr>
      <w:r w:rsidRPr="00331451">
        <w:rPr>
          <w:rFonts w:ascii="Times New Roman" w:hAnsi="Times New Roman"/>
          <w:color w:val="000000" w:themeColor="text1"/>
        </w:rPr>
        <w:t>Установлением или изменением границ населенных пунктов является утверждение или изменение генерального плана, отображающего границы населенных пунктов, расположенных в границах соответствующего муниципального образования.</w:t>
      </w:r>
    </w:p>
    <w:p w:rsidR="00C86392" w:rsidRPr="00331451" w:rsidRDefault="00C86392" w:rsidP="001A5D15">
      <w:pPr>
        <w:pStyle w:val="a5"/>
        <w:widowControl w:val="0"/>
        <w:spacing w:before="0" w:after="0" w:line="276" w:lineRule="auto"/>
        <w:ind w:firstLine="709"/>
        <w:rPr>
          <w:rFonts w:ascii="Times New Roman" w:hAnsi="Times New Roman"/>
          <w:color w:val="000000" w:themeColor="text1"/>
        </w:rPr>
      </w:pPr>
      <w:r w:rsidRPr="00331451">
        <w:rPr>
          <w:rFonts w:ascii="Times New Roman" w:hAnsi="Times New Roman"/>
          <w:color w:val="000000" w:themeColor="text1"/>
        </w:rPr>
        <w:t xml:space="preserve">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w:t>
      </w:r>
      <w:r w:rsidR="009B3D04" w:rsidRPr="00331451">
        <w:rPr>
          <w:rFonts w:ascii="Times New Roman" w:hAnsi="Times New Roman"/>
          <w:color w:val="000000" w:themeColor="text1"/>
        </w:rPr>
        <w:t>категорию,</w:t>
      </w:r>
      <w:r w:rsidRPr="00331451">
        <w:rPr>
          <w:rFonts w:ascii="Times New Roman" w:hAnsi="Times New Roman"/>
          <w:color w:val="000000" w:themeColor="text1"/>
        </w:rPr>
        <w:t xml:space="preserve"> либо переводом земель или земельных участков в составе таких земель из других категорий в земли населенных пунктов.</w:t>
      </w:r>
    </w:p>
    <w:p w:rsidR="002E51BA" w:rsidRPr="00331451" w:rsidRDefault="002E51BA" w:rsidP="001A5D15">
      <w:pPr>
        <w:pStyle w:val="a5"/>
        <w:widowControl w:val="0"/>
        <w:spacing w:before="0" w:after="0" w:line="276" w:lineRule="auto"/>
        <w:ind w:firstLine="709"/>
        <w:rPr>
          <w:rFonts w:ascii="Times New Roman" w:hAnsi="Times New Roman"/>
          <w:color w:val="000000" w:themeColor="text1"/>
        </w:rPr>
      </w:pPr>
      <w:r w:rsidRPr="00331451">
        <w:rPr>
          <w:rFonts w:ascii="Times New Roman" w:hAnsi="Times New Roman"/>
          <w:color w:val="000000" w:themeColor="text1"/>
        </w:rPr>
        <w:t>В соответствии с решениями настоящего Генерального плана муниципального образования «</w:t>
      </w:r>
      <w:r w:rsidR="00331451" w:rsidRPr="00331451">
        <w:rPr>
          <w:rFonts w:ascii="Times New Roman" w:hAnsi="Times New Roman"/>
          <w:color w:val="000000" w:themeColor="text1"/>
        </w:rPr>
        <w:t>Омский</w:t>
      </w:r>
      <w:r w:rsidR="00ED0E2A" w:rsidRPr="00331451">
        <w:rPr>
          <w:rFonts w:ascii="Times New Roman" w:hAnsi="Times New Roman"/>
          <w:color w:val="000000" w:themeColor="text1"/>
        </w:rPr>
        <w:t xml:space="preserve"> сельсовет</w:t>
      </w:r>
      <w:r w:rsidRPr="00331451">
        <w:rPr>
          <w:rFonts w:ascii="Times New Roman" w:hAnsi="Times New Roman"/>
          <w:color w:val="000000" w:themeColor="text1"/>
        </w:rPr>
        <w:t xml:space="preserve">» изменение границ населенных пунктов, входящих в состав </w:t>
      </w:r>
      <w:r w:rsidR="003D626F" w:rsidRPr="00331451">
        <w:rPr>
          <w:rFonts w:ascii="Times New Roman" w:hAnsi="Times New Roman"/>
          <w:color w:val="000000" w:themeColor="text1"/>
        </w:rPr>
        <w:t>муниципального образования</w:t>
      </w:r>
      <w:r w:rsidRPr="00331451">
        <w:rPr>
          <w:rFonts w:ascii="Times New Roman" w:hAnsi="Times New Roman"/>
          <w:color w:val="000000" w:themeColor="text1"/>
        </w:rPr>
        <w:t>, не предусмотрено. Земельные участки, которые предполагаются к включению в границы населенных пунктов или исключению из них, отсутствуют.</w:t>
      </w:r>
    </w:p>
    <w:p w:rsidR="009309A0" w:rsidRPr="005F3233" w:rsidRDefault="009F570C" w:rsidP="00D8584F">
      <w:pPr>
        <w:pStyle w:val="12"/>
        <w:spacing w:line="276" w:lineRule="auto"/>
        <w:rPr>
          <w:rFonts w:ascii="Times New Roman" w:hAnsi="Times New Roman"/>
        </w:rPr>
      </w:pPr>
      <w:bookmarkStart w:id="203" w:name="_Toc115199930"/>
      <w:r w:rsidRPr="005F3233">
        <w:rPr>
          <w:rFonts w:ascii="Times New Roman" w:hAnsi="Times New Roman"/>
        </w:rPr>
        <w:lastRenderedPageBreak/>
        <w:t>О</w:t>
      </w:r>
      <w:r w:rsidR="005E6920" w:rsidRPr="005F3233">
        <w:rPr>
          <w:rFonts w:ascii="Times New Roman" w:hAnsi="Times New Roman"/>
        </w:rPr>
        <w:t>сновные технико-экономические показатели проекта</w:t>
      </w:r>
      <w:bookmarkEnd w:id="203"/>
    </w:p>
    <w:p w:rsidR="009F7727" w:rsidRPr="004F0243" w:rsidRDefault="004F0243" w:rsidP="00D8584F">
      <w:pPr>
        <w:pStyle w:val="a5"/>
        <w:keepNext/>
        <w:keepLines/>
        <w:spacing w:after="120" w:line="276" w:lineRule="auto"/>
        <w:rPr>
          <w:rFonts w:ascii="Times New Roman" w:hAnsi="Times New Roman"/>
          <w:b/>
        </w:rPr>
      </w:pPr>
      <w:r w:rsidRPr="004F0243">
        <w:rPr>
          <w:rFonts w:ascii="Times New Roman" w:hAnsi="Times New Roman"/>
          <w:b/>
        </w:rPr>
        <w:t>Сельское поселение</w:t>
      </w:r>
      <w:r w:rsidR="00205496" w:rsidRPr="004F0243">
        <w:rPr>
          <w:rFonts w:ascii="Times New Roman" w:hAnsi="Times New Roman"/>
          <w:b/>
        </w:rPr>
        <w:t xml:space="preserve"> «</w:t>
      </w:r>
      <w:r w:rsidRPr="004F0243">
        <w:rPr>
          <w:rFonts w:ascii="Times New Roman" w:hAnsi="Times New Roman"/>
          <w:b/>
        </w:rPr>
        <w:t>Ом</w:t>
      </w:r>
      <w:r w:rsidR="009F7727" w:rsidRPr="004F0243">
        <w:rPr>
          <w:rFonts w:ascii="Times New Roman" w:hAnsi="Times New Roman"/>
          <w:b/>
        </w:rPr>
        <w:t>ский сельсовет</w:t>
      </w:r>
      <w:r w:rsidR="00205496" w:rsidRPr="004F0243">
        <w:rPr>
          <w:rFonts w:ascii="Times New Roman" w:hAnsi="Times New Roman"/>
          <w:b/>
        </w:rPr>
        <w:t>»</w:t>
      </w:r>
      <w:r w:rsidR="009D47F0" w:rsidRPr="004F0243">
        <w:rPr>
          <w:rFonts w:ascii="Times New Roman" w:hAnsi="Times New Roman"/>
          <w:b/>
        </w:rPr>
        <w:t xml:space="preserve"> НАО</w:t>
      </w:r>
    </w:p>
    <w:tbl>
      <w:tblPr>
        <w:tblStyle w:val="aff1"/>
        <w:tblW w:w="5002" w:type="pct"/>
        <w:tblLook w:val="0000" w:firstRow="0" w:lastRow="0" w:firstColumn="0" w:lastColumn="0" w:noHBand="0" w:noVBand="0"/>
      </w:tblPr>
      <w:tblGrid>
        <w:gridCol w:w="821"/>
        <w:gridCol w:w="3956"/>
        <w:gridCol w:w="1683"/>
        <w:gridCol w:w="1584"/>
        <w:gridCol w:w="1530"/>
      </w:tblGrid>
      <w:tr w:rsidR="00923263" w:rsidRPr="00923263" w:rsidTr="00924539">
        <w:trPr>
          <w:trHeight w:val="20"/>
          <w:tblHeader/>
        </w:trPr>
        <w:tc>
          <w:tcPr>
            <w:tcW w:w="429" w:type="pct"/>
            <w:vAlign w:val="center"/>
          </w:tcPr>
          <w:p w:rsidR="009F7727" w:rsidRPr="005F7698" w:rsidRDefault="009F7727" w:rsidP="00D8584F">
            <w:pPr>
              <w:pStyle w:val="af1"/>
              <w:spacing w:line="276" w:lineRule="auto"/>
              <w:rPr>
                <w:rFonts w:ascii="Times New Roman" w:hAnsi="Times New Roman"/>
              </w:rPr>
            </w:pPr>
            <w:r w:rsidRPr="005F7698">
              <w:rPr>
                <w:rFonts w:ascii="Times New Roman" w:hAnsi="Times New Roman"/>
              </w:rPr>
              <w:t>№ п/п</w:t>
            </w:r>
          </w:p>
          <w:p w:rsidR="009F7727" w:rsidRPr="005F7698" w:rsidRDefault="009F7727" w:rsidP="00D8584F">
            <w:pPr>
              <w:pStyle w:val="af1"/>
              <w:spacing w:line="276" w:lineRule="auto"/>
              <w:rPr>
                <w:rFonts w:ascii="Times New Roman" w:hAnsi="Times New Roman"/>
              </w:rPr>
            </w:pPr>
          </w:p>
        </w:tc>
        <w:tc>
          <w:tcPr>
            <w:tcW w:w="2066" w:type="pct"/>
            <w:vAlign w:val="center"/>
          </w:tcPr>
          <w:p w:rsidR="009F7727" w:rsidRPr="005F7698" w:rsidRDefault="009F7727" w:rsidP="00D8584F">
            <w:pPr>
              <w:pStyle w:val="af1"/>
              <w:spacing w:line="276" w:lineRule="auto"/>
              <w:jc w:val="left"/>
              <w:rPr>
                <w:rFonts w:ascii="Times New Roman" w:hAnsi="Times New Roman"/>
              </w:rPr>
            </w:pPr>
            <w:r w:rsidRPr="005F7698">
              <w:rPr>
                <w:rFonts w:ascii="Times New Roman" w:hAnsi="Times New Roman"/>
              </w:rPr>
              <w:t xml:space="preserve">Наименование показателя </w:t>
            </w:r>
          </w:p>
        </w:tc>
        <w:tc>
          <w:tcPr>
            <w:tcW w:w="879" w:type="pct"/>
            <w:vAlign w:val="center"/>
          </w:tcPr>
          <w:p w:rsidR="009F7727" w:rsidRPr="005F3233" w:rsidRDefault="009F7727" w:rsidP="00D8584F">
            <w:pPr>
              <w:pStyle w:val="af1"/>
              <w:spacing w:line="276" w:lineRule="auto"/>
              <w:rPr>
                <w:rFonts w:ascii="Times New Roman" w:hAnsi="Times New Roman"/>
              </w:rPr>
            </w:pPr>
            <w:r w:rsidRPr="005F3233">
              <w:rPr>
                <w:rFonts w:ascii="Times New Roman" w:hAnsi="Times New Roman"/>
              </w:rPr>
              <w:t>Единица измерения</w:t>
            </w:r>
          </w:p>
        </w:tc>
        <w:tc>
          <w:tcPr>
            <w:tcW w:w="827" w:type="pct"/>
            <w:vAlign w:val="center"/>
          </w:tcPr>
          <w:p w:rsidR="009F7727" w:rsidRPr="005F3233" w:rsidRDefault="009F7727" w:rsidP="00D8584F">
            <w:pPr>
              <w:pStyle w:val="af1"/>
              <w:spacing w:line="276" w:lineRule="auto"/>
              <w:rPr>
                <w:rFonts w:ascii="Times New Roman" w:hAnsi="Times New Roman"/>
              </w:rPr>
            </w:pPr>
            <w:r w:rsidRPr="005F3233">
              <w:rPr>
                <w:rFonts w:ascii="Times New Roman" w:hAnsi="Times New Roman"/>
              </w:rPr>
              <w:t>Современное состояние</w:t>
            </w:r>
          </w:p>
        </w:tc>
        <w:tc>
          <w:tcPr>
            <w:tcW w:w="799" w:type="pct"/>
            <w:vAlign w:val="center"/>
          </w:tcPr>
          <w:p w:rsidR="009F7727" w:rsidRPr="005F3233" w:rsidRDefault="009F7727" w:rsidP="00D8584F">
            <w:pPr>
              <w:pStyle w:val="af1"/>
              <w:spacing w:line="276" w:lineRule="auto"/>
              <w:rPr>
                <w:rFonts w:ascii="Times New Roman" w:hAnsi="Times New Roman"/>
              </w:rPr>
            </w:pPr>
            <w:r w:rsidRPr="005F3233">
              <w:rPr>
                <w:rFonts w:ascii="Times New Roman" w:hAnsi="Times New Roman"/>
              </w:rPr>
              <w:t>Расчетный срок</w:t>
            </w:r>
          </w:p>
        </w:tc>
      </w:tr>
      <w:tr w:rsidR="00923263" w:rsidRPr="00923263" w:rsidTr="00924539">
        <w:trPr>
          <w:trHeight w:val="20"/>
        </w:trPr>
        <w:tc>
          <w:tcPr>
            <w:tcW w:w="429" w:type="pct"/>
            <w:vAlign w:val="center"/>
          </w:tcPr>
          <w:p w:rsidR="009F7727" w:rsidRPr="00231FA1" w:rsidRDefault="009F7727" w:rsidP="00D8584F">
            <w:pPr>
              <w:pStyle w:val="af2"/>
              <w:keepNext/>
              <w:keepLines/>
              <w:spacing w:line="276" w:lineRule="auto"/>
              <w:rPr>
                <w:rFonts w:ascii="Times New Roman" w:hAnsi="Times New Roman"/>
                <w:b/>
              </w:rPr>
            </w:pPr>
            <w:r w:rsidRPr="00231FA1">
              <w:rPr>
                <w:rFonts w:ascii="Times New Roman" w:hAnsi="Times New Roman"/>
                <w:b/>
              </w:rPr>
              <w:t>1</w:t>
            </w:r>
          </w:p>
        </w:tc>
        <w:tc>
          <w:tcPr>
            <w:tcW w:w="2066" w:type="pct"/>
            <w:vAlign w:val="center"/>
          </w:tcPr>
          <w:p w:rsidR="009F7727" w:rsidRPr="00231FA1" w:rsidRDefault="009F7727" w:rsidP="00D8584F">
            <w:pPr>
              <w:pStyle w:val="af2"/>
              <w:keepNext/>
              <w:keepLines/>
              <w:spacing w:line="276" w:lineRule="auto"/>
              <w:jc w:val="left"/>
              <w:rPr>
                <w:rFonts w:ascii="Times New Roman" w:hAnsi="Times New Roman"/>
                <w:b/>
              </w:rPr>
            </w:pPr>
            <w:r w:rsidRPr="00231FA1">
              <w:rPr>
                <w:rFonts w:ascii="Times New Roman" w:hAnsi="Times New Roman"/>
                <w:b/>
              </w:rPr>
              <w:t>ТЕРРИТОРИЯ</w:t>
            </w:r>
          </w:p>
        </w:tc>
        <w:tc>
          <w:tcPr>
            <w:tcW w:w="879" w:type="pct"/>
          </w:tcPr>
          <w:p w:rsidR="009F7727" w:rsidRPr="00923263" w:rsidRDefault="009F7727" w:rsidP="00D8584F">
            <w:pPr>
              <w:pStyle w:val="af2"/>
              <w:keepNext/>
              <w:keepLines/>
              <w:spacing w:line="276" w:lineRule="auto"/>
              <w:rPr>
                <w:rFonts w:ascii="Times New Roman" w:hAnsi="Times New Roman"/>
                <w:b/>
                <w:color w:val="FF0000"/>
              </w:rPr>
            </w:pPr>
          </w:p>
        </w:tc>
        <w:tc>
          <w:tcPr>
            <w:tcW w:w="827" w:type="pct"/>
          </w:tcPr>
          <w:p w:rsidR="009F7727" w:rsidRPr="00923263" w:rsidRDefault="009F7727" w:rsidP="00D8584F">
            <w:pPr>
              <w:pStyle w:val="af2"/>
              <w:keepNext/>
              <w:keepLines/>
              <w:spacing w:line="276" w:lineRule="auto"/>
              <w:rPr>
                <w:rFonts w:ascii="Times New Roman" w:hAnsi="Times New Roman"/>
                <w:b/>
                <w:color w:val="FF0000"/>
              </w:rPr>
            </w:pPr>
          </w:p>
        </w:tc>
        <w:tc>
          <w:tcPr>
            <w:tcW w:w="799" w:type="pct"/>
          </w:tcPr>
          <w:p w:rsidR="009F7727" w:rsidRPr="00923263" w:rsidRDefault="009F7727" w:rsidP="00D8584F">
            <w:pPr>
              <w:pStyle w:val="af2"/>
              <w:keepNext/>
              <w:keepLines/>
              <w:spacing w:line="276" w:lineRule="auto"/>
              <w:rPr>
                <w:rFonts w:ascii="Times New Roman" w:hAnsi="Times New Roman"/>
                <w:b/>
                <w:color w:val="FF0000"/>
              </w:rPr>
            </w:pPr>
          </w:p>
        </w:tc>
      </w:tr>
      <w:tr w:rsidR="00923263" w:rsidRPr="00923263" w:rsidTr="00EF09E1">
        <w:trPr>
          <w:trHeight w:val="20"/>
        </w:trPr>
        <w:tc>
          <w:tcPr>
            <w:tcW w:w="429" w:type="pct"/>
            <w:vAlign w:val="center"/>
          </w:tcPr>
          <w:p w:rsidR="00280235" w:rsidRPr="00231FA1" w:rsidRDefault="00280235" w:rsidP="00D8584F">
            <w:pPr>
              <w:pStyle w:val="af2"/>
              <w:keepNext/>
              <w:keepLines/>
              <w:spacing w:line="276" w:lineRule="auto"/>
              <w:rPr>
                <w:rFonts w:ascii="Times New Roman" w:hAnsi="Times New Roman"/>
                <w:b/>
              </w:rPr>
            </w:pPr>
          </w:p>
        </w:tc>
        <w:tc>
          <w:tcPr>
            <w:tcW w:w="2066" w:type="pct"/>
            <w:vAlign w:val="center"/>
          </w:tcPr>
          <w:p w:rsidR="00280235" w:rsidRPr="00231FA1" w:rsidRDefault="00280235" w:rsidP="00D8584F">
            <w:pPr>
              <w:pStyle w:val="af2"/>
              <w:spacing w:line="276" w:lineRule="auto"/>
              <w:jc w:val="left"/>
              <w:rPr>
                <w:rFonts w:ascii="Times New Roman" w:hAnsi="Times New Roman"/>
              </w:rPr>
            </w:pPr>
            <w:r w:rsidRPr="00231FA1">
              <w:rPr>
                <w:rFonts w:ascii="Times New Roman" w:hAnsi="Times New Roman"/>
              </w:rPr>
              <w:t>Площадь территории в границах муниципального образования</w:t>
            </w:r>
          </w:p>
        </w:tc>
        <w:tc>
          <w:tcPr>
            <w:tcW w:w="879" w:type="pct"/>
            <w:vAlign w:val="center"/>
          </w:tcPr>
          <w:p w:rsidR="00280235" w:rsidRPr="004F0243" w:rsidRDefault="00280235" w:rsidP="00EF09E1">
            <w:pPr>
              <w:pStyle w:val="af2"/>
              <w:spacing w:line="276" w:lineRule="auto"/>
              <w:rPr>
                <w:rFonts w:ascii="Times New Roman" w:hAnsi="Times New Roman"/>
              </w:rPr>
            </w:pPr>
            <w:r w:rsidRPr="004F0243">
              <w:rPr>
                <w:rFonts w:ascii="Times New Roman" w:hAnsi="Times New Roman"/>
              </w:rPr>
              <w:t>га</w:t>
            </w:r>
          </w:p>
        </w:tc>
        <w:tc>
          <w:tcPr>
            <w:tcW w:w="827" w:type="pct"/>
            <w:vAlign w:val="center"/>
          </w:tcPr>
          <w:p w:rsidR="00280235" w:rsidRPr="004F0243" w:rsidRDefault="004F0243" w:rsidP="00EF09E1">
            <w:pPr>
              <w:spacing w:line="276" w:lineRule="auto"/>
              <w:jc w:val="center"/>
              <w:rPr>
                <w:sz w:val="22"/>
                <w:szCs w:val="22"/>
              </w:rPr>
            </w:pPr>
            <w:r w:rsidRPr="004F0243">
              <w:rPr>
                <w:sz w:val="22"/>
                <w:szCs w:val="22"/>
              </w:rPr>
              <w:t>379</w:t>
            </w:r>
          </w:p>
        </w:tc>
        <w:tc>
          <w:tcPr>
            <w:tcW w:w="799" w:type="pct"/>
            <w:vAlign w:val="center"/>
          </w:tcPr>
          <w:p w:rsidR="00280235" w:rsidRPr="00923263" w:rsidRDefault="00280235" w:rsidP="00EF09E1">
            <w:pPr>
              <w:spacing w:line="276" w:lineRule="auto"/>
              <w:jc w:val="center"/>
              <w:rPr>
                <w:color w:val="FF0000"/>
                <w:sz w:val="22"/>
                <w:szCs w:val="22"/>
              </w:rPr>
            </w:pPr>
            <w:r w:rsidRPr="00923263">
              <w:rPr>
                <w:color w:val="FF0000"/>
                <w:sz w:val="22"/>
                <w:szCs w:val="22"/>
              </w:rPr>
              <w:t>506</w:t>
            </w:r>
          </w:p>
        </w:tc>
      </w:tr>
      <w:tr w:rsidR="00923263" w:rsidRPr="00923263" w:rsidTr="00EF09E1">
        <w:trPr>
          <w:trHeight w:val="20"/>
        </w:trPr>
        <w:tc>
          <w:tcPr>
            <w:tcW w:w="429" w:type="pct"/>
            <w:vAlign w:val="center"/>
          </w:tcPr>
          <w:p w:rsidR="00280235" w:rsidRPr="00231FA1" w:rsidRDefault="00280235" w:rsidP="00D8584F">
            <w:pPr>
              <w:pStyle w:val="af2"/>
              <w:keepNext/>
              <w:keepLines/>
              <w:spacing w:line="276" w:lineRule="auto"/>
              <w:jc w:val="left"/>
              <w:rPr>
                <w:rFonts w:ascii="Times New Roman" w:hAnsi="Times New Roman"/>
                <w:b/>
              </w:rPr>
            </w:pPr>
          </w:p>
        </w:tc>
        <w:tc>
          <w:tcPr>
            <w:tcW w:w="2066" w:type="pct"/>
            <w:vAlign w:val="center"/>
          </w:tcPr>
          <w:p w:rsidR="00280235" w:rsidRPr="00231FA1" w:rsidRDefault="00280235" w:rsidP="00D8584F">
            <w:pPr>
              <w:pStyle w:val="af2"/>
              <w:spacing w:line="276" w:lineRule="auto"/>
              <w:jc w:val="left"/>
              <w:rPr>
                <w:rFonts w:ascii="Times New Roman" w:hAnsi="Times New Roman"/>
              </w:rPr>
            </w:pPr>
            <w:r w:rsidRPr="00231FA1">
              <w:rPr>
                <w:rFonts w:ascii="Times New Roman" w:hAnsi="Times New Roman"/>
              </w:rPr>
              <w:t>в том числе:</w:t>
            </w:r>
          </w:p>
        </w:tc>
        <w:tc>
          <w:tcPr>
            <w:tcW w:w="879" w:type="pct"/>
            <w:vAlign w:val="center"/>
          </w:tcPr>
          <w:p w:rsidR="00280235" w:rsidRPr="004F0243" w:rsidRDefault="00280235" w:rsidP="00EF09E1">
            <w:pPr>
              <w:pStyle w:val="af2"/>
              <w:spacing w:line="276" w:lineRule="auto"/>
              <w:rPr>
                <w:rFonts w:ascii="Times New Roman" w:hAnsi="Times New Roman"/>
              </w:rPr>
            </w:pPr>
          </w:p>
        </w:tc>
        <w:tc>
          <w:tcPr>
            <w:tcW w:w="827" w:type="pct"/>
            <w:vAlign w:val="center"/>
          </w:tcPr>
          <w:p w:rsidR="00280235" w:rsidRPr="004F0243" w:rsidRDefault="00280235" w:rsidP="00EF09E1">
            <w:pPr>
              <w:spacing w:line="276" w:lineRule="auto"/>
              <w:jc w:val="center"/>
              <w:rPr>
                <w:sz w:val="22"/>
                <w:szCs w:val="22"/>
              </w:rPr>
            </w:pPr>
          </w:p>
        </w:tc>
        <w:tc>
          <w:tcPr>
            <w:tcW w:w="799" w:type="pct"/>
            <w:vAlign w:val="center"/>
          </w:tcPr>
          <w:p w:rsidR="00280235" w:rsidRPr="00923263" w:rsidRDefault="00280235" w:rsidP="00EF09E1">
            <w:pPr>
              <w:spacing w:line="276" w:lineRule="auto"/>
              <w:jc w:val="center"/>
              <w:rPr>
                <w:color w:val="FF0000"/>
                <w:sz w:val="22"/>
                <w:szCs w:val="22"/>
              </w:rPr>
            </w:pPr>
          </w:p>
        </w:tc>
      </w:tr>
      <w:tr w:rsidR="00274BBE" w:rsidRPr="00923263" w:rsidTr="00EF09E1">
        <w:trPr>
          <w:trHeight w:val="20"/>
        </w:trPr>
        <w:tc>
          <w:tcPr>
            <w:tcW w:w="429" w:type="pct"/>
            <w:vMerge w:val="restart"/>
            <w:vAlign w:val="center"/>
          </w:tcPr>
          <w:p w:rsidR="00274BBE" w:rsidRPr="00231FA1" w:rsidRDefault="00274BBE" w:rsidP="00274BBE">
            <w:pPr>
              <w:pStyle w:val="af2"/>
              <w:keepNext/>
              <w:keepLines/>
              <w:spacing w:line="276" w:lineRule="auto"/>
              <w:rPr>
                <w:rFonts w:ascii="Times New Roman" w:hAnsi="Times New Roman"/>
                <w:b/>
              </w:rPr>
            </w:pPr>
            <w:r w:rsidRPr="00231FA1">
              <w:rPr>
                <w:rFonts w:ascii="Times New Roman" w:hAnsi="Times New Roman"/>
                <w:b/>
              </w:rPr>
              <w:t>1.1</w:t>
            </w:r>
          </w:p>
        </w:tc>
        <w:tc>
          <w:tcPr>
            <w:tcW w:w="2066" w:type="pct"/>
            <w:vMerge w:val="restart"/>
            <w:vAlign w:val="center"/>
          </w:tcPr>
          <w:p w:rsidR="00274BBE" w:rsidRPr="00231FA1" w:rsidRDefault="00274BBE" w:rsidP="00274BBE">
            <w:pPr>
              <w:pStyle w:val="af2"/>
              <w:keepNext/>
              <w:keepLines/>
              <w:spacing w:line="276" w:lineRule="auto"/>
              <w:jc w:val="left"/>
              <w:rPr>
                <w:rFonts w:ascii="Times New Roman" w:hAnsi="Times New Roman"/>
                <w:b/>
              </w:rPr>
            </w:pPr>
            <w:r w:rsidRPr="00231FA1">
              <w:rPr>
                <w:rFonts w:ascii="Times New Roman" w:hAnsi="Times New Roman"/>
                <w:b/>
              </w:rPr>
              <w:t>Площадь в границах населенных пунктов</w:t>
            </w:r>
          </w:p>
        </w:tc>
        <w:tc>
          <w:tcPr>
            <w:tcW w:w="879" w:type="pct"/>
            <w:vAlign w:val="center"/>
          </w:tcPr>
          <w:p w:rsidR="00274BBE" w:rsidRPr="004F0243" w:rsidRDefault="00274BBE" w:rsidP="00274BBE">
            <w:pPr>
              <w:pStyle w:val="af2"/>
              <w:keepNext/>
              <w:keepLines/>
              <w:spacing w:line="276" w:lineRule="auto"/>
              <w:rPr>
                <w:rFonts w:ascii="Times New Roman" w:hAnsi="Times New Roman"/>
                <w:b/>
              </w:rPr>
            </w:pPr>
            <w:r w:rsidRPr="004F0243">
              <w:rPr>
                <w:rFonts w:ascii="Times New Roman" w:hAnsi="Times New Roman"/>
                <w:b/>
              </w:rPr>
              <w:t>га</w:t>
            </w:r>
          </w:p>
        </w:tc>
        <w:tc>
          <w:tcPr>
            <w:tcW w:w="827" w:type="pct"/>
            <w:vAlign w:val="center"/>
          </w:tcPr>
          <w:p w:rsidR="00274BBE" w:rsidRPr="004F0243" w:rsidRDefault="00274BBE" w:rsidP="00274BBE">
            <w:pPr>
              <w:keepNext/>
              <w:keepLines/>
              <w:spacing w:line="276" w:lineRule="auto"/>
              <w:jc w:val="center"/>
              <w:rPr>
                <w:b/>
                <w:sz w:val="22"/>
                <w:szCs w:val="22"/>
              </w:rPr>
            </w:pPr>
            <w:r w:rsidRPr="004F0243">
              <w:rPr>
                <w:b/>
                <w:sz w:val="22"/>
                <w:szCs w:val="22"/>
              </w:rPr>
              <w:t>379</w:t>
            </w:r>
          </w:p>
        </w:tc>
        <w:tc>
          <w:tcPr>
            <w:tcW w:w="799" w:type="pct"/>
            <w:vAlign w:val="center"/>
          </w:tcPr>
          <w:p w:rsidR="00274BBE" w:rsidRPr="004F0243" w:rsidRDefault="00274BBE" w:rsidP="00274BBE">
            <w:pPr>
              <w:keepNext/>
              <w:keepLines/>
              <w:spacing w:line="276" w:lineRule="auto"/>
              <w:jc w:val="center"/>
              <w:rPr>
                <w:b/>
                <w:sz w:val="22"/>
                <w:szCs w:val="22"/>
              </w:rPr>
            </w:pPr>
            <w:r w:rsidRPr="004F0243">
              <w:rPr>
                <w:b/>
                <w:sz w:val="22"/>
                <w:szCs w:val="22"/>
              </w:rPr>
              <w:t>379</w:t>
            </w:r>
          </w:p>
        </w:tc>
      </w:tr>
      <w:tr w:rsidR="00274BBE" w:rsidRPr="00923263" w:rsidTr="00EF09E1">
        <w:trPr>
          <w:trHeight w:val="20"/>
        </w:trPr>
        <w:tc>
          <w:tcPr>
            <w:tcW w:w="429" w:type="pct"/>
            <w:vMerge/>
            <w:vAlign w:val="center"/>
          </w:tcPr>
          <w:p w:rsidR="00274BBE" w:rsidRPr="00923263" w:rsidRDefault="00274BBE" w:rsidP="00274BBE">
            <w:pPr>
              <w:pStyle w:val="af2"/>
              <w:keepNext/>
              <w:keepLines/>
              <w:spacing w:line="276" w:lineRule="auto"/>
              <w:rPr>
                <w:rFonts w:ascii="Times New Roman" w:hAnsi="Times New Roman"/>
                <w:b/>
                <w:color w:val="FF0000"/>
              </w:rPr>
            </w:pPr>
          </w:p>
        </w:tc>
        <w:tc>
          <w:tcPr>
            <w:tcW w:w="2066" w:type="pct"/>
            <w:vMerge/>
            <w:vAlign w:val="center"/>
          </w:tcPr>
          <w:p w:rsidR="00274BBE" w:rsidRPr="00923263" w:rsidRDefault="00274BBE" w:rsidP="00274BBE">
            <w:pPr>
              <w:pStyle w:val="af2"/>
              <w:keepNext/>
              <w:keepLines/>
              <w:spacing w:line="276" w:lineRule="auto"/>
              <w:jc w:val="left"/>
              <w:rPr>
                <w:rFonts w:ascii="Times New Roman" w:hAnsi="Times New Roman"/>
                <w:b/>
                <w:color w:val="FF0000"/>
              </w:rPr>
            </w:pPr>
          </w:p>
        </w:tc>
        <w:tc>
          <w:tcPr>
            <w:tcW w:w="879" w:type="pct"/>
            <w:vAlign w:val="center"/>
          </w:tcPr>
          <w:p w:rsidR="00274BBE" w:rsidRPr="004F0243" w:rsidRDefault="00274BBE" w:rsidP="00274BBE">
            <w:pPr>
              <w:pStyle w:val="af2"/>
              <w:keepNext/>
              <w:keepLines/>
              <w:spacing w:line="276" w:lineRule="auto"/>
              <w:rPr>
                <w:rFonts w:ascii="Times New Roman" w:hAnsi="Times New Roman"/>
                <w:b/>
              </w:rPr>
            </w:pPr>
            <w:r w:rsidRPr="004F0243">
              <w:rPr>
                <w:rFonts w:ascii="Times New Roman" w:hAnsi="Times New Roman"/>
                <w:b/>
              </w:rPr>
              <w:t>%</w:t>
            </w:r>
          </w:p>
        </w:tc>
        <w:tc>
          <w:tcPr>
            <w:tcW w:w="827" w:type="pct"/>
            <w:vAlign w:val="center"/>
          </w:tcPr>
          <w:p w:rsidR="00274BBE" w:rsidRPr="004F0243" w:rsidRDefault="00274BBE" w:rsidP="00274BBE">
            <w:pPr>
              <w:keepNext/>
              <w:keepLines/>
              <w:spacing w:line="276" w:lineRule="auto"/>
              <w:jc w:val="center"/>
              <w:rPr>
                <w:b/>
                <w:sz w:val="22"/>
                <w:szCs w:val="22"/>
              </w:rPr>
            </w:pPr>
            <w:r w:rsidRPr="004F0243">
              <w:rPr>
                <w:b/>
                <w:sz w:val="22"/>
                <w:szCs w:val="22"/>
              </w:rPr>
              <w:t>100</w:t>
            </w:r>
          </w:p>
        </w:tc>
        <w:tc>
          <w:tcPr>
            <w:tcW w:w="799" w:type="pct"/>
            <w:vAlign w:val="center"/>
          </w:tcPr>
          <w:p w:rsidR="00274BBE" w:rsidRPr="004F0243" w:rsidRDefault="00274BBE" w:rsidP="00274BBE">
            <w:pPr>
              <w:keepNext/>
              <w:keepLines/>
              <w:spacing w:line="276" w:lineRule="auto"/>
              <w:jc w:val="center"/>
              <w:rPr>
                <w:b/>
                <w:sz w:val="22"/>
                <w:szCs w:val="22"/>
              </w:rPr>
            </w:pPr>
            <w:r w:rsidRPr="004F0243">
              <w:rPr>
                <w:b/>
                <w:sz w:val="22"/>
                <w:szCs w:val="22"/>
              </w:rPr>
              <w:t>100</w:t>
            </w:r>
          </w:p>
        </w:tc>
      </w:tr>
      <w:tr w:rsidR="00274BBE" w:rsidRPr="00923263" w:rsidTr="00EF09E1">
        <w:trPr>
          <w:trHeight w:val="20"/>
        </w:trPr>
        <w:tc>
          <w:tcPr>
            <w:tcW w:w="429" w:type="pct"/>
            <w:vMerge w:val="restart"/>
            <w:vAlign w:val="center"/>
          </w:tcPr>
          <w:p w:rsidR="00274BBE" w:rsidRPr="004F0243" w:rsidRDefault="00274BBE" w:rsidP="00274BBE">
            <w:pPr>
              <w:pStyle w:val="af2"/>
              <w:keepNext/>
              <w:keepLines/>
              <w:spacing w:line="276" w:lineRule="auto"/>
              <w:rPr>
                <w:rFonts w:ascii="Times New Roman" w:hAnsi="Times New Roman"/>
              </w:rPr>
            </w:pPr>
            <w:r w:rsidRPr="004F0243">
              <w:rPr>
                <w:rFonts w:ascii="Times New Roman" w:hAnsi="Times New Roman"/>
              </w:rPr>
              <w:t>1.1.1</w:t>
            </w:r>
          </w:p>
        </w:tc>
        <w:tc>
          <w:tcPr>
            <w:tcW w:w="2066" w:type="pct"/>
            <w:vMerge w:val="restart"/>
            <w:vAlign w:val="center"/>
          </w:tcPr>
          <w:p w:rsidR="00274BBE" w:rsidRPr="004F0243" w:rsidRDefault="00274BBE" w:rsidP="00274BBE">
            <w:pPr>
              <w:pStyle w:val="af2"/>
              <w:keepNext/>
              <w:keepLines/>
              <w:spacing w:line="276" w:lineRule="auto"/>
              <w:jc w:val="left"/>
              <w:rPr>
                <w:rFonts w:ascii="Times New Roman" w:hAnsi="Times New Roman"/>
              </w:rPr>
            </w:pPr>
            <w:r w:rsidRPr="004F0243">
              <w:rPr>
                <w:rFonts w:ascii="Times New Roman" w:hAnsi="Times New Roman"/>
              </w:rPr>
              <w:t>село Ома</w:t>
            </w:r>
          </w:p>
        </w:tc>
        <w:tc>
          <w:tcPr>
            <w:tcW w:w="879" w:type="pct"/>
            <w:vAlign w:val="center"/>
          </w:tcPr>
          <w:p w:rsidR="00274BBE" w:rsidRPr="004F0243" w:rsidRDefault="00274BBE" w:rsidP="00274BBE">
            <w:pPr>
              <w:pStyle w:val="af2"/>
              <w:keepNext/>
              <w:keepLines/>
              <w:spacing w:line="276" w:lineRule="auto"/>
              <w:rPr>
                <w:rFonts w:ascii="Times New Roman" w:hAnsi="Times New Roman"/>
              </w:rPr>
            </w:pPr>
            <w:r w:rsidRPr="004F0243">
              <w:rPr>
                <w:rFonts w:ascii="Times New Roman" w:hAnsi="Times New Roman"/>
              </w:rPr>
              <w:t>га</w:t>
            </w:r>
          </w:p>
        </w:tc>
        <w:tc>
          <w:tcPr>
            <w:tcW w:w="827" w:type="pct"/>
            <w:vAlign w:val="center"/>
          </w:tcPr>
          <w:p w:rsidR="00274BBE" w:rsidRPr="004F0243" w:rsidRDefault="00274BBE" w:rsidP="00274BBE">
            <w:pPr>
              <w:keepNext/>
              <w:keepLines/>
              <w:spacing w:line="276" w:lineRule="auto"/>
              <w:jc w:val="center"/>
              <w:rPr>
                <w:sz w:val="22"/>
                <w:szCs w:val="22"/>
              </w:rPr>
            </w:pPr>
            <w:r w:rsidRPr="004F0243">
              <w:rPr>
                <w:sz w:val="22"/>
                <w:szCs w:val="22"/>
              </w:rPr>
              <w:t>288</w:t>
            </w:r>
          </w:p>
        </w:tc>
        <w:tc>
          <w:tcPr>
            <w:tcW w:w="799" w:type="pct"/>
            <w:vAlign w:val="center"/>
          </w:tcPr>
          <w:p w:rsidR="00274BBE" w:rsidRPr="004F0243" w:rsidRDefault="00274BBE" w:rsidP="00274BBE">
            <w:pPr>
              <w:keepNext/>
              <w:keepLines/>
              <w:spacing w:line="276" w:lineRule="auto"/>
              <w:jc w:val="center"/>
              <w:rPr>
                <w:sz w:val="22"/>
                <w:szCs w:val="22"/>
              </w:rPr>
            </w:pPr>
            <w:r w:rsidRPr="004F0243">
              <w:rPr>
                <w:sz w:val="22"/>
                <w:szCs w:val="22"/>
              </w:rPr>
              <w:t>288</w:t>
            </w:r>
          </w:p>
        </w:tc>
      </w:tr>
      <w:tr w:rsidR="00274BBE" w:rsidRPr="00923263" w:rsidTr="00EF09E1">
        <w:trPr>
          <w:trHeight w:val="20"/>
        </w:trPr>
        <w:tc>
          <w:tcPr>
            <w:tcW w:w="429" w:type="pct"/>
            <w:vMerge/>
            <w:vAlign w:val="center"/>
          </w:tcPr>
          <w:p w:rsidR="00274BBE" w:rsidRPr="00923263" w:rsidRDefault="00274BBE" w:rsidP="00274BBE">
            <w:pPr>
              <w:pStyle w:val="af2"/>
              <w:keepNext/>
              <w:keepLines/>
              <w:spacing w:line="276" w:lineRule="auto"/>
              <w:rPr>
                <w:rFonts w:ascii="Times New Roman" w:hAnsi="Times New Roman"/>
                <w:color w:val="FF0000"/>
              </w:rPr>
            </w:pPr>
          </w:p>
        </w:tc>
        <w:tc>
          <w:tcPr>
            <w:tcW w:w="2066" w:type="pct"/>
            <w:vMerge/>
            <w:vAlign w:val="center"/>
          </w:tcPr>
          <w:p w:rsidR="00274BBE" w:rsidRPr="00923263" w:rsidRDefault="00274BBE" w:rsidP="00274BBE">
            <w:pPr>
              <w:pStyle w:val="af2"/>
              <w:keepNext/>
              <w:keepLines/>
              <w:spacing w:line="276" w:lineRule="auto"/>
              <w:jc w:val="left"/>
              <w:rPr>
                <w:rFonts w:ascii="Times New Roman" w:hAnsi="Times New Roman"/>
                <w:color w:val="FF0000"/>
              </w:rPr>
            </w:pPr>
          </w:p>
        </w:tc>
        <w:tc>
          <w:tcPr>
            <w:tcW w:w="879" w:type="pct"/>
            <w:vAlign w:val="center"/>
          </w:tcPr>
          <w:p w:rsidR="00274BBE" w:rsidRPr="004F0243" w:rsidRDefault="00274BBE" w:rsidP="00274BBE">
            <w:pPr>
              <w:pStyle w:val="af2"/>
              <w:keepNext/>
              <w:keepLines/>
              <w:spacing w:line="276" w:lineRule="auto"/>
              <w:rPr>
                <w:rFonts w:ascii="Times New Roman" w:hAnsi="Times New Roman"/>
              </w:rPr>
            </w:pPr>
            <w:r w:rsidRPr="004F0243">
              <w:rPr>
                <w:rFonts w:ascii="Times New Roman" w:hAnsi="Times New Roman"/>
              </w:rPr>
              <w:t>%</w:t>
            </w:r>
          </w:p>
        </w:tc>
        <w:tc>
          <w:tcPr>
            <w:tcW w:w="827" w:type="pct"/>
            <w:vAlign w:val="center"/>
          </w:tcPr>
          <w:p w:rsidR="00274BBE" w:rsidRPr="004F0243" w:rsidRDefault="00274BBE" w:rsidP="00274BBE">
            <w:pPr>
              <w:keepNext/>
              <w:keepLines/>
              <w:spacing w:line="276" w:lineRule="auto"/>
              <w:jc w:val="center"/>
              <w:rPr>
                <w:sz w:val="22"/>
                <w:szCs w:val="22"/>
              </w:rPr>
            </w:pPr>
            <w:r w:rsidRPr="004F0243">
              <w:rPr>
                <w:sz w:val="22"/>
                <w:szCs w:val="22"/>
              </w:rPr>
              <w:t>75,99</w:t>
            </w:r>
          </w:p>
        </w:tc>
        <w:tc>
          <w:tcPr>
            <w:tcW w:w="799" w:type="pct"/>
            <w:vAlign w:val="center"/>
          </w:tcPr>
          <w:p w:rsidR="00274BBE" w:rsidRPr="004F0243" w:rsidRDefault="00274BBE" w:rsidP="00274BBE">
            <w:pPr>
              <w:keepNext/>
              <w:keepLines/>
              <w:spacing w:line="276" w:lineRule="auto"/>
              <w:jc w:val="center"/>
              <w:rPr>
                <w:sz w:val="22"/>
                <w:szCs w:val="22"/>
              </w:rPr>
            </w:pPr>
            <w:r w:rsidRPr="004F0243">
              <w:rPr>
                <w:sz w:val="22"/>
                <w:szCs w:val="22"/>
              </w:rPr>
              <w:t>75,99</w:t>
            </w:r>
          </w:p>
        </w:tc>
      </w:tr>
      <w:tr w:rsidR="00274BBE" w:rsidRPr="00923263" w:rsidTr="00EF09E1">
        <w:trPr>
          <w:trHeight w:val="20"/>
        </w:trPr>
        <w:tc>
          <w:tcPr>
            <w:tcW w:w="429" w:type="pct"/>
            <w:vMerge w:val="restart"/>
            <w:vAlign w:val="center"/>
          </w:tcPr>
          <w:p w:rsidR="00274BBE" w:rsidRPr="004F0243" w:rsidRDefault="00274BBE" w:rsidP="00274BBE">
            <w:pPr>
              <w:pStyle w:val="af2"/>
              <w:keepNext/>
              <w:keepLines/>
              <w:spacing w:line="276" w:lineRule="auto"/>
              <w:rPr>
                <w:rFonts w:ascii="Times New Roman" w:hAnsi="Times New Roman"/>
              </w:rPr>
            </w:pPr>
            <w:r w:rsidRPr="004F0243">
              <w:rPr>
                <w:rFonts w:ascii="Times New Roman" w:hAnsi="Times New Roman"/>
              </w:rPr>
              <w:t>1.1.2</w:t>
            </w:r>
          </w:p>
        </w:tc>
        <w:tc>
          <w:tcPr>
            <w:tcW w:w="2066" w:type="pct"/>
            <w:vMerge w:val="restart"/>
            <w:vAlign w:val="center"/>
          </w:tcPr>
          <w:p w:rsidR="00274BBE" w:rsidRPr="004F0243" w:rsidRDefault="00274BBE" w:rsidP="00274BBE">
            <w:pPr>
              <w:pStyle w:val="af2"/>
              <w:keepNext/>
              <w:keepLines/>
              <w:spacing w:line="276" w:lineRule="auto"/>
              <w:jc w:val="left"/>
              <w:rPr>
                <w:rFonts w:ascii="Times New Roman" w:hAnsi="Times New Roman"/>
              </w:rPr>
            </w:pPr>
            <w:r w:rsidRPr="004F0243">
              <w:rPr>
                <w:rFonts w:ascii="Times New Roman" w:hAnsi="Times New Roman"/>
              </w:rPr>
              <w:t xml:space="preserve">деревня Вижас </w:t>
            </w:r>
          </w:p>
        </w:tc>
        <w:tc>
          <w:tcPr>
            <w:tcW w:w="879" w:type="pct"/>
            <w:vAlign w:val="center"/>
          </w:tcPr>
          <w:p w:rsidR="00274BBE" w:rsidRPr="004F0243" w:rsidRDefault="00274BBE" w:rsidP="00274BBE">
            <w:pPr>
              <w:pStyle w:val="af2"/>
              <w:keepNext/>
              <w:keepLines/>
              <w:spacing w:line="276" w:lineRule="auto"/>
              <w:rPr>
                <w:rFonts w:ascii="Times New Roman" w:hAnsi="Times New Roman"/>
              </w:rPr>
            </w:pPr>
            <w:r w:rsidRPr="004F0243">
              <w:rPr>
                <w:rFonts w:ascii="Times New Roman" w:hAnsi="Times New Roman"/>
              </w:rPr>
              <w:t>га</w:t>
            </w:r>
          </w:p>
        </w:tc>
        <w:tc>
          <w:tcPr>
            <w:tcW w:w="827" w:type="pct"/>
            <w:vAlign w:val="center"/>
          </w:tcPr>
          <w:p w:rsidR="00274BBE" w:rsidRPr="004F0243" w:rsidRDefault="00274BBE" w:rsidP="00274BBE">
            <w:pPr>
              <w:keepNext/>
              <w:keepLines/>
              <w:spacing w:line="276" w:lineRule="auto"/>
              <w:jc w:val="center"/>
              <w:rPr>
                <w:sz w:val="22"/>
                <w:szCs w:val="22"/>
              </w:rPr>
            </w:pPr>
            <w:r w:rsidRPr="004F0243">
              <w:rPr>
                <w:sz w:val="22"/>
                <w:szCs w:val="22"/>
              </w:rPr>
              <w:t>48</w:t>
            </w:r>
          </w:p>
        </w:tc>
        <w:tc>
          <w:tcPr>
            <w:tcW w:w="799" w:type="pct"/>
            <w:vAlign w:val="center"/>
          </w:tcPr>
          <w:p w:rsidR="00274BBE" w:rsidRPr="004F0243" w:rsidRDefault="00274BBE" w:rsidP="00274BBE">
            <w:pPr>
              <w:keepNext/>
              <w:keepLines/>
              <w:spacing w:line="276" w:lineRule="auto"/>
              <w:jc w:val="center"/>
              <w:rPr>
                <w:sz w:val="22"/>
                <w:szCs w:val="22"/>
              </w:rPr>
            </w:pPr>
            <w:r w:rsidRPr="004F0243">
              <w:rPr>
                <w:sz w:val="22"/>
                <w:szCs w:val="22"/>
              </w:rPr>
              <w:t>48</w:t>
            </w:r>
          </w:p>
        </w:tc>
      </w:tr>
      <w:tr w:rsidR="00274BBE" w:rsidRPr="00923263" w:rsidTr="00EF09E1">
        <w:trPr>
          <w:trHeight w:val="20"/>
        </w:trPr>
        <w:tc>
          <w:tcPr>
            <w:tcW w:w="429" w:type="pct"/>
            <w:vMerge/>
            <w:vAlign w:val="center"/>
          </w:tcPr>
          <w:p w:rsidR="00274BBE" w:rsidRPr="004F0243" w:rsidRDefault="00274BBE" w:rsidP="00274BBE">
            <w:pPr>
              <w:pStyle w:val="af2"/>
              <w:keepNext/>
              <w:keepLines/>
              <w:spacing w:line="276" w:lineRule="auto"/>
              <w:rPr>
                <w:rFonts w:ascii="Times New Roman" w:hAnsi="Times New Roman"/>
              </w:rPr>
            </w:pPr>
          </w:p>
        </w:tc>
        <w:tc>
          <w:tcPr>
            <w:tcW w:w="2066" w:type="pct"/>
            <w:vMerge/>
            <w:vAlign w:val="center"/>
          </w:tcPr>
          <w:p w:rsidR="00274BBE" w:rsidRPr="004F0243" w:rsidRDefault="00274BBE" w:rsidP="00274BBE">
            <w:pPr>
              <w:pStyle w:val="af2"/>
              <w:keepNext/>
              <w:keepLines/>
              <w:spacing w:line="276" w:lineRule="auto"/>
              <w:jc w:val="left"/>
              <w:rPr>
                <w:rFonts w:ascii="Times New Roman" w:hAnsi="Times New Roman"/>
              </w:rPr>
            </w:pPr>
          </w:p>
        </w:tc>
        <w:tc>
          <w:tcPr>
            <w:tcW w:w="879" w:type="pct"/>
            <w:vAlign w:val="center"/>
          </w:tcPr>
          <w:p w:rsidR="00274BBE" w:rsidRPr="004F0243" w:rsidRDefault="00274BBE" w:rsidP="00274BBE">
            <w:pPr>
              <w:pStyle w:val="af2"/>
              <w:keepNext/>
              <w:keepLines/>
              <w:spacing w:line="276" w:lineRule="auto"/>
              <w:rPr>
                <w:rFonts w:ascii="Times New Roman" w:hAnsi="Times New Roman"/>
              </w:rPr>
            </w:pPr>
            <w:r w:rsidRPr="004F0243">
              <w:rPr>
                <w:rFonts w:ascii="Times New Roman" w:hAnsi="Times New Roman"/>
              </w:rPr>
              <w:t>%</w:t>
            </w:r>
          </w:p>
        </w:tc>
        <w:tc>
          <w:tcPr>
            <w:tcW w:w="827" w:type="pct"/>
            <w:vAlign w:val="center"/>
          </w:tcPr>
          <w:p w:rsidR="00274BBE" w:rsidRPr="004F0243" w:rsidRDefault="00274BBE" w:rsidP="00274BBE">
            <w:pPr>
              <w:keepNext/>
              <w:keepLines/>
              <w:spacing w:line="276" w:lineRule="auto"/>
              <w:jc w:val="center"/>
              <w:rPr>
                <w:sz w:val="22"/>
                <w:szCs w:val="22"/>
              </w:rPr>
            </w:pPr>
            <w:r w:rsidRPr="004F0243">
              <w:rPr>
                <w:sz w:val="22"/>
                <w:szCs w:val="22"/>
              </w:rPr>
              <w:t>12,66</w:t>
            </w:r>
          </w:p>
        </w:tc>
        <w:tc>
          <w:tcPr>
            <w:tcW w:w="799" w:type="pct"/>
            <w:vAlign w:val="center"/>
          </w:tcPr>
          <w:p w:rsidR="00274BBE" w:rsidRPr="004F0243" w:rsidRDefault="00274BBE" w:rsidP="00274BBE">
            <w:pPr>
              <w:keepNext/>
              <w:keepLines/>
              <w:spacing w:line="276" w:lineRule="auto"/>
              <w:jc w:val="center"/>
              <w:rPr>
                <w:sz w:val="22"/>
                <w:szCs w:val="22"/>
              </w:rPr>
            </w:pPr>
            <w:r w:rsidRPr="004F0243">
              <w:rPr>
                <w:sz w:val="22"/>
                <w:szCs w:val="22"/>
              </w:rPr>
              <w:t>12,66</w:t>
            </w:r>
          </w:p>
        </w:tc>
      </w:tr>
      <w:tr w:rsidR="00274BBE" w:rsidRPr="00923263" w:rsidTr="00EF09E1">
        <w:trPr>
          <w:trHeight w:val="20"/>
        </w:trPr>
        <w:tc>
          <w:tcPr>
            <w:tcW w:w="429" w:type="pct"/>
            <w:vMerge w:val="restart"/>
            <w:vAlign w:val="center"/>
          </w:tcPr>
          <w:p w:rsidR="00274BBE" w:rsidRPr="004F0243" w:rsidRDefault="00274BBE" w:rsidP="00274BBE">
            <w:pPr>
              <w:pStyle w:val="af2"/>
              <w:keepNext/>
              <w:keepLines/>
              <w:spacing w:line="276" w:lineRule="auto"/>
              <w:rPr>
                <w:rFonts w:ascii="Times New Roman" w:hAnsi="Times New Roman"/>
              </w:rPr>
            </w:pPr>
            <w:r w:rsidRPr="004F0243">
              <w:rPr>
                <w:rFonts w:ascii="Times New Roman" w:hAnsi="Times New Roman"/>
              </w:rPr>
              <w:t>1.1.3</w:t>
            </w:r>
          </w:p>
        </w:tc>
        <w:tc>
          <w:tcPr>
            <w:tcW w:w="2066" w:type="pct"/>
            <w:vMerge w:val="restart"/>
            <w:vAlign w:val="center"/>
          </w:tcPr>
          <w:p w:rsidR="00274BBE" w:rsidRPr="004F0243" w:rsidRDefault="00274BBE" w:rsidP="00274BBE">
            <w:pPr>
              <w:pStyle w:val="af2"/>
              <w:keepNext/>
              <w:keepLines/>
              <w:spacing w:line="276" w:lineRule="auto"/>
              <w:jc w:val="left"/>
              <w:rPr>
                <w:rFonts w:ascii="Times New Roman" w:hAnsi="Times New Roman"/>
              </w:rPr>
            </w:pPr>
            <w:r w:rsidRPr="004F0243">
              <w:rPr>
                <w:rFonts w:ascii="Times New Roman" w:hAnsi="Times New Roman"/>
              </w:rPr>
              <w:t>деревня Снопа</w:t>
            </w:r>
          </w:p>
        </w:tc>
        <w:tc>
          <w:tcPr>
            <w:tcW w:w="879" w:type="pct"/>
            <w:vAlign w:val="center"/>
          </w:tcPr>
          <w:p w:rsidR="00274BBE" w:rsidRPr="004F0243" w:rsidRDefault="00274BBE" w:rsidP="00274BBE">
            <w:pPr>
              <w:pStyle w:val="af2"/>
              <w:keepNext/>
              <w:keepLines/>
              <w:spacing w:line="276" w:lineRule="auto"/>
              <w:rPr>
                <w:rFonts w:ascii="Times New Roman" w:hAnsi="Times New Roman"/>
              </w:rPr>
            </w:pPr>
            <w:r w:rsidRPr="004F0243">
              <w:rPr>
                <w:rFonts w:ascii="Times New Roman" w:hAnsi="Times New Roman"/>
              </w:rPr>
              <w:t>га</w:t>
            </w:r>
          </w:p>
        </w:tc>
        <w:tc>
          <w:tcPr>
            <w:tcW w:w="827" w:type="pct"/>
            <w:vAlign w:val="center"/>
          </w:tcPr>
          <w:p w:rsidR="00274BBE" w:rsidRPr="004F0243" w:rsidRDefault="00274BBE" w:rsidP="00274BBE">
            <w:pPr>
              <w:keepNext/>
              <w:keepLines/>
              <w:spacing w:line="276" w:lineRule="auto"/>
              <w:jc w:val="center"/>
              <w:rPr>
                <w:sz w:val="22"/>
                <w:szCs w:val="22"/>
              </w:rPr>
            </w:pPr>
            <w:r w:rsidRPr="004F0243">
              <w:rPr>
                <w:sz w:val="22"/>
                <w:szCs w:val="22"/>
              </w:rPr>
              <w:t>43</w:t>
            </w:r>
          </w:p>
        </w:tc>
        <w:tc>
          <w:tcPr>
            <w:tcW w:w="799" w:type="pct"/>
            <w:vAlign w:val="center"/>
          </w:tcPr>
          <w:p w:rsidR="00274BBE" w:rsidRPr="004F0243" w:rsidRDefault="00274BBE" w:rsidP="00274BBE">
            <w:pPr>
              <w:keepNext/>
              <w:keepLines/>
              <w:spacing w:line="276" w:lineRule="auto"/>
              <w:jc w:val="center"/>
              <w:rPr>
                <w:sz w:val="22"/>
                <w:szCs w:val="22"/>
              </w:rPr>
            </w:pPr>
            <w:r w:rsidRPr="004F0243">
              <w:rPr>
                <w:sz w:val="22"/>
                <w:szCs w:val="22"/>
              </w:rPr>
              <w:t>43</w:t>
            </w:r>
          </w:p>
        </w:tc>
      </w:tr>
      <w:tr w:rsidR="00274BBE" w:rsidRPr="00923263" w:rsidTr="00EF09E1">
        <w:trPr>
          <w:trHeight w:val="20"/>
        </w:trPr>
        <w:tc>
          <w:tcPr>
            <w:tcW w:w="429" w:type="pct"/>
            <w:vMerge/>
            <w:vAlign w:val="center"/>
          </w:tcPr>
          <w:p w:rsidR="00274BBE" w:rsidRPr="00923263" w:rsidRDefault="00274BBE" w:rsidP="00274BBE">
            <w:pPr>
              <w:pStyle w:val="af2"/>
              <w:keepNext/>
              <w:keepLines/>
              <w:spacing w:line="276" w:lineRule="auto"/>
              <w:rPr>
                <w:rFonts w:ascii="Times New Roman" w:hAnsi="Times New Roman"/>
                <w:color w:val="FF0000"/>
              </w:rPr>
            </w:pPr>
          </w:p>
        </w:tc>
        <w:tc>
          <w:tcPr>
            <w:tcW w:w="2066" w:type="pct"/>
            <w:vMerge/>
            <w:vAlign w:val="center"/>
          </w:tcPr>
          <w:p w:rsidR="00274BBE" w:rsidRPr="00923263" w:rsidRDefault="00274BBE" w:rsidP="00274BBE">
            <w:pPr>
              <w:pStyle w:val="af2"/>
              <w:keepNext/>
              <w:keepLines/>
              <w:spacing w:line="276" w:lineRule="auto"/>
              <w:jc w:val="left"/>
              <w:rPr>
                <w:rFonts w:ascii="Times New Roman" w:hAnsi="Times New Roman"/>
                <w:color w:val="FF0000"/>
              </w:rPr>
            </w:pPr>
          </w:p>
        </w:tc>
        <w:tc>
          <w:tcPr>
            <w:tcW w:w="879" w:type="pct"/>
            <w:vAlign w:val="center"/>
          </w:tcPr>
          <w:p w:rsidR="00274BBE" w:rsidRPr="004F0243" w:rsidRDefault="00274BBE" w:rsidP="00274BBE">
            <w:pPr>
              <w:pStyle w:val="af2"/>
              <w:keepNext/>
              <w:keepLines/>
              <w:spacing w:line="276" w:lineRule="auto"/>
              <w:rPr>
                <w:rFonts w:ascii="Times New Roman" w:hAnsi="Times New Roman"/>
              </w:rPr>
            </w:pPr>
            <w:r w:rsidRPr="004F0243">
              <w:rPr>
                <w:rFonts w:ascii="Times New Roman" w:hAnsi="Times New Roman"/>
              </w:rPr>
              <w:t>%</w:t>
            </w:r>
          </w:p>
        </w:tc>
        <w:tc>
          <w:tcPr>
            <w:tcW w:w="827" w:type="pct"/>
            <w:vAlign w:val="center"/>
          </w:tcPr>
          <w:p w:rsidR="00274BBE" w:rsidRPr="004F0243" w:rsidRDefault="00274BBE" w:rsidP="00274BBE">
            <w:pPr>
              <w:keepNext/>
              <w:keepLines/>
              <w:spacing w:line="276" w:lineRule="auto"/>
              <w:jc w:val="center"/>
              <w:rPr>
                <w:sz w:val="22"/>
                <w:szCs w:val="22"/>
              </w:rPr>
            </w:pPr>
            <w:r w:rsidRPr="004F0243">
              <w:rPr>
                <w:sz w:val="22"/>
                <w:szCs w:val="22"/>
              </w:rPr>
              <w:t>11,35</w:t>
            </w:r>
          </w:p>
        </w:tc>
        <w:tc>
          <w:tcPr>
            <w:tcW w:w="799" w:type="pct"/>
            <w:vAlign w:val="center"/>
          </w:tcPr>
          <w:p w:rsidR="00274BBE" w:rsidRPr="004F0243" w:rsidRDefault="00274BBE" w:rsidP="00274BBE">
            <w:pPr>
              <w:keepNext/>
              <w:keepLines/>
              <w:spacing w:line="276" w:lineRule="auto"/>
              <w:jc w:val="center"/>
              <w:rPr>
                <w:sz w:val="22"/>
                <w:szCs w:val="22"/>
              </w:rPr>
            </w:pPr>
            <w:r w:rsidRPr="004F0243">
              <w:rPr>
                <w:sz w:val="22"/>
                <w:szCs w:val="22"/>
              </w:rPr>
              <w:t>11,35</w:t>
            </w:r>
          </w:p>
        </w:tc>
      </w:tr>
      <w:tr w:rsidR="00923263" w:rsidRPr="00923263" w:rsidTr="00924539">
        <w:trPr>
          <w:trHeight w:val="20"/>
        </w:trPr>
        <w:tc>
          <w:tcPr>
            <w:tcW w:w="429" w:type="pct"/>
          </w:tcPr>
          <w:p w:rsidR="009F7727" w:rsidRPr="005F3233" w:rsidRDefault="009F7727" w:rsidP="00D8584F">
            <w:pPr>
              <w:spacing w:before="40" w:after="40" w:line="276" w:lineRule="auto"/>
              <w:jc w:val="center"/>
              <w:rPr>
                <w:rFonts w:eastAsiaTheme="minorEastAsia"/>
                <w:b/>
                <w:bCs/>
                <w:sz w:val="22"/>
                <w:szCs w:val="22"/>
              </w:rPr>
            </w:pPr>
            <w:r w:rsidRPr="005F3233">
              <w:rPr>
                <w:b/>
                <w:bCs/>
              </w:rPr>
              <w:t>2</w:t>
            </w:r>
          </w:p>
        </w:tc>
        <w:tc>
          <w:tcPr>
            <w:tcW w:w="2066" w:type="pct"/>
            <w:vAlign w:val="center"/>
          </w:tcPr>
          <w:p w:rsidR="009F7727" w:rsidRPr="005F3233" w:rsidRDefault="009F7727" w:rsidP="00D8584F">
            <w:pPr>
              <w:pStyle w:val="af2"/>
              <w:keepNext/>
              <w:keepLines/>
              <w:spacing w:line="276" w:lineRule="auto"/>
              <w:jc w:val="left"/>
              <w:rPr>
                <w:rFonts w:ascii="Times New Roman" w:hAnsi="Times New Roman"/>
                <w:b/>
              </w:rPr>
            </w:pPr>
            <w:r w:rsidRPr="005F3233">
              <w:rPr>
                <w:rFonts w:ascii="Times New Roman" w:hAnsi="Times New Roman"/>
                <w:b/>
              </w:rPr>
              <w:t>НАСЕЛЕНИЕ</w:t>
            </w:r>
          </w:p>
        </w:tc>
        <w:tc>
          <w:tcPr>
            <w:tcW w:w="879" w:type="pct"/>
          </w:tcPr>
          <w:p w:rsidR="009F7727" w:rsidRPr="00923263" w:rsidRDefault="009F7727" w:rsidP="00D8584F">
            <w:pPr>
              <w:spacing w:before="40" w:after="40" w:line="276" w:lineRule="auto"/>
              <w:jc w:val="center"/>
              <w:rPr>
                <w:rFonts w:eastAsiaTheme="minorEastAsia"/>
                <w:b/>
                <w:bCs/>
                <w:color w:val="FF0000"/>
                <w:sz w:val="22"/>
                <w:szCs w:val="22"/>
              </w:rPr>
            </w:pPr>
          </w:p>
        </w:tc>
        <w:tc>
          <w:tcPr>
            <w:tcW w:w="827" w:type="pct"/>
          </w:tcPr>
          <w:p w:rsidR="009F7727" w:rsidRPr="00923263" w:rsidRDefault="009F7727" w:rsidP="00D8584F">
            <w:pPr>
              <w:spacing w:before="40" w:after="40" w:line="276" w:lineRule="auto"/>
              <w:jc w:val="center"/>
              <w:rPr>
                <w:rFonts w:eastAsiaTheme="minorEastAsia"/>
                <w:b/>
                <w:bCs/>
                <w:color w:val="FF0000"/>
                <w:sz w:val="22"/>
                <w:szCs w:val="22"/>
              </w:rPr>
            </w:pPr>
          </w:p>
        </w:tc>
        <w:tc>
          <w:tcPr>
            <w:tcW w:w="799" w:type="pct"/>
          </w:tcPr>
          <w:p w:rsidR="009F7727" w:rsidRPr="00923263" w:rsidRDefault="009F7727" w:rsidP="00D8584F">
            <w:pPr>
              <w:spacing w:before="40" w:after="40" w:line="276" w:lineRule="auto"/>
              <w:jc w:val="center"/>
              <w:rPr>
                <w:rFonts w:eastAsiaTheme="minorEastAsia"/>
                <w:b/>
                <w:bCs/>
                <w:color w:val="FF0000"/>
                <w:sz w:val="22"/>
                <w:szCs w:val="22"/>
              </w:rPr>
            </w:pPr>
          </w:p>
        </w:tc>
      </w:tr>
      <w:tr w:rsidR="005F3233" w:rsidRPr="00923263" w:rsidTr="005F3233">
        <w:trPr>
          <w:trHeight w:val="759"/>
        </w:trPr>
        <w:tc>
          <w:tcPr>
            <w:tcW w:w="429" w:type="pct"/>
            <w:vAlign w:val="center"/>
          </w:tcPr>
          <w:p w:rsidR="005F3233" w:rsidRPr="005F3233" w:rsidRDefault="005F3233" w:rsidP="005F3233">
            <w:pPr>
              <w:pStyle w:val="af2"/>
              <w:keepNext/>
              <w:keepLines/>
              <w:spacing w:line="276" w:lineRule="auto"/>
              <w:rPr>
                <w:rFonts w:ascii="Times New Roman" w:hAnsi="Times New Roman"/>
              </w:rPr>
            </w:pPr>
            <w:r w:rsidRPr="005F3233">
              <w:rPr>
                <w:rFonts w:ascii="Times New Roman" w:hAnsi="Times New Roman"/>
              </w:rPr>
              <w:t>2.1</w:t>
            </w:r>
          </w:p>
        </w:tc>
        <w:tc>
          <w:tcPr>
            <w:tcW w:w="2066" w:type="pct"/>
          </w:tcPr>
          <w:p w:rsidR="005F3233" w:rsidRPr="005D6938" w:rsidRDefault="005F3233" w:rsidP="005F3233">
            <w:pPr>
              <w:spacing w:before="40" w:after="40"/>
              <w:rPr>
                <w:sz w:val="22"/>
                <w:szCs w:val="22"/>
              </w:rPr>
            </w:pPr>
            <w:r w:rsidRPr="005D6938">
              <w:rPr>
                <w:sz w:val="22"/>
                <w:szCs w:val="22"/>
              </w:rPr>
              <w:t>Общая численность постоянного населения</w:t>
            </w:r>
          </w:p>
        </w:tc>
        <w:tc>
          <w:tcPr>
            <w:tcW w:w="879" w:type="pct"/>
            <w:vAlign w:val="center"/>
          </w:tcPr>
          <w:p w:rsidR="005F3233" w:rsidRPr="005F3233" w:rsidRDefault="005F3233" w:rsidP="005F3233">
            <w:pPr>
              <w:jc w:val="center"/>
              <w:rPr>
                <w:sz w:val="22"/>
                <w:szCs w:val="22"/>
              </w:rPr>
            </w:pPr>
            <w:r w:rsidRPr="005F3233">
              <w:rPr>
                <w:sz w:val="22"/>
                <w:szCs w:val="22"/>
              </w:rPr>
              <w:t>чел.</w:t>
            </w:r>
          </w:p>
        </w:tc>
        <w:tc>
          <w:tcPr>
            <w:tcW w:w="827" w:type="pct"/>
            <w:vAlign w:val="center"/>
          </w:tcPr>
          <w:p w:rsidR="005F3233" w:rsidRPr="005F3233" w:rsidRDefault="005F3233" w:rsidP="005F3233">
            <w:pPr>
              <w:pStyle w:val="Geonika3"/>
              <w:spacing w:before="40" w:after="40"/>
              <w:rPr>
                <w:rFonts w:ascii="Times New Roman" w:hAnsi="Times New Roman"/>
                <w:sz w:val="22"/>
                <w:szCs w:val="22"/>
                <w:lang w:eastAsia="ru-RU" w:bidi="ar-SA"/>
              </w:rPr>
            </w:pPr>
            <w:r w:rsidRPr="005F3233">
              <w:rPr>
                <w:rFonts w:ascii="Times New Roman" w:hAnsi="Times New Roman"/>
                <w:sz w:val="22"/>
                <w:szCs w:val="22"/>
                <w:lang w:eastAsia="ru-RU" w:bidi="ar-SA"/>
              </w:rPr>
              <w:t>760</w:t>
            </w:r>
          </w:p>
        </w:tc>
        <w:tc>
          <w:tcPr>
            <w:tcW w:w="799" w:type="pct"/>
            <w:vAlign w:val="center"/>
          </w:tcPr>
          <w:p w:rsidR="005F3233" w:rsidRPr="005F3233" w:rsidRDefault="005F3233" w:rsidP="005F3233">
            <w:pPr>
              <w:pStyle w:val="Geonika3"/>
              <w:spacing w:before="40" w:after="40"/>
              <w:rPr>
                <w:rFonts w:ascii="Times New Roman" w:hAnsi="Times New Roman"/>
                <w:sz w:val="22"/>
                <w:szCs w:val="22"/>
                <w:lang w:eastAsia="ru-RU" w:bidi="ar-SA"/>
              </w:rPr>
            </w:pPr>
            <w:r w:rsidRPr="005F3233">
              <w:rPr>
                <w:rFonts w:ascii="Times New Roman" w:hAnsi="Times New Roman"/>
                <w:sz w:val="22"/>
                <w:szCs w:val="22"/>
                <w:lang w:eastAsia="ru-RU" w:bidi="ar-SA"/>
              </w:rPr>
              <w:t>850</w:t>
            </w:r>
          </w:p>
        </w:tc>
      </w:tr>
      <w:tr w:rsidR="005F3233" w:rsidRPr="00923263" w:rsidTr="005F3233">
        <w:trPr>
          <w:trHeight w:val="759"/>
        </w:trPr>
        <w:tc>
          <w:tcPr>
            <w:tcW w:w="429" w:type="pct"/>
            <w:vAlign w:val="center"/>
          </w:tcPr>
          <w:p w:rsidR="005F3233" w:rsidRPr="005F3233" w:rsidRDefault="005F3233" w:rsidP="005F3233">
            <w:pPr>
              <w:pStyle w:val="af2"/>
              <w:keepNext/>
              <w:keepLines/>
              <w:spacing w:line="276" w:lineRule="auto"/>
              <w:rPr>
                <w:rFonts w:ascii="Times New Roman" w:hAnsi="Times New Roman"/>
              </w:rPr>
            </w:pPr>
            <w:r w:rsidRPr="005F3233">
              <w:rPr>
                <w:rFonts w:ascii="Times New Roman" w:hAnsi="Times New Roman"/>
              </w:rPr>
              <w:t>2.3</w:t>
            </w:r>
          </w:p>
        </w:tc>
        <w:tc>
          <w:tcPr>
            <w:tcW w:w="2066" w:type="pct"/>
          </w:tcPr>
          <w:p w:rsidR="005F3233" w:rsidRPr="005D6938" w:rsidRDefault="005F3233" w:rsidP="005F3233">
            <w:pPr>
              <w:spacing w:before="40" w:after="40"/>
              <w:rPr>
                <w:sz w:val="22"/>
                <w:szCs w:val="22"/>
              </w:rPr>
            </w:pPr>
            <w:r w:rsidRPr="005D6938">
              <w:rPr>
                <w:sz w:val="22"/>
                <w:szCs w:val="22"/>
              </w:rPr>
              <w:t>Плотность населения в границах жилой застройки постоянного проживания</w:t>
            </w:r>
          </w:p>
        </w:tc>
        <w:tc>
          <w:tcPr>
            <w:tcW w:w="879" w:type="pct"/>
            <w:vAlign w:val="center"/>
          </w:tcPr>
          <w:p w:rsidR="005F3233" w:rsidRPr="005F3233" w:rsidRDefault="005F3233" w:rsidP="005F3233">
            <w:pPr>
              <w:pStyle w:val="af2"/>
              <w:spacing w:before="40" w:after="40"/>
              <w:rPr>
                <w:rFonts w:ascii="Times New Roman" w:hAnsi="Times New Roman"/>
              </w:rPr>
            </w:pPr>
            <w:r w:rsidRPr="005F3233">
              <w:rPr>
                <w:rFonts w:ascii="Times New Roman" w:hAnsi="Times New Roman"/>
              </w:rPr>
              <w:t>чел./га</w:t>
            </w:r>
          </w:p>
        </w:tc>
        <w:tc>
          <w:tcPr>
            <w:tcW w:w="827" w:type="pct"/>
            <w:vAlign w:val="center"/>
          </w:tcPr>
          <w:p w:rsidR="005F3233" w:rsidRPr="005F3233" w:rsidRDefault="005F3233" w:rsidP="005F3233">
            <w:pPr>
              <w:pStyle w:val="af2"/>
              <w:spacing w:before="40" w:after="40"/>
              <w:rPr>
                <w:rFonts w:ascii="Times New Roman" w:hAnsi="Times New Roman"/>
              </w:rPr>
            </w:pPr>
            <w:r w:rsidRPr="005F3233">
              <w:rPr>
                <w:rFonts w:ascii="Times New Roman" w:hAnsi="Times New Roman"/>
              </w:rPr>
              <w:t>7-19</w:t>
            </w:r>
          </w:p>
        </w:tc>
        <w:tc>
          <w:tcPr>
            <w:tcW w:w="799" w:type="pct"/>
            <w:vAlign w:val="center"/>
          </w:tcPr>
          <w:p w:rsidR="005F3233" w:rsidRPr="005F3233" w:rsidRDefault="005F3233" w:rsidP="005F3233">
            <w:pPr>
              <w:pStyle w:val="af2"/>
              <w:spacing w:before="40" w:after="40"/>
              <w:rPr>
                <w:rFonts w:ascii="Times New Roman" w:hAnsi="Times New Roman"/>
              </w:rPr>
            </w:pPr>
            <w:r w:rsidRPr="005F3233">
              <w:rPr>
                <w:rFonts w:ascii="Times New Roman" w:hAnsi="Times New Roman"/>
              </w:rPr>
              <w:t>7-20</w:t>
            </w:r>
          </w:p>
        </w:tc>
      </w:tr>
      <w:tr w:rsidR="00923263" w:rsidRPr="00923263" w:rsidTr="00924539">
        <w:trPr>
          <w:trHeight w:val="20"/>
        </w:trPr>
        <w:tc>
          <w:tcPr>
            <w:tcW w:w="429" w:type="pct"/>
          </w:tcPr>
          <w:p w:rsidR="009F7727" w:rsidRPr="005F3233" w:rsidRDefault="009F7727" w:rsidP="00D8584F">
            <w:pPr>
              <w:spacing w:before="40" w:after="40" w:line="276" w:lineRule="auto"/>
              <w:jc w:val="center"/>
              <w:rPr>
                <w:rFonts w:eastAsiaTheme="minorEastAsia"/>
                <w:b/>
                <w:bCs/>
                <w:sz w:val="22"/>
                <w:szCs w:val="22"/>
              </w:rPr>
            </w:pPr>
            <w:r w:rsidRPr="005F3233">
              <w:rPr>
                <w:b/>
                <w:bCs/>
              </w:rPr>
              <w:t>3</w:t>
            </w:r>
          </w:p>
        </w:tc>
        <w:tc>
          <w:tcPr>
            <w:tcW w:w="2066" w:type="pct"/>
            <w:vAlign w:val="center"/>
          </w:tcPr>
          <w:p w:rsidR="009F7727" w:rsidRPr="005F3233" w:rsidRDefault="009F7727" w:rsidP="00D8584F">
            <w:pPr>
              <w:pStyle w:val="af2"/>
              <w:keepNext/>
              <w:keepLines/>
              <w:spacing w:line="276" w:lineRule="auto"/>
              <w:jc w:val="left"/>
              <w:rPr>
                <w:rFonts w:ascii="Times New Roman" w:hAnsi="Times New Roman"/>
              </w:rPr>
            </w:pPr>
            <w:r w:rsidRPr="005F3233">
              <w:rPr>
                <w:rFonts w:ascii="Times New Roman" w:hAnsi="Times New Roman"/>
                <w:b/>
              </w:rPr>
              <w:t>ЖИЛИЩНЫЙ ФОНД</w:t>
            </w:r>
          </w:p>
        </w:tc>
        <w:tc>
          <w:tcPr>
            <w:tcW w:w="879" w:type="pct"/>
          </w:tcPr>
          <w:p w:rsidR="009F7727" w:rsidRPr="00923263" w:rsidRDefault="009F7727" w:rsidP="00D8584F">
            <w:pPr>
              <w:pStyle w:val="af2"/>
              <w:spacing w:before="40" w:after="40" w:line="276" w:lineRule="auto"/>
              <w:rPr>
                <w:rFonts w:ascii="Times New Roman" w:eastAsiaTheme="minorEastAsia" w:hAnsi="Times New Roman"/>
                <w:b/>
                <w:bCs/>
                <w:color w:val="FF0000"/>
              </w:rPr>
            </w:pPr>
          </w:p>
        </w:tc>
        <w:tc>
          <w:tcPr>
            <w:tcW w:w="827" w:type="pct"/>
          </w:tcPr>
          <w:p w:rsidR="009F7727" w:rsidRPr="00923263" w:rsidRDefault="009F7727" w:rsidP="00D8584F">
            <w:pPr>
              <w:pStyle w:val="af2"/>
              <w:spacing w:before="40" w:after="40" w:line="276" w:lineRule="auto"/>
              <w:rPr>
                <w:rFonts w:ascii="Times New Roman" w:eastAsiaTheme="minorEastAsia" w:hAnsi="Times New Roman"/>
                <w:b/>
                <w:bCs/>
                <w:color w:val="FF0000"/>
              </w:rPr>
            </w:pPr>
          </w:p>
        </w:tc>
        <w:tc>
          <w:tcPr>
            <w:tcW w:w="799" w:type="pct"/>
          </w:tcPr>
          <w:p w:rsidR="009F7727" w:rsidRPr="00923263" w:rsidRDefault="009F7727" w:rsidP="00D8584F">
            <w:pPr>
              <w:pStyle w:val="af2"/>
              <w:spacing w:before="40" w:after="40" w:line="276" w:lineRule="auto"/>
              <w:rPr>
                <w:rFonts w:ascii="Times New Roman" w:eastAsiaTheme="minorEastAsia" w:hAnsi="Times New Roman"/>
                <w:b/>
                <w:bCs/>
                <w:color w:val="FF0000"/>
              </w:rPr>
            </w:pPr>
          </w:p>
        </w:tc>
      </w:tr>
      <w:tr w:rsidR="005F3233" w:rsidRPr="00923263" w:rsidTr="00924539">
        <w:trPr>
          <w:trHeight w:val="20"/>
        </w:trPr>
        <w:tc>
          <w:tcPr>
            <w:tcW w:w="429" w:type="pct"/>
          </w:tcPr>
          <w:p w:rsidR="005F3233" w:rsidRPr="005F3233" w:rsidRDefault="005F3233" w:rsidP="00D8584F">
            <w:pPr>
              <w:spacing w:before="40" w:after="40" w:line="276" w:lineRule="auto"/>
              <w:jc w:val="center"/>
              <w:rPr>
                <w:rFonts w:eastAsiaTheme="minorEastAsia"/>
                <w:sz w:val="22"/>
                <w:szCs w:val="22"/>
              </w:rPr>
            </w:pPr>
            <w:r w:rsidRPr="005F3233">
              <w:t>3.1</w:t>
            </w:r>
          </w:p>
        </w:tc>
        <w:tc>
          <w:tcPr>
            <w:tcW w:w="2066" w:type="pct"/>
            <w:vAlign w:val="center"/>
          </w:tcPr>
          <w:p w:rsidR="005F3233" w:rsidRPr="005F3233" w:rsidRDefault="005F3233" w:rsidP="005F3233">
            <w:pPr>
              <w:spacing w:before="40" w:after="40"/>
              <w:rPr>
                <w:sz w:val="22"/>
                <w:szCs w:val="22"/>
              </w:rPr>
            </w:pPr>
            <w:r w:rsidRPr="005F3233">
              <w:rPr>
                <w:sz w:val="22"/>
                <w:szCs w:val="22"/>
              </w:rPr>
              <w:t>Средняя обеспеченность населения общей площадью жилищного фонда</w:t>
            </w:r>
          </w:p>
        </w:tc>
        <w:tc>
          <w:tcPr>
            <w:tcW w:w="879" w:type="pct"/>
            <w:vAlign w:val="center"/>
          </w:tcPr>
          <w:p w:rsidR="005F3233" w:rsidRPr="005D6938" w:rsidRDefault="005F3233" w:rsidP="005F3233">
            <w:pPr>
              <w:pStyle w:val="af2"/>
              <w:spacing w:before="40" w:after="40"/>
              <w:rPr>
                <w:rFonts w:ascii="Times New Roman" w:hAnsi="Times New Roman"/>
                <w:b/>
                <w:bCs/>
              </w:rPr>
            </w:pPr>
            <w:r w:rsidRPr="005D6938">
              <w:rPr>
                <w:rFonts w:ascii="Times New Roman" w:hAnsi="Times New Roman"/>
              </w:rPr>
              <w:t>кв. м на человека</w:t>
            </w:r>
          </w:p>
        </w:tc>
        <w:tc>
          <w:tcPr>
            <w:tcW w:w="827" w:type="pct"/>
            <w:vAlign w:val="center"/>
          </w:tcPr>
          <w:p w:rsidR="005F3233" w:rsidRPr="005F3233" w:rsidRDefault="005F3233" w:rsidP="005F3233">
            <w:pPr>
              <w:pStyle w:val="af2"/>
              <w:spacing w:before="40" w:after="40"/>
              <w:rPr>
                <w:rFonts w:ascii="Times New Roman" w:hAnsi="Times New Roman"/>
                <w:bCs/>
              </w:rPr>
            </w:pPr>
            <w:r w:rsidRPr="005F3233">
              <w:rPr>
                <w:rFonts w:ascii="Times New Roman" w:hAnsi="Times New Roman"/>
                <w:bCs/>
              </w:rPr>
              <w:t>31,6</w:t>
            </w:r>
          </w:p>
        </w:tc>
        <w:tc>
          <w:tcPr>
            <w:tcW w:w="799" w:type="pct"/>
            <w:vAlign w:val="center"/>
          </w:tcPr>
          <w:p w:rsidR="005F3233" w:rsidRPr="005F3233" w:rsidRDefault="005F3233" w:rsidP="005F3233">
            <w:pPr>
              <w:pStyle w:val="af2"/>
              <w:spacing w:before="40" w:after="40"/>
              <w:rPr>
                <w:rFonts w:ascii="Times New Roman" w:hAnsi="Times New Roman"/>
                <w:bCs/>
              </w:rPr>
            </w:pPr>
            <w:r w:rsidRPr="005F3233">
              <w:rPr>
                <w:rFonts w:ascii="Times New Roman" w:hAnsi="Times New Roman"/>
                <w:bCs/>
              </w:rPr>
              <w:t>не менее 30</w:t>
            </w:r>
          </w:p>
        </w:tc>
      </w:tr>
      <w:tr w:rsidR="005F3233" w:rsidRPr="00923263" w:rsidTr="00924539">
        <w:trPr>
          <w:trHeight w:val="400"/>
        </w:trPr>
        <w:tc>
          <w:tcPr>
            <w:tcW w:w="429" w:type="pct"/>
          </w:tcPr>
          <w:p w:rsidR="005F3233" w:rsidRPr="005F3233" w:rsidRDefault="005F3233" w:rsidP="00D8584F">
            <w:pPr>
              <w:spacing w:before="40" w:after="40" w:line="276" w:lineRule="auto"/>
              <w:jc w:val="center"/>
              <w:rPr>
                <w:rFonts w:eastAsiaTheme="minorEastAsia"/>
                <w:sz w:val="22"/>
                <w:szCs w:val="22"/>
              </w:rPr>
            </w:pPr>
            <w:r w:rsidRPr="005F3233">
              <w:t>3.2</w:t>
            </w:r>
          </w:p>
        </w:tc>
        <w:tc>
          <w:tcPr>
            <w:tcW w:w="2066" w:type="pct"/>
            <w:vAlign w:val="center"/>
          </w:tcPr>
          <w:p w:rsidR="005F3233" w:rsidRPr="005F3233" w:rsidRDefault="005F3233" w:rsidP="005F3233">
            <w:pPr>
              <w:spacing w:before="40" w:after="40"/>
              <w:rPr>
                <w:sz w:val="22"/>
                <w:szCs w:val="22"/>
              </w:rPr>
            </w:pPr>
            <w:r w:rsidRPr="005F3233">
              <w:rPr>
                <w:sz w:val="22"/>
                <w:szCs w:val="22"/>
              </w:rPr>
              <w:t>Общий объем жилищного фонда</w:t>
            </w:r>
          </w:p>
        </w:tc>
        <w:tc>
          <w:tcPr>
            <w:tcW w:w="879" w:type="pct"/>
            <w:vAlign w:val="center"/>
          </w:tcPr>
          <w:p w:rsidR="005F3233" w:rsidRPr="005D6938" w:rsidRDefault="005F3233" w:rsidP="005F3233">
            <w:pPr>
              <w:pStyle w:val="af2"/>
              <w:spacing w:before="40" w:after="40"/>
              <w:rPr>
                <w:rFonts w:ascii="Times New Roman" w:hAnsi="Times New Roman"/>
              </w:rPr>
            </w:pPr>
            <w:bookmarkStart w:id="204" w:name="OLE_LINK142"/>
            <w:bookmarkStart w:id="205" w:name="OLE_LINK143"/>
            <w:bookmarkStart w:id="206" w:name="OLE_LINK144"/>
            <w:r w:rsidRPr="005D6938">
              <w:rPr>
                <w:rFonts w:ascii="Times New Roman" w:hAnsi="Times New Roman"/>
              </w:rPr>
              <w:t>тыс. кв. м</w:t>
            </w:r>
            <w:bookmarkEnd w:id="204"/>
            <w:bookmarkEnd w:id="205"/>
            <w:bookmarkEnd w:id="206"/>
          </w:p>
        </w:tc>
        <w:tc>
          <w:tcPr>
            <w:tcW w:w="827" w:type="pct"/>
            <w:vAlign w:val="center"/>
          </w:tcPr>
          <w:p w:rsidR="005F3233" w:rsidRPr="005F3233" w:rsidRDefault="005F3233" w:rsidP="005F3233">
            <w:pPr>
              <w:pStyle w:val="af2"/>
              <w:spacing w:before="40" w:after="40"/>
              <w:rPr>
                <w:rFonts w:ascii="Times New Roman" w:hAnsi="Times New Roman"/>
              </w:rPr>
            </w:pPr>
            <w:r w:rsidRPr="005F3233">
              <w:rPr>
                <w:rFonts w:ascii="Times New Roman" w:hAnsi="Times New Roman"/>
              </w:rPr>
              <w:t>24,4</w:t>
            </w:r>
          </w:p>
        </w:tc>
        <w:tc>
          <w:tcPr>
            <w:tcW w:w="799" w:type="pct"/>
            <w:vAlign w:val="center"/>
          </w:tcPr>
          <w:p w:rsidR="005F3233" w:rsidRPr="005F3233" w:rsidRDefault="005F3233" w:rsidP="005F3233">
            <w:pPr>
              <w:pStyle w:val="af2"/>
              <w:spacing w:before="40" w:after="40"/>
              <w:rPr>
                <w:rFonts w:ascii="Times New Roman" w:hAnsi="Times New Roman"/>
              </w:rPr>
            </w:pPr>
            <w:r w:rsidRPr="005F3233">
              <w:rPr>
                <w:rFonts w:ascii="Times New Roman" w:hAnsi="Times New Roman"/>
              </w:rPr>
              <w:t>25,5</w:t>
            </w:r>
          </w:p>
        </w:tc>
      </w:tr>
      <w:tr w:rsidR="005F3233" w:rsidRPr="00923263" w:rsidTr="00924539">
        <w:trPr>
          <w:trHeight w:val="20"/>
        </w:trPr>
        <w:tc>
          <w:tcPr>
            <w:tcW w:w="429" w:type="pct"/>
            <w:vAlign w:val="center"/>
          </w:tcPr>
          <w:p w:rsidR="005F3233" w:rsidRPr="005F3233" w:rsidRDefault="005F3233" w:rsidP="00D8584F">
            <w:pPr>
              <w:pStyle w:val="Geonika3"/>
              <w:spacing w:before="40" w:after="40" w:line="276" w:lineRule="auto"/>
              <w:rPr>
                <w:rFonts w:ascii="Times New Roman" w:eastAsiaTheme="minorEastAsia" w:hAnsi="Times New Roman"/>
              </w:rPr>
            </w:pPr>
            <w:r w:rsidRPr="005F3233">
              <w:rPr>
                <w:rFonts w:ascii="Times New Roman" w:hAnsi="Times New Roman"/>
              </w:rPr>
              <w:t>3.3</w:t>
            </w:r>
          </w:p>
        </w:tc>
        <w:tc>
          <w:tcPr>
            <w:tcW w:w="2066" w:type="pct"/>
            <w:vAlign w:val="center"/>
          </w:tcPr>
          <w:p w:rsidR="005F3233" w:rsidRPr="005F3233" w:rsidRDefault="005F3233" w:rsidP="005F3233">
            <w:pPr>
              <w:spacing w:before="40" w:after="40"/>
              <w:rPr>
                <w:sz w:val="22"/>
                <w:szCs w:val="22"/>
              </w:rPr>
            </w:pPr>
            <w:r w:rsidRPr="005F3233">
              <w:rPr>
                <w:sz w:val="22"/>
                <w:szCs w:val="22"/>
              </w:rPr>
              <w:t>Общий объём нового жилищного строительства</w:t>
            </w:r>
          </w:p>
        </w:tc>
        <w:tc>
          <w:tcPr>
            <w:tcW w:w="879" w:type="pct"/>
            <w:vAlign w:val="center"/>
          </w:tcPr>
          <w:p w:rsidR="005F3233" w:rsidRPr="005D6938" w:rsidRDefault="005F3233" w:rsidP="005F3233">
            <w:pPr>
              <w:pStyle w:val="af2"/>
              <w:spacing w:before="40" w:after="40"/>
              <w:rPr>
                <w:rFonts w:ascii="Times New Roman" w:hAnsi="Times New Roman"/>
              </w:rPr>
            </w:pPr>
            <w:r w:rsidRPr="005D6938">
              <w:rPr>
                <w:rFonts w:ascii="Times New Roman" w:hAnsi="Times New Roman"/>
              </w:rPr>
              <w:t>тыс. кв. м</w:t>
            </w:r>
          </w:p>
        </w:tc>
        <w:tc>
          <w:tcPr>
            <w:tcW w:w="827" w:type="pct"/>
            <w:vAlign w:val="center"/>
          </w:tcPr>
          <w:p w:rsidR="005F3233" w:rsidRPr="005F3233" w:rsidRDefault="005F3233" w:rsidP="005F3233">
            <w:pPr>
              <w:pStyle w:val="af2"/>
              <w:spacing w:before="40" w:after="40"/>
              <w:rPr>
                <w:rFonts w:ascii="Times New Roman" w:hAnsi="Times New Roman"/>
              </w:rPr>
            </w:pPr>
            <w:r w:rsidRPr="005F3233">
              <w:rPr>
                <w:rFonts w:ascii="Times New Roman" w:hAnsi="Times New Roman"/>
              </w:rPr>
              <w:t>0</w:t>
            </w:r>
          </w:p>
        </w:tc>
        <w:tc>
          <w:tcPr>
            <w:tcW w:w="799" w:type="pct"/>
            <w:vAlign w:val="center"/>
          </w:tcPr>
          <w:p w:rsidR="005F3233" w:rsidRPr="005F3233" w:rsidRDefault="005F3233" w:rsidP="005F3233">
            <w:pPr>
              <w:pStyle w:val="af2"/>
              <w:spacing w:before="40" w:after="40"/>
              <w:rPr>
                <w:rFonts w:ascii="Times New Roman" w:hAnsi="Times New Roman"/>
              </w:rPr>
            </w:pPr>
            <w:r w:rsidRPr="005F3233">
              <w:rPr>
                <w:rFonts w:ascii="Times New Roman" w:hAnsi="Times New Roman"/>
              </w:rPr>
              <w:t>1,1</w:t>
            </w:r>
          </w:p>
        </w:tc>
      </w:tr>
      <w:tr w:rsidR="00923263" w:rsidRPr="00923263" w:rsidTr="00924539">
        <w:trPr>
          <w:trHeight w:val="135"/>
        </w:trPr>
        <w:tc>
          <w:tcPr>
            <w:tcW w:w="429" w:type="pct"/>
            <w:shd w:val="clear" w:color="auto" w:fill="auto"/>
          </w:tcPr>
          <w:p w:rsidR="00924539" w:rsidRPr="003D2779" w:rsidRDefault="00F0485A" w:rsidP="00D8584F">
            <w:pPr>
              <w:pStyle w:val="af2"/>
              <w:spacing w:before="40" w:after="40" w:line="276" w:lineRule="auto"/>
              <w:rPr>
                <w:rFonts w:ascii="Times New Roman" w:hAnsi="Times New Roman"/>
                <w:b/>
              </w:rPr>
            </w:pPr>
            <w:r w:rsidRPr="003D2779">
              <w:rPr>
                <w:rFonts w:ascii="Times New Roman" w:hAnsi="Times New Roman"/>
                <w:b/>
              </w:rPr>
              <w:t>4</w:t>
            </w:r>
          </w:p>
        </w:tc>
        <w:tc>
          <w:tcPr>
            <w:tcW w:w="2066" w:type="pct"/>
            <w:shd w:val="clear" w:color="auto" w:fill="auto"/>
            <w:vAlign w:val="center"/>
          </w:tcPr>
          <w:p w:rsidR="00924539" w:rsidRPr="003D2779" w:rsidRDefault="00924539" w:rsidP="00D8584F">
            <w:pPr>
              <w:pStyle w:val="af2"/>
              <w:spacing w:before="40" w:after="40" w:line="276" w:lineRule="auto"/>
              <w:jc w:val="left"/>
              <w:rPr>
                <w:rFonts w:ascii="Times New Roman" w:hAnsi="Times New Roman"/>
                <w:b/>
              </w:rPr>
            </w:pPr>
            <w:r w:rsidRPr="003D2779">
              <w:rPr>
                <w:rFonts w:ascii="Times New Roman" w:hAnsi="Times New Roman"/>
                <w:b/>
              </w:rPr>
              <w:t>ИНЖЕНЕРНОЕ ОБЕСПЕЧЕНИЕ</w:t>
            </w:r>
          </w:p>
        </w:tc>
        <w:tc>
          <w:tcPr>
            <w:tcW w:w="879" w:type="pct"/>
            <w:shd w:val="clear" w:color="auto" w:fill="auto"/>
          </w:tcPr>
          <w:p w:rsidR="00924539" w:rsidRPr="003D2779" w:rsidRDefault="00924539" w:rsidP="00D8584F">
            <w:pPr>
              <w:pStyle w:val="af2"/>
              <w:spacing w:before="40" w:after="40" w:line="276" w:lineRule="auto"/>
              <w:rPr>
                <w:rFonts w:ascii="Times New Roman" w:hAnsi="Times New Roman"/>
              </w:rPr>
            </w:pPr>
          </w:p>
        </w:tc>
        <w:tc>
          <w:tcPr>
            <w:tcW w:w="827" w:type="pct"/>
            <w:shd w:val="clear" w:color="auto" w:fill="auto"/>
          </w:tcPr>
          <w:p w:rsidR="00924539" w:rsidRPr="003D2779" w:rsidRDefault="00924539" w:rsidP="00D8584F">
            <w:pPr>
              <w:pStyle w:val="af2"/>
              <w:spacing w:before="40" w:after="40" w:line="276" w:lineRule="auto"/>
              <w:rPr>
                <w:rFonts w:ascii="Times New Roman" w:hAnsi="Times New Roman"/>
              </w:rPr>
            </w:pPr>
          </w:p>
        </w:tc>
        <w:tc>
          <w:tcPr>
            <w:tcW w:w="799" w:type="pct"/>
            <w:shd w:val="clear" w:color="auto" w:fill="auto"/>
          </w:tcPr>
          <w:p w:rsidR="00924539" w:rsidRPr="003D2779" w:rsidRDefault="00924539" w:rsidP="00D8584F">
            <w:pPr>
              <w:pStyle w:val="af2"/>
              <w:spacing w:before="40" w:after="40" w:line="276" w:lineRule="auto"/>
              <w:rPr>
                <w:rFonts w:ascii="Times New Roman" w:hAnsi="Times New Roman"/>
              </w:rPr>
            </w:pPr>
          </w:p>
        </w:tc>
      </w:tr>
      <w:tr w:rsidR="00923263" w:rsidRPr="00923263" w:rsidTr="00924539">
        <w:trPr>
          <w:trHeight w:val="135"/>
        </w:trPr>
        <w:tc>
          <w:tcPr>
            <w:tcW w:w="429" w:type="pct"/>
          </w:tcPr>
          <w:p w:rsidR="00924539" w:rsidRPr="003D2779" w:rsidRDefault="00F0485A" w:rsidP="00D8584F">
            <w:pPr>
              <w:pStyle w:val="af2"/>
              <w:spacing w:before="40" w:after="40" w:line="276" w:lineRule="auto"/>
              <w:rPr>
                <w:rFonts w:ascii="Times New Roman" w:hAnsi="Times New Roman"/>
              </w:rPr>
            </w:pPr>
            <w:r w:rsidRPr="003D2779">
              <w:rPr>
                <w:rFonts w:ascii="Times New Roman" w:hAnsi="Times New Roman"/>
              </w:rPr>
              <w:t>4</w:t>
            </w:r>
            <w:r w:rsidR="00924539" w:rsidRPr="003D2779">
              <w:rPr>
                <w:rFonts w:ascii="Times New Roman" w:hAnsi="Times New Roman"/>
              </w:rPr>
              <w:t>.1</w:t>
            </w:r>
          </w:p>
        </w:tc>
        <w:tc>
          <w:tcPr>
            <w:tcW w:w="2066" w:type="pct"/>
            <w:vAlign w:val="center"/>
          </w:tcPr>
          <w:p w:rsidR="00924539" w:rsidRPr="003D2779" w:rsidRDefault="00924539" w:rsidP="00D8584F">
            <w:pPr>
              <w:pStyle w:val="af2"/>
              <w:spacing w:before="40" w:after="40" w:line="276" w:lineRule="auto"/>
              <w:jc w:val="left"/>
              <w:rPr>
                <w:rFonts w:ascii="Times New Roman" w:hAnsi="Times New Roman"/>
              </w:rPr>
            </w:pPr>
            <w:r w:rsidRPr="003D2779">
              <w:rPr>
                <w:rFonts w:ascii="Times New Roman" w:hAnsi="Times New Roman"/>
              </w:rPr>
              <w:t>Водоснабжение</w:t>
            </w:r>
          </w:p>
        </w:tc>
        <w:tc>
          <w:tcPr>
            <w:tcW w:w="879" w:type="pct"/>
          </w:tcPr>
          <w:p w:rsidR="00924539" w:rsidRPr="003D2779" w:rsidRDefault="00924539" w:rsidP="00D8584F">
            <w:pPr>
              <w:pStyle w:val="af2"/>
              <w:spacing w:before="40" w:after="40" w:line="276" w:lineRule="auto"/>
              <w:rPr>
                <w:rFonts w:ascii="Times New Roman" w:hAnsi="Times New Roman"/>
              </w:rPr>
            </w:pPr>
          </w:p>
        </w:tc>
        <w:tc>
          <w:tcPr>
            <w:tcW w:w="827" w:type="pct"/>
          </w:tcPr>
          <w:p w:rsidR="00924539" w:rsidRPr="003D2779" w:rsidRDefault="00924539" w:rsidP="00D8584F">
            <w:pPr>
              <w:pStyle w:val="af2"/>
              <w:spacing w:before="40" w:after="40" w:line="276" w:lineRule="auto"/>
              <w:rPr>
                <w:rFonts w:ascii="Times New Roman" w:hAnsi="Times New Roman"/>
              </w:rPr>
            </w:pPr>
          </w:p>
        </w:tc>
        <w:tc>
          <w:tcPr>
            <w:tcW w:w="799" w:type="pct"/>
          </w:tcPr>
          <w:p w:rsidR="00924539" w:rsidRPr="003D2779" w:rsidRDefault="00924539" w:rsidP="00D8584F">
            <w:pPr>
              <w:pStyle w:val="af2"/>
              <w:spacing w:before="40" w:after="40" w:line="276" w:lineRule="auto"/>
              <w:rPr>
                <w:rFonts w:ascii="Times New Roman" w:hAnsi="Times New Roman"/>
              </w:rPr>
            </w:pPr>
          </w:p>
        </w:tc>
      </w:tr>
      <w:tr w:rsidR="00923263" w:rsidRPr="00923263" w:rsidTr="00924539">
        <w:trPr>
          <w:trHeight w:val="135"/>
        </w:trPr>
        <w:tc>
          <w:tcPr>
            <w:tcW w:w="429" w:type="pct"/>
          </w:tcPr>
          <w:p w:rsidR="00924539" w:rsidRPr="003D2779" w:rsidRDefault="00F0485A" w:rsidP="00D8584F">
            <w:pPr>
              <w:pStyle w:val="af2"/>
              <w:spacing w:before="40" w:after="40" w:line="276" w:lineRule="auto"/>
              <w:rPr>
                <w:rFonts w:ascii="Times New Roman" w:hAnsi="Times New Roman"/>
              </w:rPr>
            </w:pPr>
            <w:r w:rsidRPr="003D2779">
              <w:rPr>
                <w:rFonts w:ascii="Times New Roman" w:hAnsi="Times New Roman"/>
              </w:rPr>
              <w:t>4</w:t>
            </w:r>
            <w:r w:rsidR="00924539" w:rsidRPr="003D2779">
              <w:rPr>
                <w:rFonts w:ascii="Times New Roman" w:hAnsi="Times New Roman"/>
              </w:rPr>
              <w:t>.1.1</w:t>
            </w:r>
          </w:p>
        </w:tc>
        <w:tc>
          <w:tcPr>
            <w:tcW w:w="2066" w:type="pct"/>
            <w:vAlign w:val="center"/>
          </w:tcPr>
          <w:p w:rsidR="00924539" w:rsidRPr="003D2779" w:rsidRDefault="00924539" w:rsidP="00D8584F">
            <w:pPr>
              <w:pStyle w:val="af2"/>
              <w:spacing w:before="40" w:after="40" w:line="276" w:lineRule="auto"/>
              <w:jc w:val="left"/>
              <w:rPr>
                <w:rFonts w:ascii="Times New Roman" w:hAnsi="Times New Roman"/>
              </w:rPr>
            </w:pPr>
            <w:r w:rsidRPr="003D2779">
              <w:rPr>
                <w:rFonts w:ascii="Times New Roman" w:hAnsi="Times New Roman"/>
              </w:rPr>
              <w:t xml:space="preserve">Водопотребление </w:t>
            </w:r>
          </w:p>
        </w:tc>
        <w:tc>
          <w:tcPr>
            <w:tcW w:w="879" w:type="pct"/>
          </w:tcPr>
          <w:p w:rsidR="00924539" w:rsidRPr="003D2779" w:rsidRDefault="00924539" w:rsidP="00D8584F">
            <w:pPr>
              <w:pStyle w:val="af2"/>
              <w:spacing w:before="40" w:after="40" w:line="276" w:lineRule="auto"/>
              <w:rPr>
                <w:rFonts w:ascii="Times New Roman" w:hAnsi="Times New Roman"/>
              </w:rPr>
            </w:pPr>
          </w:p>
        </w:tc>
        <w:tc>
          <w:tcPr>
            <w:tcW w:w="827" w:type="pct"/>
          </w:tcPr>
          <w:p w:rsidR="00924539" w:rsidRPr="003D2779" w:rsidRDefault="00924539" w:rsidP="00D8584F">
            <w:pPr>
              <w:pStyle w:val="af2"/>
              <w:spacing w:before="40" w:after="40" w:line="276" w:lineRule="auto"/>
              <w:rPr>
                <w:rFonts w:ascii="Times New Roman" w:hAnsi="Times New Roman"/>
              </w:rPr>
            </w:pPr>
          </w:p>
        </w:tc>
        <w:tc>
          <w:tcPr>
            <w:tcW w:w="799" w:type="pct"/>
          </w:tcPr>
          <w:p w:rsidR="00924539" w:rsidRPr="003D2779" w:rsidRDefault="00924539" w:rsidP="00D8584F">
            <w:pPr>
              <w:pStyle w:val="af2"/>
              <w:spacing w:before="40" w:after="40" w:line="276" w:lineRule="auto"/>
              <w:rPr>
                <w:rFonts w:ascii="Times New Roman" w:hAnsi="Times New Roman"/>
              </w:rPr>
            </w:pPr>
          </w:p>
        </w:tc>
      </w:tr>
      <w:tr w:rsidR="00923263" w:rsidRPr="00923263" w:rsidTr="00924539">
        <w:trPr>
          <w:trHeight w:val="135"/>
        </w:trPr>
        <w:tc>
          <w:tcPr>
            <w:tcW w:w="429" w:type="pct"/>
          </w:tcPr>
          <w:p w:rsidR="00924539" w:rsidRPr="003D2779" w:rsidRDefault="00924539" w:rsidP="00D8584F">
            <w:pPr>
              <w:pStyle w:val="af2"/>
              <w:spacing w:before="40" w:after="40" w:line="276" w:lineRule="auto"/>
              <w:rPr>
                <w:rFonts w:ascii="Times New Roman" w:hAnsi="Times New Roman"/>
              </w:rPr>
            </w:pPr>
          </w:p>
        </w:tc>
        <w:tc>
          <w:tcPr>
            <w:tcW w:w="2066" w:type="pct"/>
            <w:vAlign w:val="center"/>
          </w:tcPr>
          <w:p w:rsidR="00924539" w:rsidRPr="003D2779" w:rsidRDefault="00924539" w:rsidP="00D8584F">
            <w:pPr>
              <w:pStyle w:val="af2"/>
              <w:spacing w:before="40" w:after="40" w:line="276" w:lineRule="auto"/>
              <w:jc w:val="left"/>
              <w:rPr>
                <w:rFonts w:ascii="Times New Roman" w:hAnsi="Times New Roman"/>
              </w:rPr>
            </w:pPr>
            <w:r w:rsidRPr="003D2779">
              <w:rPr>
                <w:rFonts w:ascii="Times New Roman" w:hAnsi="Times New Roman"/>
              </w:rPr>
              <w:t>- всего</w:t>
            </w:r>
          </w:p>
        </w:tc>
        <w:tc>
          <w:tcPr>
            <w:tcW w:w="879"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куб. м./в сутки</w:t>
            </w:r>
          </w:p>
        </w:tc>
        <w:tc>
          <w:tcPr>
            <w:tcW w:w="827"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w:t>
            </w:r>
          </w:p>
        </w:tc>
        <w:tc>
          <w:tcPr>
            <w:tcW w:w="799" w:type="pct"/>
          </w:tcPr>
          <w:p w:rsidR="00924539" w:rsidRPr="003D2779" w:rsidRDefault="009F33AE" w:rsidP="00D8584F">
            <w:pPr>
              <w:pStyle w:val="af2"/>
              <w:spacing w:before="40" w:after="40" w:line="276" w:lineRule="auto"/>
              <w:rPr>
                <w:rFonts w:ascii="Times New Roman" w:hAnsi="Times New Roman"/>
              </w:rPr>
            </w:pPr>
            <w:r>
              <w:rPr>
                <w:rFonts w:ascii="Times New Roman" w:hAnsi="Times New Roman"/>
              </w:rPr>
              <w:t>171,45</w:t>
            </w:r>
          </w:p>
        </w:tc>
      </w:tr>
      <w:tr w:rsidR="00923263" w:rsidRPr="00923263" w:rsidTr="00924539">
        <w:trPr>
          <w:trHeight w:val="135"/>
        </w:trPr>
        <w:tc>
          <w:tcPr>
            <w:tcW w:w="429" w:type="pct"/>
          </w:tcPr>
          <w:p w:rsidR="00924539" w:rsidRPr="003D2779" w:rsidRDefault="00924539" w:rsidP="00D8584F">
            <w:pPr>
              <w:pStyle w:val="af2"/>
              <w:spacing w:before="40" w:after="40" w:line="276" w:lineRule="auto"/>
              <w:rPr>
                <w:rFonts w:ascii="Times New Roman" w:hAnsi="Times New Roman"/>
              </w:rPr>
            </w:pPr>
          </w:p>
        </w:tc>
        <w:tc>
          <w:tcPr>
            <w:tcW w:w="2066" w:type="pct"/>
            <w:vAlign w:val="center"/>
          </w:tcPr>
          <w:p w:rsidR="00924539" w:rsidRPr="003D2779" w:rsidRDefault="00924539" w:rsidP="00D8584F">
            <w:pPr>
              <w:pStyle w:val="af2"/>
              <w:spacing w:before="40" w:after="40" w:line="276" w:lineRule="auto"/>
              <w:jc w:val="left"/>
              <w:rPr>
                <w:rFonts w:ascii="Times New Roman" w:hAnsi="Times New Roman"/>
              </w:rPr>
            </w:pPr>
            <w:r w:rsidRPr="003D2779">
              <w:rPr>
                <w:rFonts w:ascii="Times New Roman" w:hAnsi="Times New Roman"/>
              </w:rPr>
              <w:t>в том числе:</w:t>
            </w:r>
          </w:p>
        </w:tc>
        <w:tc>
          <w:tcPr>
            <w:tcW w:w="879" w:type="pct"/>
          </w:tcPr>
          <w:p w:rsidR="00924539" w:rsidRPr="003D2779" w:rsidRDefault="00924539" w:rsidP="00D8584F">
            <w:pPr>
              <w:pStyle w:val="af2"/>
              <w:spacing w:before="40" w:after="40" w:line="276" w:lineRule="auto"/>
              <w:rPr>
                <w:rFonts w:ascii="Times New Roman" w:hAnsi="Times New Roman"/>
              </w:rPr>
            </w:pPr>
          </w:p>
        </w:tc>
        <w:tc>
          <w:tcPr>
            <w:tcW w:w="827" w:type="pct"/>
          </w:tcPr>
          <w:p w:rsidR="00924539" w:rsidRPr="003D2779" w:rsidRDefault="00924539" w:rsidP="00D8584F">
            <w:pPr>
              <w:pStyle w:val="af2"/>
              <w:spacing w:before="40" w:after="40" w:line="276" w:lineRule="auto"/>
              <w:rPr>
                <w:rFonts w:ascii="Times New Roman" w:hAnsi="Times New Roman"/>
              </w:rPr>
            </w:pPr>
          </w:p>
        </w:tc>
        <w:tc>
          <w:tcPr>
            <w:tcW w:w="799" w:type="pct"/>
          </w:tcPr>
          <w:p w:rsidR="00924539" w:rsidRPr="003D2779" w:rsidRDefault="00924539" w:rsidP="00D8584F">
            <w:pPr>
              <w:pStyle w:val="af2"/>
              <w:spacing w:before="40" w:after="40" w:line="276" w:lineRule="auto"/>
              <w:rPr>
                <w:rFonts w:ascii="Times New Roman" w:hAnsi="Times New Roman"/>
              </w:rPr>
            </w:pPr>
          </w:p>
        </w:tc>
      </w:tr>
      <w:tr w:rsidR="00923263" w:rsidRPr="00923263" w:rsidTr="00924539">
        <w:trPr>
          <w:trHeight w:val="135"/>
        </w:trPr>
        <w:tc>
          <w:tcPr>
            <w:tcW w:w="429" w:type="pct"/>
          </w:tcPr>
          <w:p w:rsidR="00924539" w:rsidRPr="003D2779" w:rsidRDefault="00924539" w:rsidP="00D8584F">
            <w:pPr>
              <w:pStyle w:val="af2"/>
              <w:spacing w:before="40" w:after="40" w:line="276" w:lineRule="auto"/>
              <w:rPr>
                <w:rFonts w:ascii="Times New Roman" w:hAnsi="Times New Roman"/>
              </w:rPr>
            </w:pPr>
          </w:p>
        </w:tc>
        <w:tc>
          <w:tcPr>
            <w:tcW w:w="2066" w:type="pct"/>
            <w:vAlign w:val="center"/>
          </w:tcPr>
          <w:p w:rsidR="00924539" w:rsidRPr="003D2779" w:rsidRDefault="00924539" w:rsidP="00D8584F">
            <w:pPr>
              <w:pStyle w:val="af2"/>
              <w:spacing w:before="40" w:after="40" w:line="276" w:lineRule="auto"/>
              <w:jc w:val="left"/>
              <w:rPr>
                <w:rFonts w:ascii="Times New Roman" w:hAnsi="Times New Roman"/>
              </w:rPr>
            </w:pPr>
            <w:r w:rsidRPr="003D2779">
              <w:rPr>
                <w:rFonts w:ascii="Times New Roman" w:hAnsi="Times New Roman"/>
              </w:rPr>
              <w:t>- на хозяйствен</w:t>
            </w:r>
            <w:r w:rsidRPr="003D2779">
              <w:rPr>
                <w:rFonts w:ascii="Times New Roman" w:hAnsi="Times New Roman"/>
              </w:rPr>
              <w:softHyphen/>
              <w:t xml:space="preserve">но-питьевые нужды </w:t>
            </w:r>
          </w:p>
        </w:tc>
        <w:tc>
          <w:tcPr>
            <w:tcW w:w="879"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куб. м./в сутки</w:t>
            </w:r>
          </w:p>
        </w:tc>
        <w:tc>
          <w:tcPr>
            <w:tcW w:w="827"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w:t>
            </w:r>
          </w:p>
        </w:tc>
        <w:tc>
          <w:tcPr>
            <w:tcW w:w="799" w:type="pct"/>
          </w:tcPr>
          <w:p w:rsidR="00924539" w:rsidRPr="003D2779" w:rsidRDefault="003D2779" w:rsidP="00D8584F">
            <w:pPr>
              <w:pStyle w:val="af2"/>
              <w:spacing w:before="40" w:after="40" w:line="276" w:lineRule="auto"/>
              <w:rPr>
                <w:rFonts w:ascii="Times New Roman" w:hAnsi="Times New Roman"/>
              </w:rPr>
            </w:pPr>
            <w:r w:rsidRPr="003D2779">
              <w:rPr>
                <w:rFonts w:ascii="Times New Roman" w:hAnsi="Times New Roman"/>
              </w:rPr>
              <w:t>160,50</w:t>
            </w:r>
          </w:p>
        </w:tc>
      </w:tr>
      <w:tr w:rsidR="00923263" w:rsidRPr="00923263" w:rsidTr="00924539">
        <w:trPr>
          <w:trHeight w:val="135"/>
        </w:trPr>
        <w:tc>
          <w:tcPr>
            <w:tcW w:w="429" w:type="pct"/>
          </w:tcPr>
          <w:p w:rsidR="00924539" w:rsidRPr="003D2779" w:rsidRDefault="00924539" w:rsidP="00D8584F">
            <w:pPr>
              <w:pStyle w:val="af2"/>
              <w:spacing w:before="40" w:after="40" w:line="276" w:lineRule="auto"/>
              <w:rPr>
                <w:rFonts w:ascii="Times New Roman" w:hAnsi="Times New Roman"/>
                <w:highlight w:val="yellow"/>
              </w:rPr>
            </w:pPr>
          </w:p>
        </w:tc>
        <w:tc>
          <w:tcPr>
            <w:tcW w:w="2066" w:type="pct"/>
            <w:vAlign w:val="center"/>
          </w:tcPr>
          <w:p w:rsidR="00924539" w:rsidRPr="003D2779" w:rsidRDefault="00924539" w:rsidP="00D8584F">
            <w:pPr>
              <w:pStyle w:val="af2"/>
              <w:spacing w:before="40" w:after="40" w:line="276" w:lineRule="auto"/>
              <w:jc w:val="left"/>
              <w:rPr>
                <w:rFonts w:ascii="Times New Roman" w:hAnsi="Times New Roman"/>
              </w:rPr>
            </w:pPr>
            <w:r w:rsidRPr="003D2779">
              <w:rPr>
                <w:rFonts w:ascii="Times New Roman" w:hAnsi="Times New Roman"/>
              </w:rPr>
              <w:t>- на производственные нужды</w:t>
            </w:r>
          </w:p>
        </w:tc>
        <w:tc>
          <w:tcPr>
            <w:tcW w:w="879"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куб. м./в сутки</w:t>
            </w:r>
          </w:p>
        </w:tc>
        <w:tc>
          <w:tcPr>
            <w:tcW w:w="827"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w:t>
            </w:r>
          </w:p>
        </w:tc>
        <w:tc>
          <w:tcPr>
            <w:tcW w:w="799" w:type="pct"/>
          </w:tcPr>
          <w:p w:rsidR="00924539" w:rsidRPr="003D2779" w:rsidRDefault="009F33AE" w:rsidP="00D8584F">
            <w:pPr>
              <w:pStyle w:val="af2"/>
              <w:spacing w:before="40" w:after="40" w:line="276" w:lineRule="auto"/>
              <w:rPr>
                <w:rFonts w:ascii="Times New Roman" w:hAnsi="Times New Roman"/>
              </w:rPr>
            </w:pPr>
            <w:r>
              <w:rPr>
                <w:rFonts w:ascii="Times New Roman" w:hAnsi="Times New Roman"/>
              </w:rPr>
              <w:t>10,95</w:t>
            </w:r>
          </w:p>
        </w:tc>
      </w:tr>
      <w:tr w:rsidR="00923263" w:rsidRPr="00923263" w:rsidTr="00924539">
        <w:trPr>
          <w:trHeight w:val="135"/>
        </w:trPr>
        <w:tc>
          <w:tcPr>
            <w:tcW w:w="429" w:type="pct"/>
          </w:tcPr>
          <w:p w:rsidR="00924539" w:rsidRPr="003D2779" w:rsidRDefault="00F0485A" w:rsidP="00D8584F">
            <w:pPr>
              <w:pStyle w:val="af2"/>
              <w:spacing w:before="40" w:after="40" w:line="276" w:lineRule="auto"/>
              <w:rPr>
                <w:rFonts w:ascii="Times New Roman" w:hAnsi="Times New Roman"/>
              </w:rPr>
            </w:pPr>
            <w:r w:rsidRPr="003D2779">
              <w:rPr>
                <w:rFonts w:ascii="Times New Roman" w:hAnsi="Times New Roman"/>
              </w:rPr>
              <w:t>4</w:t>
            </w:r>
            <w:r w:rsidR="00924539" w:rsidRPr="003D2779">
              <w:rPr>
                <w:rFonts w:ascii="Times New Roman" w:hAnsi="Times New Roman"/>
              </w:rPr>
              <w:t>.1.2</w:t>
            </w:r>
          </w:p>
        </w:tc>
        <w:tc>
          <w:tcPr>
            <w:tcW w:w="2066" w:type="pct"/>
            <w:vAlign w:val="center"/>
          </w:tcPr>
          <w:p w:rsidR="00924539" w:rsidRPr="003D2779" w:rsidRDefault="00924539" w:rsidP="00D8584F">
            <w:pPr>
              <w:pStyle w:val="af2"/>
              <w:spacing w:before="40" w:after="40" w:line="276" w:lineRule="auto"/>
              <w:jc w:val="left"/>
              <w:rPr>
                <w:rFonts w:ascii="Times New Roman" w:hAnsi="Times New Roman"/>
              </w:rPr>
            </w:pPr>
            <w:r w:rsidRPr="003D2779">
              <w:rPr>
                <w:rFonts w:ascii="Times New Roman" w:hAnsi="Times New Roman"/>
              </w:rPr>
              <w:t>Протяженность сетей</w:t>
            </w:r>
          </w:p>
        </w:tc>
        <w:tc>
          <w:tcPr>
            <w:tcW w:w="879"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км</w:t>
            </w:r>
          </w:p>
        </w:tc>
        <w:tc>
          <w:tcPr>
            <w:tcW w:w="827"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w:t>
            </w:r>
          </w:p>
        </w:tc>
        <w:tc>
          <w:tcPr>
            <w:tcW w:w="799" w:type="pct"/>
          </w:tcPr>
          <w:p w:rsidR="00924539" w:rsidRPr="003D2779" w:rsidRDefault="003D2779" w:rsidP="00D8584F">
            <w:pPr>
              <w:pStyle w:val="af2"/>
              <w:spacing w:before="40" w:after="40" w:line="276" w:lineRule="auto"/>
              <w:rPr>
                <w:rFonts w:ascii="Times New Roman" w:hAnsi="Times New Roman"/>
              </w:rPr>
            </w:pPr>
            <w:r w:rsidRPr="003D2779">
              <w:rPr>
                <w:rFonts w:ascii="Times New Roman" w:hAnsi="Times New Roman"/>
              </w:rPr>
              <w:t>8,2</w:t>
            </w:r>
          </w:p>
        </w:tc>
      </w:tr>
      <w:tr w:rsidR="00923263" w:rsidRPr="00923263" w:rsidTr="00924539">
        <w:trPr>
          <w:trHeight w:val="135"/>
        </w:trPr>
        <w:tc>
          <w:tcPr>
            <w:tcW w:w="429" w:type="pct"/>
          </w:tcPr>
          <w:p w:rsidR="00924539" w:rsidRPr="003D2779" w:rsidRDefault="00F0485A" w:rsidP="00D8584F">
            <w:pPr>
              <w:pStyle w:val="af2"/>
              <w:spacing w:before="40" w:after="40" w:line="276" w:lineRule="auto"/>
              <w:rPr>
                <w:rFonts w:ascii="Times New Roman" w:hAnsi="Times New Roman"/>
              </w:rPr>
            </w:pPr>
            <w:r w:rsidRPr="003D2779">
              <w:rPr>
                <w:rFonts w:ascii="Times New Roman" w:hAnsi="Times New Roman"/>
              </w:rPr>
              <w:t>4</w:t>
            </w:r>
            <w:r w:rsidR="00924539" w:rsidRPr="003D2779">
              <w:rPr>
                <w:rFonts w:ascii="Times New Roman" w:hAnsi="Times New Roman"/>
              </w:rPr>
              <w:t>.1.3</w:t>
            </w:r>
          </w:p>
        </w:tc>
        <w:tc>
          <w:tcPr>
            <w:tcW w:w="2066" w:type="pct"/>
            <w:vAlign w:val="center"/>
          </w:tcPr>
          <w:p w:rsidR="00924539" w:rsidRPr="003D2779" w:rsidRDefault="00924539" w:rsidP="00D8584F">
            <w:pPr>
              <w:pStyle w:val="af2"/>
              <w:spacing w:before="40" w:after="40" w:line="276" w:lineRule="auto"/>
              <w:jc w:val="left"/>
              <w:rPr>
                <w:rFonts w:ascii="Times New Roman" w:hAnsi="Times New Roman"/>
              </w:rPr>
            </w:pPr>
            <w:r w:rsidRPr="003D2779">
              <w:rPr>
                <w:rFonts w:ascii="Times New Roman" w:hAnsi="Times New Roman"/>
              </w:rPr>
              <w:t>Вторичное использование воды</w:t>
            </w:r>
          </w:p>
        </w:tc>
        <w:tc>
          <w:tcPr>
            <w:tcW w:w="879"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w:t>
            </w:r>
          </w:p>
        </w:tc>
        <w:tc>
          <w:tcPr>
            <w:tcW w:w="827"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w:t>
            </w:r>
          </w:p>
        </w:tc>
        <w:tc>
          <w:tcPr>
            <w:tcW w:w="799"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w:t>
            </w:r>
          </w:p>
        </w:tc>
      </w:tr>
      <w:tr w:rsidR="00923263" w:rsidRPr="00923263" w:rsidTr="00924539">
        <w:trPr>
          <w:trHeight w:val="135"/>
        </w:trPr>
        <w:tc>
          <w:tcPr>
            <w:tcW w:w="429" w:type="pct"/>
          </w:tcPr>
          <w:p w:rsidR="00924539" w:rsidRPr="003D2779" w:rsidRDefault="00F0485A" w:rsidP="00D8584F">
            <w:pPr>
              <w:pStyle w:val="af2"/>
              <w:spacing w:before="40" w:after="40" w:line="276" w:lineRule="auto"/>
              <w:rPr>
                <w:rFonts w:ascii="Times New Roman" w:hAnsi="Times New Roman"/>
              </w:rPr>
            </w:pPr>
            <w:r w:rsidRPr="003D2779">
              <w:rPr>
                <w:rFonts w:ascii="Times New Roman" w:hAnsi="Times New Roman"/>
              </w:rPr>
              <w:t>4</w:t>
            </w:r>
            <w:r w:rsidR="00924539" w:rsidRPr="003D2779">
              <w:rPr>
                <w:rFonts w:ascii="Times New Roman" w:hAnsi="Times New Roman"/>
              </w:rPr>
              <w:t>.2</w:t>
            </w:r>
          </w:p>
        </w:tc>
        <w:tc>
          <w:tcPr>
            <w:tcW w:w="2066" w:type="pct"/>
            <w:vAlign w:val="center"/>
          </w:tcPr>
          <w:p w:rsidR="00924539" w:rsidRPr="003D2779" w:rsidRDefault="00924539" w:rsidP="00D8584F">
            <w:pPr>
              <w:pStyle w:val="af2"/>
              <w:spacing w:before="40" w:after="40" w:line="276" w:lineRule="auto"/>
              <w:jc w:val="left"/>
              <w:rPr>
                <w:rFonts w:ascii="Times New Roman" w:hAnsi="Times New Roman"/>
              </w:rPr>
            </w:pPr>
            <w:r w:rsidRPr="003D2779">
              <w:rPr>
                <w:rFonts w:ascii="Times New Roman" w:hAnsi="Times New Roman"/>
              </w:rPr>
              <w:t>Канализация</w:t>
            </w:r>
          </w:p>
        </w:tc>
        <w:tc>
          <w:tcPr>
            <w:tcW w:w="879" w:type="pct"/>
          </w:tcPr>
          <w:p w:rsidR="00924539" w:rsidRPr="003D2779" w:rsidRDefault="00924539" w:rsidP="00D8584F">
            <w:pPr>
              <w:pStyle w:val="af2"/>
              <w:spacing w:before="40" w:after="40" w:line="276" w:lineRule="auto"/>
              <w:rPr>
                <w:rFonts w:ascii="Times New Roman" w:hAnsi="Times New Roman"/>
              </w:rPr>
            </w:pPr>
          </w:p>
        </w:tc>
        <w:tc>
          <w:tcPr>
            <w:tcW w:w="827" w:type="pct"/>
          </w:tcPr>
          <w:p w:rsidR="00924539" w:rsidRPr="003D2779" w:rsidRDefault="00924539" w:rsidP="00D8584F">
            <w:pPr>
              <w:pStyle w:val="af2"/>
              <w:spacing w:before="40" w:after="40" w:line="276" w:lineRule="auto"/>
              <w:rPr>
                <w:rFonts w:ascii="Times New Roman" w:hAnsi="Times New Roman"/>
              </w:rPr>
            </w:pPr>
          </w:p>
        </w:tc>
        <w:tc>
          <w:tcPr>
            <w:tcW w:w="799" w:type="pct"/>
          </w:tcPr>
          <w:p w:rsidR="00924539" w:rsidRPr="003D2779" w:rsidRDefault="00924539" w:rsidP="00D8584F">
            <w:pPr>
              <w:pStyle w:val="af2"/>
              <w:spacing w:before="40" w:after="40" w:line="276" w:lineRule="auto"/>
              <w:rPr>
                <w:rFonts w:ascii="Times New Roman" w:hAnsi="Times New Roman"/>
                <w:highlight w:val="yellow"/>
              </w:rPr>
            </w:pPr>
          </w:p>
        </w:tc>
      </w:tr>
      <w:tr w:rsidR="00923263" w:rsidRPr="00923263" w:rsidTr="00924539">
        <w:trPr>
          <w:trHeight w:val="135"/>
        </w:trPr>
        <w:tc>
          <w:tcPr>
            <w:tcW w:w="429" w:type="pct"/>
          </w:tcPr>
          <w:p w:rsidR="00924539" w:rsidRPr="003D2779" w:rsidRDefault="00F0485A" w:rsidP="00D8584F">
            <w:pPr>
              <w:pStyle w:val="af2"/>
              <w:spacing w:before="40" w:after="40" w:line="276" w:lineRule="auto"/>
              <w:rPr>
                <w:rFonts w:ascii="Times New Roman" w:hAnsi="Times New Roman"/>
              </w:rPr>
            </w:pPr>
            <w:r w:rsidRPr="003D2779">
              <w:rPr>
                <w:rFonts w:ascii="Times New Roman" w:hAnsi="Times New Roman"/>
              </w:rPr>
              <w:t>4</w:t>
            </w:r>
            <w:r w:rsidR="00924539" w:rsidRPr="003D2779">
              <w:rPr>
                <w:rFonts w:ascii="Times New Roman" w:hAnsi="Times New Roman"/>
              </w:rPr>
              <w:t>.2.1</w:t>
            </w:r>
          </w:p>
        </w:tc>
        <w:tc>
          <w:tcPr>
            <w:tcW w:w="2066" w:type="pct"/>
            <w:vAlign w:val="center"/>
          </w:tcPr>
          <w:p w:rsidR="00924539" w:rsidRPr="003D2779" w:rsidRDefault="00924539" w:rsidP="00D8584F">
            <w:pPr>
              <w:pStyle w:val="af2"/>
              <w:spacing w:before="40" w:after="40" w:line="276" w:lineRule="auto"/>
              <w:jc w:val="left"/>
              <w:rPr>
                <w:rFonts w:ascii="Times New Roman" w:hAnsi="Times New Roman"/>
              </w:rPr>
            </w:pPr>
            <w:r w:rsidRPr="003D2779">
              <w:rPr>
                <w:rFonts w:ascii="Times New Roman" w:hAnsi="Times New Roman"/>
              </w:rPr>
              <w:t xml:space="preserve">Общее поступление сточных вод </w:t>
            </w:r>
          </w:p>
        </w:tc>
        <w:tc>
          <w:tcPr>
            <w:tcW w:w="879" w:type="pct"/>
          </w:tcPr>
          <w:p w:rsidR="00924539" w:rsidRPr="003D2779" w:rsidRDefault="00924539" w:rsidP="00D8584F">
            <w:pPr>
              <w:pStyle w:val="af2"/>
              <w:spacing w:before="40" w:after="40" w:line="276" w:lineRule="auto"/>
              <w:rPr>
                <w:rFonts w:ascii="Times New Roman" w:hAnsi="Times New Roman"/>
              </w:rPr>
            </w:pPr>
          </w:p>
        </w:tc>
        <w:tc>
          <w:tcPr>
            <w:tcW w:w="827" w:type="pct"/>
          </w:tcPr>
          <w:p w:rsidR="00924539" w:rsidRPr="003D2779" w:rsidRDefault="00924539" w:rsidP="00D8584F">
            <w:pPr>
              <w:pStyle w:val="af2"/>
              <w:spacing w:before="40" w:after="40" w:line="276" w:lineRule="auto"/>
              <w:rPr>
                <w:rFonts w:ascii="Times New Roman" w:hAnsi="Times New Roman"/>
              </w:rPr>
            </w:pPr>
          </w:p>
        </w:tc>
        <w:tc>
          <w:tcPr>
            <w:tcW w:w="799" w:type="pct"/>
          </w:tcPr>
          <w:p w:rsidR="00924539" w:rsidRPr="003D2779" w:rsidRDefault="00924539" w:rsidP="00D8584F">
            <w:pPr>
              <w:pStyle w:val="af2"/>
              <w:spacing w:before="40" w:after="40" w:line="276" w:lineRule="auto"/>
              <w:rPr>
                <w:rFonts w:ascii="Times New Roman" w:hAnsi="Times New Roman"/>
                <w:highlight w:val="yellow"/>
              </w:rPr>
            </w:pPr>
          </w:p>
        </w:tc>
      </w:tr>
      <w:tr w:rsidR="00923263" w:rsidRPr="00923263" w:rsidTr="00924539">
        <w:trPr>
          <w:trHeight w:val="135"/>
        </w:trPr>
        <w:tc>
          <w:tcPr>
            <w:tcW w:w="429" w:type="pct"/>
          </w:tcPr>
          <w:p w:rsidR="00924539" w:rsidRPr="003D2779" w:rsidRDefault="00924539" w:rsidP="00D8584F">
            <w:pPr>
              <w:pStyle w:val="af2"/>
              <w:spacing w:before="40" w:after="40" w:line="276" w:lineRule="auto"/>
              <w:rPr>
                <w:rFonts w:ascii="Times New Roman" w:hAnsi="Times New Roman"/>
              </w:rPr>
            </w:pPr>
          </w:p>
        </w:tc>
        <w:tc>
          <w:tcPr>
            <w:tcW w:w="2066" w:type="pct"/>
            <w:vAlign w:val="center"/>
          </w:tcPr>
          <w:p w:rsidR="00924539" w:rsidRPr="003D2779" w:rsidRDefault="00924539" w:rsidP="00D8584F">
            <w:pPr>
              <w:pStyle w:val="af2"/>
              <w:spacing w:before="40" w:after="40" w:line="276" w:lineRule="auto"/>
              <w:jc w:val="left"/>
              <w:rPr>
                <w:rFonts w:ascii="Times New Roman" w:hAnsi="Times New Roman"/>
              </w:rPr>
            </w:pPr>
            <w:r w:rsidRPr="003D2779">
              <w:rPr>
                <w:rFonts w:ascii="Times New Roman" w:hAnsi="Times New Roman"/>
              </w:rPr>
              <w:t>- всего</w:t>
            </w:r>
          </w:p>
        </w:tc>
        <w:tc>
          <w:tcPr>
            <w:tcW w:w="879"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куб. м./в сутки</w:t>
            </w:r>
          </w:p>
        </w:tc>
        <w:tc>
          <w:tcPr>
            <w:tcW w:w="827"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w:t>
            </w:r>
          </w:p>
        </w:tc>
        <w:tc>
          <w:tcPr>
            <w:tcW w:w="799" w:type="pct"/>
          </w:tcPr>
          <w:p w:rsidR="00924539" w:rsidRPr="003D2779" w:rsidRDefault="009F33AE" w:rsidP="00D8584F">
            <w:pPr>
              <w:pStyle w:val="af2"/>
              <w:spacing w:before="40" w:after="40" w:line="276" w:lineRule="auto"/>
              <w:rPr>
                <w:rFonts w:ascii="Times New Roman" w:hAnsi="Times New Roman"/>
              </w:rPr>
            </w:pPr>
            <w:r>
              <w:rPr>
                <w:rFonts w:ascii="Times New Roman" w:hAnsi="Times New Roman"/>
              </w:rPr>
              <w:t>127,65</w:t>
            </w:r>
          </w:p>
        </w:tc>
      </w:tr>
      <w:tr w:rsidR="00923263" w:rsidRPr="00923263" w:rsidTr="00924539">
        <w:trPr>
          <w:trHeight w:val="135"/>
        </w:trPr>
        <w:tc>
          <w:tcPr>
            <w:tcW w:w="429" w:type="pct"/>
          </w:tcPr>
          <w:p w:rsidR="00924539" w:rsidRPr="003D2779" w:rsidRDefault="00924539" w:rsidP="00D8584F">
            <w:pPr>
              <w:pStyle w:val="af2"/>
              <w:spacing w:before="40" w:after="40" w:line="276" w:lineRule="auto"/>
              <w:rPr>
                <w:rFonts w:ascii="Times New Roman" w:hAnsi="Times New Roman"/>
              </w:rPr>
            </w:pPr>
          </w:p>
        </w:tc>
        <w:tc>
          <w:tcPr>
            <w:tcW w:w="2066" w:type="pct"/>
            <w:vAlign w:val="center"/>
          </w:tcPr>
          <w:p w:rsidR="00924539" w:rsidRPr="003D2779" w:rsidRDefault="00924539" w:rsidP="00D8584F">
            <w:pPr>
              <w:pStyle w:val="af2"/>
              <w:spacing w:before="40" w:after="40" w:line="276" w:lineRule="auto"/>
              <w:jc w:val="left"/>
              <w:rPr>
                <w:rFonts w:ascii="Times New Roman" w:hAnsi="Times New Roman"/>
              </w:rPr>
            </w:pPr>
            <w:r w:rsidRPr="003D2779">
              <w:rPr>
                <w:rFonts w:ascii="Times New Roman" w:hAnsi="Times New Roman"/>
              </w:rPr>
              <w:t xml:space="preserve">в том числе: </w:t>
            </w:r>
          </w:p>
        </w:tc>
        <w:tc>
          <w:tcPr>
            <w:tcW w:w="879" w:type="pct"/>
          </w:tcPr>
          <w:p w:rsidR="00924539" w:rsidRPr="003D2779" w:rsidRDefault="00924539" w:rsidP="00D8584F">
            <w:pPr>
              <w:pStyle w:val="af2"/>
              <w:spacing w:before="40" w:after="40" w:line="276" w:lineRule="auto"/>
              <w:rPr>
                <w:rFonts w:ascii="Times New Roman" w:hAnsi="Times New Roman"/>
              </w:rPr>
            </w:pPr>
          </w:p>
        </w:tc>
        <w:tc>
          <w:tcPr>
            <w:tcW w:w="827" w:type="pct"/>
          </w:tcPr>
          <w:p w:rsidR="00924539" w:rsidRPr="003D2779" w:rsidRDefault="00924539" w:rsidP="00D8584F">
            <w:pPr>
              <w:pStyle w:val="af2"/>
              <w:spacing w:before="40" w:after="40" w:line="276" w:lineRule="auto"/>
              <w:rPr>
                <w:rFonts w:ascii="Times New Roman" w:hAnsi="Times New Roman"/>
              </w:rPr>
            </w:pPr>
          </w:p>
        </w:tc>
        <w:tc>
          <w:tcPr>
            <w:tcW w:w="799" w:type="pct"/>
          </w:tcPr>
          <w:p w:rsidR="00924539" w:rsidRPr="003D2779" w:rsidRDefault="00924539" w:rsidP="00D8584F">
            <w:pPr>
              <w:pStyle w:val="af2"/>
              <w:spacing w:before="40" w:after="40" w:line="276" w:lineRule="auto"/>
              <w:rPr>
                <w:rFonts w:ascii="Times New Roman" w:hAnsi="Times New Roman"/>
              </w:rPr>
            </w:pPr>
          </w:p>
        </w:tc>
      </w:tr>
      <w:tr w:rsidR="00923263" w:rsidRPr="00923263" w:rsidTr="00924539">
        <w:trPr>
          <w:trHeight w:val="135"/>
        </w:trPr>
        <w:tc>
          <w:tcPr>
            <w:tcW w:w="429" w:type="pct"/>
          </w:tcPr>
          <w:p w:rsidR="00924539" w:rsidRPr="003D2779" w:rsidRDefault="00924539" w:rsidP="00D8584F">
            <w:pPr>
              <w:pStyle w:val="af2"/>
              <w:spacing w:before="40" w:after="40" w:line="276" w:lineRule="auto"/>
              <w:rPr>
                <w:rFonts w:ascii="Times New Roman" w:hAnsi="Times New Roman"/>
              </w:rPr>
            </w:pPr>
          </w:p>
        </w:tc>
        <w:tc>
          <w:tcPr>
            <w:tcW w:w="2066" w:type="pct"/>
            <w:vAlign w:val="center"/>
          </w:tcPr>
          <w:p w:rsidR="00924539" w:rsidRPr="003D2779" w:rsidRDefault="00924539" w:rsidP="00D8584F">
            <w:pPr>
              <w:pStyle w:val="af2"/>
              <w:spacing w:before="40" w:after="40" w:line="276" w:lineRule="auto"/>
              <w:jc w:val="left"/>
              <w:rPr>
                <w:rFonts w:ascii="Times New Roman" w:hAnsi="Times New Roman"/>
              </w:rPr>
            </w:pPr>
            <w:r w:rsidRPr="003D2779">
              <w:rPr>
                <w:rFonts w:ascii="Times New Roman" w:hAnsi="Times New Roman"/>
              </w:rPr>
              <w:t>- хозяйственно-бытовые сточные воды</w:t>
            </w:r>
          </w:p>
        </w:tc>
        <w:tc>
          <w:tcPr>
            <w:tcW w:w="879"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куб. м./в сутки</w:t>
            </w:r>
          </w:p>
        </w:tc>
        <w:tc>
          <w:tcPr>
            <w:tcW w:w="827"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w:t>
            </w:r>
          </w:p>
        </w:tc>
        <w:tc>
          <w:tcPr>
            <w:tcW w:w="799" w:type="pct"/>
          </w:tcPr>
          <w:p w:rsidR="00924539" w:rsidRPr="003D2779" w:rsidRDefault="003D2779" w:rsidP="00D8584F">
            <w:pPr>
              <w:pStyle w:val="af2"/>
              <w:spacing w:before="40" w:after="40" w:line="276" w:lineRule="auto"/>
              <w:rPr>
                <w:rFonts w:ascii="Times New Roman" w:hAnsi="Times New Roman"/>
              </w:rPr>
            </w:pPr>
            <w:r w:rsidRPr="003D2779">
              <w:rPr>
                <w:rFonts w:ascii="Times New Roman" w:hAnsi="Times New Roman"/>
              </w:rPr>
              <w:t>116,70</w:t>
            </w:r>
          </w:p>
        </w:tc>
      </w:tr>
      <w:tr w:rsidR="00923263" w:rsidRPr="00923263" w:rsidTr="00924539">
        <w:trPr>
          <w:trHeight w:val="135"/>
        </w:trPr>
        <w:tc>
          <w:tcPr>
            <w:tcW w:w="429" w:type="pct"/>
          </w:tcPr>
          <w:p w:rsidR="00924539" w:rsidRPr="003D2779" w:rsidRDefault="00924539" w:rsidP="00D8584F">
            <w:pPr>
              <w:pStyle w:val="af2"/>
              <w:spacing w:before="40" w:after="40" w:line="276" w:lineRule="auto"/>
              <w:rPr>
                <w:rFonts w:ascii="Times New Roman" w:hAnsi="Times New Roman"/>
              </w:rPr>
            </w:pPr>
          </w:p>
        </w:tc>
        <w:tc>
          <w:tcPr>
            <w:tcW w:w="2066" w:type="pct"/>
            <w:vAlign w:val="center"/>
          </w:tcPr>
          <w:p w:rsidR="00924539" w:rsidRPr="003D2779" w:rsidRDefault="00924539" w:rsidP="00D8584F">
            <w:pPr>
              <w:pStyle w:val="af2"/>
              <w:spacing w:before="40" w:after="40" w:line="276" w:lineRule="auto"/>
              <w:jc w:val="left"/>
              <w:rPr>
                <w:rFonts w:ascii="Times New Roman" w:hAnsi="Times New Roman"/>
              </w:rPr>
            </w:pPr>
            <w:r w:rsidRPr="003D2779">
              <w:rPr>
                <w:rFonts w:ascii="Times New Roman" w:hAnsi="Times New Roman"/>
              </w:rPr>
              <w:t>- производственные сточные воды</w:t>
            </w:r>
          </w:p>
        </w:tc>
        <w:tc>
          <w:tcPr>
            <w:tcW w:w="879"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куб. м./в сутки</w:t>
            </w:r>
          </w:p>
        </w:tc>
        <w:tc>
          <w:tcPr>
            <w:tcW w:w="827"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w:t>
            </w:r>
          </w:p>
        </w:tc>
        <w:tc>
          <w:tcPr>
            <w:tcW w:w="799" w:type="pct"/>
          </w:tcPr>
          <w:p w:rsidR="00924539" w:rsidRPr="003D2779" w:rsidRDefault="009F33AE" w:rsidP="00D8584F">
            <w:pPr>
              <w:pStyle w:val="af2"/>
              <w:spacing w:before="40" w:after="40" w:line="276" w:lineRule="auto"/>
              <w:rPr>
                <w:rFonts w:ascii="Times New Roman" w:hAnsi="Times New Roman"/>
              </w:rPr>
            </w:pPr>
            <w:r>
              <w:rPr>
                <w:rFonts w:ascii="Times New Roman" w:hAnsi="Times New Roman"/>
              </w:rPr>
              <w:t>10,95</w:t>
            </w:r>
          </w:p>
        </w:tc>
      </w:tr>
      <w:tr w:rsidR="00923263" w:rsidRPr="00923263" w:rsidTr="00924539">
        <w:trPr>
          <w:trHeight w:val="135"/>
        </w:trPr>
        <w:tc>
          <w:tcPr>
            <w:tcW w:w="429" w:type="pct"/>
          </w:tcPr>
          <w:p w:rsidR="00924539" w:rsidRPr="003D2779" w:rsidRDefault="00F0485A" w:rsidP="00D8584F">
            <w:pPr>
              <w:pStyle w:val="af2"/>
              <w:spacing w:before="40" w:after="40" w:line="276" w:lineRule="auto"/>
              <w:rPr>
                <w:rFonts w:ascii="Times New Roman" w:hAnsi="Times New Roman"/>
              </w:rPr>
            </w:pPr>
            <w:r w:rsidRPr="003D2779">
              <w:rPr>
                <w:rFonts w:ascii="Times New Roman" w:hAnsi="Times New Roman"/>
              </w:rPr>
              <w:t>4</w:t>
            </w:r>
            <w:r w:rsidR="00924539" w:rsidRPr="003D2779">
              <w:rPr>
                <w:rFonts w:ascii="Times New Roman" w:hAnsi="Times New Roman"/>
              </w:rPr>
              <w:t>.2.2</w:t>
            </w:r>
          </w:p>
        </w:tc>
        <w:tc>
          <w:tcPr>
            <w:tcW w:w="2066" w:type="pct"/>
            <w:vAlign w:val="center"/>
          </w:tcPr>
          <w:p w:rsidR="00924539" w:rsidRPr="003D2779" w:rsidRDefault="00924539" w:rsidP="00D8584F">
            <w:pPr>
              <w:pStyle w:val="af2"/>
              <w:spacing w:before="40" w:after="40" w:line="276" w:lineRule="auto"/>
              <w:jc w:val="left"/>
              <w:rPr>
                <w:rFonts w:ascii="Times New Roman" w:hAnsi="Times New Roman"/>
              </w:rPr>
            </w:pPr>
            <w:r w:rsidRPr="003D2779">
              <w:rPr>
                <w:rFonts w:ascii="Times New Roman" w:hAnsi="Times New Roman"/>
              </w:rPr>
              <w:t>Протяженность сетей</w:t>
            </w:r>
          </w:p>
        </w:tc>
        <w:tc>
          <w:tcPr>
            <w:tcW w:w="879"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км</w:t>
            </w:r>
          </w:p>
        </w:tc>
        <w:tc>
          <w:tcPr>
            <w:tcW w:w="827"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w:t>
            </w:r>
          </w:p>
        </w:tc>
        <w:tc>
          <w:tcPr>
            <w:tcW w:w="799" w:type="pct"/>
          </w:tcPr>
          <w:p w:rsidR="00924539" w:rsidRPr="003D2779" w:rsidRDefault="00924539" w:rsidP="00D8584F">
            <w:pPr>
              <w:pStyle w:val="af2"/>
              <w:spacing w:before="40" w:after="40" w:line="276" w:lineRule="auto"/>
              <w:rPr>
                <w:rFonts w:ascii="Times New Roman" w:hAnsi="Times New Roman"/>
              </w:rPr>
            </w:pPr>
            <w:r w:rsidRPr="003D2779">
              <w:rPr>
                <w:rFonts w:ascii="Times New Roman" w:hAnsi="Times New Roman"/>
              </w:rPr>
              <w:t>-</w:t>
            </w:r>
          </w:p>
        </w:tc>
      </w:tr>
      <w:tr w:rsidR="00923263" w:rsidRPr="00923263" w:rsidTr="00924539">
        <w:trPr>
          <w:trHeight w:val="135"/>
        </w:trPr>
        <w:tc>
          <w:tcPr>
            <w:tcW w:w="429" w:type="pct"/>
          </w:tcPr>
          <w:p w:rsidR="00924539" w:rsidRPr="00DE3806" w:rsidRDefault="00F0485A" w:rsidP="00D8584F">
            <w:pPr>
              <w:pStyle w:val="af2"/>
              <w:spacing w:before="40" w:after="40" w:line="276" w:lineRule="auto"/>
              <w:rPr>
                <w:rFonts w:ascii="Times New Roman" w:hAnsi="Times New Roman"/>
              </w:rPr>
            </w:pPr>
            <w:r w:rsidRPr="00DE3806">
              <w:rPr>
                <w:rFonts w:ascii="Times New Roman" w:hAnsi="Times New Roman"/>
              </w:rPr>
              <w:t>4</w:t>
            </w:r>
            <w:r w:rsidR="00924539" w:rsidRPr="00DE3806">
              <w:rPr>
                <w:rFonts w:ascii="Times New Roman" w:hAnsi="Times New Roman"/>
              </w:rPr>
              <w:t>.3</w:t>
            </w:r>
          </w:p>
        </w:tc>
        <w:tc>
          <w:tcPr>
            <w:tcW w:w="2066" w:type="pct"/>
            <w:vAlign w:val="center"/>
          </w:tcPr>
          <w:p w:rsidR="00924539" w:rsidRPr="00DE3806" w:rsidRDefault="00924539" w:rsidP="00D8584F">
            <w:pPr>
              <w:pStyle w:val="af2"/>
              <w:spacing w:before="40" w:after="40" w:line="276" w:lineRule="auto"/>
              <w:jc w:val="left"/>
              <w:rPr>
                <w:rFonts w:ascii="Times New Roman" w:hAnsi="Times New Roman"/>
              </w:rPr>
            </w:pPr>
            <w:r w:rsidRPr="00DE3806">
              <w:rPr>
                <w:rFonts w:ascii="Times New Roman" w:hAnsi="Times New Roman"/>
              </w:rPr>
              <w:t>Теплоснабжение</w:t>
            </w:r>
          </w:p>
        </w:tc>
        <w:tc>
          <w:tcPr>
            <w:tcW w:w="879" w:type="pct"/>
          </w:tcPr>
          <w:p w:rsidR="00924539" w:rsidRPr="00DE3806" w:rsidRDefault="00924539" w:rsidP="00D8584F">
            <w:pPr>
              <w:pStyle w:val="af2"/>
              <w:spacing w:before="40" w:after="40" w:line="276" w:lineRule="auto"/>
              <w:rPr>
                <w:rFonts w:ascii="Times New Roman" w:hAnsi="Times New Roman"/>
              </w:rPr>
            </w:pPr>
          </w:p>
        </w:tc>
        <w:tc>
          <w:tcPr>
            <w:tcW w:w="827" w:type="pct"/>
          </w:tcPr>
          <w:p w:rsidR="00924539" w:rsidRPr="00DE3806" w:rsidRDefault="00924539" w:rsidP="00D8584F">
            <w:pPr>
              <w:pStyle w:val="af2"/>
              <w:spacing w:before="40" w:after="40" w:line="276" w:lineRule="auto"/>
              <w:rPr>
                <w:rFonts w:ascii="Times New Roman" w:hAnsi="Times New Roman"/>
              </w:rPr>
            </w:pPr>
          </w:p>
        </w:tc>
        <w:tc>
          <w:tcPr>
            <w:tcW w:w="799" w:type="pct"/>
          </w:tcPr>
          <w:p w:rsidR="00924539" w:rsidRPr="00DE3806" w:rsidRDefault="00924539" w:rsidP="00D8584F">
            <w:pPr>
              <w:pStyle w:val="af2"/>
              <w:spacing w:before="40" w:after="40" w:line="276" w:lineRule="auto"/>
              <w:rPr>
                <w:rFonts w:ascii="Times New Roman" w:hAnsi="Times New Roman"/>
              </w:rPr>
            </w:pPr>
          </w:p>
        </w:tc>
      </w:tr>
      <w:tr w:rsidR="00923263" w:rsidRPr="00923263" w:rsidTr="00E35E74">
        <w:trPr>
          <w:trHeight w:val="135"/>
        </w:trPr>
        <w:tc>
          <w:tcPr>
            <w:tcW w:w="429" w:type="pct"/>
          </w:tcPr>
          <w:p w:rsidR="00924539" w:rsidRPr="00DE3806" w:rsidRDefault="00F0485A" w:rsidP="00D8584F">
            <w:pPr>
              <w:pStyle w:val="af2"/>
              <w:spacing w:before="40" w:after="40" w:line="276" w:lineRule="auto"/>
              <w:rPr>
                <w:rFonts w:ascii="Times New Roman" w:hAnsi="Times New Roman"/>
              </w:rPr>
            </w:pPr>
            <w:r w:rsidRPr="00DE3806">
              <w:rPr>
                <w:rFonts w:ascii="Times New Roman" w:hAnsi="Times New Roman"/>
              </w:rPr>
              <w:t>4</w:t>
            </w:r>
            <w:r w:rsidR="00924539" w:rsidRPr="00DE3806">
              <w:rPr>
                <w:rFonts w:ascii="Times New Roman" w:hAnsi="Times New Roman"/>
              </w:rPr>
              <w:t>.3.1</w:t>
            </w:r>
          </w:p>
        </w:tc>
        <w:tc>
          <w:tcPr>
            <w:tcW w:w="2066" w:type="pct"/>
            <w:vAlign w:val="center"/>
          </w:tcPr>
          <w:p w:rsidR="00924539" w:rsidRPr="00DE3806" w:rsidRDefault="00924539" w:rsidP="00D8584F">
            <w:pPr>
              <w:pStyle w:val="af2"/>
              <w:spacing w:before="40" w:after="40" w:line="276" w:lineRule="auto"/>
              <w:jc w:val="left"/>
              <w:rPr>
                <w:rFonts w:ascii="Times New Roman" w:hAnsi="Times New Roman"/>
              </w:rPr>
            </w:pPr>
            <w:r w:rsidRPr="00DE3806">
              <w:rPr>
                <w:rFonts w:ascii="Times New Roman" w:hAnsi="Times New Roman"/>
              </w:rPr>
              <w:t>Потребление тепла</w:t>
            </w:r>
          </w:p>
        </w:tc>
        <w:tc>
          <w:tcPr>
            <w:tcW w:w="879" w:type="pct"/>
            <w:vAlign w:val="center"/>
          </w:tcPr>
          <w:p w:rsidR="00924539" w:rsidRPr="00DE3806" w:rsidRDefault="00924539" w:rsidP="00D8584F">
            <w:pPr>
              <w:pStyle w:val="af2"/>
              <w:spacing w:before="40" w:after="40" w:line="276" w:lineRule="auto"/>
              <w:rPr>
                <w:rFonts w:ascii="Times New Roman" w:hAnsi="Times New Roman"/>
              </w:rPr>
            </w:pPr>
            <w:r w:rsidRPr="00DE3806">
              <w:rPr>
                <w:rFonts w:ascii="Times New Roman" w:hAnsi="Times New Roman"/>
              </w:rPr>
              <w:t>Гкал/год</w:t>
            </w:r>
          </w:p>
        </w:tc>
        <w:tc>
          <w:tcPr>
            <w:tcW w:w="827" w:type="pct"/>
            <w:vAlign w:val="center"/>
          </w:tcPr>
          <w:p w:rsidR="00924539" w:rsidRPr="00DE3806" w:rsidRDefault="00924539" w:rsidP="00D8584F">
            <w:pPr>
              <w:pStyle w:val="af2"/>
              <w:spacing w:before="40" w:after="40" w:line="276" w:lineRule="auto"/>
              <w:rPr>
                <w:rFonts w:ascii="Times New Roman" w:hAnsi="Times New Roman"/>
              </w:rPr>
            </w:pPr>
            <w:r w:rsidRPr="00DE3806">
              <w:rPr>
                <w:rFonts w:ascii="Times New Roman" w:hAnsi="Times New Roman"/>
              </w:rPr>
              <w:t>-</w:t>
            </w:r>
          </w:p>
        </w:tc>
        <w:tc>
          <w:tcPr>
            <w:tcW w:w="799" w:type="pct"/>
            <w:vAlign w:val="center"/>
          </w:tcPr>
          <w:p w:rsidR="00924539" w:rsidRPr="00DE3806" w:rsidRDefault="00DE3806" w:rsidP="00D8584F">
            <w:pPr>
              <w:pStyle w:val="af2"/>
              <w:spacing w:before="40" w:after="40" w:line="276" w:lineRule="auto"/>
              <w:rPr>
                <w:rFonts w:ascii="Times New Roman" w:hAnsi="Times New Roman"/>
              </w:rPr>
            </w:pPr>
            <w:r w:rsidRPr="00DE3806">
              <w:rPr>
                <w:rFonts w:ascii="Times New Roman" w:hAnsi="Times New Roman"/>
              </w:rPr>
              <w:t>13505</w:t>
            </w:r>
          </w:p>
        </w:tc>
      </w:tr>
      <w:tr w:rsidR="00923263" w:rsidRPr="00923263" w:rsidTr="00E35E74">
        <w:trPr>
          <w:trHeight w:val="135"/>
        </w:trPr>
        <w:tc>
          <w:tcPr>
            <w:tcW w:w="429" w:type="pct"/>
          </w:tcPr>
          <w:p w:rsidR="00924539" w:rsidRPr="00DE3806" w:rsidRDefault="00924539" w:rsidP="00D8584F">
            <w:pPr>
              <w:pStyle w:val="af2"/>
              <w:spacing w:before="40" w:after="40" w:line="276" w:lineRule="auto"/>
              <w:rPr>
                <w:rFonts w:ascii="Times New Roman" w:hAnsi="Times New Roman"/>
              </w:rPr>
            </w:pPr>
          </w:p>
        </w:tc>
        <w:tc>
          <w:tcPr>
            <w:tcW w:w="2066" w:type="pct"/>
            <w:vAlign w:val="center"/>
          </w:tcPr>
          <w:p w:rsidR="00924539" w:rsidRPr="00DE3806" w:rsidRDefault="00924539" w:rsidP="00D8584F">
            <w:pPr>
              <w:pStyle w:val="af2"/>
              <w:spacing w:before="40" w:after="40" w:line="276" w:lineRule="auto"/>
              <w:jc w:val="left"/>
              <w:rPr>
                <w:rFonts w:ascii="Times New Roman" w:hAnsi="Times New Roman"/>
              </w:rPr>
            </w:pPr>
            <w:r w:rsidRPr="00DE3806">
              <w:rPr>
                <w:rFonts w:ascii="Times New Roman" w:hAnsi="Times New Roman"/>
              </w:rPr>
              <w:t>в том числе</w:t>
            </w:r>
          </w:p>
        </w:tc>
        <w:tc>
          <w:tcPr>
            <w:tcW w:w="879" w:type="pct"/>
            <w:vAlign w:val="center"/>
          </w:tcPr>
          <w:p w:rsidR="00924539" w:rsidRPr="00DE3806" w:rsidRDefault="00924539" w:rsidP="00D8584F">
            <w:pPr>
              <w:pStyle w:val="af2"/>
              <w:spacing w:before="40" w:after="40" w:line="276" w:lineRule="auto"/>
              <w:rPr>
                <w:rFonts w:ascii="Times New Roman" w:hAnsi="Times New Roman"/>
              </w:rPr>
            </w:pPr>
          </w:p>
        </w:tc>
        <w:tc>
          <w:tcPr>
            <w:tcW w:w="827" w:type="pct"/>
            <w:vAlign w:val="center"/>
          </w:tcPr>
          <w:p w:rsidR="00924539" w:rsidRPr="00DE3806" w:rsidRDefault="00924539" w:rsidP="00D8584F">
            <w:pPr>
              <w:pStyle w:val="af2"/>
              <w:spacing w:before="40" w:after="40" w:line="276" w:lineRule="auto"/>
              <w:rPr>
                <w:rFonts w:ascii="Times New Roman" w:hAnsi="Times New Roman"/>
              </w:rPr>
            </w:pPr>
          </w:p>
        </w:tc>
        <w:tc>
          <w:tcPr>
            <w:tcW w:w="799" w:type="pct"/>
            <w:vAlign w:val="center"/>
          </w:tcPr>
          <w:p w:rsidR="00924539" w:rsidRPr="00DE3806" w:rsidRDefault="00924539" w:rsidP="00D8584F">
            <w:pPr>
              <w:pStyle w:val="af2"/>
              <w:spacing w:before="40" w:after="40" w:line="276" w:lineRule="auto"/>
              <w:rPr>
                <w:rFonts w:ascii="Times New Roman" w:hAnsi="Times New Roman"/>
              </w:rPr>
            </w:pPr>
          </w:p>
        </w:tc>
      </w:tr>
      <w:tr w:rsidR="00923263" w:rsidRPr="00923263" w:rsidTr="00E35E74">
        <w:trPr>
          <w:trHeight w:val="135"/>
        </w:trPr>
        <w:tc>
          <w:tcPr>
            <w:tcW w:w="429" w:type="pct"/>
          </w:tcPr>
          <w:p w:rsidR="00924539" w:rsidRPr="00DE3806" w:rsidRDefault="00924539" w:rsidP="00D8584F">
            <w:pPr>
              <w:pStyle w:val="af2"/>
              <w:spacing w:before="40" w:after="40" w:line="276" w:lineRule="auto"/>
              <w:rPr>
                <w:rFonts w:ascii="Times New Roman" w:hAnsi="Times New Roman"/>
              </w:rPr>
            </w:pPr>
          </w:p>
        </w:tc>
        <w:tc>
          <w:tcPr>
            <w:tcW w:w="2066" w:type="pct"/>
            <w:vAlign w:val="center"/>
          </w:tcPr>
          <w:p w:rsidR="00924539" w:rsidRPr="00DE3806" w:rsidRDefault="00924539" w:rsidP="00D8584F">
            <w:pPr>
              <w:pStyle w:val="af2"/>
              <w:spacing w:before="40" w:after="40" w:line="276" w:lineRule="auto"/>
              <w:jc w:val="left"/>
              <w:rPr>
                <w:rFonts w:ascii="Times New Roman" w:hAnsi="Times New Roman"/>
              </w:rPr>
            </w:pPr>
            <w:r w:rsidRPr="00DE3806">
              <w:rPr>
                <w:rFonts w:ascii="Times New Roman" w:hAnsi="Times New Roman"/>
              </w:rPr>
              <w:t>- на коммунально-бытовые нужды</w:t>
            </w:r>
          </w:p>
        </w:tc>
        <w:tc>
          <w:tcPr>
            <w:tcW w:w="879" w:type="pct"/>
            <w:vAlign w:val="center"/>
          </w:tcPr>
          <w:p w:rsidR="00924539" w:rsidRPr="00DE3806" w:rsidRDefault="00924539" w:rsidP="00D8584F">
            <w:pPr>
              <w:pStyle w:val="af2"/>
              <w:spacing w:before="40" w:after="40" w:line="276" w:lineRule="auto"/>
              <w:rPr>
                <w:rFonts w:ascii="Times New Roman" w:hAnsi="Times New Roman"/>
              </w:rPr>
            </w:pPr>
            <w:r w:rsidRPr="00DE3806">
              <w:rPr>
                <w:rFonts w:ascii="Times New Roman" w:hAnsi="Times New Roman"/>
              </w:rPr>
              <w:t>Гкал/год</w:t>
            </w:r>
          </w:p>
        </w:tc>
        <w:tc>
          <w:tcPr>
            <w:tcW w:w="827" w:type="pct"/>
            <w:vAlign w:val="center"/>
          </w:tcPr>
          <w:p w:rsidR="00924539" w:rsidRPr="00DE3806" w:rsidRDefault="00924539" w:rsidP="00D8584F">
            <w:pPr>
              <w:pStyle w:val="af2"/>
              <w:spacing w:before="40" w:after="40" w:line="276" w:lineRule="auto"/>
              <w:rPr>
                <w:rFonts w:ascii="Times New Roman" w:hAnsi="Times New Roman"/>
              </w:rPr>
            </w:pPr>
            <w:r w:rsidRPr="00DE3806">
              <w:rPr>
                <w:rFonts w:ascii="Times New Roman" w:hAnsi="Times New Roman"/>
              </w:rPr>
              <w:t>-</w:t>
            </w:r>
          </w:p>
        </w:tc>
        <w:tc>
          <w:tcPr>
            <w:tcW w:w="799" w:type="pct"/>
            <w:vAlign w:val="center"/>
          </w:tcPr>
          <w:p w:rsidR="00924539" w:rsidRPr="00DE3806" w:rsidRDefault="00336C59" w:rsidP="00DE3806">
            <w:pPr>
              <w:pStyle w:val="af2"/>
              <w:spacing w:before="40" w:after="40" w:line="276" w:lineRule="auto"/>
              <w:rPr>
                <w:rFonts w:ascii="Times New Roman" w:hAnsi="Times New Roman"/>
              </w:rPr>
            </w:pPr>
            <w:r w:rsidRPr="00DE3806">
              <w:rPr>
                <w:rFonts w:ascii="Times New Roman" w:hAnsi="Times New Roman"/>
              </w:rPr>
              <w:t>1</w:t>
            </w:r>
            <w:r w:rsidR="00DE3806" w:rsidRPr="00DE3806">
              <w:rPr>
                <w:rFonts w:ascii="Times New Roman" w:hAnsi="Times New Roman"/>
              </w:rPr>
              <w:t>3505</w:t>
            </w:r>
          </w:p>
        </w:tc>
      </w:tr>
      <w:tr w:rsidR="00923263" w:rsidRPr="00923263" w:rsidTr="00E35E74">
        <w:trPr>
          <w:trHeight w:val="135"/>
        </w:trPr>
        <w:tc>
          <w:tcPr>
            <w:tcW w:w="429" w:type="pct"/>
          </w:tcPr>
          <w:p w:rsidR="00924539" w:rsidRPr="00DE3806" w:rsidRDefault="00F0485A" w:rsidP="00D8584F">
            <w:pPr>
              <w:pStyle w:val="af2"/>
              <w:spacing w:before="40" w:after="40" w:line="276" w:lineRule="auto"/>
              <w:rPr>
                <w:rFonts w:ascii="Times New Roman" w:hAnsi="Times New Roman"/>
              </w:rPr>
            </w:pPr>
            <w:r w:rsidRPr="00DE3806">
              <w:rPr>
                <w:rFonts w:ascii="Times New Roman" w:hAnsi="Times New Roman"/>
              </w:rPr>
              <w:t>4</w:t>
            </w:r>
            <w:r w:rsidR="00924539" w:rsidRPr="00DE3806">
              <w:rPr>
                <w:rFonts w:ascii="Times New Roman" w:hAnsi="Times New Roman"/>
              </w:rPr>
              <w:t>.3.2</w:t>
            </w:r>
          </w:p>
        </w:tc>
        <w:tc>
          <w:tcPr>
            <w:tcW w:w="2066" w:type="pct"/>
            <w:vAlign w:val="center"/>
          </w:tcPr>
          <w:p w:rsidR="00924539" w:rsidRPr="00DE3806" w:rsidRDefault="00924539" w:rsidP="00D8584F">
            <w:pPr>
              <w:pStyle w:val="af2"/>
              <w:spacing w:before="40" w:after="40" w:line="276" w:lineRule="auto"/>
              <w:jc w:val="left"/>
              <w:rPr>
                <w:rFonts w:ascii="Times New Roman" w:hAnsi="Times New Roman"/>
              </w:rPr>
            </w:pPr>
            <w:r w:rsidRPr="00DE3806">
              <w:rPr>
                <w:rFonts w:ascii="Times New Roman" w:hAnsi="Times New Roman"/>
              </w:rPr>
              <w:t xml:space="preserve">Производительность централизованных источников теплоснабжения </w:t>
            </w:r>
          </w:p>
          <w:p w:rsidR="00924539" w:rsidRPr="00DE3806" w:rsidRDefault="00924539" w:rsidP="00D8584F">
            <w:pPr>
              <w:pStyle w:val="af2"/>
              <w:spacing w:before="40" w:after="40" w:line="276" w:lineRule="auto"/>
              <w:jc w:val="left"/>
              <w:rPr>
                <w:rFonts w:ascii="Times New Roman" w:hAnsi="Times New Roman"/>
              </w:rPr>
            </w:pPr>
            <w:r w:rsidRPr="00DE3806">
              <w:rPr>
                <w:rFonts w:ascii="Times New Roman" w:hAnsi="Times New Roman"/>
              </w:rPr>
              <w:t>- всего</w:t>
            </w:r>
          </w:p>
        </w:tc>
        <w:tc>
          <w:tcPr>
            <w:tcW w:w="879" w:type="pct"/>
            <w:vAlign w:val="center"/>
          </w:tcPr>
          <w:p w:rsidR="00924539" w:rsidRPr="00DE3806" w:rsidRDefault="00924539" w:rsidP="00D8584F">
            <w:pPr>
              <w:pStyle w:val="af2"/>
              <w:spacing w:before="40" w:after="40" w:line="276" w:lineRule="auto"/>
              <w:rPr>
                <w:rFonts w:ascii="Times New Roman" w:hAnsi="Times New Roman"/>
              </w:rPr>
            </w:pPr>
            <w:r w:rsidRPr="00DE3806">
              <w:rPr>
                <w:rFonts w:ascii="Times New Roman" w:hAnsi="Times New Roman"/>
              </w:rPr>
              <w:t>Гкал/ч</w:t>
            </w:r>
          </w:p>
        </w:tc>
        <w:tc>
          <w:tcPr>
            <w:tcW w:w="827" w:type="pct"/>
            <w:vAlign w:val="center"/>
          </w:tcPr>
          <w:p w:rsidR="00924539" w:rsidRPr="00DE3806" w:rsidRDefault="00DE3806" w:rsidP="00D8584F">
            <w:pPr>
              <w:pStyle w:val="af2"/>
              <w:spacing w:before="40" w:after="40" w:line="276" w:lineRule="auto"/>
              <w:rPr>
                <w:rFonts w:ascii="Times New Roman" w:hAnsi="Times New Roman"/>
              </w:rPr>
            </w:pPr>
            <w:r w:rsidRPr="00DE3806">
              <w:rPr>
                <w:rFonts w:ascii="Times New Roman" w:hAnsi="Times New Roman"/>
              </w:rPr>
              <w:t>2,0</w:t>
            </w:r>
          </w:p>
        </w:tc>
        <w:tc>
          <w:tcPr>
            <w:tcW w:w="799" w:type="pct"/>
            <w:vAlign w:val="center"/>
          </w:tcPr>
          <w:p w:rsidR="00924539" w:rsidRPr="00DE3806" w:rsidRDefault="00DE3806" w:rsidP="00D8584F">
            <w:pPr>
              <w:pStyle w:val="af2"/>
              <w:spacing w:before="40" w:after="40" w:line="276" w:lineRule="auto"/>
              <w:rPr>
                <w:rFonts w:ascii="Times New Roman" w:hAnsi="Times New Roman"/>
              </w:rPr>
            </w:pPr>
            <w:r w:rsidRPr="00DE3806">
              <w:rPr>
                <w:rFonts w:ascii="Times New Roman" w:hAnsi="Times New Roman"/>
              </w:rPr>
              <w:t>-</w:t>
            </w:r>
          </w:p>
        </w:tc>
      </w:tr>
      <w:tr w:rsidR="00923263" w:rsidRPr="00923263" w:rsidTr="00E35E74">
        <w:trPr>
          <w:trHeight w:val="135"/>
        </w:trPr>
        <w:tc>
          <w:tcPr>
            <w:tcW w:w="429" w:type="pct"/>
          </w:tcPr>
          <w:p w:rsidR="00924539" w:rsidRPr="00DE3806" w:rsidRDefault="00924539" w:rsidP="00D8584F">
            <w:pPr>
              <w:pStyle w:val="af2"/>
              <w:spacing w:before="40" w:after="40" w:line="276" w:lineRule="auto"/>
              <w:rPr>
                <w:rFonts w:ascii="Times New Roman" w:hAnsi="Times New Roman"/>
              </w:rPr>
            </w:pPr>
          </w:p>
        </w:tc>
        <w:tc>
          <w:tcPr>
            <w:tcW w:w="2066" w:type="pct"/>
            <w:vAlign w:val="center"/>
          </w:tcPr>
          <w:p w:rsidR="00924539" w:rsidRPr="00DE3806" w:rsidRDefault="00924539" w:rsidP="00D8584F">
            <w:pPr>
              <w:pStyle w:val="af2"/>
              <w:spacing w:before="40" w:after="40" w:line="276" w:lineRule="auto"/>
              <w:jc w:val="left"/>
              <w:rPr>
                <w:rFonts w:ascii="Times New Roman" w:hAnsi="Times New Roman"/>
              </w:rPr>
            </w:pPr>
            <w:r w:rsidRPr="00DE3806">
              <w:rPr>
                <w:rFonts w:ascii="Times New Roman" w:hAnsi="Times New Roman"/>
              </w:rPr>
              <w:t>в том числе:</w:t>
            </w:r>
          </w:p>
          <w:p w:rsidR="00924539" w:rsidRPr="00DE3806" w:rsidRDefault="00924539" w:rsidP="00D8584F">
            <w:pPr>
              <w:pStyle w:val="af2"/>
              <w:spacing w:before="40" w:after="40" w:line="276" w:lineRule="auto"/>
              <w:jc w:val="left"/>
              <w:rPr>
                <w:rFonts w:ascii="Times New Roman" w:hAnsi="Times New Roman"/>
              </w:rPr>
            </w:pPr>
            <w:r w:rsidRPr="00DE3806">
              <w:rPr>
                <w:rFonts w:ascii="Times New Roman" w:hAnsi="Times New Roman"/>
              </w:rPr>
              <w:t>- ТЭЦ (АТЭС, АСТ)</w:t>
            </w:r>
          </w:p>
          <w:p w:rsidR="00924539" w:rsidRPr="00DE3806" w:rsidRDefault="00924539" w:rsidP="00D8584F">
            <w:pPr>
              <w:pStyle w:val="af2"/>
              <w:spacing w:before="40" w:after="40" w:line="276" w:lineRule="auto"/>
              <w:jc w:val="left"/>
              <w:rPr>
                <w:rFonts w:ascii="Times New Roman" w:hAnsi="Times New Roman"/>
              </w:rPr>
            </w:pPr>
            <w:r w:rsidRPr="00DE3806">
              <w:rPr>
                <w:rFonts w:ascii="Times New Roman" w:hAnsi="Times New Roman"/>
              </w:rPr>
              <w:t>- районные котельные</w:t>
            </w:r>
          </w:p>
        </w:tc>
        <w:tc>
          <w:tcPr>
            <w:tcW w:w="879" w:type="pct"/>
            <w:vAlign w:val="center"/>
          </w:tcPr>
          <w:p w:rsidR="00924539" w:rsidRPr="00DE3806" w:rsidRDefault="00924539" w:rsidP="00D8584F">
            <w:pPr>
              <w:pStyle w:val="af2"/>
              <w:spacing w:before="40" w:after="40" w:line="276" w:lineRule="auto"/>
              <w:rPr>
                <w:rFonts w:ascii="Times New Roman" w:hAnsi="Times New Roman"/>
              </w:rPr>
            </w:pPr>
          </w:p>
          <w:p w:rsidR="00924539" w:rsidRPr="00DE3806" w:rsidRDefault="00924539" w:rsidP="00D8584F">
            <w:pPr>
              <w:pStyle w:val="af2"/>
              <w:spacing w:before="40" w:after="40" w:line="276" w:lineRule="auto"/>
              <w:rPr>
                <w:rFonts w:ascii="Times New Roman" w:hAnsi="Times New Roman"/>
              </w:rPr>
            </w:pPr>
            <w:r w:rsidRPr="00DE3806">
              <w:rPr>
                <w:rFonts w:ascii="Times New Roman" w:hAnsi="Times New Roman"/>
              </w:rPr>
              <w:t>Гкал/ч</w:t>
            </w:r>
          </w:p>
          <w:p w:rsidR="00924539" w:rsidRPr="00DE3806" w:rsidRDefault="00924539" w:rsidP="00D8584F">
            <w:pPr>
              <w:pStyle w:val="af2"/>
              <w:spacing w:before="40" w:after="40" w:line="276" w:lineRule="auto"/>
              <w:rPr>
                <w:rFonts w:ascii="Times New Roman" w:hAnsi="Times New Roman"/>
              </w:rPr>
            </w:pPr>
            <w:r w:rsidRPr="00DE3806">
              <w:rPr>
                <w:rFonts w:ascii="Times New Roman" w:hAnsi="Times New Roman"/>
              </w:rPr>
              <w:t>Гкал/ч</w:t>
            </w:r>
          </w:p>
        </w:tc>
        <w:tc>
          <w:tcPr>
            <w:tcW w:w="827" w:type="pct"/>
            <w:vAlign w:val="center"/>
          </w:tcPr>
          <w:p w:rsidR="00924539" w:rsidRPr="00DE3806" w:rsidRDefault="00924539" w:rsidP="00D8584F">
            <w:pPr>
              <w:pStyle w:val="af2"/>
              <w:spacing w:before="40" w:after="40" w:line="276" w:lineRule="auto"/>
              <w:rPr>
                <w:rFonts w:ascii="Times New Roman" w:hAnsi="Times New Roman"/>
              </w:rPr>
            </w:pPr>
            <w:r w:rsidRPr="00DE3806">
              <w:rPr>
                <w:rFonts w:ascii="Times New Roman" w:hAnsi="Times New Roman"/>
              </w:rPr>
              <w:t>-</w:t>
            </w:r>
          </w:p>
          <w:p w:rsidR="00924539" w:rsidRPr="00DE3806" w:rsidRDefault="00DE3806" w:rsidP="00D8584F">
            <w:pPr>
              <w:pStyle w:val="af2"/>
              <w:spacing w:before="40" w:after="40" w:line="276" w:lineRule="auto"/>
              <w:rPr>
                <w:rFonts w:ascii="Times New Roman" w:hAnsi="Times New Roman"/>
                <w:lang w:val="en-US"/>
              </w:rPr>
            </w:pPr>
            <w:r w:rsidRPr="00DE3806">
              <w:rPr>
                <w:rFonts w:ascii="Times New Roman" w:hAnsi="Times New Roman"/>
              </w:rPr>
              <w:t>2,0</w:t>
            </w:r>
          </w:p>
        </w:tc>
        <w:tc>
          <w:tcPr>
            <w:tcW w:w="799" w:type="pct"/>
            <w:shd w:val="clear" w:color="auto" w:fill="auto"/>
            <w:vAlign w:val="center"/>
          </w:tcPr>
          <w:p w:rsidR="00924539" w:rsidRPr="00DE3806" w:rsidRDefault="00924539" w:rsidP="00D8584F">
            <w:pPr>
              <w:pStyle w:val="af2"/>
              <w:spacing w:before="40" w:after="40" w:line="276" w:lineRule="auto"/>
              <w:rPr>
                <w:rFonts w:ascii="Times New Roman" w:hAnsi="Times New Roman"/>
              </w:rPr>
            </w:pPr>
            <w:r w:rsidRPr="00DE3806">
              <w:rPr>
                <w:rFonts w:ascii="Times New Roman" w:hAnsi="Times New Roman"/>
              </w:rPr>
              <w:t>-</w:t>
            </w:r>
          </w:p>
          <w:p w:rsidR="00924539" w:rsidRPr="00DE3806" w:rsidRDefault="00074595" w:rsidP="00D8584F">
            <w:pPr>
              <w:pStyle w:val="af2"/>
              <w:spacing w:before="40" w:after="40" w:line="276" w:lineRule="auto"/>
              <w:rPr>
                <w:rFonts w:ascii="Times New Roman" w:hAnsi="Times New Roman"/>
                <w:lang w:val="en-US"/>
              </w:rPr>
            </w:pPr>
            <w:r w:rsidRPr="00DE3806">
              <w:rPr>
                <w:rFonts w:ascii="Times New Roman" w:hAnsi="Times New Roman"/>
              </w:rPr>
              <w:t>-</w:t>
            </w:r>
          </w:p>
        </w:tc>
      </w:tr>
      <w:tr w:rsidR="00923263" w:rsidRPr="00923263" w:rsidTr="00E35E74">
        <w:trPr>
          <w:trHeight w:val="135"/>
        </w:trPr>
        <w:tc>
          <w:tcPr>
            <w:tcW w:w="429" w:type="pct"/>
          </w:tcPr>
          <w:p w:rsidR="00924539" w:rsidRPr="00DE3806" w:rsidRDefault="00F0485A" w:rsidP="00D8584F">
            <w:pPr>
              <w:pStyle w:val="af2"/>
              <w:spacing w:before="40" w:after="40" w:line="276" w:lineRule="auto"/>
              <w:rPr>
                <w:rFonts w:ascii="Times New Roman" w:hAnsi="Times New Roman"/>
              </w:rPr>
            </w:pPr>
            <w:r w:rsidRPr="00DE3806">
              <w:rPr>
                <w:rFonts w:ascii="Times New Roman" w:hAnsi="Times New Roman"/>
              </w:rPr>
              <w:t>4</w:t>
            </w:r>
            <w:r w:rsidR="00924539" w:rsidRPr="00DE3806">
              <w:rPr>
                <w:rFonts w:ascii="Times New Roman" w:hAnsi="Times New Roman"/>
              </w:rPr>
              <w:t>.3.3</w:t>
            </w:r>
          </w:p>
        </w:tc>
        <w:tc>
          <w:tcPr>
            <w:tcW w:w="2066" w:type="pct"/>
            <w:vAlign w:val="center"/>
          </w:tcPr>
          <w:p w:rsidR="00924539" w:rsidRPr="00DE3806" w:rsidRDefault="00924539" w:rsidP="00D8584F">
            <w:pPr>
              <w:pStyle w:val="af2"/>
              <w:spacing w:before="40" w:after="40" w:line="276" w:lineRule="auto"/>
              <w:jc w:val="left"/>
              <w:rPr>
                <w:rFonts w:ascii="Times New Roman" w:hAnsi="Times New Roman"/>
              </w:rPr>
            </w:pPr>
            <w:r w:rsidRPr="00DE3806">
              <w:rPr>
                <w:rFonts w:ascii="Times New Roman" w:hAnsi="Times New Roman"/>
              </w:rPr>
              <w:t>Производительность локальных источников теплоснабжения</w:t>
            </w:r>
          </w:p>
        </w:tc>
        <w:tc>
          <w:tcPr>
            <w:tcW w:w="879" w:type="pct"/>
            <w:vAlign w:val="center"/>
          </w:tcPr>
          <w:p w:rsidR="00924539" w:rsidRPr="00DE3806" w:rsidRDefault="00924539" w:rsidP="00D8584F">
            <w:pPr>
              <w:pStyle w:val="af2"/>
              <w:spacing w:before="40" w:after="40" w:line="276" w:lineRule="auto"/>
              <w:rPr>
                <w:rFonts w:ascii="Times New Roman" w:hAnsi="Times New Roman"/>
              </w:rPr>
            </w:pPr>
            <w:r w:rsidRPr="00DE3806">
              <w:rPr>
                <w:rFonts w:ascii="Times New Roman" w:hAnsi="Times New Roman"/>
              </w:rPr>
              <w:t>Гкал/ч</w:t>
            </w:r>
          </w:p>
        </w:tc>
        <w:tc>
          <w:tcPr>
            <w:tcW w:w="827" w:type="pct"/>
            <w:vAlign w:val="center"/>
          </w:tcPr>
          <w:p w:rsidR="00924539" w:rsidRPr="00DE3806" w:rsidRDefault="00D94149" w:rsidP="00DE3806">
            <w:pPr>
              <w:pStyle w:val="af2"/>
              <w:spacing w:before="40" w:after="40" w:line="276" w:lineRule="auto"/>
              <w:rPr>
                <w:rFonts w:ascii="Times New Roman" w:hAnsi="Times New Roman"/>
              </w:rPr>
            </w:pPr>
            <w:r>
              <w:rPr>
                <w:rFonts w:ascii="Times New Roman" w:hAnsi="Times New Roman"/>
              </w:rPr>
              <w:t>2</w:t>
            </w:r>
            <w:r w:rsidR="00DE3806" w:rsidRPr="00DE3806">
              <w:rPr>
                <w:rFonts w:ascii="Times New Roman" w:hAnsi="Times New Roman"/>
              </w:rPr>
              <w:t>,248</w:t>
            </w:r>
          </w:p>
        </w:tc>
        <w:tc>
          <w:tcPr>
            <w:tcW w:w="799" w:type="pct"/>
            <w:shd w:val="clear" w:color="auto" w:fill="auto"/>
            <w:vAlign w:val="center"/>
          </w:tcPr>
          <w:p w:rsidR="00924539" w:rsidRPr="00DE3806" w:rsidRDefault="00DE3806" w:rsidP="00D8584F">
            <w:pPr>
              <w:pStyle w:val="af2"/>
              <w:spacing w:before="40" w:after="40" w:line="276" w:lineRule="auto"/>
              <w:rPr>
                <w:rFonts w:ascii="Times New Roman" w:hAnsi="Times New Roman"/>
              </w:rPr>
            </w:pPr>
            <w:r w:rsidRPr="00DE3806">
              <w:rPr>
                <w:rFonts w:ascii="Times New Roman" w:hAnsi="Times New Roman"/>
              </w:rPr>
              <w:t>-</w:t>
            </w:r>
          </w:p>
        </w:tc>
      </w:tr>
      <w:tr w:rsidR="00923263" w:rsidRPr="00923263" w:rsidTr="00E35E74">
        <w:trPr>
          <w:trHeight w:val="135"/>
        </w:trPr>
        <w:tc>
          <w:tcPr>
            <w:tcW w:w="429" w:type="pct"/>
          </w:tcPr>
          <w:p w:rsidR="00924539" w:rsidRPr="00DE3806" w:rsidRDefault="00F0485A" w:rsidP="00D8584F">
            <w:pPr>
              <w:pStyle w:val="af2"/>
              <w:spacing w:before="40" w:after="40" w:line="276" w:lineRule="auto"/>
              <w:rPr>
                <w:rFonts w:ascii="Times New Roman" w:hAnsi="Times New Roman"/>
              </w:rPr>
            </w:pPr>
            <w:r w:rsidRPr="00DE3806">
              <w:rPr>
                <w:rFonts w:ascii="Times New Roman" w:hAnsi="Times New Roman"/>
              </w:rPr>
              <w:t>4</w:t>
            </w:r>
            <w:r w:rsidR="00924539" w:rsidRPr="00DE3806">
              <w:rPr>
                <w:rFonts w:ascii="Times New Roman" w:hAnsi="Times New Roman"/>
              </w:rPr>
              <w:t>.3.4</w:t>
            </w:r>
          </w:p>
        </w:tc>
        <w:tc>
          <w:tcPr>
            <w:tcW w:w="2066" w:type="pct"/>
            <w:vAlign w:val="center"/>
          </w:tcPr>
          <w:p w:rsidR="00924539" w:rsidRPr="00DE3806" w:rsidRDefault="00924539" w:rsidP="00D8584F">
            <w:pPr>
              <w:pStyle w:val="af2"/>
              <w:spacing w:before="40" w:after="40" w:line="276" w:lineRule="auto"/>
              <w:jc w:val="left"/>
              <w:rPr>
                <w:rFonts w:ascii="Times New Roman" w:hAnsi="Times New Roman"/>
              </w:rPr>
            </w:pPr>
            <w:r w:rsidRPr="00DE3806">
              <w:rPr>
                <w:rFonts w:ascii="Times New Roman" w:hAnsi="Times New Roman"/>
              </w:rPr>
              <w:t>Протяженность сетей (двухтрубная)</w:t>
            </w:r>
          </w:p>
        </w:tc>
        <w:tc>
          <w:tcPr>
            <w:tcW w:w="879" w:type="pct"/>
            <w:vAlign w:val="center"/>
          </w:tcPr>
          <w:p w:rsidR="00924539" w:rsidRPr="00DE3806" w:rsidRDefault="00924539" w:rsidP="00D8584F">
            <w:pPr>
              <w:pStyle w:val="af2"/>
              <w:spacing w:before="40" w:after="40" w:line="276" w:lineRule="auto"/>
              <w:rPr>
                <w:rFonts w:ascii="Times New Roman" w:hAnsi="Times New Roman"/>
              </w:rPr>
            </w:pPr>
            <w:r w:rsidRPr="00DE3806">
              <w:rPr>
                <w:rFonts w:ascii="Times New Roman" w:hAnsi="Times New Roman"/>
              </w:rPr>
              <w:t>км</w:t>
            </w:r>
          </w:p>
        </w:tc>
        <w:tc>
          <w:tcPr>
            <w:tcW w:w="827" w:type="pct"/>
            <w:vAlign w:val="center"/>
          </w:tcPr>
          <w:p w:rsidR="00924539" w:rsidRPr="00DE3806" w:rsidRDefault="00DE3806" w:rsidP="00D8584F">
            <w:pPr>
              <w:pStyle w:val="af2"/>
              <w:spacing w:before="40" w:after="40" w:line="276" w:lineRule="auto"/>
              <w:rPr>
                <w:rFonts w:ascii="Times New Roman" w:hAnsi="Times New Roman"/>
              </w:rPr>
            </w:pPr>
            <w:r>
              <w:rPr>
                <w:rFonts w:ascii="Times New Roman" w:hAnsi="Times New Roman"/>
              </w:rPr>
              <w:t>1,4</w:t>
            </w:r>
          </w:p>
        </w:tc>
        <w:tc>
          <w:tcPr>
            <w:tcW w:w="799" w:type="pct"/>
            <w:vAlign w:val="center"/>
          </w:tcPr>
          <w:p w:rsidR="00924539" w:rsidRPr="00DE3806" w:rsidRDefault="00DE3806" w:rsidP="00D8584F">
            <w:pPr>
              <w:pStyle w:val="af2"/>
              <w:spacing w:before="40" w:after="40" w:line="276" w:lineRule="auto"/>
              <w:rPr>
                <w:rFonts w:ascii="Times New Roman" w:hAnsi="Times New Roman"/>
              </w:rPr>
            </w:pPr>
            <w:r w:rsidRPr="00DE3806">
              <w:rPr>
                <w:rFonts w:ascii="Times New Roman" w:hAnsi="Times New Roman"/>
              </w:rPr>
              <w:t>-</w:t>
            </w:r>
          </w:p>
        </w:tc>
      </w:tr>
      <w:tr w:rsidR="00923263" w:rsidRPr="00923263" w:rsidTr="00E35E74">
        <w:trPr>
          <w:trHeight w:val="135"/>
        </w:trPr>
        <w:tc>
          <w:tcPr>
            <w:tcW w:w="429" w:type="pct"/>
          </w:tcPr>
          <w:p w:rsidR="00924539" w:rsidRPr="00DE3806" w:rsidRDefault="00F0485A" w:rsidP="00D8584F">
            <w:pPr>
              <w:pStyle w:val="af2"/>
              <w:spacing w:before="40" w:after="40" w:line="276" w:lineRule="auto"/>
              <w:rPr>
                <w:rFonts w:ascii="Times New Roman" w:hAnsi="Times New Roman"/>
              </w:rPr>
            </w:pPr>
            <w:r w:rsidRPr="00DE3806">
              <w:rPr>
                <w:rFonts w:ascii="Times New Roman" w:hAnsi="Times New Roman"/>
              </w:rPr>
              <w:t>4</w:t>
            </w:r>
            <w:r w:rsidR="00924539" w:rsidRPr="00DE3806">
              <w:rPr>
                <w:rFonts w:ascii="Times New Roman" w:hAnsi="Times New Roman"/>
              </w:rPr>
              <w:t>.4</w:t>
            </w:r>
          </w:p>
        </w:tc>
        <w:tc>
          <w:tcPr>
            <w:tcW w:w="2066" w:type="pct"/>
            <w:vAlign w:val="center"/>
          </w:tcPr>
          <w:p w:rsidR="00924539" w:rsidRPr="00DE3806" w:rsidRDefault="00924539" w:rsidP="00D8584F">
            <w:pPr>
              <w:pStyle w:val="af2"/>
              <w:spacing w:before="40" w:after="40" w:line="276" w:lineRule="auto"/>
              <w:jc w:val="left"/>
              <w:rPr>
                <w:rFonts w:ascii="Times New Roman" w:hAnsi="Times New Roman"/>
              </w:rPr>
            </w:pPr>
            <w:r w:rsidRPr="00DE3806">
              <w:rPr>
                <w:rFonts w:ascii="Times New Roman" w:hAnsi="Times New Roman"/>
              </w:rPr>
              <w:t>Газоснабжение</w:t>
            </w:r>
          </w:p>
        </w:tc>
        <w:tc>
          <w:tcPr>
            <w:tcW w:w="879" w:type="pct"/>
            <w:vAlign w:val="center"/>
          </w:tcPr>
          <w:p w:rsidR="00924539" w:rsidRPr="00DE3806" w:rsidRDefault="00924539" w:rsidP="00D8584F">
            <w:pPr>
              <w:pStyle w:val="af2"/>
              <w:spacing w:before="40" w:after="40" w:line="276" w:lineRule="auto"/>
              <w:rPr>
                <w:rFonts w:ascii="Times New Roman" w:hAnsi="Times New Roman"/>
              </w:rPr>
            </w:pPr>
          </w:p>
        </w:tc>
        <w:tc>
          <w:tcPr>
            <w:tcW w:w="827" w:type="pct"/>
            <w:vAlign w:val="center"/>
          </w:tcPr>
          <w:p w:rsidR="00924539" w:rsidRPr="00DE3806" w:rsidRDefault="00924539" w:rsidP="00D8584F">
            <w:pPr>
              <w:pStyle w:val="af2"/>
              <w:spacing w:before="40" w:after="40" w:line="276" w:lineRule="auto"/>
              <w:rPr>
                <w:rFonts w:ascii="Times New Roman" w:hAnsi="Times New Roman"/>
              </w:rPr>
            </w:pPr>
          </w:p>
        </w:tc>
        <w:tc>
          <w:tcPr>
            <w:tcW w:w="799" w:type="pct"/>
            <w:vAlign w:val="center"/>
          </w:tcPr>
          <w:p w:rsidR="00924539" w:rsidRPr="00DE3806" w:rsidRDefault="00924539" w:rsidP="00D8584F">
            <w:pPr>
              <w:pStyle w:val="af2"/>
              <w:spacing w:before="40" w:after="40" w:line="276" w:lineRule="auto"/>
              <w:rPr>
                <w:rFonts w:ascii="Times New Roman" w:hAnsi="Times New Roman"/>
                <w:highlight w:val="yellow"/>
              </w:rPr>
            </w:pPr>
          </w:p>
        </w:tc>
      </w:tr>
      <w:tr w:rsidR="00923263" w:rsidRPr="00923263" w:rsidTr="00E35E74">
        <w:trPr>
          <w:trHeight w:val="135"/>
        </w:trPr>
        <w:tc>
          <w:tcPr>
            <w:tcW w:w="429" w:type="pct"/>
          </w:tcPr>
          <w:p w:rsidR="00924539" w:rsidRPr="00DE3806" w:rsidRDefault="00F0485A" w:rsidP="00D8584F">
            <w:pPr>
              <w:pStyle w:val="af2"/>
              <w:spacing w:before="40" w:after="40" w:line="276" w:lineRule="auto"/>
              <w:rPr>
                <w:rFonts w:ascii="Times New Roman" w:hAnsi="Times New Roman"/>
              </w:rPr>
            </w:pPr>
            <w:r w:rsidRPr="00DE3806">
              <w:rPr>
                <w:rFonts w:ascii="Times New Roman" w:hAnsi="Times New Roman"/>
              </w:rPr>
              <w:t>4</w:t>
            </w:r>
            <w:r w:rsidR="00924539" w:rsidRPr="00DE3806">
              <w:rPr>
                <w:rFonts w:ascii="Times New Roman" w:hAnsi="Times New Roman"/>
              </w:rPr>
              <w:t>.4.1</w:t>
            </w:r>
          </w:p>
        </w:tc>
        <w:tc>
          <w:tcPr>
            <w:tcW w:w="2066" w:type="pct"/>
            <w:vAlign w:val="center"/>
          </w:tcPr>
          <w:p w:rsidR="00924539" w:rsidRPr="00DE3806" w:rsidRDefault="00924539" w:rsidP="00D8584F">
            <w:pPr>
              <w:pStyle w:val="af2"/>
              <w:spacing w:before="40" w:after="40" w:line="276" w:lineRule="auto"/>
              <w:jc w:val="left"/>
              <w:rPr>
                <w:rFonts w:ascii="Times New Roman" w:hAnsi="Times New Roman"/>
              </w:rPr>
            </w:pPr>
            <w:r w:rsidRPr="00DE3806">
              <w:rPr>
                <w:rFonts w:ascii="Times New Roman" w:hAnsi="Times New Roman"/>
              </w:rPr>
              <w:t>Удельный вес газа в топливном балансе города</w:t>
            </w:r>
          </w:p>
        </w:tc>
        <w:tc>
          <w:tcPr>
            <w:tcW w:w="879" w:type="pct"/>
            <w:vAlign w:val="center"/>
          </w:tcPr>
          <w:p w:rsidR="00924539" w:rsidRPr="00DE3806" w:rsidRDefault="00924539" w:rsidP="00D8584F">
            <w:pPr>
              <w:pStyle w:val="af2"/>
              <w:spacing w:before="40" w:after="40" w:line="276" w:lineRule="auto"/>
              <w:rPr>
                <w:rFonts w:ascii="Times New Roman" w:hAnsi="Times New Roman"/>
              </w:rPr>
            </w:pPr>
            <w:r w:rsidRPr="00DE3806">
              <w:rPr>
                <w:rFonts w:ascii="Times New Roman" w:hAnsi="Times New Roman"/>
              </w:rPr>
              <w:t>%</w:t>
            </w:r>
          </w:p>
        </w:tc>
        <w:tc>
          <w:tcPr>
            <w:tcW w:w="827" w:type="pct"/>
            <w:vAlign w:val="center"/>
          </w:tcPr>
          <w:p w:rsidR="00924539" w:rsidRPr="00DE3806" w:rsidRDefault="00DE3806" w:rsidP="00D8584F">
            <w:pPr>
              <w:pStyle w:val="af2"/>
              <w:spacing w:before="40" w:after="40" w:line="276" w:lineRule="auto"/>
              <w:rPr>
                <w:rFonts w:ascii="Times New Roman" w:hAnsi="Times New Roman"/>
              </w:rPr>
            </w:pPr>
            <w:r w:rsidRPr="00DE3806">
              <w:rPr>
                <w:rFonts w:ascii="Times New Roman" w:hAnsi="Times New Roman"/>
              </w:rPr>
              <w:t>-</w:t>
            </w:r>
          </w:p>
        </w:tc>
        <w:tc>
          <w:tcPr>
            <w:tcW w:w="799" w:type="pct"/>
            <w:vAlign w:val="center"/>
          </w:tcPr>
          <w:p w:rsidR="00924539" w:rsidRPr="00DE3806" w:rsidRDefault="00DE3806" w:rsidP="00D8584F">
            <w:pPr>
              <w:pStyle w:val="af2"/>
              <w:spacing w:before="40" w:after="40" w:line="276" w:lineRule="auto"/>
              <w:rPr>
                <w:rFonts w:ascii="Times New Roman" w:hAnsi="Times New Roman"/>
              </w:rPr>
            </w:pPr>
            <w:r w:rsidRPr="00DE3806">
              <w:rPr>
                <w:rFonts w:ascii="Times New Roman" w:hAnsi="Times New Roman"/>
              </w:rPr>
              <w:t>-</w:t>
            </w:r>
          </w:p>
        </w:tc>
      </w:tr>
      <w:tr w:rsidR="00923263" w:rsidRPr="00923263" w:rsidTr="00E35E74">
        <w:trPr>
          <w:trHeight w:val="135"/>
        </w:trPr>
        <w:tc>
          <w:tcPr>
            <w:tcW w:w="429" w:type="pct"/>
          </w:tcPr>
          <w:p w:rsidR="00924539" w:rsidRPr="00DE3806" w:rsidRDefault="00F0485A" w:rsidP="00D8584F">
            <w:pPr>
              <w:pStyle w:val="af2"/>
              <w:spacing w:before="40" w:after="40" w:line="276" w:lineRule="auto"/>
              <w:rPr>
                <w:rFonts w:ascii="Times New Roman" w:hAnsi="Times New Roman"/>
              </w:rPr>
            </w:pPr>
            <w:r w:rsidRPr="00DE3806">
              <w:rPr>
                <w:rFonts w:ascii="Times New Roman" w:hAnsi="Times New Roman"/>
              </w:rPr>
              <w:t>4</w:t>
            </w:r>
            <w:r w:rsidR="00924539" w:rsidRPr="00DE3806">
              <w:rPr>
                <w:rFonts w:ascii="Times New Roman" w:hAnsi="Times New Roman"/>
              </w:rPr>
              <w:t>.4.2</w:t>
            </w:r>
          </w:p>
        </w:tc>
        <w:tc>
          <w:tcPr>
            <w:tcW w:w="2066" w:type="pct"/>
            <w:vAlign w:val="center"/>
          </w:tcPr>
          <w:p w:rsidR="00924539" w:rsidRPr="00DE3806" w:rsidRDefault="00924539" w:rsidP="00D8584F">
            <w:pPr>
              <w:pStyle w:val="af2"/>
              <w:keepNext/>
              <w:keepLines/>
              <w:spacing w:line="276" w:lineRule="auto"/>
              <w:jc w:val="left"/>
              <w:rPr>
                <w:rFonts w:ascii="Times New Roman" w:hAnsi="Times New Roman"/>
              </w:rPr>
            </w:pPr>
            <w:r w:rsidRPr="00DE3806">
              <w:rPr>
                <w:rFonts w:ascii="Times New Roman" w:hAnsi="Times New Roman"/>
              </w:rPr>
              <w:t xml:space="preserve">Потребление газа </w:t>
            </w:r>
          </w:p>
          <w:p w:rsidR="00924539" w:rsidRPr="00DE3806" w:rsidRDefault="00924539" w:rsidP="00D8584F">
            <w:pPr>
              <w:pStyle w:val="af2"/>
              <w:keepNext/>
              <w:keepLines/>
              <w:spacing w:line="276" w:lineRule="auto"/>
              <w:jc w:val="left"/>
              <w:rPr>
                <w:rFonts w:ascii="Times New Roman" w:hAnsi="Times New Roman"/>
              </w:rPr>
            </w:pPr>
            <w:r w:rsidRPr="00DE3806">
              <w:rPr>
                <w:rFonts w:ascii="Times New Roman" w:hAnsi="Times New Roman"/>
              </w:rPr>
              <w:t>- всего</w:t>
            </w:r>
          </w:p>
        </w:tc>
        <w:tc>
          <w:tcPr>
            <w:tcW w:w="879" w:type="pct"/>
            <w:vAlign w:val="center"/>
          </w:tcPr>
          <w:p w:rsidR="00924539" w:rsidRPr="00DE3806" w:rsidRDefault="00924539" w:rsidP="00D8584F">
            <w:pPr>
              <w:pStyle w:val="af2"/>
              <w:keepNext/>
              <w:keepLines/>
              <w:spacing w:line="276" w:lineRule="auto"/>
              <w:rPr>
                <w:rFonts w:ascii="Times New Roman" w:hAnsi="Times New Roman"/>
              </w:rPr>
            </w:pPr>
            <w:r w:rsidRPr="00DE3806">
              <w:rPr>
                <w:rFonts w:ascii="Times New Roman" w:hAnsi="Times New Roman"/>
              </w:rPr>
              <w:t>млн. куб. м./год</w:t>
            </w:r>
          </w:p>
        </w:tc>
        <w:tc>
          <w:tcPr>
            <w:tcW w:w="827" w:type="pct"/>
            <w:vAlign w:val="center"/>
          </w:tcPr>
          <w:p w:rsidR="00924539" w:rsidRPr="00DE3806" w:rsidRDefault="00336C59" w:rsidP="00D8584F">
            <w:pPr>
              <w:pStyle w:val="af2"/>
              <w:spacing w:before="40" w:after="40" w:line="276" w:lineRule="auto"/>
              <w:rPr>
                <w:rFonts w:ascii="Times New Roman" w:hAnsi="Times New Roman"/>
                <w:lang w:val="en-US"/>
              </w:rPr>
            </w:pPr>
            <w:r w:rsidRPr="00DE3806">
              <w:rPr>
                <w:rFonts w:ascii="Times New Roman" w:hAnsi="Times New Roman"/>
                <w:lang w:val="en-US"/>
              </w:rPr>
              <w:t>-</w:t>
            </w:r>
          </w:p>
        </w:tc>
        <w:tc>
          <w:tcPr>
            <w:tcW w:w="799" w:type="pct"/>
            <w:vAlign w:val="center"/>
          </w:tcPr>
          <w:p w:rsidR="00924539" w:rsidRPr="00DE3806" w:rsidRDefault="00DE3806" w:rsidP="00D8584F">
            <w:pPr>
              <w:pStyle w:val="af2"/>
              <w:spacing w:before="40" w:after="40" w:line="276" w:lineRule="auto"/>
              <w:rPr>
                <w:rFonts w:ascii="Times New Roman" w:hAnsi="Times New Roman"/>
              </w:rPr>
            </w:pPr>
            <w:r w:rsidRPr="00DE3806">
              <w:rPr>
                <w:rFonts w:ascii="Times New Roman" w:hAnsi="Times New Roman"/>
              </w:rPr>
              <w:t>-</w:t>
            </w:r>
          </w:p>
        </w:tc>
      </w:tr>
      <w:tr w:rsidR="00752A88" w:rsidRPr="00752A88" w:rsidTr="00924539">
        <w:trPr>
          <w:trHeight w:val="135"/>
        </w:trPr>
        <w:tc>
          <w:tcPr>
            <w:tcW w:w="429" w:type="pct"/>
          </w:tcPr>
          <w:p w:rsidR="00924539" w:rsidRPr="00752A88" w:rsidRDefault="00F0485A" w:rsidP="00D8584F">
            <w:pPr>
              <w:pStyle w:val="af2"/>
              <w:spacing w:before="40" w:after="40" w:line="276" w:lineRule="auto"/>
              <w:rPr>
                <w:rFonts w:ascii="Times New Roman" w:hAnsi="Times New Roman"/>
                <w:color w:val="000000" w:themeColor="text1"/>
              </w:rPr>
            </w:pPr>
            <w:r w:rsidRPr="00752A88">
              <w:rPr>
                <w:rFonts w:ascii="Times New Roman" w:hAnsi="Times New Roman"/>
                <w:color w:val="000000" w:themeColor="text1"/>
              </w:rPr>
              <w:t>4</w:t>
            </w:r>
            <w:r w:rsidR="00924539" w:rsidRPr="00752A88">
              <w:rPr>
                <w:rFonts w:ascii="Times New Roman" w:hAnsi="Times New Roman"/>
                <w:color w:val="000000" w:themeColor="text1"/>
              </w:rPr>
              <w:t>.5</w:t>
            </w:r>
          </w:p>
        </w:tc>
        <w:tc>
          <w:tcPr>
            <w:tcW w:w="2066" w:type="pct"/>
            <w:vAlign w:val="center"/>
          </w:tcPr>
          <w:p w:rsidR="00924539" w:rsidRPr="00752A88" w:rsidRDefault="00924539" w:rsidP="00D8584F">
            <w:pPr>
              <w:pStyle w:val="af2"/>
              <w:spacing w:before="40" w:after="40" w:line="276" w:lineRule="auto"/>
              <w:jc w:val="left"/>
              <w:rPr>
                <w:rFonts w:ascii="Times New Roman" w:hAnsi="Times New Roman"/>
                <w:color w:val="000000" w:themeColor="text1"/>
              </w:rPr>
            </w:pPr>
            <w:r w:rsidRPr="00752A88">
              <w:rPr>
                <w:rFonts w:ascii="Times New Roman" w:hAnsi="Times New Roman"/>
                <w:color w:val="000000" w:themeColor="text1"/>
              </w:rPr>
              <w:t>Связь</w:t>
            </w:r>
          </w:p>
        </w:tc>
        <w:tc>
          <w:tcPr>
            <w:tcW w:w="879" w:type="pct"/>
          </w:tcPr>
          <w:p w:rsidR="00924539" w:rsidRPr="00752A88" w:rsidRDefault="00924539" w:rsidP="00D8584F">
            <w:pPr>
              <w:pStyle w:val="af2"/>
              <w:spacing w:before="40" w:after="40" w:line="276" w:lineRule="auto"/>
              <w:rPr>
                <w:rFonts w:ascii="Times New Roman" w:hAnsi="Times New Roman"/>
                <w:color w:val="000000" w:themeColor="text1"/>
              </w:rPr>
            </w:pPr>
          </w:p>
        </w:tc>
        <w:tc>
          <w:tcPr>
            <w:tcW w:w="827" w:type="pct"/>
          </w:tcPr>
          <w:p w:rsidR="00924539" w:rsidRPr="00752A88" w:rsidRDefault="00924539" w:rsidP="00D8584F">
            <w:pPr>
              <w:pStyle w:val="af2"/>
              <w:spacing w:before="40" w:after="40" w:line="276" w:lineRule="auto"/>
              <w:rPr>
                <w:rFonts w:ascii="Times New Roman" w:hAnsi="Times New Roman"/>
                <w:color w:val="000000" w:themeColor="text1"/>
              </w:rPr>
            </w:pPr>
          </w:p>
        </w:tc>
        <w:tc>
          <w:tcPr>
            <w:tcW w:w="799" w:type="pct"/>
          </w:tcPr>
          <w:p w:rsidR="00924539" w:rsidRPr="00752A88" w:rsidRDefault="00924539" w:rsidP="00D8584F">
            <w:pPr>
              <w:pStyle w:val="af2"/>
              <w:spacing w:before="40" w:after="40" w:line="276" w:lineRule="auto"/>
              <w:rPr>
                <w:rFonts w:ascii="Times New Roman" w:hAnsi="Times New Roman"/>
                <w:color w:val="000000" w:themeColor="text1"/>
              </w:rPr>
            </w:pPr>
          </w:p>
        </w:tc>
      </w:tr>
      <w:tr w:rsidR="00752A88" w:rsidRPr="00752A88" w:rsidTr="00924539">
        <w:trPr>
          <w:trHeight w:val="135"/>
        </w:trPr>
        <w:tc>
          <w:tcPr>
            <w:tcW w:w="429" w:type="pct"/>
          </w:tcPr>
          <w:p w:rsidR="00924539" w:rsidRPr="00752A88" w:rsidRDefault="00F0485A" w:rsidP="00D8584F">
            <w:pPr>
              <w:pStyle w:val="af2"/>
              <w:spacing w:before="40" w:after="40" w:line="276" w:lineRule="auto"/>
              <w:rPr>
                <w:rFonts w:ascii="Times New Roman" w:hAnsi="Times New Roman"/>
                <w:color w:val="000000" w:themeColor="text1"/>
              </w:rPr>
            </w:pPr>
            <w:r w:rsidRPr="00752A88">
              <w:rPr>
                <w:rFonts w:ascii="Times New Roman" w:hAnsi="Times New Roman"/>
                <w:color w:val="000000" w:themeColor="text1"/>
              </w:rPr>
              <w:t>4</w:t>
            </w:r>
            <w:r w:rsidR="00924539" w:rsidRPr="00752A88">
              <w:rPr>
                <w:rFonts w:ascii="Times New Roman" w:hAnsi="Times New Roman"/>
                <w:color w:val="000000" w:themeColor="text1"/>
              </w:rPr>
              <w:t>.5.1</w:t>
            </w:r>
          </w:p>
        </w:tc>
        <w:tc>
          <w:tcPr>
            <w:tcW w:w="2066" w:type="pct"/>
            <w:vAlign w:val="center"/>
          </w:tcPr>
          <w:p w:rsidR="00924539" w:rsidRPr="00752A88" w:rsidRDefault="00924539" w:rsidP="00D8584F">
            <w:pPr>
              <w:pStyle w:val="af2"/>
              <w:spacing w:before="40" w:after="40" w:line="276" w:lineRule="auto"/>
              <w:jc w:val="left"/>
              <w:rPr>
                <w:rFonts w:ascii="Times New Roman" w:hAnsi="Times New Roman"/>
                <w:color w:val="000000" w:themeColor="text1"/>
              </w:rPr>
            </w:pPr>
            <w:r w:rsidRPr="00752A88">
              <w:rPr>
                <w:rFonts w:ascii="Times New Roman" w:hAnsi="Times New Roman"/>
                <w:color w:val="000000" w:themeColor="text1"/>
              </w:rPr>
              <w:t>Охват населения телевизионным вещанием</w:t>
            </w:r>
          </w:p>
        </w:tc>
        <w:tc>
          <w:tcPr>
            <w:tcW w:w="879" w:type="pct"/>
          </w:tcPr>
          <w:p w:rsidR="00924539" w:rsidRPr="00752A88" w:rsidRDefault="00924539" w:rsidP="00D8584F">
            <w:pPr>
              <w:pStyle w:val="af2"/>
              <w:spacing w:before="40" w:after="40" w:line="276" w:lineRule="auto"/>
              <w:rPr>
                <w:rFonts w:ascii="Times New Roman" w:hAnsi="Times New Roman"/>
                <w:color w:val="000000" w:themeColor="text1"/>
              </w:rPr>
            </w:pPr>
            <w:r w:rsidRPr="00752A88">
              <w:rPr>
                <w:rFonts w:ascii="Times New Roman" w:hAnsi="Times New Roman"/>
                <w:color w:val="000000" w:themeColor="text1"/>
              </w:rPr>
              <w:t>% от населения</w:t>
            </w:r>
          </w:p>
        </w:tc>
        <w:tc>
          <w:tcPr>
            <w:tcW w:w="827" w:type="pct"/>
          </w:tcPr>
          <w:p w:rsidR="00924539" w:rsidRPr="00752A88" w:rsidRDefault="00924539" w:rsidP="00D8584F">
            <w:pPr>
              <w:pStyle w:val="af2"/>
              <w:spacing w:before="40" w:after="40" w:line="276" w:lineRule="auto"/>
              <w:rPr>
                <w:rFonts w:ascii="Times New Roman" w:hAnsi="Times New Roman"/>
                <w:color w:val="000000" w:themeColor="text1"/>
              </w:rPr>
            </w:pPr>
            <w:r w:rsidRPr="00752A88">
              <w:rPr>
                <w:rFonts w:ascii="Times New Roman" w:hAnsi="Times New Roman"/>
                <w:color w:val="000000" w:themeColor="text1"/>
              </w:rPr>
              <w:t>100</w:t>
            </w:r>
          </w:p>
        </w:tc>
        <w:tc>
          <w:tcPr>
            <w:tcW w:w="799" w:type="pct"/>
          </w:tcPr>
          <w:p w:rsidR="00924539" w:rsidRPr="00752A88" w:rsidRDefault="00924539" w:rsidP="00D8584F">
            <w:pPr>
              <w:pStyle w:val="af2"/>
              <w:spacing w:before="40" w:after="40" w:line="276" w:lineRule="auto"/>
              <w:rPr>
                <w:rFonts w:ascii="Times New Roman" w:hAnsi="Times New Roman"/>
                <w:color w:val="000000" w:themeColor="text1"/>
              </w:rPr>
            </w:pPr>
            <w:r w:rsidRPr="00752A88">
              <w:rPr>
                <w:rFonts w:ascii="Times New Roman" w:hAnsi="Times New Roman"/>
                <w:color w:val="000000" w:themeColor="text1"/>
              </w:rPr>
              <w:t>100</w:t>
            </w:r>
          </w:p>
        </w:tc>
      </w:tr>
      <w:tr w:rsidR="00752A88" w:rsidRPr="00752A88" w:rsidTr="00924539">
        <w:trPr>
          <w:trHeight w:val="135"/>
        </w:trPr>
        <w:tc>
          <w:tcPr>
            <w:tcW w:w="429" w:type="pct"/>
          </w:tcPr>
          <w:p w:rsidR="00924539" w:rsidRPr="00752A88" w:rsidRDefault="00F0485A" w:rsidP="00D8584F">
            <w:pPr>
              <w:pStyle w:val="af2"/>
              <w:spacing w:before="40" w:after="40" w:line="276" w:lineRule="auto"/>
              <w:rPr>
                <w:rFonts w:ascii="Times New Roman" w:hAnsi="Times New Roman"/>
                <w:color w:val="000000" w:themeColor="text1"/>
              </w:rPr>
            </w:pPr>
            <w:r w:rsidRPr="00752A88">
              <w:rPr>
                <w:rFonts w:ascii="Times New Roman" w:hAnsi="Times New Roman"/>
                <w:color w:val="000000" w:themeColor="text1"/>
              </w:rPr>
              <w:t>4</w:t>
            </w:r>
            <w:r w:rsidR="00924539" w:rsidRPr="00752A88">
              <w:rPr>
                <w:rFonts w:ascii="Times New Roman" w:hAnsi="Times New Roman"/>
                <w:color w:val="000000" w:themeColor="text1"/>
              </w:rPr>
              <w:t>.5.2</w:t>
            </w:r>
          </w:p>
        </w:tc>
        <w:tc>
          <w:tcPr>
            <w:tcW w:w="2066" w:type="pct"/>
            <w:vAlign w:val="center"/>
          </w:tcPr>
          <w:p w:rsidR="00924539" w:rsidRPr="00752A88" w:rsidRDefault="00924539" w:rsidP="00D8584F">
            <w:pPr>
              <w:pStyle w:val="af2"/>
              <w:spacing w:before="40" w:after="40" w:line="276" w:lineRule="auto"/>
              <w:jc w:val="left"/>
              <w:rPr>
                <w:rFonts w:ascii="Times New Roman" w:hAnsi="Times New Roman"/>
                <w:color w:val="000000" w:themeColor="text1"/>
              </w:rPr>
            </w:pPr>
            <w:r w:rsidRPr="00752A88">
              <w:rPr>
                <w:rFonts w:ascii="Times New Roman" w:hAnsi="Times New Roman"/>
                <w:color w:val="000000" w:themeColor="text1"/>
              </w:rPr>
              <w:t>Обеспеченность населения телефонной сетью общего пользования</w:t>
            </w:r>
          </w:p>
        </w:tc>
        <w:tc>
          <w:tcPr>
            <w:tcW w:w="879" w:type="pct"/>
          </w:tcPr>
          <w:p w:rsidR="00924539" w:rsidRPr="00752A88" w:rsidRDefault="00924539" w:rsidP="00D8584F">
            <w:pPr>
              <w:pStyle w:val="af2"/>
              <w:spacing w:before="40" w:after="40" w:line="276" w:lineRule="auto"/>
              <w:rPr>
                <w:rFonts w:ascii="Times New Roman" w:hAnsi="Times New Roman"/>
                <w:color w:val="000000" w:themeColor="text1"/>
              </w:rPr>
            </w:pPr>
            <w:r w:rsidRPr="00752A88">
              <w:rPr>
                <w:rFonts w:ascii="Times New Roman" w:hAnsi="Times New Roman"/>
                <w:color w:val="000000" w:themeColor="text1"/>
              </w:rPr>
              <w:t>номеров на 1000 чел</w:t>
            </w:r>
          </w:p>
        </w:tc>
        <w:tc>
          <w:tcPr>
            <w:tcW w:w="827" w:type="pct"/>
          </w:tcPr>
          <w:p w:rsidR="00924539" w:rsidRPr="00752A88" w:rsidRDefault="00924539" w:rsidP="00D8584F">
            <w:pPr>
              <w:pStyle w:val="af2"/>
              <w:spacing w:before="40" w:after="40" w:line="276" w:lineRule="auto"/>
              <w:rPr>
                <w:rFonts w:ascii="Times New Roman" w:hAnsi="Times New Roman"/>
                <w:color w:val="000000" w:themeColor="text1"/>
              </w:rPr>
            </w:pPr>
            <w:r w:rsidRPr="00752A88">
              <w:rPr>
                <w:rFonts w:ascii="Times New Roman" w:hAnsi="Times New Roman"/>
                <w:color w:val="000000" w:themeColor="text1"/>
              </w:rPr>
              <w:t>-</w:t>
            </w:r>
          </w:p>
        </w:tc>
        <w:tc>
          <w:tcPr>
            <w:tcW w:w="799" w:type="pct"/>
          </w:tcPr>
          <w:p w:rsidR="00924539" w:rsidRPr="00752A88" w:rsidRDefault="00924539" w:rsidP="00D8584F">
            <w:pPr>
              <w:pStyle w:val="af2"/>
              <w:spacing w:before="40" w:after="40" w:line="276" w:lineRule="auto"/>
              <w:rPr>
                <w:rFonts w:ascii="Times New Roman" w:hAnsi="Times New Roman"/>
                <w:color w:val="000000" w:themeColor="text1"/>
              </w:rPr>
            </w:pPr>
            <w:r w:rsidRPr="00752A88">
              <w:rPr>
                <w:rFonts w:ascii="Times New Roman" w:hAnsi="Times New Roman"/>
                <w:color w:val="000000" w:themeColor="text1"/>
              </w:rPr>
              <w:t>400</w:t>
            </w:r>
          </w:p>
        </w:tc>
      </w:tr>
      <w:tr w:rsidR="00752A88" w:rsidRPr="00752A88" w:rsidTr="00924539">
        <w:trPr>
          <w:trHeight w:val="135"/>
        </w:trPr>
        <w:tc>
          <w:tcPr>
            <w:tcW w:w="429" w:type="pct"/>
          </w:tcPr>
          <w:p w:rsidR="00924539" w:rsidRPr="00752A88" w:rsidRDefault="00F0485A" w:rsidP="00D8584F">
            <w:pPr>
              <w:pStyle w:val="af2"/>
              <w:spacing w:before="40" w:after="40" w:line="276" w:lineRule="auto"/>
              <w:rPr>
                <w:rFonts w:ascii="Times New Roman" w:hAnsi="Times New Roman"/>
                <w:color w:val="000000" w:themeColor="text1"/>
              </w:rPr>
            </w:pPr>
            <w:r w:rsidRPr="00752A88">
              <w:rPr>
                <w:rFonts w:ascii="Times New Roman" w:hAnsi="Times New Roman"/>
                <w:color w:val="000000" w:themeColor="text1"/>
              </w:rPr>
              <w:t>4</w:t>
            </w:r>
            <w:r w:rsidR="00924539" w:rsidRPr="00752A88">
              <w:rPr>
                <w:rFonts w:ascii="Times New Roman" w:hAnsi="Times New Roman"/>
                <w:color w:val="000000" w:themeColor="text1"/>
              </w:rPr>
              <w:t>.6</w:t>
            </w:r>
          </w:p>
        </w:tc>
        <w:tc>
          <w:tcPr>
            <w:tcW w:w="2066" w:type="pct"/>
            <w:vAlign w:val="center"/>
          </w:tcPr>
          <w:p w:rsidR="00924539" w:rsidRPr="00752A88" w:rsidRDefault="00924539" w:rsidP="00D8584F">
            <w:pPr>
              <w:pStyle w:val="af2"/>
              <w:spacing w:before="40" w:after="40" w:line="276" w:lineRule="auto"/>
              <w:jc w:val="left"/>
              <w:rPr>
                <w:rFonts w:ascii="Times New Roman" w:hAnsi="Times New Roman"/>
                <w:color w:val="000000" w:themeColor="text1"/>
              </w:rPr>
            </w:pPr>
            <w:r w:rsidRPr="00752A88">
              <w:rPr>
                <w:rFonts w:ascii="Times New Roman" w:hAnsi="Times New Roman"/>
                <w:color w:val="000000" w:themeColor="text1"/>
              </w:rPr>
              <w:t>Электроснабжение</w:t>
            </w:r>
          </w:p>
        </w:tc>
        <w:tc>
          <w:tcPr>
            <w:tcW w:w="879" w:type="pct"/>
          </w:tcPr>
          <w:p w:rsidR="00924539" w:rsidRPr="00752A88" w:rsidRDefault="00924539" w:rsidP="00D8584F">
            <w:pPr>
              <w:pStyle w:val="af2"/>
              <w:spacing w:before="40" w:after="40" w:line="276" w:lineRule="auto"/>
              <w:rPr>
                <w:rFonts w:ascii="Times New Roman" w:hAnsi="Times New Roman"/>
                <w:color w:val="000000" w:themeColor="text1"/>
              </w:rPr>
            </w:pPr>
          </w:p>
        </w:tc>
        <w:tc>
          <w:tcPr>
            <w:tcW w:w="827" w:type="pct"/>
          </w:tcPr>
          <w:p w:rsidR="00924539" w:rsidRPr="00752A88" w:rsidRDefault="00924539" w:rsidP="00D8584F">
            <w:pPr>
              <w:pStyle w:val="af2"/>
              <w:spacing w:before="40" w:after="40" w:line="276" w:lineRule="auto"/>
              <w:rPr>
                <w:rFonts w:ascii="Times New Roman" w:hAnsi="Times New Roman"/>
                <w:color w:val="000000" w:themeColor="text1"/>
              </w:rPr>
            </w:pPr>
          </w:p>
        </w:tc>
        <w:tc>
          <w:tcPr>
            <w:tcW w:w="799" w:type="pct"/>
          </w:tcPr>
          <w:p w:rsidR="00924539" w:rsidRPr="00752A88" w:rsidRDefault="00924539" w:rsidP="00D8584F">
            <w:pPr>
              <w:pStyle w:val="af2"/>
              <w:spacing w:before="40" w:after="40" w:line="276" w:lineRule="auto"/>
              <w:rPr>
                <w:rFonts w:ascii="Times New Roman" w:hAnsi="Times New Roman"/>
                <w:color w:val="000000" w:themeColor="text1"/>
              </w:rPr>
            </w:pPr>
          </w:p>
        </w:tc>
      </w:tr>
      <w:tr w:rsidR="00752A88" w:rsidRPr="00752A88" w:rsidTr="00924539">
        <w:trPr>
          <w:trHeight w:val="135"/>
        </w:trPr>
        <w:tc>
          <w:tcPr>
            <w:tcW w:w="429" w:type="pct"/>
          </w:tcPr>
          <w:p w:rsidR="00924539" w:rsidRPr="00752A88" w:rsidRDefault="00F0485A" w:rsidP="00D8584F">
            <w:pPr>
              <w:pStyle w:val="af2"/>
              <w:spacing w:before="40" w:after="40" w:line="276" w:lineRule="auto"/>
              <w:rPr>
                <w:rFonts w:ascii="Times New Roman" w:hAnsi="Times New Roman"/>
                <w:color w:val="000000" w:themeColor="text1"/>
              </w:rPr>
            </w:pPr>
            <w:r w:rsidRPr="00752A88">
              <w:rPr>
                <w:rFonts w:ascii="Times New Roman" w:hAnsi="Times New Roman"/>
                <w:color w:val="000000" w:themeColor="text1"/>
              </w:rPr>
              <w:t>4</w:t>
            </w:r>
            <w:r w:rsidR="00924539" w:rsidRPr="00752A88">
              <w:rPr>
                <w:rFonts w:ascii="Times New Roman" w:hAnsi="Times New Roman"/>
                <w:color w:val="000000" w:themeColor="text1"/>
              </w:rPr>
              <w:t>.6.1</w:t>
            </w:r>
          </w:p>
        </w:tc>
        <w:tc>
          <w:tcPr>
            <w:tcW w:w="2066" w:type="pct"/>
            <w:vAlign w:val="center"/>
          </w:tcPr>
          <w:p w:rsidR="00924539" w:rsidRPr="00752A88" w:rsidRDefault="00924539" w:rsidP="00D8584F">
            <w:pPr>
              <w:pStyle w:val="af2"/>
              <w:spacing w:before="40" w:after="40" w:line="276" w:lineRule="auto"/>
              <w:jc w:val="left"/>
              <w:rPr>
                <w:rFonts w:ascii="Times New Roman" w:hAnsi="Times New Roman"/>
                <w:color w:val="000000" w:themeColor="text1"/>
              </w:rPr>
            </w:pPr>
            <w:r w:rsidRPr="00752A88">
              <w:rPr>
                <w:rFonts w:ascii="Times New Roman" w:hAnsi="Times New Roman"/>
                <w:color w:val="000000" w:themeColor="text1"/>
              </w:rPr>
              <w:t xml:space="preserve">Потребность в электроэнергии </w:t>
            </w:r>
          </w:p>
        </w:tc>
        <w:tc>
          <w:tcPr>
            <w:tcW w:w="879" w:type="pct"/>
          </w:tcPr>
          <w:p w:rsidR="00924539" w:rsidRPr="00752A88" w:rsidRDefault="00924539" w:rsidP="00D8584F">
            <w:pPr>
              <w:pStyle w:val="af2"/>
              <w:spacing w:before="40" w:after="40" w:line="276" w:lineRule="auto"/>
              <w:rPr>
                <w:rFonts w:ascii="Times New Roman" w:hAnsi="Times New Roman"/>
                <w:color w:val="000000" w:themeColor="text1"/>
              </w:rPr>
            </w:pPr>
          </w:p>
        </w:tc>
        <w:tc>
          <w:tcPr>
            <w:tcW w:w="827" w:type="pct"/>
          </w:tcPr>
          <w:p w:rsidR="00924539" w:rsidRPr="00752A88" w:rsidRDefault="00924539" w:rsidP="00D8584F">
            <w:pPr>
              <w:pStyle w:val="af2"/>
              <w:spacing w:before="40" w:after="40" w:line="276" w:lineRule="auto"/>
              <w:rPr>
                <w:rFonts w:ascii="Times New Roman" w:hAnsi="Times New Roman"/>
                <w:color w:val="000000" w:themeColor="text1"/>
              </w:rPr>
            </w:pPr>
          </w:p>
        </w:tc>
        <w:tc>
          <w:tcPr>
            <w:tcW w:w="799" w:type="pct"/>
          </w:tcPr>
          <w:p w:rsidR="00924539" w:rsidRPr="00752A88" w:rsidRDefault="00924539" w:rsidP="00D8584F">
            <w:pPr>
              <w:pStyle w:val="af2"/>
              <w:spacing w:before="40" w:after="40" w:line="276" w:lineRule="auto"/>
              <w:rPr>
                <w:rFonts w:ascii="Times New Roman" w:hAnsi="Times New Roman"/>
                <w:color w:val="000000" w:themeColor="text1"/>
              </w:rPr>
            </w:pPr>
          </w:p>
        </w:tc>
      </w:tr>
      <w:tr w:rsidR="00752A88" w:rsidRPr="00752A88" w:rsidTr="00E96F26">
        <w:trPr>
          <w:trHeight w:val="60"/>
        </w:trPr>
        <w:tc>
          <w:tcPr>
            <w:tcW w:w="429" w:type="pct"/>
          </w:tcPr>
          <w:p w:rsidR="00752A88" w:rsidRPr="00752A88" w:rsidRDefault="00752A88" w:rsidP="00752A88">
            <w:pPr>
              <w:pStyle w:val="af2"/>
              <w:spacing w:before="40" w:after="40" w:line="276" w:lineRule="auto"/>
              <w:rPr>
                <w:rFonts w:ascii="Times New Roman" w:hAnsi="Times New Roman"/>
                <w:color w:val="000000" w:themeColor="text1"/>
                <w:lang w:val="en-US"/>
              </w:rPr>
            </w:pPr>
            <w:r w:rsidRPr="00752A88">
              <w:rPr>
                <w:rFonts w:ascii="Times New Roman" w:hAnsi="Times New Roman"/>
                <w:color w:val="000000" w:themeColor="text1"/>
              </w:rPr>
              <w:t>4.6.</w:t>
            </w:r>
            <w:r w:rsidRPr="00752A88">
              <w:rPr>
                <w:rFonts w:ascii="Times New Roman" w:hAnsi="Times New Roman"/>
                <w:color w:val="000000" w:themeColor="text1"/>
                <w:lang w:val="en-US"/>
              </w:rPr>
              <w:t>2</w:t>
            </w:r>
          </w:p>
        </w:tc>
        <w:tc>
          <w:tcPr>
            <w:tcW w:w="2066" w:type="pct"/>
            <w:vAlign w:val="center"/>
          </w:tcPr>
          <w:p w:rsidR="00752A88" w:rsidRPr="00752A88" w:rsidRDefault="00752A88" w:rsidP="00752A88">
            <w:pPr>
              <w:pStyle w:val="af2"/>
              <w:spacing w:before="40" w:after="40" w:line="276" w:lineRule="auto"/>
              <w:jc w:val="left"/>
              <w:rPr>
                <w:rFonts w:ascii="Times New Roman" w:hAnsi="Times New Roman"/>
                <w:color w:val="000000" w:themeColor="text1"/>
              </w:rPr>
            </w:pPr>
            <w:r w:rsidRPr="00752A88">
              <w:rPr>
                <w:rFonts w:ascii="Times New Roman" w:hAnsi="Times New Roman"/>
                <w:color w:val="000000" w:themeColor="text1"/>
              </w:rPr>
              <w:t>Удельный расход электроэнергии</w:t>
            </w:r>
          </w:p>
        </w:tc>
        <w:tc>
          <w:tcPr>
            <w:tcW w:w="879" w:type="pct"/>
          </w:tcPr>
          <w:p w:rsidR="00752A88" w:rsidRPr="00752A88" w:rsidRDefault="00752A88" w:rsidP="00752A88">
            <w:pPr>
              <w:pStyle w:val="af2"/>
              <w:spacing w:before="40" w:after="40" w:line="276" w:lineRule="auto"/>
              <w:rPr>
                <w:rFonts w:ascii="Times New Roman" w:hAnsi="Times New Roman"/>
                <w:color w:val="000000" w:themeColor="text1"/>
              </w:rPr>
            </w:pPr>
          </w:p>
        </w:tc>
        <w:tc>
          <w:tcPr>
            <w:tcW w:w="827" w:type="pct"/>
            <w:vAlign w:val="center"/>
          </w:tcPr>
          <w:p w:rsidR="00752A88" w:rsidRPr="00752A88" w:rsidRDefault="00752A88" w:rsidP="00752A88">
            <w:pPr>
              <w:pStyle w:val="af2"/>
              <w:spacing w:before="40" w:after="40" w:line="276" w:lineRule="auto"/>
              <w:rPr>
                <w:rFonts w:ascii="Times New Roman" w:hAnsi="Times New Roman"/>
                <w:color w:val="000000" w:themeColor="text1"/>
              </w:rPr>
            </w:pPr>
            <w:r w:rsidRPr="00752A88">
              <w:rPr>
                <w:rFonts w:ascii="Times New Roman" w:hAnsi="Times New Roman"/>
                <w:color w:val="000000" w:themeColor="text1"/>
              </w:rPr>
              <w:t>2880</w:t>
            </w:r>
          </w:p>
        </w:tc>
        <w:tc>
          <w:tcPr>
            <w:tcW w:w="799" w:type="pct"/>
            <w:vAlign w:val="center"/>
          </w:tcPr>
          <w:p w:rsidR="00752A88" w:rsidRPr="00752A88" w:rsidRDefault="00752A88" w:rsidP="00752A88">
            <w:pPr>
              <w:pStyle w:val="af2"/>
              <w:spacing w:before="40" w:after="40" w:line="276" w:lineRule="auto"/>
              <w:rPr>
                <w:rFonts w:ascii="Times New Roman" w:hAnsi="Times New Roman"/>
                <w:color w:val="000000" w:themeColor="text1"/>
              </w:rPr>
            </w:pPr>
            <w:r w:rsidRPr="00752A88">
              <w:rPr>
                <w:rFonts w:ascii="Times New Roman" w:hAnsi="Times New Roman"/>
                <w:color w:val="000000" w:themeColor="text1"/>
              </w:rPr>
              <w:t>2880</w:t>
            </w:r>
          </w:p>
        </w:tc>
      </w:tr>
    </w:tbl>
    <w:p w:rsidR="009F7727" w:rsidRPr="00923263" w:rsidRDefault="009F7727" w:rsidP="00D8584F">
      <w:pPr>
        <w:keepNext/>
        <w:keepLines/>
        <w:spacing w:line="276" w:lineRule="auto"/>
        <w:rPr>
          <w:b/>
          <w:i/>
          <w:color w:val="FF0000"/>
        </w:rPr>
      </w:pPr>
      <w:r w:rsidRPr="00923263">
        <w:rPr>
          <w:b/>
          <w:i/>
          <w:color w:val="FF0000"/>
        </w:rPr>
        <w:br w:type="page"/>
      </w:r>
    </w:p>
    <w:p w:rsidR="009F7727" w:rsidRPr="00940A6A" w:rsidRDefault="009F7727" w:rsidP="00D8584F">
      <w:pPr>
        <w:pStyle w:val="a5"/>
        <w:keepNext/>
        <w:keepLines/>
        <w:spacing w:before="0" w:after="120" w:line="276" w:lineRule="auto"/>
        <w:rPr>
          <w:rFonts w:ascii="Times New Roman" w:hAnsi="Times New Roman"/>
          <w:b/>
        </w:rPr>
      </w:pPr>
      <w:r w:rsidRPr="00940A6A">
        <w:rPr>
          <w:rFonts w:ascii="Times New Roman" w:hAnsi="Times New Roman"/>
          <w:b/>
        </w:rPr>
        <w:lastRenderedPageBreak/>
        <w:t>Село О</w:t>
      </w:r>
      <w:r w:rsidR="00646175" w:rsidRPr="00940A6A">
        <w:rPr>
          <w:rFonts w:ascii="Times New Roman" w:hAnsi="Times New Roman"/>
          <w:b/>
        </w:rPr>
        <w:t>ма</w:t>
      </w:r>
    </w:p>
    <w:tbl>
      <w:tblPr>
        <w:tblStyle w:val="aff1"/>
        <w:tblW w:w="5002" w:type="pct"/>
        <w:tblLayout w:type="fixed"/>
        <w:tblLook w:val="0000" w:firstRow="0" w:lastRow="0" w:firstColumn="0" w:lastColumn="0" w:noHBand="0" w:noVBand="0"/>
      </w:tblPr>
      <w:tblGrid>
        <w:gridCol w:w="1000"/>
        <w:gridCol w:w="3787"/>
        <w:gridCol w:w="1700"/>
        <w:gridCol w:w="1559"/>
        <w:gridCol w:w="1528"/>
      </w:tblGrid>
      <w:tr w:rsidR="00923263" w:rsidRPr="00923263" w:rsidTr="00A8682A">
        <w:trPr>
          <w:cantSplit/>
          <w:trHeight w:val="20"/>
          <w:tblHeader/>
        </w:trPr>
        <w:tc>
          <w:tcPr>
            <w:tcW w:w="522" w:type="pct"/>
            <w:vAlign w:val="center"/>
          </w:tcPr>
          <w:p w:rsidR="009F7727" w:rsidRPr="005F3233" w:rsidRDefault="009F7727" w:rsidP="00D8584F">
            <w:pPr>
              <w:pStyle w:val="af1"/>
              <w:spacing w:line="276" w:lineRule="auto"/>
              <w:rPr>
                <w:rFonts w:ascii="Times New Roman" w:hAnsi="Times New Roman"/>
              </w:rPr>
            </w:pPr>
            <w:r w:rsidRPr="005F3233">
              <w:rPr>
                <w:rFonts w:ascii="Times New Roman" w:hAnsi="Times New Roman"/>
              </w:rPr>
              <w:t>№ п/п</w:t>
            </w:r>
          </w:p>
        </w:tc>
        <w:tc>
          <w:tcPr>
            <w:tcW w:w="1978" w:type="pct"/>
            <w:vAlign w:val="center"/>
          </w:tcPr>
          <w:p w:rsidR="009F7727" w:rsidRPr="005F3233" w:rsidRDefault="009F7727" w:rsidP="00D8584F">
            <w:pPr>
              <w:pStyle w:val="af1"/>
              <w:spacing w:line="276" w:lineRule="auto"/>
              <w:jc w:val="left"/>
              <w:rPr>
                <w:rFonts w:ascii="Times New Roman" w:hAnsi="Times New Roman"/>
              </w:rPr>
            </w:pPr>
            <w:r w:rsidRPr="005F3233">
              <w:rPr>
                <w:rFonts w:ascii="Times New Roman" w:hAnsi="Times New Roman"/>
              </w:rPr>
              <w:t xml:space="preserve">Наименование показателя </w:t>
            </w:r>
          </w:p>
        </w:tc>
        <w:tc>
          <w:tcPr>
            <w:tcW w:w="888" w:type="pct"/>
            <w:vAlign w:val="center"/>
          </w:tcPr>
          <w:p w:rsidR="009F7727" w:rsidRPr="005F3233" w:rsidRDefault="009F7727" w:rsidP="00D8584F">
            <w:pPr>
              <w:pStyle w:val="af1"/>
              <w:spacing w:line="276" w:lineRule="auto"/>
              <w:rPr>
                <w:rFonts w:ascii="Times New Roman" w:hAnsi="Times New Roman"/>
              </w:rPr>
            </w:pPr>
            <w:r w:rsidRPr="005F3233">
              <w:rPr>
                <w:rFonts w:ascii="Times New Roman" w:hAnsi="Times New Roman"/>
              </w:rPr>
              <w:t>Единица измерения</w:t>
            </w:r>
          </w:p>
        </w:tc>
        <w:tc>
          <w:tcPr>
            <w:tcW w:w="814" w:type="pct"/>
            <w:vAlign w:val="center"/>
          </w:tcPr>
          <w:p w:rsidR="009F7727" w:rsidRPr="005F3233" w:rsidRDefault="009F7727" w:rsidP="00D8584F">
            <w:pPr>
              <w:pStyle w:val="af1"/>
              <w:spacing w:line="276" w:lineRule="auto"/>
              <w:rPr>
                <w:rFonts w:ascii="Times New Roman" w:hAnsi="Times New Roman"/>
              </w:rPr>
            </w:pPr>
            <w:r w:rsidRPr="005F3233">
              <w:rPr>
                <w:rFonts w:ascii="Times New Roman" w:hAnsi="Times New Roman"/>
              </w:rPr>
              <w:t>Современное состояние</w:t>
            </w:r>
          </w:p>
        </w:tc>
        <w:tc>
          <w:tcPr>
            <w:tcW w:w="798" w:type="pct"/>
            <w:vAlign w:val="center"/>
          </w:tcPr>
          <w:p w:rsidR="009F7727" w:rsidRPr="005F3233" w:rsidRDefault="009F7727" w:rsidP="00D8584F">
            <w:pPr>
              <w:pStyle w:val="af1"/>
              <w:spacing w:line="276" w:lineRule="auto"/>
              <w:rPr>
                <w:rFonts w:ascii="Times New Roman" w:hAnsi="Times New Roman"/>
              </w:rPr>
            </w:pPr>
            <w:r w:rsidRPr="005F3233">
              <w:rPr>
                <w:rFonts w:ascii="Times New Roman" w:hAnsi="Times New Roman"/>
              </w:rPr>
              <w:t>Расчетный срок</w:t>
            </w:r>
          </w:p>
        </w:tc>
      </w:tr>
      <w:tr w:rsidR="00923263" w:rsidRPr="00923263" w:rsidTr="00A8682A">
        <w:trPr>
          <w:cantSplit/>
          <w:trHeight w:val="20"/>
        </w:trPr>
        <w:tc>
          <w:tcPr>
            <w:tcW w:w="522" w:type="pct"/>
            <w:vAlign w:val="center"/>
          </w:tcPr>
          <w:p w:rsidR="009F7727" w:rsidRPr="001A370F" w:rsidRDefault="009F7727" w:rsidP="00D8584F">
            <w:pPr>
              <w:pStyle w:val="af2"/>
              <w:keepNext/>
              <w:keepLines/>
              <w:spacing w:line="276" w:lineRule="auto"/>
              <w:rPr>
                <w:rFonts w:ascii="Times New Roman" w:hAnsi="Times New Roman"/>
                <w:b/>
              </w:rPr>
            </w:pPr>
            <w:r w:rsidRPr="001A370F">
              <w:rPr>
                <w:rFonts w:ascii="Times New Roman" w:hAnsi="Times New Roman"/>
                <w:b/>
              </w:rPr>
              <w:t>1</w:t>
            </w:r>
          </w:p>
        </w:tc>
        <w:tc>
          <w:tcPr>
            <w:tcW w:w="1978" w:type="pct"/>
            <w:vAlign w:val="center"/>
          </w:tcPr>
          <w:p w:rsidR="009F7727" w:rsidRPr="001A370F" w:rsidRDefault="009F7727" w:rsidP="0049111E">
            <w:pPr>
              <w:pStyle w:val="af2"/>
              <w:keepNext/>
              <w:keepLines/>
              <w:spacing w:line="276" w:lineRule="auto"/>
              <w:jc w:val="left"/>
              <w:rPr>
                <w:rFonts w:ascii="Times New Roman" w:hAnsi="Times New Roman"/>
                <w:b/>
              </w:rPr>
            </w:pPr>
            <w:r w:rsidRPr="001A370F">
              <w:rPr>
                <w:rFonts w:ascii="Times New Roman" w:hAnsi="Times New Roman"/>
                <w:b/>
              </w:rPr>
              <w:t>ТЕРРИТОРИЯ</w:t>
            </w:r>
          </w:p>
        </w:tc>
        <w:tc>
          <w:tcPr>
            <w:tcW w:w="888" w:type="pct"/>
          </w:tcPr>
          <w:p w:rsidR="009F7727" w:rsidRPr="00923263" w:rsidRDefault="009F7727" w:rsidP="00D8584F">
            <w:pPr>
              <w:pStyle w:val="af2"/>
              <w:keepNext/>
              <w:keepLines/>
              <w:spacing w:line="276" w:lineRule="auto"/>
              <w:rPr>
                <w:rFonts w:ascii="Times New Roman" w:hAnsi="Times New Roman"/>
                <w:b/>
                <w:color w:val="FF0000"/>
              </w:rPr>
            </w:pPr>
          </w:p>
        </w:tc>
        <w:tc>
          <w:tcPr>
            <w:tcW w:w="814" w:type="pct"/>
          </w:tcPr>
          <w:p w:rsidR="009F7727" w:rsidRPr="00923263" w:rsidRDefault="009F7727" w:rsidP="00D8584F">
            <w:pPr>
              <w:pStyle w:val="af2"/>
              <w:keepNext/>
              <w:keepLines/>
              <w:spacing w:line="276" w:lineRule="auto"/>
              <w:rPr>
                <w:rFonts w:ascii="Times New Roman" w:hAnsi="Times New Roman"/>
                <w:b/>
                <w:color w:val="FF0000"/>
              </w:rPr>
            </w:pPr>
          </w:p>
        </w:tc>
        <w:tc>
          <w:tcPr>
            <w:tcW w:w="798" w:type="pct"/>
          </w:tcPr>
          <w:p w:rsidR="009F7727" w:rsidRPr="00923263" w:rsidRDefault="009F7727" w:rsidP="00D8584F">
            <w:pPr>
              <w:pStyle w:val="af2"/>
              <w:keepNext/>
              <w:keepLines/>
              <w:spacing w:line="276" w:lineRule="auto"/>
              <w:rPr>
                <w:rFonts w:ascii="Times New Roman" w:hAnsi="Times New Roman"/>
                <w:b/>
                <w:color w:val="FF0000"/>
              </w:rPr>
            </w:pP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b/>
              </w:rPr>
            </w:pPr>
            <w:r w:rsidRPr="001A370F">
              <w:rPr>
                <w:rFonts w:ascii="Times New Roman" w:hAnsi="Times New Roman"/>
                <w:b/>
              </w:rPr>
              <w:t>1.1</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b/>
              </w:rPr>
            </w:pPr>
            <w:r w:rsidRPr="00274BBE">
              <w:rPr>
                <w:rFonts w:ascii="Times New Roman" w:hAnsi="Times New Roman"/>
                <w:b/>
              </w:rPr>
              <w:t xml:space="preserve">Площадь в границах населенного пункта с. Ома </w:t>
            </w:r>
          </w:p>
        </w:tc>
        <w:tc>
          <w:tcPr>
            <w:tcW w:w="888" w:type="pct"/>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га</w:t>
            </w:r>
          </w:p>
        </w:tc>
        <w:tc>
          <w:tcPr>
            <w:tcW w:w="814" w:type="pct"/>
            <w:vAlign w:val="center"/>
          </w:tcPr>
          <w:p w:rsidR="00274BBE" w:rsidRPr="00940A6A" w:rsidRDefault="00274BBE" w:rsidP="00274BBE">
            <w:pPr>
              <w:keepNext/>
              <w:keepLines/>
              <w:spacing w:line="276" w:lineRule="auto"/>
              <w:jc w:val="center"/>
              <w:rPr>
                <w:b/>
                <w:sz w:val="22"/>
                <w:szCs w:val="22"/>
              </w:rPr>
            </w:pPr>
            <w:r w:rsidRPr="00940A6A">
              <w:rPr>
                <w:b/>
                <w:sz w:val="22"/>
                <w:szCs w:val="22"/>
              </w:rPr>
              <w:t>288</w:t>
            </w:r>
          </w:p>
        </w:tc>
        <w:tc>
          <w:tcPr>
            <w:tcW w:w="798" w:type="pct"/>
            <w:vAlign w:val="bottom"/>
          </w:tcPr>
          <w:p w:rsidR="00274BBE" w:rsidRPr="00274BBE" w:rsidRDefault="00274BBE" w:rsidP="00274BBE">
            <w:pPr>
              <w:keepNext/>
              <w:keepLines/>
              <w:spacing w:line="276" w:lineRule="auto"/>
              <w:jc w:val="center"/>
              <w:rPr>
                <w:b/>
                <w:sz w:val="22"/>
                <w:szCs w:val="22"/>
                <w:lang w:val="en-US"/>
              </w:rPr>
            </w:pPr>
            <w:r w:rsidRPr="00274BBE">
              <w:rPr>
                <w:b/>
                <w:sz w:val="22"/>
                <w:szCs w:val="22"/>
                <w:lang w:val="en-US"/>
              </w:rPr>
              <w:t>288</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b/>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b/>
              </w:rPr>
            </w:pPr>
          </w:p>
        </w:tc>
        <w:tc>
          <w:tcPr>
            <w:tcW w:w="888" w:type="pct"/>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w:t>
            </w:r>
          </w:p>
        </w:tc>
        <w:tc>
          <w:tcPr>
            <w:tcW w:w="814" w:type="pct"/>
            <w:vAlign w:val="center"/>
          </w:tcPr>
          <w:p w:rsidR="00274BBE" w:rsidRPr="00940A6A" w:rsidRDefault="00274BBE" w:rsidP="00274BBE">
            <w:pPr>
              <w:keepNext/>
              <w:keepLines/>
              <w:spacing w:line="276" w:lineRule="auto"/>
              <w:jc w:val="center"/>
              <w:rPr>
                <w:b/>
                <w:sz w:val="22"/>
                <w:szCs w:val="22"/>
              </w:rPr>
            </w:pPr>
            <w:r w:rsidRPr="00940A6A">
              <w:rPr>
                <w:b/>
                <w:sz w:val="22"/>
                <w:szCs w:val="22"/>
              </w:rPr>
              <w:t>100</w:t>
            </w:r>
          </w:p>
        </w:tc>
        <w:tc>
          <w:tcPr>
            <w:tcW w:w="798" w:type="pct"/>
            <w:vAlign w:val="bottom"/>
          </w:tcPr>
          <w:p w:rsidR="00274BBE" w:rsidRPr="00274BBE" w:rsidRDefault="00274BBE" w:rsidP="00274BBE">
            <w:pPr>
              <w:keepNext/>
              <w:keepLines/>
              <w:spacing w:line="276" w:lineRule="auto"/>
              <w:jc w:val="center"/>
              <w:rPr>
                <w:b/>
                <w:sz w:val="22"/>
                <w:szCs w:val="22"/>
              </w:rPr>
            </w:pPr>
            <w:r w:rsidRPr="00274BBE">
              <w:rPr>
                <w:b/>
                <w:sz w:val="22"/>
                <w:szCs w:val="22"/>
              </w:rPr>
              <w:t>100</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b/>
              </w:rPr>
            </w:pPr>
            <w:r w:rsidRPr="001A370F">
              <w:rPr>
                <w:rFonts w:ascii="Times New Roman" w:hAnsi="Times New Roman"/>
                <w:b/>
              </w:rPr>
              <w:t>1.1.1</w:t>
            </w:r>
          </w:p>
        </w:tc>
        <w:tc>
          <w:tcPr>
            <w:tcW w:w="1978" w:type="pct"/>
            <w:vMerge w:val="restart"/>
            <w:vAlign w:val="center"/>
          </w:tcPr>
          <w:p w:rsidR="00274BBE" w:rsidRPr="00274BBE" w:rsidRDefault="00274BBE" w:rsidP="00274BBE">
            <w:pPr>
              <w:keepNext/>
              <w:keepLines/>
              <w:spacing w:line="276" w:lineRule="auto"/>
              <w:rPr>
                <w:b/>
              </w:rPr>
            </w:pPr>
            <w:r w:rsidRPr="00274BBE">
              <w:rPr>
                <w:b/>
                <w:sz w:val="22"/>
                <w:szCs w:val="22"/>
              </w:rPr>
              <w:t>Жилые зоны</w:t>
            </w:r>
          </w:p>
        </w:tc>
        <w:tc>
          <w:tcPr>
            <w:tcW w:w="888" w:type="pct"/>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га</w:t>
            </w:r>
          </w:p>
        </w:tc>
        <w:tc>
          <w:tcPr>
            <w:tcW w:w="814" w:type="pct"/>
            <w:vAlign w:val="center"/>
          </w:tcPr>
          <w:p w:rsidR="00274BBE" w:rsidRPr="00940A6A" w:rsidRDefault="00274BBE" w:rsidP="00274BBE">
            <w:pPr>
              <w:keepNext/>
              <w:keepLines/>
              <w:spacing w:line="276" w:lineRule="auto"/>
              <w:jc w:val="center"/>
              <w:rPr>
                <w:b/>
                <w:sz w:val="22"/>
                <w:szCs w:val="22"/>
              </w:rPr>
            </w:pPr>
            <w:r w:rsidRPr="00940A6A">
              <w:rPr>
                <w:b/>
                <w:sz w:val="22"/>
                <w:szCs w:val="22"/>
              </w:rPr>
              <w:t>33,8</w:t>
            </w:r>
          </w:p>
        </w:tc>
        <w:tc>
          <w:tcPr>
            <w:tcW w:w="798" w:type="pct"/>
            <w:vAlign w:val="center"/>
          </w:tcPr>
          <w:p w:rsidR="00274BBE" w:rsidRPr="00274BBE" w:rsidRDefault="00274BBE" w:rsidP="00274BBE">
            <w:pPr>
              <w:keepNext/>
              <w:keepLines/>
              <w:spacing w:line="276" w:lineRule="auto"/>
              <w:jc w:val="center"/>
              <w:rPr>
                <w:b/>
                <w:bCs/>
                <w:sz w:val="22"/>
                <w:szCs w:val="22"/>
              </w:rPr>
            </w:pPr>
            <w:r w:rsidRPr="00274BBE">
              <w:rPr>
                <w:b/>
                <w:bCs/>
                <w:sz w:val="22"/>
                <w:szCs w:val="22"/>
              </w:rPr>
              <w:t>41,66</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w:t>
            </w:r>
          </w:p>
        </w:tc>
        <w:tc>
          <w:tcPr>
            <w:tcW w:w="814" w:type="pct"/>
            <w:vAlign w:val="center"/>
          </w:tcPr>
          <w:p w:rsidR="00274BBE" w:rsidRPr="00940A6A" w:rsidRDefault="00274BBE" w:rsidP="00274BBE">
            <w:pPr>
              <w:keepNext/>
              <w:keepLines/>
              <w:spacing w:line="276" w:lineRule="auto"/>
              <w:jc w:val="center"/>
              <w:rPr>
                <w:b/>
                <w:sz w:val="22"/>
                <w:szCs w:val="22"/>
              </w:rPr>
            </w:pPr>
            <w:r w:rsidRPr="00940A6A">
              <w:rPr>
                <w:b/>
                <w:sz w:val="22"/>
                <w:szCs w:val="22"/>
              </w:rPr>
              <w:t>11,74</w:t>
            </w:r>
          </w:p>
        </w:tc>
        <w:tc>
          <w:tcPr>
            <w:tcW w:w="798" w:type="pct"/>
            <w:vAlign w:val="center"/>
          </w:tcPr>
          <w:p w:rsidR="00274BBE" w:rsidRPr="00274BBE" w:rsidRDefault="00274BBE" w:rsidP="00274BBE">
            <w:pPr>
              <w:keepNext/>
              <w:keepLines/>
              <w:spacing w:line="276" w:lineRule="auto"/>
              <w:jc w:val="center"/>
              <w:rPr>
                <w:b/>
                <w:bCs/>
                <w:sz w:val="22"/>
                <w:szCs w:val="22"/>
              </w:rPr>
            </w:pPr>
            <w:r w:rsidRPr="00274BBE">
              <w:rPr>
                <w:b/>
                <w:bCs/>
                <w:sz w:val="22"/>
                <w:szCs w:val="22"/>
              </w:rPr>
              <w:t>14,46</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rPr>
            </w:pPr>
            <w:r w:rsidRPr="001A370F">
              <w:rPr>
                <w:rFonts w:ascii="Times New Roman" w:hAnsi="Times New Roman"/>
              </w:rPr>
              <w:t>1.1.1.1</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rPr>
            </w:pPr>
            <w:r w:rsidRPr="00274BBE">
              <w:rPr>
                <w:rFonts w:ascii="Times New Roman" w:hAnsi="Times New Roman"/>
              </w:rPr>
              <w:t>Зона застройки индивидуальными жилыми домами</w:t>
            </w: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га</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30,0</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35,12</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10,42</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12,19</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rPr>
            </w:pPr>
            <w:r w:rsidRPr="001A370F">
              <w:rPr>
                <w:rFonts w:ascii="Times New Roman" w:hAnsi="Times New Roman"/>
              </w:rPr>
              <w:t>1.1.1.2</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rPr>
            </w:pPr>
            <w:r w:rsidRPr="00274BBE">
              <w:rPr>
                <w:rFonts w:ascii="Times New Roman" w:hAnsi="Times New Roman"/>
              </w:rPr>
              <w:t>Зона застройки малоэтажными жилыми домами (до 4 этажей, включая мансардный)</w:t>
            </w: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га</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3,8</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6,54</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1,32</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2,27</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b/>
              </w:rPr>
            </w:pPr>
            <w:r w:rsidRPr="001A370F">
              <w:rPr>
                <w:rFonts w:ascii="Times New Roman" w:hAnsi="Times New Roman"/>
                <w:b/>
              </w:rPr>
              <w:t>1.1.2</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b/>
              </w:rPr>
            </w:pPr>
            <w:r w:rsidRPr="00274BBE">
              <w:rPr>
                <w:rFonts w:ascii="Times New Roman" w:hAnsi="Times New Roman"/>
                <w:b/>
              </w:rPr>
              <w:t>Общественно-деловые зоны</w:t>
            </w:r>
          </w:p>
        </w:tc>
        <w:tc>
          <w:tcPr>
            <w:tcW w:w="888" w:type="pct"/>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га</w:t>
            </w:r>
          </w:p>
        </w:tc>
        <w:tc>
          <w:tcPr>
            <w:tcW w:w="814" w:type="pct"/>
            <w:vAlign w:val="center"/>
          </w:tcPr>
          <w:p w:rsidR="00274BBE" w:rsidRPr="00940A6A" w:rsidRDefault="00274BBE" w:rsidP="00274BBE">
            <w:pPr>
              <w:keepNext/>
              <w:keepLines/>
              <w:spacing w:line="276" w:lineRule="auto"/>
              <w:jc w:val="center"/>
              <w:rPr>
                <w:b/>
                <w:sz w:val="22"/>
                <w:szCs w:val="22"/>
              </w:rPr>
            </w:pPr>
            <w:r w:rsidRPr="00940A6A">
              <w:rPr>
                <w:b/>
                <w:sz w:val="22"/>
                <w:szCs w:val="22"/>
              </w:rPr>
              <w:t>5,2</w:t>
            </w:r>
          </w:p>
        </w:tc>
        <w:tc>
          <w:tcPr>
            <w:tcW w:w="798" w:type="pct"/>
            <w:vAlign w:val="center"/>
          </w:tcPr>
          <w:p w:rsidR="00274BBE" w:rsidRPr="00274BBE" w:rsidRDefault="00274BBE" w:rsidP="00274BBE">
            <w:pPr>
              <w:keepNext/>
              <w:keepLines/>
              <w:spacing w:line="276" w:lineRule="auto"/>
              <w:jc w:val="center"/>
              <w:rPr>
                <w:b/>
                <w:bCs/>
                <w:sz w:val="22"/>
                <w:szCs w:val="22"/>
              </w:rPr>
            </w:pPr>
            <w:r w:rsidRPr="00274BBE">
              <w:rPr>
                <w:b/>
                <w:bCs/>
                <w:sz w:val="22"/>
                <w:szCs w:val="22"/>
              </w:rPr>
              <w:t>5,82</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w:t>
            </w:r>
          </w:p>
        </w:tc>
        <w:tc>
          <w:tcPr>
            <w:tcW w:w="814" w:type="pct"/>
            <w:vAlign w:val="center"/>
          </w:tcPr>
          <w:p w:rsidR="00274BBE" w:rsidRPr="00940A6A" w:rsidRDefault="00274BBE" w:rsidP="00274BBE">
            <w:pPr>
              <w:keepNext/>
              <w:keepLines/>
              <w:spacing w:line="276" w:lineRule="auto"/>
              <w:jc w:val="center"/>
              <w:rPr>
                <w:b/>
                <w:sz w:val="22"/>
                <w:szCs w:val="22"/>
              </w:rPr>
            </w:pPr>
            <w:r w:rsidRPr="00940A6A">
              <w:rPr>
                <w:b/>
                <w:sz w:val="22"/>
                <w:szCs w:val="22"/>
              </w:rPr>
              <w:t>1,81</w:t>
            </w:r>
          </w:p>
        </w:tc>
        <w:tc>
          <w:tcPr>
            <w:tcW w:w="798" w:type="pct"/>
            <w:vAlign w:val="center"/>
          </w:tcPr>
          <w:p w:rsidR="00274BBE" w:rsidRPr="00274BBE" w:rsidRDefault="00274BBE" w:rsidP="00274BBE">
            <w:pPr>
              <w:keepNext/>
              <w:keepLines/>
              <w:spacing w:line="276" w:lineRule="auto"/>
              <w:jc w:val="center"/>
              <w:rPr>
                <w:b/>
                <w:bCs/>
                <w:sz w:val="22"/>
                <w:szCs w:val="22"/>
              </w:rPr>
            </w:pPr>
            <w:r w:rsidRPr="00274BBE">
              <w:rPr>
                <w:b/>
                <w:bCs/>
                <w:sz w:val="22"/>
                <w:szCs w:val="22"/>
              </w:rPr>
              <w:t>2,02</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rPr>
            </w:pPr>
            <w:r w:rsidRPr="001A370F">
              <w:rPr>
                <w:rFonts w:ascii="Times New Roman" w:hAnsi="Times New Roman"/>
              </w:rPr>
              <w:t>1.1.2.1</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rPr>
            </w:pPr>
            <w:r w:rsidRPr="00274BBE">
              <w:rPr>
                <w:rFonts w:ascii="Times New Roman" w:hAnsi="Times New Roman"/>
              </w:rPr>
              <w:t>Многофункциональная общественно-деловая зона</w:t>
            </w: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га</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1,2</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1,76</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0,42</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0,61</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rPr>
            </w:pPr>
            <w:r w:rsidRPr="001A370F">
              <w:rPr>
                <w:rFonts w:ascii="Times New Roman" w:hAnsi="Times New Roman"/>
              </w:rPr>
              <w:t>1.1.2.2</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rPr>
            </w:pPr>
            <w:r w:rsidRPr="00274BBE">
              <w:rPr>
                <w:rFonts w:ascii="Times New Roman" w:hAnsi="Times New Roman"/>
              </w:rPr>
              <w:t>Зона специализированной общественной застройки</w:t>
            </w: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га</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4,0</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4,06</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1,39</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1,41</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b/>
              </w:rPr>
            </w:pPr>
            <w:r w:rsidRPr="001A370F">
              <w:rPr>
                <w:rFonts w:ascii="Times New Roman" w:hAnsi="Times New Roman"/>
                <w:b/>
              </w:rPr>
              <w:t>1.1.3</w:t>
            </w:r>
          </w:p>
        </w:tc>
        <w:tc>
          <w:tcPr>
            <w:tcW w:w="1978" w:type="pct"/>
            <w:vMerge w:val="restart"/>
            <w:vAlign w:val="center"/>
          </w:tcPr>
          <w:p w:rsidR="00274BBE" w:rsidRPr="00274BBE" w:rsidRDefault="00274BBE" w:rsidP="00274BBE">
            <w:pPr>
              <w:keepNext/>
              <w:keepLines/>
              <w:spacing w:line="276" w:lineRule="auto"/>
              <w:rPr>
                <w:b/>
                <w:sz w:val="22"/>
                <w:szCs w:val="22"/>
              </w:rPr>
            </w:pPr>
            <w:r w:rsidRPr="00274BBE">
              <w:rPr>
                <w:b/>
                <w:sz w:val="22"/>
                <w:szCs w:val="22"/>
              </w:rPr>
              <w:t>Производственные зоны, зоны инженерной и транспортной инфраструктур</w:t>
            </w:r>
          </w:p>
        </w:tc>
        <w:tc>
          <w:tcPr>
            <w:tcW w:w="888" w:type="pct"/>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га</w:t>
            </w:r>
          </w:p>
        </w:tc>
        <w:tc>
          <w:tcPr>
            <w:tcW w:w="814" w:type="pct"/>
            <w:vAlign w:val="center"/>
          </w:tcPr>
          <w:p w:rsidR="00274BBE" w:rsidRPr="00940A6A" w:rsidRDefault="00274BBE" w:rsidP="00274BBE">
            <w:pPr>
              <w:keepNext/>
              <w:keepLines/>
              <w:spacing w:line="276" w:lineRule="auto"/>
              <w:jc w:val="center"/>
              <w:rPr>
                <w:b/>
                <w:sz w:val="22"/>
                <w:szCs w:val="22"/>
              </w:rPr>
            </w:pPr>
            <w:r w:rsidRPr="00940A6A">
              <w:rPr>
                <w:b/>
                <w:sz w:val="22"/>
                <w:szCs w:val="22"/>
              </w:rPr>
              <w:t>31,5</w:t>
            </w:r>
          </w:p>
        </w:tc>
        <w:tc>
          <w:tcPr>
            <w:tcW w:w="798" w:type="pct"/>
            <w:vAlign w:val="center"/>
          </w:tcPr>
          <w:p w:rsidR="00274BBE" w:rsidRPr="00274BBE" w:rsidRDefault="00274BBE" w:rsidP="00274BBE">
            <w:pPr>
              <w:keepNext/>
              <w:keepLines/>
              <w:spacing w:line="276" w:lineRule="auto"/>
              <w:jc w:val="center"/>
              <w:rPr>
                <w:b/>
                <w:bCs/>
                <w:sz w:val="22"/>
                <w:szCs w:val="22"/>
              </w:rPr>
            </w:pPr>
            <w:r w:rsidRPr="00274BBE">
              <w:rPr>
                <w:b/>
                <w:bCs/>
                <w:sz w:val="22"/>
                <w:szCs w:val="22"/>
              </w:rPr>
              <w:t>40,06</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w:t>
            </w:r>
          </w:p>
        </w:tc>
        <w:tc>
          <w:tcPr>
            <w:tcW w:w="814" w:type="pct"/>
            <w:vAlign w:val="center"/>
          </w:tcPr>
          <w:p w:rsidR="00274BBE" w:rsidRPr="00940A6A" w:rsidRDefault="00274BBE" w:rsidP="00274BBE">
            <w:pPr>
              <w:keepNext/>
              <w:keepLines/>
              <w:spacing w:line="276" w:lineRule="auto"/>
              <w:jc w:val="center"/>
              <w:rPr>
                <w:b/>
                <w:sz w:val="22"/>
                <w:szCs w:val="22"/>
              </w:rPr>
            </w:pPr>
            <w:r w:rsidRPr="00940A6A">
              <w:rPr>
                <w:b/>
                <w:sz w:val="22"/>
                <w:szCs w:val="22"/>
              </w:rPr>
              <w:t>10,94</w:t>
            </w:r>
          </w:p>
        </w:tc>
        <w:tc>
          <w:tcPr>
            <w:tcW w:w="798" w:type="pct"/>
            <w:vAlign w:val="center"/>
          </w:tcPr>
          <w:p w:rsidR="00274BBE" w:rsidRPr="00274BBE" w:rsidRDefault="00274BBE" w:rsidP="00274BBE">
            <w:pPr>
              <w:keepNext/>
              <w:keepLines/>
              <w:spacing w:line="276" w:lineRule="auto"/>
              <w:jc w:val="center"/>
              <w:rPr>
                <w:b/>
                <w:bCs/>
                <w:sz w:val="22"/>
                <w:szCs w:val="22"/>
              </w:rPr>
            </w:pPr>
            <w:r w:rsidRPr="00274BBE">
              <w:rPr>
                <w:b/>
                <w:bCs/>
                <w:sz w:val="22"/>
                <w:szCs w:val="22"/>
              </w:rPr>
              <w:t>13,94</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rPr>
            </w:pPr>
            <w:r w:rsidRPr="001A370F">
              <w:rPr>
                <w:rFonts w:ascii="Times New Roman" w:hAnsi="Times New Roman"/>
              </w:rPr>
              <w:t>1.1.3.1</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rPr>
            </w:pPr>
            <w:r w:rsidRPr="00274BBE">
              <w:rPr>
                <w:rFonts w:ascii="Times New Roman" w:hAnsi="Times New Roman"/>
              </w:rPr>
              <w:t>Производственная зона</w:t>
            </w: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га</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0,1</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0,1</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0,03</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0,03</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rPr>
            </w:pPr>
            <w:r w:rsidRPr="001A370F">
              <w:rPr>
                <w:rFonts w:ascii="Times New Roman" w:hAnsi="Times New Roman"/>
              </w:rPr>
              <w:t>1.1.3.2</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rPr>
            </w:pPr>
            <w:r w:rsidRPr="00274BBE">
              <w:rPr>
                <w:rFonts w:ascii="Times New Roman" w:hAnsi="Times New Roman"/>
              </w:rPr>
              <w:t>Коммунально-складская зона</w:t>
            </w: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га</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2,9</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4,20</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1,01</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1,45</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rPr>
            </w:pPr>
            <w:r w:rsidRPr="001A370F">
              <w:rPr>
                <w:rFonts w:ascii="Times New Roman" w:hAnsi="Times New Roman"/>
              </w:rPr>
              <w:t>1.1.3.3</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rPr>
            </w:pPr>
            <w:r w:rsidRPr="00274BBE">
              <w:rPr>
                <w:rFonts w:ascii="Times New Roman" w:hAnsi="Times New Roman"/>
              </w:rPr>
              <w:t>Зона инженерной инфраструктуры</w:t>
            </w: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га</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0,6</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0,89</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0,21</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0,30</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rPr>
            </w:pPr>
            <w:r w:rsidRPr="001A370F">
              <w:rPr>
                <w:rFonts w:ascii="Times New Roman" w:hAnsi="Times New Roman"/>
              </w:rPr>
              <w:t>1.1.3.4</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rPr>
            </w:pPr>
            <w:r w:rsidRPr="00274BBE">
              <w:rPr>
                <w:rFonts w:ascii="Times New Roman" w:hAnsi="Times New Roman"/>
              </w:rPr>
              <w:t>Зона транспортной инфраструктуры</w:t>
            </w: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га</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27,9</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9,24</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b/>
              </w:rPr>
            </w:pP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9,69</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3,20</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rPr>
            </w:pPr>
            <w:r w:rsidRPr="001A370F">
              <w:rPr>
                <w:rFonts w:ascii="Times New Roman" w:hAnsi="Times New Roman"/>
              </w:rPr>
              <w:t>1.1.3.4.1</w:t>
            </w:r>
          </w:p>
        </w:tc>
        <w:tc>
          <w:tcPr>
            <w:tcW w:w="1978" w:type="pct"/>
            <w:vMerge w:val="restart"/>
            <w:shd w:val="clear" w:color="auto" w:fill="auto"/>
            <w:vAlign w:val="center"/>
          </w:tcPr>
          <w:p w:rsidR="00274BBE" w:rsidRPr="00274BBE" w:rsidRDefault="00274BBE" w:rsidP="00274BBE">
            <w:pPr>
              <w:pStyle w:val="af2"/>
              <w:keepNext/>
              <w:keepLines/>
              <w:spacing w:line="276" w:lineRule="auto"/>
              <w:jc w:val="left"/>
              <w:rPr>
                <w:rFonts w:ascii="Times New Roman" w:hAnsi="Times New Roman"/>
                <w:b/>
              </w:rPr>
            </w:pPr>
            <w:r w:rsidRPr="00274BBE">
              <w:rPr>
                <w:rFonts w:ascii="Times New Roman" w:hAnsi="Times New Roman"/>
              </w:rPr>
              <w:t>в том числе улично-дорожная сеть</w:t>
            </w: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га</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18,8</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25,63</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shd w:val="clear" w:color="auto" w:fill="auto"/>
            <w:vAlign w:val="center"/>
          </w:tcPr>
          <w:p w:rsidR="00274BBE" w:rsidRPr="00274BBE" w:rsidRDefault="00274BBE" w:rsidP="00274BBE">
            <w:pPr>
              <w:pStyle w:val="af2"/>
              <w:keepNext/>
              <w:keepLines/>
              <w:spacing w:line="276" w:lineRule="auto"/>
              <w:jc w:val="left"/>
              <w:rPr>
                <w:rFonts w:ascii="Times New Roman" w:hAnsi="Times New Roman"/>
                <w:b/>
              </w:rPr>
            </w:pP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6,53</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8,96</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b/>
              </w:rPr>
            </w:pPr>
            <w:r w:rsidRPr="001A370F">
              <w:rPr>
                <w:rFonts w:ascii="Times New Roman" w:hAnsi="Times New Roman"/>
                <w:b/>
              </w:rPr>
              <w:t>1.1.4</w:t>
            </w:r>
          </w:p>
        </w:tc>
        <w:tc>
          <w:tcPr>
            <w:tcW w:w="1978" w:type="pct"/>
            <w:vMerge w:val="restart"/>
            <w:vAlign w:val="center"/>
          </w:tcPr>
          <w:p w:rsidR="00274BBE" w:rsidRPr="00274BBE" w:rsidRDefault="00274BBE" w:rsidP="00274BBE">
            <w:pPr>
              <w:keepNext/>
              <w:keepLines/>
              <w:spacing w:line="276" w:lineRule="auto"/>
              <w:rPr>
                <w:b/>
                <w:sz w:val="22"/>
                <w:szCs w:val="22"/>
              </w:rPr>
            </w:pPr>
            <w:r w:rsidRPr="00274BBE">
              <w:rPr>
                <w:b/>
                <w:sz w:val="22"/>
                <w:szCs w:val="22"/>
              </w:rPr>
              <w:t>Зоны сельскохозяйственного использования</w:t>
            </w:r>
          </w:p>
        </w:tc>
        <w:tc>
          <w:tcPr>
            <w:tcW w:w="888" w:type="pct"/>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га</w:t>
            </w:r>
          </w:p>
        </w:tc>
        <w:tc>
          <w:tcPr>
            <w:tcW w:w="814" w:type="pct"/>
            <w:vAlign w:val="center"/>
          </w:tcPr>
          <w:p w:rsidR="00274BBE" w:rsidRPr="00940A6A" w:rsidRDefault="00274BBE" w:rsidP="00274BBE">
            <w:pPr>
              <w:keepNext/>
              <w:keepLines/>
              <w:spacing w:line="276" w:lineRule="auto"/>
              <w:jc w:val="center"/>
              <w:rPr>
                <w:b/>
                <w:sz w:val="22"/>
                <w:szCs w:val="22"/>
              </w:rPr>
            </w:pPr>
            <w:r w:rsidRPr="00940A6A">
              <w:rPr>
                <w:b/>
                <w:sz w:val="22"/>
                <w:szCs w:val="22"/>
              </w:rPr>
              <w:t>5,8</w:t>
            </w:r>
          </w:p>
        </w:tc>
        <w:tc>
          <w:tcPr>
            <w:tcW w:w="798" w:type="pct"/>
            <w:vAlign w:val="center"/>
          </w:tcPr>
          <w:p w:rsidR="00274BBE" w:rsidRPr="00274BBE" w:rsidRDefault="00274BBE" w:rsidP="00274BBE">
            <w:pPr>
              <w:keepNext/>
              <w:keepLines/>
              <w:spacing w:line="276" w:lineRule="auto"/>
              <w:jc w:val="center"/>
              <w:rPr>
                <w:b/>
                <w:bCs/>
                <w:sz w:val="22"/>
                <w:szCs w:val="22"/>
              </w:rPr>
            </w:pPr>
            <w:r w:rsidRPr="00274BBE">
              <w:rPr>
                <w:b/>
                <w:bCs/>
                <w:sz w:val="22"/>
                <w:szCs w:val="22"/>
              </w:rPr>
              <w:t>10,01</w:t>
            </w:r>
          </w:p>
        </w:tc>
      </w:tr>
      <w:tr w:rsidR="00274BBE" w:rsidRPr="00923263" w:rsidTr="00A8682A">
        <w:trPr>
          <w:cantSplit/>
          <w:trHeight w:val="292"/>
        </w:trPr>
        <w:tc>
          <w:tcPr>
            <w:tcW w:w="522" w:type="pct"/>
            <w:vMerge/>
            <w:vAlign w:val="center"/>
          </w:tcPr>
          <w:p w:rsidR="00274BBE" w:rsidRPr="001A370F" w:rsidRDefault="00274BBE" w:rsidP="00274BBE">
            <w:pPr>
              <w:pStyle w:val="af2"/>
              <w:keepNext/>
              <w:keepLines/>
              <w:spacing w:line="276" w:lineRule="auto"/>
              <w:rPr>
                <w:rFonts w:ascii="Times New Roman" w:hAnsi="Times New Roman"/>
                <w:lang w:val="en-US"/>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w:t>
            </w:r>
          </w:p>
        </w:tc>
        <w:tc>
          <w:tcPr>
            <w:tcW w:w="814" w:type="pct"/>
            <w:vAlign w:val="center"/>
          </w:tcPr>
          <w:p w:rsidR="00274BBE" w:rsidRPr="00940A6A" w:rsidRDefault="00274BBE" w:rsidP="00274BBE">
            <w:pPr>
              <w:keepNext/>
              <w:keepLines/>
              <w:spacing w:line="276" w:lineRule="auto"/>
              <w:jc w:val="center"/>
              <w:rPr>
                <w:b/>
                <w:sz w:val="22"/>
                <w:szCs w:val="22"/>
              </w:rPr>
            </w:pPr>
            <w:r w:rsidRPr="00940A6A">
              <w:rPr>
                <w:b/>
                <w:sz w:val="22"/>
                <w:szCs w:val="22"/>
              </w:rPr>
              <w:t>2,01</w:t>
            </w:r>
          </w:p>
        </w:tc>
        <w:tc>
          <w:tcPr>
            <w:tcW w:w="798" w:type="pct"/>
            <w:vAlign w:val="center"/>
          </w:tcPr>
          <w:p w:rsidR="00274BBE" w:rsidRPr="00274BBE" w:rsidRDefault="00274BBE" w:rsidP="00274BBE">
            <w:pPr>
              <w:keepNext/>
              <w:keepLines/>
              <w:spacing w:line="276" w:lineRule="auto"/>
              <w:jc w:val="center"/>
              <w:rPr>
                <w:b/>
                <w:bCs/>
                <w:sz w:val="22"/>
                <w:szCs w:val="22"/>
              </w:rPr>
            </w:pPr>
            <w:r w:rsidRPr="00274BBE">
              <w:rPr>
                <w:b/>
                <w:bCs/>
                <w:sz w:val="22"/>
                <w:szCs w:val="22"/>
              </w:rPr>
              <w:t>3,47</w:t>
            </w:r>
          </w:p>
        </w:tc>
      </w:tr>
      <w:tr w:rsidR="00274BBE" w:rsidRPr="00923263" w:rsidTr="00A8682A">
        <w:trPr>
          <w:cantSplit/>
          <w:trHeight w:val="292"/>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rPr>
            </w:pPr>
            <w:r w:rsidRPr="001A370F">
              <w:rPr>
                <w:rFonts w:ascii="Times New Roman" w:hAnsi="Times New Roman"/>
              </w:rPr>
              <w:t>1.1.4.1</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rPr>
            </w:pPr>
            <w:r w:rsidRPr="00274BBE">
              <w:rPr>
                <w:rFonts w:ascii="Times New Roman" w:hAnsi="Times New Roman"/>
              </w:rPr>
              <w:t>Зона сельскохозяйственных угодий</w:t>
            </w: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га</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0,1</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w:t>
            </w:r>
          </w:p>
        </w:tc>
      </w:tr>
      <w:tr w:rsidR="00274BBE" w:rsidRPr="00923263" w:rsidTr="00A8682A">
        <w:trPr>
          <w:cantSplit/>
          <w:trHeight w:val="292"/>
        </w:trPr>
        <w:tc>
          <w:tcPr>
            <w:tcW w:w="522" w:type="pct"/>
            <w:vMerge/>
            <w:vAlign w:val="center"/>
          </w:tcPr>
          <w:p w:rsidR="00274BBE" w:rsidRPr="001A370F" w:rsidRDefault="00274BBE" w:rsidP="00274BBE">
            <w:pPr>
              <w:pStyle w:val="af2"/>
              <w:keepNext/>
              <w:keepLines/>
              <w:spacing w:line="276" w:lineRule="auto"/>
              <w:rPr>
                <w:rFonts w:ascii="Times New Roman" w:hAnsi="Times New Roman"/>
                <w:lang w:val="en-US"/>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0,03</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rPr>
            </w:pPr>
            <w:r w:rsidRPr="001A370F">
              <w:rPr>
                <w:rFonts w:ascii="Times New Roman" w:hAnsi="Times New Roman"/>
              </w:rPr>
              <w:t>1.1.4.2</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rPr>
            </w:pPr>
            <w:r w:rsidRPr="00274BBE">
              <w:rPr>
                <w:rFonts w:ascii="Times New Roman" w:hAnsi="Times New Roman"/>
              </w:rPr>
              <w:t>Производственная зона сельскохозяйственных предприятий</w:t>
            </w: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га</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5,7</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10,01</w:t>
            </w:r>
          </w:p>
        </w:tc>
      </w:tr>
      <w:tr w:rsidR="00274BBE" w:rsidRPr="00923263" w:rsidTr="00A8682A">
        <w:trPr>
          <w:cantSplit/>
          <w:trHeight w:val="77"/>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1,98</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3,47</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b/>
              </w:rPr>
            </w:pPr>
            <w:r w:rsidRPr="001A370F">
              <w:rPr>
                <w:rFonts w:ascii="Times New Roman" w:hAnsi="Times New Roman"/>
                <w:b/>
              </w:rPr>
              <w:t>1.1.5</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b/>
              </w:rPr>
            </w:pPr>
            <w:r w:rsidRPr="00274BBE">
              <w:rPr>
                <w:rFonts w:ascii="Times New Roman" w:hAnsi="Times New Roman"/>
                <w:b/>
              </w:rPr>
              <w:t>Зоны рекреационного назначения</w:t>
            </w:r>
          </w:p>
        </w:tc>
        <w:tc>
          <w:tcPr>
            <w:tcW w:w="888" w:type="pct"/>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га</w:t>
            </w:r>
          </w:p>
        </w:tc>
        <w:tc>
          <w:tcPr>
            <w:tcW w:w="814" w:type="pct"/>
            <w:vAlign w:val="center"/>
          </w:tcPr>
          <w:p w:rsidR="00274BBE" w:rsidRPr="00940A6A" w:rsidRDefault="00274BBE" w:rsidP="00274BBE">
            <w:pPr>
              <w:keepNext/>
              <w:keepLines/>
              <w:spacing w:line="276" w:lineRule="auto"/>
              <w:jc w:val="center"/>
              <w:rPr>
                <w:b/>
                <w:sz w:val="22"/>
                <w:szCs w:val="22"/>
              </w:rPr>
            </w:pPr>
            <w:r w:rsidRPr="00940A6A">
              <w:rPr>
                <w:b/>
                <w:sz w:val="22"/>
                <w:szCs w:val="22"/>
              </w:rPr>
              <w:t>126,9</w:t>
            </w:r>
          </w:p>
        </w:tc>
        <w:tc>
          <w:tcPr>
            <w:tcW w:w="798" w:type="pct"/>
            <w:vAlign w:val="center"/>
          </w:tcPr>
          <w:p w:rsidR="00274BBE" w:rsidRPr="00274BBE" w:rsidRDefault="00274BBE" w:rsidP="00274BBE">
            <w:pPr>
              <w:keepNext/>
              <w:keepLines/>
              <w:spacing w:line="276" w:lineRule="auto"/>
              <w:jc w:val="center"/>
              <w:rPr>
                <w:b/>
                <w:bCs/>
                <w:sz w:val="22"/>
                <w:szCs w:val="22"/>
              </w:rPr>
            </w:pPr>
            <w:r w:rsidRPr="00274BBE">
              <w:rPr>
                <w:b/>
                <w:bCs/>
                <w:sz w:val="22"/>
                <w:szCs w:val="22"/>
              </w:rPr>
              <w:t>124,37</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w:t>
            </w:r>
          </w:p>
        </w:tc>
        <w:tc>
          <w:tcPr>
            <w:tcW w:w="814" w:type="pct"/>
            <w:vAlign w:val="center"/>
          </w:tcPr>
          <w:p w:rsidR="00274BBE" w:rsidRPr="00940A6A" w:rsidRDefault="00274BBE" w:rsidP="00274BBE">
            <w:pPr>
              <w:keepNext/>
              <w:keepLines/>
              <w:spacing w:line="276" w:lineRule="auto"/>
              <w:jc w:val="center"/>
              <w:rPr>
                <w:b/>
                <w:sz w:val="22"/>
                <w:szCs w:val="22"/>
              </w:rPr>
            </w:pPr>
            <w:r w:rsidRPr="00940A6A">
              <w:rPr>
                <w:b/>
                <w:sz w:val="22"/>
                <w:szCs w:val="22"/>
              </w:rPr>
              <w:t>44,06</w:t>
            </w:r>
          </w:p>
        </w:tc>
        <w:tc>
          <w:tcPr>
            <w:tcW w:w="798" w:type="pct"/>
            <w:vAlign w:val="center"/>
          </w:tcPr>
          <w:p w:rsidR="00274BBE" w:rsidRPr="00274BBE" w:rsidRDefault="00274BBE" w:rsidP="00274BBE">
            <w:pPr>
              <w:keepNext/>
              <w:keepLines/>
              <w:spacing w:line="276" w:lineRule="auto"/>
              <w:jc w:val="center"/>
              <w:rPr>
                <w:b/>
                <w:bCs/>
                <w:sz w:val="22"/>
                <w:szCs w:val="22"/>
              </w:rPr>
            </w:pPr>
            <w:r w:rsidRPr="00274BBE">
              <w:rPr>
                <w:b/>
                <w:bCs/>
                <w:sz w:val="22"/>
                <w:szCs w:val="22"/>
              </w:rPr>
              <w:t>43,18</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lang w:val="en-US"/>
              </w:rPr>
            </w:pPr>
            <w:r w:rsidRPr="001A370F">
              <w:rPr>
                <w:rFonts w:ascii="Times New Roman" w:hAnsi="Times New Roman"/>
              </w:rPr>
              <w:t>1.1.5.1</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rPr>
            </w:pPr>
            <w:r w:rsidRPr="00274BBE">
              <w:rPr>
                <w:rFonts w:ascii="Times New Roman" w:hAnsi="Times New Roman"/>
              </w:rPr>
              <w:t>Зона озелененных территорий общего пользования (лесопарки, парки, сады, скверы, бульвары, городские леса)</w:t>
            </w: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га</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0,1</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4,86</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lang w:val="en-US"/>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0,03</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1,69</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rPr>
            </w:pPr>
            <w:r w:rsidRPr="001A370F">
              <w:rPr>
                <w:rFonts w:ascii="Times New Roman" w:hAnsi="Times New Roman"/>
              </w:rPr>
              <w:t>1.1.5.2</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rPr>
            </w:pPr>
            <w:r w:rsidRPr="00274BBE">
              <w:rPr>
                <w:rFonts w:ascii="Times New Roman" w:hAnsi="Times New Roman"/>
              </w:rPr>
              <w:t>Зона лесов</w:t>
            </w: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га</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126,8</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119,51</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lang w:val="en-US"/>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44,03</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41,49</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b/>
              </w:rPr>
            </w:pPr>
            <w:r w:rsidRPr="001A370F">
              <w:rPr>
                <w:rFonts w:ascii="Times New Roman" w:hAnsi="Times New Roman"/>
                <w:b/>
              </w:rPr>
              <w:t>1.1.6</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b/>
              </w:rPr>
            </w:pPr>
            <w:r w:rsidRPr="00274BBE">
              <w:rPr>
                <w:rFonts w:ascii="Times New Roman" w:hAnsi="Times New Roman"/>
                <w:b/>
              </w:rPr>
              <w:t>Зоны специального назначения</w:t>
            </w:r>
          </w:p>
        </w:tc>
        <w:tc>
          <w:tcPr>
            <w:tcW w:w="888" w:type="pct"/>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га</w:t>
            </w:r>
          </w:p>
        </w:tc>
        <w:tc>
          <w:tcPr>
            <w:tcW w:w="814" w:type="pct"/>
            <w:vAlign w:val="center"/>
          </w:tcPr>
          <w:p w:rsidR="00274BBE" w:rsidRPr="00940A6A" w:rsidRDefault="00274BBE" w:rsidP="00274BBE">
            <w:pPr>
              <w:keepNext/>
              <w:keepLines/>
              <w:spacing w:line="276" w:lineRule="auto"/>
              <w:jc w:val="center"/>
              <w:rPr>
                <w:b/>
                <w:sz w:val="22"/>
                <w:szCs w:val="22"/>
              </w:rPr>
            </w:pPr>
            <w:r w:rsidRPr="00940A6A">
              <w:rPr>
                <w:b/>
                <w:sz w:val="22"/>
                <w:szCs w:val="22"/>
              </w:rPr>
              <w:t>2,2</w:t>
            </w:r>
          </w:p>
        </w:tc>
        <w:tc>
          <w:tcPr>
            <w:tcW w:w="798" w:type="pct"/>
            <w:vAlign w:val="center"/>
          </w:tcPr>
          <w:p w:rsidR="00274BBE" w:rsidRPr="00274BBE" w:rsidRDefault="00274BBE" w:rsidP="00274BBE">
            <w:pPr>
              <w:keepNext/>
              <w:keepLines/>
              <w:spacing w:line="276" w:lineRule="auto"/>
              <w:jc w:val="center"/>
              <w:rPr>
                <w:b/>
                <w:bCs/>
                <w:sz w:val="22"/>
                <w:szCs w:val="22"/>
              </w:rPr>
            </w:pPr>
            <w:r w:rsidRPr="00274BBE">
              <w:rPr>
                <w:b/>
                <w:bCs/>
                <w:sz w:val="22"/>
                <w:szCs w:val="22"/>
              </w:rPr>
              <w:t>6,0</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b/>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b/>
              </w:rPr>
            </w:pPr>
          </w:p>
        </w:tc>
        <w:tc>
          <w:tcPr>
            <w:tcW w:w="888" w:type="pct"/>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w:t>
            </w:r>
          </w:p>
        </w:tc>
        <w:tc>
          <w:tcPr>
            <w:tcW w:w="814" w:type="pct"/>
            <w:vAlign w:val="center"/>
          </w:tcPr>
          <w:p w:rsidR="00274BBE" w:rsidRPr="00940A6A" w:rsidRDefault="00274BBE" w:rsidP="00274BBE">
            <w:pPr>
              <w:keepNext/>
              <w:keepLines/>
              <w:spacing w:line="276" w:lineRule="auto"/>
              <w:jc w:val="center"/>
              <w:rPr>
                <w:b/>
                <w:sz w:val="22"/>
                <w:szCs w:val="22"/>
              </w:rPr>
            </w:pPr>
            <w:r w:rsidRPr="00940A6A">
              <w:rPr>
                <w:b/>
                <w:sz w:val="22"/>
                <w:szCs w:val="22"/>
              </w:rPr>
              <w:t>0,76</w:t>
            </w:r>
          </w:p>
        </w:tc>
        <w:tc>
          <w:tcPr>
            <w:tcW w:w="798" w:type="pct"/>
            <w:vAlign w:val="center"/>
          </w:tcPr>
          <w:p w:rsidR="00274BBE" w:rsidRPr="00274BBE" w:rsidRDefault="00274BBE" w:rsidP="00274BBE">
            <w:pPr>
              <w:keepNext/>
              <w:keepLines/>
              <w:spacing w:line="276" w:lineRule="auto"/>
              <w:jc w:val="center"/>
              <w:rPr>
                <w:b/>
                <w:bCs/>
                <w:sz w:val="22"/>
                <w:szCs w:val="22"/>
              </w:rPr>
            </w:pPr>
            <w:r w:rsidRPr="00274BBE">
              <w:rPr>
                <w:b/>
                <w:bCs/>
                <w:sz w:val="22"/>
                <w:szCs w:val="22"/>
              </w:rPr>
              <w:t>2,08</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rPr>
            </w:pPr>
            <w:r w:rsidRPr="001A370F">
              <w:rPr>
                <w:rFonts w:ascii="Times New Roman" w:hAnsi="Times New Roman"/>
              </w:rPr>
              <w:t>1.1.6.1</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rPr>
            </w:pPr>
            <w:r w:rsidRPr="00274BBE">
              <w:rPr>
                <w:rFonts w:ascii="Times New Roman" w:hAnsi="Times New Roman"/>
              </w:rPr>
              <w:t>Зона кладбищ</w:t>
            </w: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га</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1,6</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1,60</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0,55</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0,55</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rPr>
            </w:pPr>
            <w:r w:rsidRPr="001A370F">
              <w:rPr>
                <w:rFonts w:ascii="Times New Roman" w:hAnsi="Times New Roman"/>
              </w:rPr>
              <w:t>1.1.6.2</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rPr>
            </w:pPr>
            <w:r w:rsidRPr="00274BBE">
              <w:rPr>
                <w:rFonts w:ascii="Times New Roman" w:hAnsi="Times New Roman"/>
              </w:rPr>
              <w:t>Зона складирования и захоронения отходов</w:t>
            </w: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га</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0,6</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0,21</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w:t>
            </w:r>
          </w:p>
        </w:tc>
      </w:tr>
      <w:tr w:rsidR="00274BBE" w:rsidRPr="00923263" w:rsidTr="00A8682A">
        <w:trPr>
          <w:cantSplit/>
          <w:trHeight w:val="20"/>
        </w:trPr>
        <w:tc>
          <w:tcPr>
            <w:tcW w:w="522" w:type="pct"/>
            <w:vMerge w:val="restart"/>
            <w:vAlign w:val="center"/>
          </w:tcPr>
          <w:p w:rsidR="00274BBE" w:rsidRPr="001A370F" w:rsidRDefault="00274BBE" w:rsidP="00274BBE">
            <w:pPr>
              <w:pStyle w:val="af2"/>
              <w:keepNext/>
              <w:keepLines/>
              <w:spacing w:line="276" w:lineRule="auto"/>
              <w:rPr>
                <w:rFonts w:ascii="Times New Roman" w:hAnsi="Times New Roman"/>
              </w:rPr>
            </w:pPr>
            <w:r w:rsidRPr="001A370F">
              <w:rPr>
                <w:rFonts w:ascii="Times New Roman" w:hAnsi="Times New Roman"/>
              </w:rPr>
              <w:t>1.1.6.3</w:t>
            </w:r>
          </w:p>
        </w:tc>
        <w:tc>
          <w:tcPr>
            <w:tcW w:w="1978" w:type="pct"/>
            <w:vMerge w:val="restart"/>
            <w:vAlign w:val="center"/>
          </w:tcPr>
          <w:p w:rsidR="00274BBE" w:rsidRPr="00274BBE" w:rsidRDefault="00274BBE" w:rsidP="00274BBE">
            <w:pPr>
              <w:pStyle w:val="af2"/>
              <w:keepNext/>
              <w:keepLines/>
              <w:spacing w:line="276" w:lineRule="auto"/>
              <w:jc w:val="left"/>
              <w:rPr>
                <w:rFonts w:ascii="Times New Roman" w:hAnsi="Times New Roman"/>
              </w:rPr>
            </w:pPr>
            <w:r w:rsidRPr="00274BBE">
              <w:rPr>
                <w:rFonts w:ascii="Times New Roman" w:hAnsi="Times New Roman"/>
              </w:rPr>
              <w:t>Зона озелененных территорий специального назначения</w:t>
            </w: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га</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4,40</w:t>
            </w:r>
          </w:p>
        </w:tc>
      </w:tr>
      <w:tr w:rsidR="00274BBE" w:rsidRPr="00923263" w:rsidTr="00A8682A">
        <w:trPr>
          <w:cantSplit/>
          <w:trHeight w:val="20"/>
        </w:trPr>
        <w:tc>
          <w:tcPr>
            <w:tcW w:w="522" w:type="pct"/>
            <w:vMerge/>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vAlign w:val="center"/>
          </w:tcPr>
          <w:p w:rsidR="00274BBE" w:rsidRPr="00274BBE" w:rsidRDefault="00274BBE" w:rsidP="00274BBE">
            <w:pPr>
              <w:pStyle w:val="af2"/>
              <w:keepNext/>
              <w:keepLines/>
              <w:spacing w:line="276" w:lineRule="auto"/>
              <w:jc w:val="left"/>
              <w:rPr>
                <w:rFonts w:ascii="Times New Roman" w:hAnsi="Times New Roman"/>
              </w:rPr>
            </w:pPr>
          </w:p>
        </w:tc>
        <w:tc>
          <w:tcPr>
            <w:tcW w:w="888" w:type="pct"/>
            <w:vAlign w:val="center"/>
          </w:tcPr>
          <w:p w:rsidR="00274BBE" w:rsidRPr="00940A6A" w:rsidRDefault="00274BBE" w:rsidP="00274BBE">
            <w:pPr>
              <w:pStyle w:val="af2"/>
              <w:keepNext/>
              <w:keepLines/>
              <w:spacing w:line="276" w:lineRule="auto"/>
              <w:rPr>
                <w:rFonts w:ascii="Times New Roman" w:hAnsi="Times New Roman"/>
              </w:rPr>
            </w:pPr>
            <w:r w:rsidRPr="00940A6A">
              <w:rPr>
                <w:rFonts w:ascii="Times New Roman" w:hAnsi="Times New Roman"/>
              </w:rPr>
              <w:t>%</w:t>
            </w:r>
          </w:p>
        </w:tc>
        <w:tc>
          <w:tcPr>
            <w:tcW w:w="814" w:type="pct"/>
            <w:vAlign w:val="center"/>
          </w:tcPr>
          <w:p w:rsidR="00274BBE" w:rsidRPr="00940A6A" w:rsidRDefault="00274BBE" w:rsidP="00274BBE">
            <w:pPr>
              <w:keepNext/>
              <w:keepLines/>
              <w:spacing w:line="276" w:lineRule="auto"/>
              <w:jc w:val="center"/>
              <w:rPr>
                <w:sz w:val="22"/>
                <w:szCs w:val="22"/>
              </w:rPr>
            </w:pPr>
            <w:r w:rsidRPr="00940A6A">
              <w:rPr>
                <w:sz w:val="22"/>
                <w:szCs w:val="22"/>
              </w:rPr>
              <w:t>-</w:t>
            </w:r>
          </w:p>
        </w:tc>
        <w:tc>
          <w:tcPr>
            <w:tcW w:w="798" w:type="pct"/>
            <w:vAlign w:val="center"/>
          </w:tcPr>
          <w:p w:rsidR="00274BBE" w:rsidRPr="00274BBE" w:rsidRDefault="00274BBE" w:rsidP="00274BBE">
            <w:pPr>
              <w:keepNext/>
              <w:keepLines/>
              <w:spacing w:line="276" w:lineRule="auto"/>
              <w:jc w:val="center"/>
              <w:rPr>
                <w:bCs/>
                <w:sz w:val="22"/>
                <w:szCs w:val="22"/>
              </w:rPr>
            </w:pPr>
            <w:r w:rsidRPr="00274BBE">
              <w:rPr>
                <w:bCs/>
                <w:sz w:val="22"/>
                <w:szCs w:val="22"/>
              </w:rPr>
              <w:t>1,53</w:t>
            </w:r>
          </w:p>
        </w:tc>
      </w:tr>
      <w:tr w:rsidR="00274BBE" w:rsidRPr="00923263" w:rsidTr="00A8682A">
        <w:trPr>
          <w:cantSplit/>
          <w:trHeight w:val="20"/>
        </w:trPr>
        <w:tc>
          <w:tcPr>
            <w:tcW w:w="522" w:type="pct"/>
            <w:vMerge w:val="restart"/>
            <w:shd w:val="clear" w:color="auto" w:fill="auto"/>
            <w:vAlign w:val="center"/>
          </w:tcPr>
          <w:p w:rsidR="00274BBE" w:rsidRPr="001A370F" w:rsidRDefault="00274BBE" w:rsidP="00274BBE">
            <w:pPr>
              <w:pStyle w:val="af2"/>
              <w:keepNext/>
              <w:keepLines/>
              <w:spacing w:line="276" w:lineRule="auto"/>
              <w:rPr>
                <w:rFonts w:ascii="Times New Roman" w:hAnsi="Times New Roman"/>
                <w:b/>
              </w:rPr>
            </w:pPr>
            <w:r w:rsidRPr="001A370F">
              <w:rPr>
                <w:rFonts w:ascii="Times New Roman" w:hAnsi="Times New Roman"/>
                <w:b/>
              </w:rPr>
              <w:t>1.1.7</w:t>
            </w:r>
          </w:p>
        </w:tc>
        <w:tc>
          <w:tcPr>
            <w:tcW w:w="1978" w:type="pct"/>
            <w:vMerge w:val="restart"/>
            <w:shd w:val="clear" w:color="auto" w:fill="auto"/>
            <w:vAlign w:val="center"/>
          </w:tcPr>
          <w:p w:rsidR="00274BBE" w:rsidRPr="00274BBE" w:rsidRDefault="00274BBE" w:rsidP="00274BBE">
            <w:pPr>
              <w:pStyle w:val="af2"/>
              <w:keepNext/>
              <w:keepLines/>
              <w:spacing w:line="276" w:lineRule="auto"/>
              <w:jc w:val="left"/>
              <w:rPr>
                <w:rFonts w:ascii="Times New Roman" w:hAnsi="Times New Roman"/>
                <w:b/>
              </w:rPr>
            </w:pPr>
            <w:r w:rsidRPr="00274BBE">
              <w:rPr>
                <w:rFonts w:ascii="Times New Roman" w:hAnsi="Times New Roman"/>
                <w:b/>
              </w:rPr>
              <w:t xml:space="preserve">Зона акваторий </w:t>
            </w:r>
          </w:p>
        </w:tc>
        <w:tc>
          <w:tcPr>
            <w:tcW w:w="888" w:type="pct"/>
            <w:shd w:val="clear" w:color="auto" w:fill="auto"/>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га</w:t>
            </w:r>
          </w:p>
        </w:tc>
        <w:tc>
          <w:tcPr>
            <w:tcW w:w="814" w:type="pct"/>
            <w:shd w:val="clear" w:color="auto" w:fill="auto"/>
            <w:vAlign w:val="center"/>
          </w:tcPr>
          <w:p w:rsidR="00274BBE" w:rsidRPr="00940A6A" w:rsidRDefault="00274BBE" w:rsidP="00274BBE">
            <w:pPr>
              <w:keepNext/>
              <w:keepLines/>
              <w:spacing w:line="276" w:lineRule="auto"/>
              <w:jc w:val="center"/>
              <w:rPr>
                <w:b/>
                <w:sz w:val="22"/>
                <w:szCs w:val="22"/>
              </w:rPr>
            </w:pPr>
            <w:r w:rsidRPr="00940A6A">
              <w:rPr>
                <w:b/>
                <w:sz w:val="22"/>
                <w:szCs w:val="22"/>
              </w:rPr>
              <w:t>1,5</w:t>
            </w:r>
          </w:p>
        </w:tc>
        <w:tc>
          <w:tcPr>
            <w:tcW w:w="798" w:type="pct"/>
            <w:shd w:val="clear" w:color="auto" w:fill="auto"/>
            <w:vAlign w:val="center"/>
          </w:tcPr>
          <w:p w:rsidR="00274BBE" w:rsidRPr="00274BBE" w:rsidRDefault="00274BBE" w:rsidP="00274BBE">
            <w:pPr>
              <w:keepNext/>
              <w:keepLines/>
              <w:spacing w:line="276" w:lineRule="auto"/>
              <w:jc w:val="center"/>
              <w:rPr>
                <w:b/>
                <w:bCs/>
                <w:sz w:val="22"/>
                <w:szCs w:val="22"/>
              </w:rPr>
            </w:pPr>
            <w:r w:rsidRPr="00274BBE">
              <w:rPr>
                <w:b/>
                <w:bCs/>
                <w:sz w:val="22"/>
                <w:szCs w:val="22"/>
              </w:rPr>
              <w:t>1,51</w:t>
            </w:r>
          </w:p>
        </w:tc>
      </w:tr>
      <w:tr w:rsidR="00274BBE" w:rsidRPr="00923263" w:rsidTr="00A8682A">
        <w:trPr>
          <w:cantSplit/>
          <w:trHeight w:val="20"/>
        </w:trPr>
        <w:tc>
          <w:tcPr>
            <w:tcW w:w="522" w:type="pct"/>
            <w:vMerge/>
            <w:shd w:val="clear" w:color="auto" w:fill="auto"/>
            <w:vAlign w:val="center"/>
          </w:tcPr>
          <w:p w:rsidR="00274BBE" w:rsidRPr="001A370F" w:rsidRDefault="00274BBE" w:rsidP="00274BBE">
            <w:pPr>
              <w:pStyle w:val="af2"/>
              <w:keepNext/>
              <w:keepLines/>
              <w:spacing w:line="276" w:lineRule="auto"/>
              <w:rPr>
                <w:rFonts w:ascii="Times New Roman" w:hAnsi="Times New Roman"/>
              </w:rPr>
            </w:pPr>
          </w:p>
        </w:tc>
        <w:tc>
          <w:tcPr>
            <w:tcW w:w="1978" w:type="pct"/>
            <w:vMerge/>
            <w:shd w:val="clear" w:color="auto" w:fill="auto"/>
            <w:vAlign w:val="center"/>
          </w:tcPr>
          <w:p w:rsidR="00274BBE" w:rsidRPr="00274BBE" w:rsidRDefault="00274BBE" w:rsidP="00274BBE">
            <w:pPr>
              <w:pStyle w:val="af2"/>
              <w:keepNext/>
              <w:keepLines/>
              <w:spacing w:line="276" w:lineRule="auto"/>
              <w:jc w:val="left"/>
              <w:rPr>
                <w:rFonts w:ascii="Times New Roman" w:hAnsi="Times New Roman"/>
                <w:b/>
              </w:rPr>
            </w:pPr>
          </w:p>
        </w:tc>
        <w:tc>
          <w:tcPr>
            <w:tcW w:w="888" w:type="pct"/>
            <w:shd w:val="clear" w:color="auto" w:fill="auto"/>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w:t>
            </w:r>
          </w:p>
        </w:tc>
        <w:tc>
          <w:tcPr>
            <w:tcW w:w="814" w:type="pct"/>
            <w:shd w:val="clear" w:color="auto" w:fill="auto"/>
            <w:vAlign w:val="center"/>
          </w:tcPr>
          <w:p w:rsidR="00274BBE" w:rsidRPr="00940A6A" w:rsidRDefault="00274BBE" w:rsidP="00274BBE">
            <w:pPr>
              <w:keepNext/>
              <w:keepLines/>
              <w:spacing w:line="276" w:lineRule="auto"/>
              <w:jc w:val="center"/>
              <w:rPr>
                <w:b/>
                <w:sz w:val="22"/>
                <w:szCs w:val="22"/>
              </w:rPr>
            </w:pPr>
            <w:r w:rsidRPr="00940A6A">
              <w:rPr>
                <w:b/>
                <w:sz w:val="22"/>
                <w:szCs w:val="22"/>
              </w:rPr>
              <w:t>0,52</w:t>
            </w:r>
          </w:p>
        </w:tc>
        <w:tc>
          <w:tcPr>
            <w:tcW w:w="798" w:type="pct"/>
            <w:shd w:val="clear" w:color="auto" w:fill="auto"/>
            <w:vAlign w:val="center"/>
          </w:tcPr>
          <w:p w:rsidR="00274BBE" w:rsidRPr="00274BBE" w:rsidRDefault="00274BBE" w:rsidP="00274BBE">
            <w:pPr>
              <w:keepNext/>
              <w:keepLines/>
              <w:spacing w:line="276" w:lineRule="auto"/>
              <w:jc w:val="center"/>
              <w:rPr>
                <w:b/>
                <w:bCs/>
                <w:sz w:val="22"/>
                <w:szCs w:val="22"/>
              </w:rPr>
            </w:pPr>
            <w:r w:rsidRPr="00274BBE">
              <w:rPr>
                <w:b/>
                <w:bCs/>
                <w:sz w:val="22"/>
                <w:szCs w:val="22"/>
              </w:rPr>
              <w:t>0,52</w:t>
            </w:r>
          </w:p>
        </w:tc>
      </w:tr>
      <w:tr w:rsidR="00274BBE" w:rsidRPr="00923263" w:rsidTr="00A8682A">
        <w:trPr>
          <w:cantSplit/>
          <w:trHeight w:val="20"/>
        </w:trPr>
        <w:tc>
          <w:tcPr>
            <w:tcW w:w="522" w:type="pct"/>
            <w:vMerge w:val="restart"/>
            <w:shd w:val="clear" w:color="auto" w:fill="auto"/>
            <w:vAlign w:val="center"/>
          </w:tcPr>
          <w:p w:rsidR="00274BBE" w:rsidRPr="001A370F" w:rsidRDefault="00274BBE" w:rsidP="00274BBE">
            <w:pPr>
              <w:pStyle w:val="af2"/>
              <w:keepNext/>
              <w:keepLines/>
              <w:spacing w:line="276" w:lineRule="auto"/>
              <w:rPr>
                <w:rFonts w:ascii="Times New Roman" w:hAnsi="Times New Roman"/>
                <w:b/>
                <w:lang w:val="en-US"/>
              </w:rPr>
            </w:pPr>
            <w:r w:rsidRPr="001A370F">
              <w:rPr>
                <w:rFonts w:ascii="Times New Roman" w:hAnsi="Times New Roman"/>
                <w:b/>
              </w:rPr>
              <w:t>1.1.8</w:t>
            </w:r>
          </w:p>
        </w:tc>
        <w:tc>
          <w:tcPr>
            <w:tcW w:w="1978" w:type="pct"/>
            <w:vMerge w:val="restart"/>
            <w:shd w:val="clear" w:color="auto" w:fill="auto"/>
            <w:vAlign w:val="center"/>
          </w:tcPr>
          <w:p w:rsidR="00274BBE" w:rsidRPr="00274BBE" w:rsidRDefault="00274BBE" w:rsidP="00274BBE">
            <w:pPr>
              <w:pStyle w:val="af2"/>
              <w:keepNext/>
              <w:keepLines/>
              <w:spacing w:line="276" w:lineRule="auto"/>
              <w:jc w:val="left"/>
              <w:rPr>
                <w:rFonts w:ascii="Times New Roman" w:hAnsi="Times New Roman"/>
                <w:b/>
              </w:rPr>
            </w:pPr>
            <w:r w:rsidRPr="00274BBE">
              <w:rPr>
                <w:rFonts w:ascii="Times New Roman" w:hAnsi="Times New Roman"/>
                <w:b/>
              </w:rPr>
              <w:t xml:space="preserve">Иные зоны </w:t>
            </w:r>
          </w:p>
        </w:tc>
        <w:tc>
          <w:tcPr>
            <w:tcW w:w="888" w:type="pct"/>
            <w:shd w:val="clear" w:color="auto" w:fill="auto"/>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га</w:t>
            </w:r>
          </w:p>
        </w:tc>
        <w:tc>
          <w:tcPr>
            <w:tcW w:w="814" w:type="pct"/>
            <w:shd w:val="clear" w:color="auto" w:fill="auto"/>
            <w:vAlign w:val="center"/>
          </w:tcPr>
          <w:p w:rsidR="00274BBE" w:rsidRPr="00940A6A" w:rsidRDefault="00274BBE" w:rsidP="00274BBE">
            <w:pPr>
              <w:keepNext/>
              <w:keepLines/>
              <w:spacing w:line="276" w:lineRule="auto"/>
              <w:jc w:val="center"/>
              <w:rPr>
                <w:b/>
                <w:sz w:val="22"/>
                <w:szCs w:val="22"/>
              </w:rPr>
            </w:pPr>
            <w:r w:rsidRPr="00940A6A">
              <w:rPr>
                <w:b/>
                <w:sz w:val="22"/>
                <w:szCs w:val="22"/>
              </w:rPr>
              <w:t>81,1</w:t>
            </w:r>
          </w:p>
        </w:tc>
        <w:tc>
          <w:tcPr>
            <w:tcW w:w="798" w:type="pct"/>
            <w:shd w:val="clear" w:color="auto" w:fill="auto"/>
            <w:vAlign w:val="center"/>
          </w:tcPr>
          <w:p w:rsidR="00274BBE" w:rsidRPr="00274BBE" w:rsidRDefault="00274BBE" w:rsidP="00274BBE">
            <w:pPr>
              <w:keepNext/>
              <w:keepLines/>
              <w:spacing w:line="276" w:lineRule="auto"/>
              <w:jc w:val="center"/>
              <w:rPr>
                <w:b/>
                <w:bCs/>
                <w:sz w:val="22"/>
                <w:szCs w:val="22"/>
              </w:rPr>
            </w:pPr>
            <w:r w:rsidRPr="00274BBE">
              <w:rPr>
                <w:b/>
                <w:bCs/>
                <w:sz w:val="22"/>
                <w:szCs w:val="22"/>
              </w:rPr>
              <w:t>58,57</w:t>
            </w:r>
          </w:p>
        </w:tc>
      </w:tr>
      <w:tr w:rsidR="00274BBE" w:rsidRPr="00923263" w:rsidTr="00A8682A">
        <w:trPr>
          <w:cantSplit/>
          <w:trHeight w:val="20"/>
        </w:trPr>
        <w:tc>
          <w:tcPr>
            <w:tcW w:w="522" w:type="pct"/>
            <w:vMerge/>
            <w:vAlign w:val="center"/>
          </w:tcPr>
          <w:p w:rsidR="00274BBE" w:rsidRPr="00923263" w:rsidRDefault="00274BBE" w:rsidP="00274BBE">
            <w:pPr>
              <w:pStyle w:val="af2"/>
              <w:keepNext/>
              <w:keepLines/>
              <w:spacing w:line="276" w:lineRule="auto"/>
              <w:rPr>
                <w:rFonts w:ascii="Times New Roman" w:hAnsi="Times New Roman"/>
                <w:color w:val="FF0000"/>
              </w:rPr>
            </w:pPr>
          </w:p>
        </w:tc>
        <w:tc>
          <w:tcPr>
            <w:tcW w:w="1978" w:type="pct"/>
            <w:vMerge/>
            <w:vAlign w:val="center"/>
          </w:tcPr>
          <w:p w:rsidR="00274BBE" w:rsidRPr="00923263" w:rsidRDefault="00274BBE" w:rsidP="00274BBE">
            <w:pPr>
              <w:pStyle w:val="af2"/>
              <w:keepNext/>
              <w:keepLines/>
              <w:spacing w:line="276" w:lineRule="auto"/>
              <w:jc w:val="left"/>
              <w:rPr>
                <w:rFonts w:ascii="Times New Roman" w:hAnsi="Times New Roman"/>
                <w:color w:val="FF0000"/>
              </w:rPr>
            </w:pPr>
          </w:p>
        </w:tc>
        <w:tc>
          <w:tcPr>
            <w:tcW w:w="888" w:type="pct"/>
            <w:vAlign w:val="center"/>
          </w:tcPr>
          <w:p w:rsidR="00274BBE" w:rsidRPr="00940A6A" w:rsidRDefault="00274BBE" w:rsidP="00274BBE">
            <w:pPr>
              <w:pStyle w:val="af2"/>
              <w:keepNext/>
              <w:keepLines/>
              <w:spacing w:line="276" w:lineRule="auto"/>
              <w:rPr>
                <w:rFonts w:ascii="Times New Roman" w:hAnsi="Times New Roman"/>
                <w:b/>
              </w:rPr>
            </w:pPr>
            <w:r w:rsidRPr="00940A6A">
              <w:rPr>
                <w:rFonts w:ascii="Times New Roman" w:hAnsi="Times New Roman"/>
                <w:b/>
              </w:rPr>
              <w:t>%</w:t>
            </w:r>
          </w:p>
        </w:tc>
        <w:tc>
          <w:tcPr>
            <w:tcW w:w="814" w:type="pct"/>
            <w:vAlign w:val="center"/>
          </w:tcPr>
          <w:p w:rsidR="00274BBE" w:rsidRPr="00940A6A" w:rsidRDefault="00274BBE" w:rsidP="00274BBE">
            <w:pPr>
              <w:keepNext/>
              <w:keepLines/>
              <w:spacing w:line="276" w:lineRule="auto"/>
              <w:jc w:val="center"/>
              <w:rPr>
                <w:b/>
                <w:sz w:val="22"/>
                <w:szCs w:val="22"/>
              </w:rPr>
            </w:pPr>
            <w:r w:rsidRPr="00940A6A">
              <w:rPr>
                <w:b/>
                <w:sz w:val="22"/>
                <w:szCs w:val="22"/>
              </w:rPr>
              <w:t>28,16</w:t>
            </w:r>
          </w:p>
        </w:tc>
        <w:tc>
          <w:tcPr>
            <w:tcW w:w="798" w:type="pct"/>
            <w:vAlign w:val="center"/>
          </w:tcPr>
          <w:p w:rsidR="00274BBE" w:rsidRPr="00274BBE" w:rsidRDefault="00274BBE" w:rsidP="00274BBE">
            <w:pPr>
              <w:keepNext/>
              <w:keepLines/>
              <w:spacing w:line="276" w:lineRule="auto"/>
              <w:jc w:val="center"/>
              <w:rPr>
                <w:b/>
                <w:bCs/>
                <w:sz w:val="22"/>
                <w:szCs w:val="22"/>
              </w:rPr>
            </w:pPr>
            <w:r w:rsidRPr="00274BBE">
              <w:rPr>
                <w:b/>
                <w:bCs/>
                <w:sz w:val="22"/>
                <w:szCs w:val="22"/>
              </w:rPr>
              <w:t>20,33</w:t>
            </w:r>
          </w:p>
        </w:tc>
      </w:tr>
      <w:tr w:rsidR="00923263" w:rsidRPr="00923263" w:rsidTr="00A8682A">
        <w:trPr>
          <w:cantSplit/>
          <w:trHeight w:val="20"/>
        </w:trPr>
        <w:tc>
          <w:tcPr>
            <w:tcW w:w="522" w:type="pct"/>
            <w:vAlign w:val="center"/>
          </w:tcPr>
          <w:p w:rsidR="00C926DE" w:rsidRPr="00F247DB" w:rsidRDefault="00F247DB" w:rsidP="00D8584F">
            <w:pPr>
              <w:pStyle w:val="af2"/>
              <w:keepNext/>
              <w:keepLines/>
              <w:spacing w:line="276" w:lineRule="auto"/>
              <w:rPr>
                <w:rFonts w:ascii="Times New Roman" w:hAnsi="Times New Roman"/>
                <w:b/>
              </w:rPr>
            </w:pPr>
            <w:r w:rsidRPr="00F247DB">
              <w:rPr>
                <w:rFonts w:ascii="Times New Roman" w:hAnsi="Times New Roman"/>
                <w:b/>
              </w:rPr>
              <w:t>2</w:t>
            </w:r>
          </w:p>
        </w:tc>
        <w:tc>
          <w:tcPr>
            <w:tcW w:w="1978" w:type="pct"/>
            <w:vAlign w:val="center"/>
          </w:tcPr>
          <w:p w:rsidR="00C926DE" w:rsidRPr="00F247DB" w:rsidRDefault="00C926DE" w:rsidP="00D8584F">
            <w:pPr>
              <w:pStyle w:val="af2"/>
              <w:keepNext/>
              <w:keepLines/>
              <w:spacing w:line="276" w:lineRule="auto"/>
              <w:jc w:val="left"/>
              <w:rPr>
                <w:rFonts w:ascii="Times New Roman" w:hAnsi="Times New Roman"/>
              </w:rPr>
            </w:pPr>
            <w:r w:rsidRPr="00F247DB">
              <w:rPr>
                <w:rFonts w:ascii="Times New Roman" w:hAnsi="Times New Roman"/>
                <w:b/>
                <w:bCs/>
              </w:rPr>
              <w:t>ОБЪЕКТЫ СОЦИАЛЬНОГО И КУЛЬТУРНО-БЫТОВОГО ОБСЛУЖИВАНИЯ НАСЕЛЕНИЯ</w:t>
            </w:r>
          </w:p>
        </w:tc>
        <w:tc>
          <w:tcPr>
            <w:tcW w:w="888" w:type="pct"/>
          </w:tcPr>
          <w:p w:rsidR="00C926DE" w:rsidRPr="00923263" w:rsidRDefault="00C926DE" w:rsidP="00D8584F">
            <w:pPr>
              <w:pStyle w:val="af2"/>
              <w:keepNext/>
              <w:keepLines/>
              <w:spacing w:line="276" w:lineRule="auto"/>
              <w:rPr>
                <w:rFonts w:ascii="Times New Roman" w:hAnsi="Times New Roman"/>
                <w:color w:val="FF0000"/>
              </w:rPr>
            </w:pPr>
          </w:p>
        </w:tc>
        <w:tc>
          <w:tcPr>
            <w:tcW w:w="814" w:type="pct"/>
          </w:tcPr>
          <w:p w:rsidR="00C926DE" w:rsidRPr="00923263" w:rsidRDefault="00C926DE" w:rsidP="00D8584F">
            <w:pPr>
              <w:pStyle w:val="af2"/>
              <w:keepNext/>
              <w:keepLines/>
              <w:spacing w:line="276" w:lineRule="auto"/>
              <w:rPr>
                <w:rFonts w:ascii="Times New Roman" w:hAnsi="Times New Roman"/>
                <w:color w:val="FF0000"/>
              </w:rPr>
            </w:pPr>
          </w:p>
        </w:tc>
        <w:tc>
          <w:tcPr>
            <w:tcW w:w="798" w:type="pct"/>
          </w:tcPr>
          <w:p w:rsidR="00C926DE" w:rsidRPr="00923263" w:rsidRDefault="00C926DE" w:rsidP="00D8584F">
            <w:pPr>
              <w:pStyle w:val="af2"/>
              <w:keepNext/>
              <w:keepLines/>
              <w:spacing w:line="276" w:lineRule="auto"/>
              <w:rPr>
                <w:rFonts w:ascii="Times New Roman" w:hAnsi="Times New Roman"/>
                <w:color w:val="FF0000"/>
              </w:rPr>
            </w:pPr>
          </w:p>
        </w:tc>
      </w:tr>
      <w:tr w:rsidR="005F3233" w:rsidRPr="00923263" w:rsidTr="00A8682A">
        <w:trPr>
          <w:cantSplit/>
          <w:trHeight w:val="20"/>
        </w:trPr>
        <w:tc>
          <w:tcPr>
            <w:tcW w:w="522" w:type="pct"/>
            <w:vAlign w:val="center"/>
          </w:tcPr>
          <w:p w:rsidR="005F3233" w:rsidRPr="005D6938" w:rsidRDefault="005F3233" w:rsidP="005F3233">
            <w:pPr>
              <w:pStyle w:val="af2"/>
              <w:spacing w:before="40" w:after="40"/>
              <w:rPr>
                <w:rFonts w:ascii="Times New Roman" w:hAnsi="Times New Roman"/>
              </w:rPr>
            </w:pPr>
            <w:r w:rsidRPr="005D6938">
              <w:rPr>
                <w:rFonts w:ascii="Times New Roman" w:hAnsi="Times New Roman"/>
              </w:rPr>
              <w:t>2.1</w:t>
            </w:r>
          </w:p>
        </w:tc>
        <w:tc>
          <w:tcPr>
            <w:tcW w:w="1978" w:type="pct"/>
            <w:vAlign w:val="center"/>
          </w:tcPr>
          <w:p w:rsidR="005F3233" w:rsidRPr="005D6938" w:rsidRDefault="005F3233" w:rsidP="00F247DB">
            <w:pPr>
              <w:pStyle w:val="af2"/>
              <w:spacing w:before="40" w:after="40"/>
              <w:jc w:val="left"/>
              <w:rPr>
                <w:rFonts w:ascii="Times New Roman" w:hAnsi="Times New Roman"/>
              </w:rPr>
            </w:pPr>
            <w:r w:rsidRPr="005D6938">
              <w:rPr>
                <w:rFonts w:ascii="Times New Roman" w:hAnsi="Times New Roman"/>
              </w:rPr>
              <w:t>Дошкольные образовательные организации</w:t>
            </w:r>
          </w:p>
        </w:tc>
        <w:tc>
          <w:tcPr>
            <w:tcW w:w="888" w:type="pct"/>
            <w:vAlign w:val="center"/>
          </w:tcPr>
          <w:p w:rsidR="005F3233" w:rsidRPr="005D6938" w:rsidRDefault="005F3233" w:rsidP="005F3233">
            <w:pPr>
              <w:pStyle w:val="af2"/>
              <w:spacing w:before="40" w:after="40"/>
              <w:rPr>
                <w:rFonts w:ascii="Times New Roman" w:hAnsi="Times New Roman"/>
              </w:rPr>
            </w:pPr>
            <w:r w:rsidRPr="005D6938">
              <w:rPr>
                <w:rFonts w:ascii="Times New Roman" w:hAnsi="Times New Roman"/>
              </w:rPr>
              <w:t>место</w:t>
            </w:r>
          </w:p>
        </w:tc>
        <w:tc>
          <w:tcPr>
            <w:tcW w:w="814"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70</w:t>
            </w:r>
          </w:p>
        </w:tc>
        <w:tc>
          <w:tcPr>
            <w:tcW w:w="798"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70</w:t>
            </w:r>
          </w:p>
        </w:tc>
      </w:tr>
      <w:tr w:rsidR="005F3233" w:rsidRPr="00923263" w:rsidTr="00A8682A">
        <w:trPr>
          <w:cantSplit/>
          <w:trHeight w:val="20"/>
        </w:trPr>
        <w:tc>
          <w:tcPr>
            <w:tcW w:w="522" w:type="pct"/>
            <w:vAlign w:val="center"/>
          </w:tcPr>
          <w:p w:rsidR="005F3233" w:rsidRPr="005D6938" w:rsidRDefault="005F3233" w:rsidP="005F3233">
            <w:pPr>
              <w:pStyle w:val="af2"/>
              <w:spacing w:before="40" w:after="40"/>
              <w:rPr>
                <w:rFonts w:ascii="Times New Roman" w:hAnsi="Times New Roman"/>
              </w:rPr>
            </w:pPr>
            <w:r w:rsidRPr="005D6938">
              <w:rPr>
                <w:rFonts w:ascii="Times New Roman" w:hAnsi="Times New Roman"/>
              </w:rPr>
              <w:t>2.2</w:t>
            </w:r>
          </w:p>
        </w:tc>
        <w:tc>
          <w:tcPr>
            <w:tcW w:w="1978" w:type="pct"/>
            <w:vAlign w:val="center"/>
          </w:tcPr>
          <w:p w:rsidR="005F3233" w:rsidRPr="005D6938" w:rsidRDefault="005F3233" w:rsidP="00F247DB">
            <w:pPr>
              <w:pStyle w:val="af2"/>
              <w:spacing w:before="40" w:after="40"/>
              <w:jc w:val="left"/>
              <w:rPr>
                <w:rFonts w:ascii="Times New Roman" w:hAnsi="Times New Roman"/>
              </w:rPr>
            </w:pPr>
            <w:r w:rsidRPr="005D6938">
              <w:rPr>
                <w:rFonts w:ascii="Times New Roman" w:hAnsi="Times New Roman"/>
              </w:rPr>
              <w:t>Общеобразовательные организации</w:t>
            </w:r>
          </w:p>
        </w:tc>
        <w:tc>
          <w:tcPr>
            <w:tcW w:w="888" w:type="pct"/>
            <w:vAlign w:val="center"/>
          </w:tcPr>
          <w:p w:rsidR="005F3233" w:rsidRPr="005D6938" w:rsidRDefault="005F3233" w:rsidP="005F3233">
            <w:pPr>
              <w:pStyle w:val="af2"/>
              <w:spacing w:before="40" w:after="40"/>
              <w:rPr>
                <w:rFonts w:ascii="Times New Roman" w:hAnsi="Times New Roman"/>
              </w:rPr>
            </w:pPr>
            <w:r w:rsidRPr="005D6938">
              <w:rPr>
                <w:rFonts w:ascii="Times New Roman" w:hAnsi="Times New Roman"/>
              </w:rPr>
              <w:t>учащийся</w:t>
            </w:r>
          </w:p>
        </w:tc>
        <w:tc>
          <w:tcPr>
            <w:tcW w:w="814"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150</w:t>
            </w:r>
          </w:p>
        </w:tc>
        <w:tc>
          <w:tcPr>
            <w:tcW w:w="798"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150</w:t>
            </w:r>
          </w:p>
        </w:tc>
      </w:tr>
      <w:tr w:rsidR="005F3233" w:rsidRPr="00923263" w:rsidTr="00A8682A">
        <w:trPr>
          <w:cantSplit/>
          <w:trHeight w:val="20"/>
        </w:trPr>
        <w:tc>
          <w:tcPr>
            <w:tcW w:w="522" w:type="pct"/>
            <w:vAlign w:val="center"/>
          </w:tcPr>
          <w:p w:rsidR="005F3233" w:rsidRPr="005D6938" w:rsidRDefault="005F3233" w:rsidP="005F3233">
            <w:pPr>
              <w:pStyle w:val="af2"/>
              <w:spacing w:before="40" w:after="40"/>
              <w:rPr>
                <w:rFonts w:ascii="Times New Roman" w:hAnsi="Times New Roman"/>
              </w:rPr>
            </w:pPr>
            <w:r w:rsidRPr="005D6938">
              <w:rPr>
                <w:rFonts w:ascii="Times New Roman" w:hAnsi="Times New Roman"/>
              </w:rPr>
              <w:t>2.3</w:t>
            </w:r>
          </w:p>
        </w:tc>
        <w:tc>
          <w:tcPr>
            <w:tcW w:w="1978" w:type="pct"/>
            <w:vAlign w:val="center"/>
          </w:tcPr>
          <w:p w:rsidR="005F3233" w:rsidRPr="005D6938" w:rsidRDefault="005F3233" w:rsidP="00F247DB">
            <w:pPr>
              <w:pStyle w:val="af2"/>
              <w:spacing w:before="40" w:after="40"/>
              <w:jc w:val="left"/>
              <w:rPr>
                <w:rFonts w:ascii="Times New Roman" w:hAnsi="Times New Roman"/>
              </w:rPr>
            </w:pPr>
            <w:r>
              <w:rPr>
                <w:rFonts w:ascii="Times New Roman" w:hAnsi="Times New Roman"/>
              </w:rPr>
              <w:t>Пришкольные интернаты</w:t>
            </w:r>
          </w:p>
        </w:tc>
        <w:tc>
          <w:tcPr>
            <w:tcW w:w="888" w:type="pct"/>
            <w:vAlign w:val="center"/>
          </w:tcPr>
          <w:p w:rsidR="005F3233" w:rsidRPr="005D6938" w:rsidRDefault="005F3233" w:rsidP="005F3233">
            <w:pPr>
              <w:pStyle w:val="af2"/>
              <w:spacing w:before="40" w:after="40"/>
              <w:rPr>
                <w:rFonts w:ascii="Times New Roman" w:hAnsi="Times New Roman"/>
              </w:rPr>
            </w:pPr>
            <w:r>
              <w:rPr>
                <w:rFonts w:ascii="Times New Roman" w:hAnsi="Times New Roman"/>
              </w:rPr>
              <w:t>место</w:t>
            </w:r>
          </w:p>
        </w:tc>
        <w:tc>
          <w:tcPr>
            <w:tcW w:w="814"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20</w:t>
            </w:r>
          </w:p>
        </w:tc>
        <w:tc>
          <w:tcPr>
            <w:tcW w:w="798"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20</w:t>
            </w:r>
          </w:p>
        </w:tc>
      </w:tr>
      <w:tr w:rsidR="005F3233" w:rsidRPr="00923263" w:rsidTr="00A8682A">
        <w:trPr>
          <w:cantSplit/>
          <w:trHeight w:val="20"/>
        </w:trPr>
        <w:tc>
          <w:tcPr>
            <w:tcW w:w="522" w:type="pct"/>
            <w:vAlign w:val="center"/>
          </w:tcPr>
          <w:p w:rsidR="005F3233" w:rsidRPr="005D6938" w:rsidRDefault="005F3233" w:rsidP="005F3233">
            <w:pPr>
              <w:pStyle w:val="af2"/>
              <w:spacing w:before="40" w:after="40"/>
              <w:rPr>
                <w:rFonts w:ascii="Times New Roman" w:hAnsi="Times New Roman"/>
              </w:rPr>
            </w:pPr>
            <w:r w:rsidRPr="005D6938">
              <w:rPr>
                <w:rFonts w:ascii="Times New Roman" w:hAnsi="Times New Roman"/>
              </w:rPr>
              <w:t>2.4</w:t>
            </w:r>
          </w:p>
        </w:tc>
        <w:tc>
          <w:tcPr>
            <w:tcW w:w="1978" w:type="pct"/>
            <w:vAlign w:val="center"/>
          </w:tcPr>
          <w:p w:rsidR="005F3233" w:rsidRPr="005D6938" w:rsidRDefault="005F3233" w:rsidP="00F247DB">
            <w:pPr>
              <w:pStyle w:val="af2"/>
              <w:spacing w:before="40" w:after="40"/>
              <w:jc w:val="left"/>
              <w:rPr>
                <w:rFonts w:ascii="Times New Roman" w:hAnsi="Times New Roman"/>
              </w:rPr>
            </w:pPr>
            <w:r>
              <w:rPr>
                <w:rFonts w:ascii="Times New Roman" w:hAnsi="Times New Roman"/>
              </w:rPr>
              <w:t>Лечебно-профилактические медицинские организации, оказывающие медицинскую помощь в амбулаторных условиях</w:t>
            </w:r>
          </w:p>
        </w:tc>
        <w:tc>
          <w:tcPr>
            <w:tcW w:w="888" w:type="pct"/>
            <w:vAlign w:val="center"/>
          </w:tcPr>
          <w:p w:rsidR="005F3233" w:rsidRPr="005D6938" w:rsidRDefault="005F3233" w:rsidP="005F3233">
            <w:pPr>
              <w:pStyle w:val="af2"/>
              <w:spacing w:before="40" w:after="40"/>
              <w:rPr>
                <w:rFonts w:ascii="Times New Roman" w:hAnsi="Times New Roman"/>
              </w:rPr>
            </w:pPr>
            <w:r>
              <w:rPr>
                <w:rFonts w:ascii="Times New Roman" w:hAnsi="Times New Roman"/>
              </w:rPr>
              <w:t>посещение в смену</w:t>
            </w:r>
          </w:p>
        </w:tc>
        <w:tc>
          <w:tcPr>
            <w:tcW w:w="814"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15</w:t>
            </w:r>
          </w:p>
        </w:tc>
        <w:tc>
          <w:tcPr>
            <w:tcW w:w="798"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25</w:t>
            </w:r>
          </w:p>
        </w:tc>
      </w:tr>
      <w:tr w:rsidR="005F3233" w:rsidRPr="00923263" w:rsidTr="00A8682A">
        <w:trPr>
          <w:cantSplit/>
          <w:trHeight w:val="20"/>
        </w:trPr>
        <w:tc>
          <w:tcPr>
            <w:tcW w:w="522" w:type="pct"/>
            <w:vAlign w:val="center"/>
          </w:tcPr>
          <w:p w:rsidR="005F3233" w:rsidRPr="005D6938" w:rsidRDefault="005F3233" w:rsidP="005F3233">
            <w:pPr>
              <w:pStyle w:val="af2"/>
              <w:spacing w:before="40" w:after="40"/>
              <w:rPr>
                <w:rFonts w:ascii="Times New Roman" w:hAnsi="Times New Roman"/>
              </w:rPr>
            </w:pPr>
            <w:r w:rsidRPr="005D6938">
              <w:rPr>
                <w:rFonts w:ascii="Times New Roman" w:hAnsi="Times New Roman"/>
              </w:rPr>
              <w:t>2.5</w:t>
            </w:r>
          </w:p>
        </w:tc>
        <w:tc>
          <w:tcPr>
            <w:tcW w:w="1978" w:type="pct"/>
            <w:vAlign w:val="center"/>
          </w:tcPr>
          <w:p w:rsidR="005F3233" w:rsidRPr="005D6938" w:rsidRDefault="005F3233" w:rsidP="00F247DB">
            <w:pPr>
              <w:pStyle w:val="af2"/>
              <w:spacing w:before="40" w:after="40"/>
              <w:jc w:val="left"/>
              <w:rPr>
                <w:rFonts w:ascii="Times New Roman" w:hAnsi="Times New Roman"/>
              </w:rPr>
            </w:pPr>
            <w:r>
              <w:rPr>
                <w:rFonts w:ascii="Times New Roman" w:hAnsi="Times New Roman"/>
              </w:rPr>
              <w:t>Объекты культурно-досугового назначения</w:t>
            </w:r>
          </w:p>
        </w:tc>
        <w:tc>
          <w:tcPr>
            <w:tcW w:w="888" w:type="pct"/>
            <w:vAlign w:val="center"/>
          </w:tcPr>
          <w:p w:rsidR="005F3233" w:rsidRPr="005D6938" w:rsidRDefault="005F3233" w:rsidP="005F3233">
            <w:pPr>
              <w:pStyle w:val="af2"/>
              <w:spacing w:before="40" w:after="40"/>
              <w:rPr>
                <w:rFonts w:ascii="Times New Roman" w:hAnsi="Times New Roman"/>
              </w:rPr>
            </w:pPr>
            <w:r>
              <w:rPr>
                <w:rFonts w:ascii="Times New Roman" w:hAnsi="Times New Roman"/>
              </w:rPr>
              <w:t>место</w:t>
            </w:r>
          </w:p>
        </w:tc>
        <w:tc>
          <w:tcPr>
            <w:tcW w:w="814"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144</w:t>
            </w:r>
          </w:p>
        </w:tc>
        <w:tc>
          <w:tcPr>
            <w:tcW w:w="798"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144</w:t>
            </w:r>
          </w:p>
        </w:tc>
      </w:tr>
      <w:tr w:rsidR="005F3233" w:rsidRPr="00923263" w:rsidTr="00A8682A">
        <w:trPr>
          <w:cantSplit/>
          <w:trHeight w:val="20"/>
        </w:trPr>
        <w:tc>
          <w:tcPr>
            <w:tcW w:w="522" w:type="pct"/>
            <w:vAlign w:val="center"/>
          </w:tcPr>
          <w:p w:rsidR="005F3233" w:rsidRPr="005D6938" w:rsidRDefault="005F3233" w:rsidP="005F3233">
            <w:pPr>
              <w:pStyle w:val="af2"/>
              <w:spacing w:before="40" w:after="40"/>
              <w:rPr>
                <w:rFonts w:ascii="Times New Roman" w:hAnsi="Times New Roman"/>
              </w:rPr>
            </w:pPr>
            <w:r w:rsidRPr="005D6938">
              <w:rPr>
                <w:rFonts w:ascii="Times New Roman" w:hAnsi="Times New Roman"/>
              </w:rPr>
              <w:t>2.6</w:t>
            </w:r>
          </w:p>
        </w:tc>
        <w:tc>
          <w:tcPr>
            <w:tcW w:w="1978" w:type="pct"/>
            <w:vAlign w:val="center"/>
          </w:tcPr>
          <w:p w:rsidR="005F3233" w:rsidRPr="005D6938" w:rsidRDefault="005F3233" w:rsidP="00F247DB">
            <w:pPr>
              <w:pStyle w:val="af2"/>
              <w:spacing w:before="40" w:after="40"/>
              <w:jc w:val="left"/>
              <w:rPr>
                <w:rFonts w:ascii="Times New Roman" w:hAnsi="Times New Roman"/>
              </w:rPr>
            </w:pPr>
            <w:r>
              <w:rPr>
                <w:rFonts w:ascii="Times New Roman" w:hAnsi="Times New Roman"/>
              </w:rPr>
              <w:t>Библиотеки</w:t>
            </w:r>
          </w:p>
        </w:tc>
        <w:tc>
          <w:tcPr>
            <w:tcW w:w="888" w:type="pct"/>
            <w:vAlign w:val="center"/>
          </w:tcPr>
          <w:p w:rsidR="005F3233" w:rsidRPr="005D6938" w:rsidRDefault="005F3233" w:rsidP="005F3233">
            <w:pPr>
              <w:pStyle w:val="af2"/>
              <w:spacing w:before="40" w:after="40"/>
              <w:rPr>
                <w:rFonts w:ascii="Times New Roman" w:hAnsi="Times New Roman"/>
              </w:rPr>
            </w:pPr>
            <w:r>
              <w:rPr>
                <w:rFonts w:ascii="Times New Roman" w:hAnsi="Times New Roman"/>
              </w:rPr>
              <w:t>объект</w:t>
            </w:r>
          </w:p>
        </w:tc>
        <w:tc>
          <w:tcPr>
            <w:tcW w:w="814"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1</w:t>
            </w:r>
          </w:p>
        </w:tc>
        <w:tc>
          <w:tcPr>
            <w:tcW w:w="798"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2</w:t>
            </w:r>
          </w:p>
        </w:tc>
      </w:tr>
      <w:tr w:rsidR="005F3233" w:rsidRPr="00923263" w:rsidTr="00A8682A">
        <w:trPr>
          <w:cantSplit/>
          <w:trHeight w:val="20"/>
        </w:trPr>
        <w:tc>
          <w:tcPr>
            <w:tcW w:w="522" w:type="pct"/>
            <w:vAlign w:val="center"/>
          </w:tcPr>
          <w:p w:rsidR="005F3233" w:rsidRPr="005D6938" w:rsidRDefault="005F3233" w:rsidP="005F3233">
            <w:pPr>
              <w:pStyle w:val="af2"/>
              <w:spacing w:before="40" w:after="40"/>
              <w:rPr>
                <w:rFonts w:ascii="Times New Roman" w:hAnsi="Times New Roman"/>
              </w:rPr>
            </w:pPr>
            <w:r w:rsidRPr="005D6938">
              <w:rPr>
                <w:rFonts w:ascii="Times New Roman" w:hAnsi="Times New Roman"/>
              </w:rPr>
              <w:t>2.7</w:t>
            </w:r>
          </w:p>
        </w:tc>
        <w:tc>
          <w:tcPr>
            <w:tcW w:w="1978" w:type="pct"/>
            <w:vAlign w:val="center"/>
          </w:tcPr>
          <w:p w:rsidR="005F3233" w:rsidRDefault="005F3233" w:rsidP="00F247DB">
            <w:pPr>
              <w:pStyle w:val="af2"/>
              <w:spacing w:before="40" w:after="40"/>
              <w:jc w:val="left"/>
              <w:rPr>
                <w:rFonts w:ascii="Times New Roman" w:hAnsi="Times New Roman"/>
              </w:rPr>
            </w:pPr>
            <w:r>
              <w:rPr>
                <w:rFonts w:ascii="Times New Roman" w:hAnsi="Times New Roman"/>
              </w:rPr>
              <w:t>Музеи</w:t>
            </w:r>
          </w:p>
        </w:tc>
        <w:tc>
          <w:tcPr>
            <w:tcW w:w="888" w:type="pct"/>
            <w:vAlign w:val="center"/>
          </w:tcPr>
          <w:p w:rsidR="005F3233" w:rsidRDefault="005F3233" w:rsidP="005F3233">
            <w:pPr>
              <w:pStyle w:val="af2"/>
              <w:spacing w:before="40" w:after="40"/>
              <w:rPr>
                <w:rFonts w:ascii="Times New Roman" w:hAnsi="Times New Roman"/>
              </w:rPr>
            </w:pPr>
            <w:r>
              <w:rPr>
                <w:rFonts w:ascii="Times New Roman" w:hAnsi="Times New Roman"/>
              </w:rPr>
              <w:t>объект</w:t>
            </w:r>
          </w:p>
        </w:tc>
        <w:tc>
          <w:tcPr>
            <w:tcW w:w="814"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w:t>
            </w:r>
          </w:p>
        </w:tc>
        <w:tc>
          <w:tcPr>
            <w:tcW w:w="798"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1</w:t>
            </w:r>
          </w:p>
        </w:tc>
      </w:tr>
      <w:tr w:rsidR="005F3233" w:rsidRPr="00923263" w:rsidTr="00A8682A">
        <w:trPr>
          <w:cantSplit/>
          <w:trHeight w:val="20"/>
        </w:trPr>
        <w:tc>
          <w:tcPr>
            <w:tcW w:w="522" w:type="pct"/>
            <w:vAlign w:val="center"/>
          </w:tcPr>
          <w:p w:rsidR="005F3233" w:rsidRPr="005D6938" w:rsidRDefault="005F3233" w:rsidP="005F3233">
            <w:pPr>
              <w:pStyle w:val="af2"/>
              <w:spacing w:before="40" w:after="40"/>
              <w:rPr>
                <w:rFonts w:ascii="Times New Roman" w:hAnsi="Times New Roman"/>
              </w:rPr>
            </w:pPr>
            <w:r w:rsidRPr="005D6938">
              <w:rPr>
                <w:rFonts w:ascii="Times New Roman" w:hAnsi="Times New Roman"/>
              </w:rPr>
              <w:t>2.8</w:t>
            </w:r>
          </w:p>
        </w:tc>
        <w:tc>
          <w:tcPr>
            <w:tcW w:w="1978" w:type="pct"/>
            <w:vAlign w:val="center"/>
          </w:tcPr>
          <w:p w:rsidR="005F3233" w:rsidRPr="005D6938" w:rsidRDefault="005F3233" w:rsidP="00F247DB">
            <w:pPr>
              <w:pStyle w:val="af2"/>
              <w:spacing w:before="40" w:after="40"/>
              <w:jc w:val="left"/>
              <w:rPr>
                <w:rFonts w:ascii="Times New Roman" w:hAnsi="Times New Roman"/>
              </w:rPr>
            </w:pPr>
            <w:r>
              <w:rPr>
                <w:rFonts w:ascii="Times New Roman" w:hAnsi="Times New Roman"/>
              </w:rPr>
              <w:t>Спортивные залы</w:t>
            </w:r>
          </w:p>
        </w:tc>
        <w:tc>
          <w:tcPr>
            <w:tcW w:w="888" w:type="pct"/>
            <w:vAlign w:val="center"/>
          </w:tcPr>
          <w:p w:rsidR="005F3233" w:rsidRPr="005D6938" w:rsidRDefault="005F3233" w:rsidP="005F3233">
            <w:pPr>
              <w:pStyle w:val="af2"/>
              <w:spacing w:before="40" w:after="40"/>
              <w:rPr>
                <w:rFonts w:ascii="Times New Roman" w:hAnsi="Times New Roman"/>
              </w:rPr>
            </w:pPr>
            <w:r>
              <w:rPr>
                <w:rFonts w:ascii="Times New Roman" w:hAnsi="Times New Roman"/>
              </w:rPr>
              <w:t>объект</w:t>
            </w:r>
          </w:p>
        </w:tc>
        <w:tc>
          <w:tcPr>
            <w:tcW w:w="814"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1</w:t>
            </w:r>
          </w:p>
        </w:tc>
        <w:tc>
          <w:tcPr>
            <w:tcW w:w="798"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2</w:t>
            </w:r>
          </w:p>
        </w:tc>
      </w:tr>
      <w:tr w:rsidR="005F3233" w:rsidRPr="00923263" w:rsidTr="00A8682A">
        <w:trPr>
          <w:cantSplit/>
          <w:trHeight w:val="20"/>
        </w:trPr>
        <w:tc>
          <w:tcPr>
            <w:tcW w:w="522" w:type="pct"/>
            <w:vAlign w:val="center"/>
          </w:tcPr>
          <w:p w:rsidR="005F3233" w:rsidRPr="005D6938" w:rsidRDefault="005F3233" w:rsidP="005F3233">
            <w:pPr>
              <w:pStyle w:val="af2"/>
              <w:spacing w:before="40" w:after="40"/>
              <w:rPr>
                <w:rFonts w:ascii="Times New Roman" w:hAnsi="Times New Roman"/>
              </w:rPr>
            </w:pPr>
            <w:r w:rsidRPr="005D6938">
              <w:rPr>
                <w:rFonts w:ascii="Times New Roman" w:hAnsi="Times New Roman"/>
              </w:rPr>
              <w:t>2.9</w:t>
            </w:r>
          </w:p>
        </w:tc>
        <w:tc>
          <w:tcPr>
            <w:tcW w:w="1978" w:type="pct"/>
            <w:vAlign w:val="center"/>
          </w:tcPr>
          <w:p w:rsidR="005F3233" w:rsidRPr="005D6938" w:rsidRDefault="005F3233" w:rsidP="00F247DB">
            <w:pPr>
              <w:pStyle w:val="af2"/>
              <w:spacing w:before="40" w:after="40"/>
              <w:jc w:val="left"/>
              <w:rPr>
                <w:rFonts w:ascii="Times New Roman" w:hAnsi="Times New Roman"/>
              </w:rPr>
            </w:pPr>
            <w:r>
              <w:rPr>
                <w:rFonts w:ascii="Times New Roman" w:hAnsi="Times New Roman"/>
              </w:rPr>
              <w:t>Плоскостные сооружения</w:t>
            </w:r>
          </w:p>
        </w:tc>
        <w:tc>
          <w:tcPr>
            <w:tcW w:w="888" w:type="pct"/>
            <w:vAlign w:val="center"/>
          </w:tcPr>
          <w:p w:rsidR="005F3233" w:rsidRPr="005D6938" w:rsidRDefault="005F3233" w:rsidP="005F3233">
            <w:pPr>
              <w:pStyle w:val="af2"/>
              <w:spacing w:before="40" w:after="40"/>
              <w:rPr>
                <w:rFonts w:ascii="Times New Roman" w:hAnsi="Times New Roman"/>
              </w:rPr>
            </w:pPr>
            <w:r>
              <w:rPr>
                <w:rFonts w:ascii="Times New Roman" w:hAnsi="Times New Roman"/>
              </w:rPr>
              <w:t>объект</w:t>
            </w:r>
          </w:p>
        </w:tc>
        <w:tc>
          <w:tcPr>
            <w:tcW w:w="814"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2</w:t>
            </w:r>
          </w:p>
        </w:tc>
        <w:tc>
          <w:tcPr>
            <w:tcW w:w="798"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2</w:t>
            </w:r>
          </w:p>
        </w:tc>
      </w:tr>
      <w:tr w:rsidR="005F3233" w:rsidRPr="00923263" w:rsidTr="00A8682A">
        <w:trPr>
          <w:cantSplit/>
          <w:trHeight w:val="20"/>
        </w:trPr>
        <w:tc>
          <w:tcPr>
            <w:tcW w:w="522" w:type="pct"/>
            <w:vAlign w:val="center"/>
          </w:tcPr>
          <w:p w:rsidR="005F3233" w:rsidRPr="005D6938" w:rsidRDefault="005F3233" w:rsidP="005F3233">
            <w:pPr>
              <w:pStyle w:val="af2"/>
              <w:spacing w:before="40" w:after="40"/>
              <w:rPr>
                <w:rFonts w:ascii="Times New Roman" w:hAnsi="Times New Roman"/>
              </w:rPr>
            </w:pPr>
            <w:r w:rsidRPr="005D6938">
              <w:rPr>
                <w:rFonts w:ascii="Times New Roman" w:hAnsi="Times New Roman"/>
              </w:rPr>
              <w:t>2.10</w:t>
            </w:r>
          </w:p>
        </w:tc>
        <w:tc>
          <w:tcPr>
            <w:tcW w:w="1978" w:type="pct"/>
            <w:vAlign w:val="center"/>
          </w:tcPr>
          <w:p w:rsidR="005F3233" w:rsidRPr="005D6938" w:rsidRDefault="005F3233" w:rsidP="00F247DB">
            <w:pPr>
              <w:pStyle w:val="af2"/>
              <w:spacing w:before="40" w:after="40"/>
              <w:jc w:val="left"/>
              <w:rPr>
                <w:rFonts w:ascii="Times New Roman" w:hAnsi="Times New Roman"/>
              </w:rPr>
            </w:pPr>
            <w:r w:rsidRPr="0016021B">
              <w:rPr>
                <w:rFonts w:ascii="Times New Roman" w:hAnsi="Times New Roman"/>
                <w:color w:val="000000"/>
              </w:rPr>
              <w:t xml:space="preserve">Объекты </w:t>
            </w:r>
            <w:r>
              <w:rPr>
                <w:rFonts w:ascii="Times New Roman" w:hAnsi="Times New Roman"/>
              </w:rPr>
              <w:t>торговли</w:t>
            </w:r>
          </w:p>
        </w:tc>
        <w:tc>
          <w:tcPr>
            <w:tcW w:w="888" w:type="pct"/>
            <w:vAlign w:val="center"/>
          </w:tcPr>
          <w:p w:rsidR="005F3233" w:rsidRPr="005D6938" w:rsidRDefault="005F3233" w:rsidP="005F3233">
            <w:pPr>
              <w:pStyle w:val="af2"/>
              <w:spacing w:before="40" w:after="40"/>
              <w:rPr>
                <w:rFonts w:ascii="Times New Roman" w:hAnsi="Times New Roman"/>
              </w:rPr>
            </w:pPr>
            <w:r>
              <w:rPr>
                <w:rFonts w:ascii="Times New Roman" w:hAnsi="Times New Roman"/>
              </w:rPr>
              <w:t>кв.м торговой площади</w:t>
            </w:r>
          </w:p>
        </w:tc>
        <w:tc>
          <w:tcPr>
            <w:tcW w:w="814"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250</w:t>
            </w:r>
          </w:p>
        </w:tc>
        <w:tc>
          <w:tcPr>
            <w:tcW w:w="798"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250</w:t>
            </w:r>
          </w:p>
        </w:tc>
      </w:tr>
      <w:tr w:rsidR="005F3233" w:rsidRPr="00923263" w:rsidTr="00A8682A">
        <w:trPr>
          <w:cantSplit/>
          <w:trHeight w:val="20"/>
        </w:trPr>
        <w:tc>
          <w:tcPr>
            <w:tcW w:w="522" w:type="pct"/>
            <w:vAlign w:val="center"/>
          </w:tcPr>
          <w:p w:rsidR="005F3233" w:rsidRPr="005D6938" w:rsidRDefault="005F3233" w:rsidP="005F3233">
            <w:pPr>
              <w:pStyle w:val="af2"/>
              <w:spacing w:before="40" w:after="40"/>
              <w:rPr>
                <w:rFonts w:ascii="Times New Roman" w:hAnsi="Times New Roman"/>
              </w:rPr>
            </w:pPr>
            <w:r>
              <w:rPr>
                <w:rFonts w:ascii="Times New Roman" w:hAnsi="Times New Roman"/>
              </w:rPr>
              <w:t>2.11</w:t>
            </w:r>
          </w:p>
        </w:tc>
        <w:tc>
          <w:tcPr>
            <w:tcW w:w="1978" w:type="pct"/>
            <w:vAlign w:val="center"/>
          </w:tcPr>
          <w:p w:rsidR="005F3233" w:rsidRPr="0016021B" w:rsidRDefault="005F3233" w:rsidP="00F247DB">
            <w:pPr>
              <w:pStyle w:val="af2"/>
              <w:spacing w:before="40" w:after="40"/>
              <w:jc w:val="left"/>
              <w:rPr>
                <w:rFonts w:ascii="Times New Roman" w:hAnsi="Times New Roman"/>
                <w:color w:val="000000"/>
              </w:rPr>
            </w:pPr>
            <w:r w:rsidRPr="0016021B">
              <w:rPr>
                <w:rFonts w:ascii="Times New Roman" w:hAnsi="Times New Roman"/>
                <w:color w:val="000000"/>
              </w:rPr>
              <w:t>Аптеки</w:t>
            </w:r>
          </w:p>
        </w:tc>
        <w:tc>
          <w:tcPr>
            <w:tcW w:w="888" w:type="pct"/>
            <w:vAlign w:val="center"/>
          </w:tcPr>
          <w:p w:rsidR="005F3233" w:rsidRDefault="005F3233" w:rsidP="005F3233">
            <w:pPr>
              <w:pStyle w:val="af2"/>
              <w:spacing w:before="40" w:after="40"/>
              <w:rPr>
                <w:rFonts w:ascii="Times New Roman" w:hAnsi="Times New Roman"/>
              </w:rPr>
            </w:pPr>
            <w:r>
              <w:rPr>
                <w:rFonts w:ascii="Times New Roman" w:hAnsi="Times New Roman"/>
              </w:rPr>
              <w:t>объект</w:t>
            </w:r>
          </w:p>
        </w:tc>
        <w:tc>
          <w:tcPr>
            <w:tcW w:w="814"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1</w:t>
            </w:r>
          </w:p>
        </w:tc>
        <w:tc>
          <w:tcPr>
            <w:tcW w:w="798" w:type="pct"/>
            <w:vAlign w:val="center"/>
          </w:tcPr>
          <w:p w:rsidR="005F3233" w:rsidRPr="00F247DB" w:rsidRDefault="005F3233" w:rsidP="005F3233">
            <w:pPr>
              <w:pStyle w:val="af2"/>
              <w:spacing w:before="40" w:after="40"/>
              <w:rPr>
                <w:rFonts w:ascii="Times New Roman" w:hAnsi="Times New Roman"/>
              </w:rPr>
            </w:pPr>
            <w:r w:rsidRPr="00F247DB">
              <w:rPr>
                <w:rFonts w:ascii="Times New Roman" w:hAnsi="Times New Roman"/>
              </w:rPr>
              <w:t>1</w:t>
            </w:r>
          </w:p>
        </w:tc>
      </w:tr>
      <w:tr w:rsidR="005F3233" w:rsidRPr="00923263" w:rsidTr="00A8682A">
        <w:trPr>
          <w:cantSplit/>
          <w:trHeight w:val="20"/>
        </w:trPr>
        <w:tc>
          <w:tcPr>
            <w:tcW w:w="522" w:type="pct"/>
            <w:vAlign w:val="center"/>
          </w:tcPr>
          <w:p w:rsidR="005F3233" w:rsidRPr="005D6938" w:rsidRDefault="005F3233" w:rsidP="005F3233">
            <w:pPr>
              <w:pStyle w:val="af2"/>
              <w:spacing w:before="40" w:after="40"/>
              <w:rPr>
                <w:rFonts w:ascii="Times New Roman" w:hAnsi="Times New Roman"/>
              </w:rPr>
            </w:pPr>
            <w:r>
              <w:rPr>
                <w:rFonts w:ascii="Times New Roman" w:hAnsi="Times New Roman"/>
              </w:rPr>
              <w:t>2.12</w:t>
            </w:r>
          </w:p>
        </w:tc>
        <w:tc>
          <w:tcPr>
            <w:tcW w:w="1978" w:type="pct"/>
            <w:vAlign w:val="center"/>
          </w:tcPr>
          <w:p w:rsidR="005F3233" w:rsidRPr="005D6938" w:rsidRDefault="005F3233" w:rsidP="00F247DB">
            <w:pPr>
              <w:pStyle w:val="af2"/>
              <w:spacing w:before="40" w:after="40"/>
              <w:jc w:val="left"/>
              <w:rPr>
                <w:rFonts w:ascii="Times New Roman" w:hAnsi="Times New Roman"/>
              </w:rPr>
            </w:pPr>
            <w:r>
              <w:rPr>
                <w:rFonts w:ascii="Times New Roman" w:hAnsi="Times New Roman"/>
              </w:rPr>
              <w:t>Бани</w:t>
            </w:r>
          </w:p>
        </w:tc>
        <w:tc>
          <w:tcPr>
            <w:tcW w:w="888" w:type="pct"/>
            <w:vAlign w:val="center"/>
          </w:tcPr>
          <w:p w:rsidR="005F3233" w:rsidRPr="005D6938" w:rsidRDefault="005F3233" w:rsidP="005F3233">
            <w:pPr>
              <w:pStyle w:val="af2"/>
              <w:spacing w:before="40" w:after="40"/>
              <w:rPr>
                <w:rFonts w:ascii="Times New Roman" w:hAnsi="Times New Roman"/>
              </w:rPr>
            </w:pPr>
            <w:r>
              <w:rPr>
                <w:rFonts w:ascii="Times New Roman" w:hAnsi="Times New Roman"/>
              </w:rPr>
              <w:t>место</w:t>
            </w:r>
          </w:p>
        </w:tc>
        <w:tc>
          <w:tcPr>
            <w:tcW w:w="814" w:type="pct"/>
            <w:vAlign w:val="center"/>
          </w:tcPr>
          <w:p w:rsidR="005F3233" w:rsidRPr="005D6938" w:rsidRDefault="005F3233" w:rsidP="005F3233">
            <w:pPr>
              <w:pStyle w:val="af2"/>
              <w:spacing w:before="40" w:after="40"/>
              <w:rPr>
                <w:rFonts w:ascii="Times New Roman" w:hAnsi="Times New Roman"/>
              </w:rPr>
            </w:pPr>
            <w:r>
              <w:rPr>
                <w:rFonts w:ascii="Times New Roman" w:hAnsi="Times New Roman"/>
              </w:rPr>
              <w:t>20</w:t>
            </w:r>
          </w:p>
        </w:tc>
        <w:tc>
          <w:tcPr>
            <w:tcW w:w="798" w:type="pct"/>
            <w:vAlign w:val="center"/>
          </w:tcPr>
          <w:p w:rsidR="005F3233" w:rsidRPr="005D6938" w:rsidRDefault="005F3233" w:rsidP="005F3233">
            <w:pPr>
              <w:pStyle w:val="af2"/>
              <w:spacing w:before="40" w:after="40"/>
              <w:rPr>
                <w:rFonts w:ascii="Times New Roman" w:hAnsi="Times New Roman"/>
              </w:rPr>
            </w:pPr>
            <w:r>
              <w:rPr>
                <w:rFonts w:ascii="Times New Roman" w:hAnsi="Times New Roman"/>
              </w:rPr>
              <w:t>20</w:t>
            </w:r>
          </w:p>
        </w:tc>
      </w:tr>
      <w:tr w:rsidR="005F3233" w:rsidRPr="00923263" w:rsidTr="00A8682A">
        <w:trPr>
          <w:cantSplit/>
          <w:trHeight w:val="20"/>
        </w:trPr>
        <w:tc>
          <w:tcPr>
            <w:tcW w:w="522" w:type="pct"/>
            <w:vAlign w:val="center"/>
          </w:tcPr>
          <w:p w:rsidR="005F3233" w:rsidRPr="005D6938" w:rsidRDefault="005F3233" w:rsidP="005F3233">
            <w:pPr>
              <w:pStyle w:val="af2"/>
              <w:spacing w:before="40" w:after="40"/>
              <w:rPr>
                <w:rFonts w:ascii="Times New Roman" w:hAnsi="Times New Roman"/>
              </w:rPr>
            </w:pPr>
            <w:r>
              <w:rPr>
                <w:rFonts w:ascii="Times New Roman" w:hAnsi="Times New Roman"/>
              </w:rPr>
              <w:t>2.13</w:t>
            </w:r>
          </w:p>
        </w:tc>
        <w:tc>
          <w:tcPr>
            <w:tcW w:w="1978" w:type="pct"/>
            <w:vAlign w:val="center"/>
          </w:tcPr>
          <w:p w:rsidR="005F3233" w:rsidRDefault="005F3233" w:rsidP="00F247DB">
            <w:pPr>
              <w:pStyle w:val="af2"/>
              <w:spacing w:before="40" w:after="40"/>
              <w:jc w:val="left"/>
              <w:rPr>
                <w:rFonts w:ascii="Times New Roman" w:hAnsi="Times New Roman"/>
              </w:rPr>
            </w:pPr>
            <w:r w:rsidRPr="0016021B">
              <w:rPr>
                <w:rFonts w:ascii="Times New Roman" w:hAnsi="Times New Roman"/>
                <w:color w:val="000000"/>
              </w:rPr>
              <w:t>Предприятия общественного питания</w:t>
            </w:r>
          </w:p>
        </w:tc>
        <w:tc>
          <w:tcPr>
            <w:tcW w:w="888" w:type="pct"/>
            <w:vAlign w:val="center"/>
          </w:tcPr>
          <w:p w:rsidR="005F3233" w:rsidRDefault="005F3233" w:rsidP="005F3233">
            <w:pPr>
              <w:pStyle w:val="af2"/>
              <w:spacing w:before="40" w:after="40"/>
              <w:rPr>
                <w:rFonts w:ascii="Times New Roman" w:hAnsi="Times New Roman"/>
              </w:rPr>
            </w:pPr>
            <w:r>
              <w:rPr>
                <w:rFonts w:ascii="Times New Roman" w:hAnsi="Times New Roman"/>
              </w:rPr>
              <w:t>место</w:t>
            </w:r>
          </w:p>
        </w:tc>
        <w:tc>
          <w:tcPr>
            <w:tcW w:w="814" w:type="pct"/>
            <w:vAlign w:val="center"/>
          </w:tcPr>
          <w:p w:rsidR="005F3233" w:rsidRDefault="005F3233" w:rsidP="005F3233">
            <w:pPr>
              <w:pStyle w:val="af2"/>
              <w:spacing w:before="40" w:after="40"/>
              <w:rPr>
                <w:rFonts w:ascii="Times New Roman" w:hAnsi="Times New Roman"/>
              </w:rPr>
            </w:pPr>
            <w:r>
              <w:rPr>
                <w:rFonts w:ascii="Times New Roman" w:hAnsi="Times New Roman"/>
              </w:rPr>
              <w:t>50</w:t>
            </w:r>
          </w:p>
        </w:tc>
        <w:tc>
          <w:tcPr>
            <w:tcW w:w="798" w:type="pct"/>
            <w:vAlign w:val="center"/>
          </w:tcPr>
          <w:p w:rsidR="005F3233" w:rsidRDefault="005F3233" w:rsidP="005F3233">
            <w:pPr>
              <w:pStyle w:val="af2"/>
              <w:spacing w:before="40" w:after="40"/>
              <w:rPr>
                <w:rFonts w:ascii="Times New Roman" w:hAnsi="Times New Roman"/>
              </w:rPr>
            </w:pPr>
            <w:r>
              <w:rPr>
                <w:rFonts w:ascii="Times New Roman" w:hAnsi="Times New Roman"/>
              </w:rPr>
              <w:t>50</w:t>
            </w:r>
          </w:p>
        </w:tc>
      </w:tr>
      <w:tr w:rsidR="00923263" w:rsidRPr="00923263" w:rsidTr="00A8682A">
        <w:trPr>
          <w:cantSplit/>
          <w:trHeight w:val="135"/>
        </w:trPr>
        <w:tc>
          <w:tcPr>
            <w:tcW w:w="522" w:type="pct"/>
            <w:vAlign w:val="center"/>
          </w:tcPr>
          <w:p w:rsidR="00813F17" w:rsidRPr="00D60AC4" w:rsidRDefault="00F247DB" w:rsidP="00D8584F">
            <w:pPr>
              <w:pStyle w:val="af2"/>
              <w:keepNext/>
              <w:keepLines/>
              <w:spacing w:line="276" w:lineRule="auto"/>
              <w:rPr>
                <w:rFonts w:ascii="Times New Roman" w:hAnsi="Times New Roman"/>
                <w:b/>
              </w:rPr>
            </w:pPr>
            <w:r>
              <w:rPr>
                <w:rFonts w:ascii="Times New Roman" w:hAnsi="Times New Roman"/>
                <w:b/>
              </w:rPr>
              <w:t>3</w:t>
            </w:r>
          </w:p>
        </w:tc>
        <w:tc>
          <w:tcPr>
            <w:tcW w:w="1978" w:type="pct"/>
            <w:vAlign w:val="center"/>
          </w:tcPr>
          <w:p w:rsidR="00813F17" w:rsidRPr="00D60AC4" w:rsidRDefault="00813F17" w:rsidP="00D8584F">
            <w:pPr>
              <w:pStyle w:val="af2"/>
              <w:keepNext/>
              <w:keepLines/>
              <w:spacing w:line="276" w:lineRule="auto"/>
              <w:jc w:val="left"/>
              <w:rPr>
                <w:rFonts w:ascii="Times New Roman" w:hAnsi="Times New Roman"/>
                <w:b/>
              </w:rPr>
            </w:pPr>
            <w:r w:rsidRPr="00D60AC4">
              <w:rPr>
                <w:rFonts w:ascii="Times New Roman" w:hAnsi="Times New Roman"/>
                <w:b/>
              </w:rPr>
              <w:t>ТРАНСПОРТНАЯ ИНФРАСТРУКТУРА</w:t>
            </w:r>
          </w:p>
        </w:tc>
        <w:tc>
          <w:tcPr>
            <w:tcW w:w="888" w:type="pct"/>
          </w:tcPr>
          <w:p w:rsidR="00813F17" w:rsidRPr="00D60AC4" w:rsidRDefault="00813F17" w:rsidP="00D8584F">
            <w:pPr>
              <w:pStyle w:val="af2"/>
              <w:keepNext/>
              <w:keepLines/>
              <w:spacing w:line="276" w:lineRule="auto"/>
              <w:rPr>
                <w:rFonts w:ascii="Times New Roman" w:hAnsi="Times New Roman"/>
              </w:rPr>
            </w:pPr>
          </w:p>
        </w:tc>
        <w:tc>
          <w:tcPr>
            <w:tcW w:w="814" w:type="pct"/>
          </w:tcPr>
          <w:p w:rsidR="00813F17" w:rsidRPr="00D60AC4" w:rsidRDefault="00813F17" w:rsidP="00D8584F">
            <w:pPr>
              <w:pStyle w:val="af2"/>
              <w:keepNext/>
              <w:keepLines/>
              <w:spacing w:line="276" w:lineRule="auto"/>
              <w:rPr>
                <w:rFonts w:ascii="Times New Roman" w:hAnsi="Times New Roman"/>
              </w:rPr>
            </w:pPr>
          </w:p>
        </w:tc>
        <w:tc>
          <w:tcPr>
            <w:tcW w:w="798" w:type="pct"/>
          </w:tcPr>
          <w:p w:rsidR="00813F17" w:rsidRPr="00D60AC4" w:rsidRDefault="00813F17" w:rsidP="00D8584F">
            <w:pPr>
              <w:pStyle w:val="af2"/>
              <w:keepNext/>
              <w:keepLines/>
              <w:spacing w:line="276" w:lineRule="auto"/>
              <w:rPr>
                <w:rFonts w:ascii="Times New Roman" w:hAnsi="Times New Roman"/>
              </w:rPr>
            </w:pPr>
          </w:p>
        </w:tc>
      </w:tr>
      <w:tr w:rsidR="00923263" w:rsidRPr="00923263" w:rsidTr="00A8682A">
        <w:trPr>
          <w:cantSplit/>
          <w:trHeight w:val="135"/>
        </w:trPr>
        <w:tc>
          <w:tcPr>
            <w:tcW w:w="522" w:type="pct"/>
            <w:vAlign w:val="center"/>
          </w:tcPr>
          <w:p w:rsidR="00813F17" w:rsidRPr="00D60AC4" w:rsidRDefault="00F247DB" w:rsidP="00F247DB">
            <w:pPr>
              <w:pStyle w:val="af2"/>
              <w:spacing w:before="40" w:after="40"/>
              <w:rPr>
                <w:rFonts w:ascii="Times New Roman" w:hAnsi="Times New Roman"/>
              </w:rPr>
            </w:pPr>
            <w:r>
              <w:rPr>
                <w:rFonts w:ascii="Times New Roman" w:hAnsi="Times New Roman"/>
              </w:rPr>
              <w:t>3</w:t>
            </w:r>
            <w:r w:rsidR="00813F17" w:rsidRPr="00D60AC4">
              <w:rPr>
                <w:rFonts w:ascii="Times New Roman" w:hAnsi="Times New Roman"/>
              </w:rPr>
              <w:t>.1</w:t>
            </w:r>
          </w:p>
        </w:tc>
        <w:tc>
          <w:tcPr>
            <w:tcW w:w="1978" w:type="pct"/>
            <w:vAlign w:val="center"/>
          </w:tcPr>
          <w:p w:rsidR="00813F17" w:rsidRPr="00D60AC4" w:rsidRDefault="00813F17" w:rsidP="00D8584F">
            <w:pPr>
              <w:pStyle w:val="af2"/>
              <w:keepNext/>
              <w:keepLines/>
              <w:spacing w:line="276" w:lineRule="auto"/>
              <w:jc w:val="left"/>
              <w:rPr>
                <w:rFonts w:ascii="Times New Roman" w:hAnsi="Times New Roman"/>
              </w:rPr>
            </w:pPr>
            <w:r w:rsidRPr="00D60AC4">
              <w:rPr>
                <w:rFonts w:ascii="Times New Roman" w:hAnsi="Times New Roman"/>
              </w:rPr>
              <w:t>Протяженность улично-дорожной сети, в том числе</w:t>
            </w:r>
          </w:p>
        </w:tc>
        <w:tc>
          <w:tcPr>
            <w:tcW w:w="888" w:type="pct"/>
          </w:tcPr>
          <w:p w:rsidR="00813F17" w:rsidRPr="00D60AC4" w:rsidRDefault="00813F17" w:rsidP="00D8584F">
            <w:pPr>
              <w:pStyle w:val="af2"/>
              <w:keepNext/>
              <w:keepLines/>
              <w:spacing w:line="276" w:lineRule="auto"/>
              <w:rPr>
                <w:rFonts w:ascii="Times New Roman" w:hAnsi="Times New Roman"/>
              </w:rPr>
            </w:pPr>
            <w:r w:rsidRPr="00D60AC4">
              <w:rPr>
                <w:rFonts w:ascii="Times New Roman" w:hAnsi="Times New Roman"/>
              </w:rPr>
              <w:t>км</w:t>
            </w:r>
          </w:p>
        </w:tc>
        <w:tc>
          <w:tcPr>
            <w:tcW w:w="814" w:type="pct"/>
          </w:tcPr>
          <w:p w:rsidR="00813F17" w:rsidRPr="00D60AC4" w:rsidRDefault="00D60AC4" w:rsidP="00D60AC4">
            <w:pPr>
              <w:pStyle w:val="af2"/>
              <w:keepNext/>
              <w:keepLines/>
              <w:spacing w:line="276" w:lineRule="auto"/>
              <w:rPr>
                <w:rFonts w:ascii="Times New Roman" w:hAnsi="Times New Roman"/>
              </w:rPr>
            </w:pPr>
            <w:r w:rsidRPr="00D60AC4">
              <w:rPr>
                <w:rFonts w:ascii="Times New Roman" w:hAnsi="Times New Roman"/>
              </w:rPr>
              <w:t>12</w:t>
            </w:r>
            <w:r w:rsidR="00813F17" w:rsidRPr="00D60AC4">
              <w:rPr>
                <w:rFonts w:ascii="Times New Roman" w:hAnsi="Times New Roman"/>
              </w:rPr>
              <w:t>,</w:t>
            </w:r>
            <w:r w:rsidRPr="00D60AC4">
              <w:rPr>
                <w:rFonts w:ascii="Times New Roman" w:hAnsi="Times New Roman"/>
              </w:rPr>
              <w:t>2</w:t>
            </w:r>
          </w:p>
        </w:tc>
        <w:tc>
          <w:tcPr>
            <w:tcW w:w="798" w:type="pct"/>
          </w:tcPr>
          <w:p w:rsidR="00813F17" w:rsidRPr="00D60AC4" w:rsidRDefault="00D60AC4" w:rsidP="00D8584F">
            <w:pPr>
              <w:pStyle w:val="af2"/>
              <w:keepNext/>
              <w:keepLines/>
              <w:spacing w:line="276" w:lineRule="auto"/>
              <w:rPr>
                <w:rFonts w:ascii="Times New Roman" w:hAnsi="Times New Roman"/>
              </w:rPr>
            </w:pPr>
            <w:r w:rsidRPr="00D60AC4">
              <w:rPr>
                <w:rFonts w:ascii="Times New Roman" w:hAnsi="Times New Roman"/>
              </w:rPr>
              <w:t>10,2</w:t>
            </w:r>
          </w:p>
        </w:tc>
      </w:tr>
      <w:tr w:rsidR="00923263" w:rsidRPr="00923263" w:rsidTr="00A8682A">
        <w:trPr>
          <w:cantSplit/>
          <w:trHeight w:val="135"/>
        </w:trPr>
        <w:tc>
          <w:tcPr>
            <w:tcW w:w="522" w:type="pct"/>
            <w:vAlign w:val="center"/>
          </w:tcPr>
          <w:p w:rsidR="00813F17" w:rsidRPr="00D60AC4" w:rsidRDefault="00813F17" w:rsidP="00F247DB">
            <w:pPr>
              <w:pStyle w:val="af2"/>
              <w:spacing w:before="40" w:after="40"/>
              <w:rPr>
                <w:rFonts w:ascii="Times New Roman" w:hAnsi="Times New Roman"/>
              </w:rPr>
            </w:pPr>
          </w:p>
        </w:tc>
        <w:tc>
          <w:tcPr>
            <w:tcW w:w="1978" w:type="pct"/>
            <w:vAlign w:val="center"/>
          </w:tcPr>
          <w:p w:rsidR="00813F17" w:rsidRPr="00D60AC4" w:rsidRDefault="00813F17" w:rsidP="00D8584F">
            <w:pPr>
              <w:pStyle w:val="af2"/>
              <w:keepNext/>
              <w:keepLines/>
              <w:spacing w:line="276" w:lineRule="auto"/>
              <w:jc w:val="left"/>
              <w:rPr>
                <w:rFonts w:ascii="Times New Roman" w:hAnsi="Times New Roman"/>
              </w:rPr>
            </w:pPr>
            <w:r w:rsidRPr="00D60AC4">
              <w:rPr>
                <w:rFonts w:ascii="Times New Roman" w:hAnsi="Times New Roman"/>
              </w:rPr>
              <w:t>- основные улицы в жилой застройке</w:t>
            </w:r>
          </w:p>
        </w:tc>
        <w:tc>
          <w:tcPr>
            <w:tcW w:w="888" w:type="pct"/>
          </w:tcPr>
          <w:p w:rsidR="00813F17" w:rsidRPr="00D60AC4" w:rsidRDefault="00813F17" w:rsidP="00D8584F">
            <w:pPr>
              <w:pStyle w:val="af2"/>
              <w:keepNext/>
              <w:keepLines/>
              <w:spacing w:line="276" w:lineRule="auto"/>
              <w:rPr>
                <w:rFonts w:ascii="Times New Roman" w:hAnsi="Times New Roman"/>
              </w:rPr>
            </w:pPr>
            <w:r w:rsidRPr="00D60AC4">
              <w:rPr>
                <w:rFonts w:ascii="Times New Roman" w:hAnsi="Times New Roman"/>
              </w:rPr>
              <w:t>-//-</w:t>
            </w:r>
          </w:p>
        </w:tc>
        <w:tc>
          <w:tcPr>
            <w:tcW w:w="814" w:type="pct"/>
          </w:tcPr>
          <w:p w:rsidR="00813F17" w:rsidRPr="00D60AC4" w:rsidRDefault="00813F17" w:rsidP="00D8584F">
            <w:pPr>
              <w:pStyle w:val="af2"/>
              <w:keepNext/>
              <w:keepLines/>
              <w:spacing w:line="276" w:lineRule="auto"/>
              <w:rPr>
                <w:rFonts w:ascii="Times New Roman" w:hAnsi="Times New Roman"/>
              </w:rPr>
            </w:pPr>
            <w:r w:rsidRPr="00D60AC4">
              <w:rPr>
                <w:rFonts w:ascii="Times New Roman" w:hAnsi="Times New Roman"/>
              </w:rPr>
              <w:t>-</w:t>
            </w:r>
          </w:p>
        </w:tc>
        <w:tc>
          <w:tcPr>
            <w:tcW w:w="798" w:type="pct"/>
          </w:tcPr>
          <w:p w:rsidR="00813F17" w:rsidRPr="00D60AC4" w:rsidRDefault="00D60AC4" w:rsidP="00D8584F">
            <w:pPr>
              <w:pStyle w:val="af2"/>
              <w:keepNext/>
              <w:keepLines/>
              <w:spacing w:line="276" w:lineRule="auto"/>
              <w:rPr>
                <w:rFonts w:ascii="Times New Roman" w:hAnsi="Times New Roman"/>
              </w:rPr>
            </w:pPr>
            <w:r w:rsidRPr="00D60AC4">
              <w:rPr>
                <w:rFonts w:ascii="Times New Roman" w:hAnsi="Times New Roman"/>
              </w:rPr>
              <w:t>-</w:t>
            </w:r>
          </w:p>
        </w:tc>
      </w:tr>
      <w:tr w:rsidR="00923263" w:rsidRPr="00923263" w:rsidTr="00A8682A">
        <w:trPr>
          <w:cantSplit/>
          <w:trHeight w:val="135"/>
        </w:trPr>
        <w:tc>
          <w:tcPr>
            <w:tcW w:w="522" w:type="pct"/>
            <w:vAlign w:val="center"/>
          </w:tcPr>
          <w:p w:rsidR="00813F17" w:rsidRPr="00D60AC4" w:rsidRDefault="00813F17" w:rsidP="00F247DB">
            <w:pPr>
              <w:pStyle w:val="af2"/>
              <w:spacing w:before="40" w:after="40"/>
              <w:rPr>
                <w:rFonts w:ascii="Times New Roman" w:hAnsi="Times New Roman"/>
              </w:rPr>
            </w:pPr>
          </w:p>
        </w:tc>
        <w:tc>
          <w:tcPr>
            <w:tcW w:w="1978" w:type="pct"/>
            <w:vAlign w:val="center"/>
          </w:tcPr>
          <w:p w:rsidR="00813F17" w:rsidRPr="00D60AC4" w:rsidRDefault="00813F17" w:rsidP="00D8584F">
            <w:pPr>
              <w:pStyle w:val="af2"/>
              <w:keepNext/>
              <w:keepLines/>
              <w:spacing w:line="276" w:lineRule="auto"/>
              <w:jc w:val="left"/>
              <w:rPr>
                <w:rFonts w:ascii="Times New Roman" w:hAnsi="Times New Roman"/>
              </w:rPr>
            </w:pPr>
            <w:r w:rsidRPr="00D60AC4">
              <w:rPr>
                <w:rFonts w:ascii="Times New Roman" w:hAnsi="Times New Roman"/>
              </w:rPr>
              <w:t>- второстепенные улицы в жилой застройке</w:t>
            </w:r>
          </w:p>
        </w:tc>
        <w:tc>
          <w:tcPr>
            <w:tcW w:w="888" w:type="pct"/>
          </w:tcPr>
          <w:p w:rsidR="00813F17" w:rsidRPr="00D60AC4" w:rsidRDefault="00813F17" w:rsidP="00D8584F">
            <w:pPr>
              <w:pStyle w:val="af2"/>
              <w:keepNext/>
              <w:keepLines/>
              <w:spacing w:line="276" w:lineRule="auto"/>
              <w:rPr>
                <w:rFonts w:ascii="Times New Roman" w:hAnsi="Times New Roman"/>
              </w:rPr>
            </w:pPr>
            <w:r w:rsidRPr="00D60AC4">
              <w:rPr>
                <w:rFonts w:ascii="Times New Roman" w:hAnsi="Times New Roman"/>
              </w:rPr>
              <w:t>-//-</w:t>
            </w:r>
          </w:p>
        </w:tc>
        <w:tc>
          <w:tcPr>
            <w:tcW w:w="814" w:type="pct"/>
          </w:tcPr>
          <w:p w:rsidR="00813F17" w:rsidRPr="00D60AC4" w:rsidRDefault="00813F17" w:rsidP="00D8584F">
            <w:pPr>
              <w:pStyle w:val="af2"/>
              <w:keepNext/>
              <w:keepLines/>
              <w:spacing w:line="276" w:lineRule="auto"/>
              <w:rPr>
                <w:rFonts w:ascii="Times New Roman" w:hAnsi="Times New Roman"/>
              </w:rPr>
            </w:pPr>
            <w:r w:rsidRPr="00D60AC4">
              <w:rPr>
                <w:rFonts w:ascii="Times New Roman" w:hAnsi="Times New Roman"/>
              </w:rPr>
              <w:t>-</w:t>
            </w:r>
          </w:p>
        </w:tc>
        <w:tc>
          <w:tcPr>
            <w:tcW w:w="798" w:type="pct"/>
          </w:tcPr>
          <w:p w:rsidR="00813F17" w:rsidRPr="00D60AC4" w:rsidRDefault="00D60AC4" w:rsidP="00D8584F">
            <w:pPr>
              <w:pStyle w:val="af2"/>
              <w:keepNext/>
              <w:keepLines/>
              <w:spacing w:line="276" w:lineRule="auto"/>
              <w:rPr>
                <w:rFonts w:ascii="Times New Roman" w:hAnsi="Times New Roman"/>
              </w:rPr>
            </w:pPr>
            <w:r w:rsidRPr="00D60AC4">
              <w:rPr>
                <w:rFonts w:ascii="Times New Roman" w:hAnsi="Times New Roman"/>
              </w:rPr>
              <w:t>-</w:t>
            </w:r>
          </w:p>
        </w:tc>
      </w:tr>
      <w:tr w:rsidR="00923263" w:rsidRPr="00923263" w:rsidTr="00A8682A">
        <w:trPr>
          <w:cantSplit/>
          <w:trHeight w:val="135"/>
        </w:trPr>
        <w:tc>
          <w:tcPr>
            <w:tcW w:w="522" w:type="pct"/>
            <w:vAlign w:val="center"/>
          </w:tcPr>
          <w:p w:rsidR="00813F17" w:rsidRPr="00D60AC4" w:rsidRDefault="00813F17" w:rsidP="00F247DB">
            <w:pPr>
              <w:pStyle w:val="af2"/>
              <w:spacing w:before="40" w:after="40"/>
              <w:rPr>
                <w:rFonts w:ascii="Times New Roman" w:hAnsi="Times New Roman"/>
              </w:rPr>
            </w:pPr>
          </w:p>
        </w:tc>
        <w:tc>
          <w:tcPr>
            <w:tcW w:w="1978" w:type="pct"/>
            <w:vAlign w:val="center"/>
          </w:tcPr>
          <w:p w:rsidR="00813F17" w:rsidRPr="00D60AC4" w:rsidRDefault="00813F17" w:rsidP="00D8584F">
            <w:pPr>
              <w:pStyle w:val="af2"/>
              <w:keepNext/>
              <w:keepLines/>
              <w:spacing w:line="276" w:lineRule="auto"/>
              <w:jc w:val="left"/>
              <w:rPr>
                <w:rFonts w:ascii="Times New Roman" w:hAnsi="Times New Roman"/>
              </w:rPr>
            </w:pPr>
            <w:r w:rsidRPr="00D60AC4">
              <w:rPr>
                <w:rFonts w:ascii="Times New Roman" w:hAnsi="Times New Roman"/>
              </w:rPr>
              <w:t>- проезды</w:t>
            </w:r>
          </w:p>
        </w:tc>
        <w:tc>
          <w:tcPr>
            <w:tcW w:w="888" w:type="pct"/>
          </w:tcPr>
          <w:p w:rsidR="00813F17" w:rsidRPr="00D60AC4" w:rsidRDefault="00813F17" w:rsidP="00D8584F">
            <w:pPr>
              <w:pStyle w:val="af2"/>
              <w:keepNext/>
              <w:keepLines/>
              <w:spacing w:line="276" w:lineRule="auto"/>
              <w:rPr>
                <w:rFonts w:ascii="Times New Roman" w:hAnsi="Times New Roman"/>
              </w:rPr>
            </w:pPr>
            <w:r w:rsidRPr="00D60AC4">
              <w:rPr>
                <w:rFonts w:ascii="Times New Roman" w:hAnsi="Times New Roman"/>
              </w:rPr>
              <w:t>-//-</w:t>
            </w:r>
          </w:p>
        </w:tc>
        <w:tc>
          <w:tcPr>
            <w:tcW w:w="814" w:type="pct"/>
          </w:tcPr>
          <w:p w:rsidR="00813F17" w:rsidRPr="00D60AC4" w:rsidRDefault="00813F17" w:rsidP="00D8584F">
            <w:pPr>
              <w:pStyle w:val="af2"/>
              <w:keepNext/>
              <w:keepLines/>
              <w:spacing w:line="276" w:lineRule="auto"/>
              <w:rPr>
                <w:rFonts w:ascii="Times New Roman" w:hAnsi="Times New Roman"/>
              </w:rPr>
            </w:pPr>
            <w:r w:rsidRPr="00D60AC4">
              <w:rPr>
                <w:rFonts w:ascii="Times New Roman" w:hAnsi="Times New Roman"/>
              </w:rPr>
              <w:t>-</w:t>
            </w:r>
          </w:p>
        </w:tc>
        <w:tc>
          <w:tcPr>
            <w:tcW w:w="798" w:type="pct"/>
          </w:tcPr>
          <w:p w:rsidR="00813F17" w:rsidRPr="00D60AC4" w:rsidRDefault="00D60AC4" w:rsidP="00D8584F">
            <w:pPr>
              <w:pStyle w:val="af2"/>
              <w:keepNext/>
              <w:keepLines/>
              <w:spacing w:line="276" w:lineRule="auto"/>
              <w:rPr>
                <w:rFonts w:ascii="Times New Roman" w:hAnsi="Times New Roman"/>
              </w:rPr>
            </w:pPr>
            <w:r w:rsidRPr="00D60AC4">
              <w:rPr>
                <w:rFonts w:ascii="Times New Roman" w:hAnsi="Times New Roman"/>
              </w:rPr>
              <w:t>10,2</w:t>
            </w:r>
          </w:p>
        </w:tc>
      </w:tr>
      <w:tr w:rsidR="00923263" w:rsidRPr="00923263" w:rsidTr="00A8682A">
        <w:trPr>
          <w:cantSplit/>
          <w:trHeight w:val="135"/>
        </w:trPr>
        <w:tc>
          <w:tcPr>
            <w:tcW w:w="522" w:type="pct"/>
            <w:vAlign w:val="center"/>
          </w:tcPr>
          <w:p w:rsidR="00813F17" w:rsidRPr="003D2779" w:rsidRDefault="00F247DB" w:rsidP="00D8584F">
            <w:pPr>
              <w:pStyle w:val="af2"/>
              <w:keepNext/>
              <w:keepLines/>
              <w:spacing w:line="276" w:lineRule="auto"/>
              <w:rPr>
                <w:rFonts w:ascii="Times New Roman" w:hAnsi="Times New Roman"/>
                <w:b/>
              </w:rPr>
            </w:pPr>
            <w:r>
              <w:rPr>
                <w:rFonts w:ascii="Times New Roman" w:hAnsi="Times New Roman"/>
                <w:b/>
              </w:rPr>
              <w:t>4</w:t>
            </w:r>
          </w:p>
        </w:tc>
        <w:tc>
          <w:tcPr>
            <w:tcW w:w="1978" w:type="pct"/>
            <w:vAlign w:val="center"/>
          </w:tcPr>
          <w:p w:rsidR="00813F17" w:rsidRPr="003D2779" w:rsidRDefault="00813F17" w:rsidP="00D8584F">
            <w:pPr>
              <w:pStyle w:val="af2"/>
              <w:keepNext/>
              <w:keepLines/>
              <w:spacing w:line="276" w:lineRule="auto"/>
              <w:jc w:val="left"/>
              <w:rPr>
                <w:rFonts w:ascii="Times New Roman" w:hAnsi="Times New Roman"/>
                <w:b/>
              </w:rPr>
            </w:pPr>
            <w:r w:rsidRPr="003D2779">
              <w:rPr>
                <w:rFonts w:ascii="Times New Roman" w:hAnsi="Times New Roman"/>
                <w:b/>
              </w:rPr>
              <w:t>ИНЖЕНЕРНАЯ ИНФРАСТРУКТУРА</w:t>
            </w:r>
          </w:p>
        </w:tc>
        <w:tc>
          <w:tcPr>
            <w:tcW w:w="888" w:type="pct"/>
          </w:tcPr>
          <w:p w:rsidR="00813F17" w:rsidRPr="003D2779" w:rsidRDefault="00813F17" w:rsidP="00D8584F">
            <w:pPr>
              <w:pStyle w:val="af2"/>
              <w:keepNext/>
              <w:keepLines/>
              <w:spacing w:line="276" w:lineRule="auto"/>
              <w:rPr>
                <w:rFonts w:ascii="Times New Roman" w:hAnsi="Times New Roman"/>
              </w:rPr>
            </w:pPr>
          </w:p>
        </w:tc>
        <w:tc>
          <w:tcPr>
            <w:tcW w:w="814" w:type="pct"/>
          </w:tcPr>
          <w:p w:rsidR="00813F17" w:rsidRPr="003D2779" w:rsidRDefault="00813F17" w:rsidP="00D8584F">
            <w:pPr>
              <w:pStyle w:val="af2"/>
              <w:keepNext/>
              <w:keepLines/>
              <w:spacing w:line="276" w:lineRule="auto"/>
              <w:rPr>
                <w:rFonts w:ascii="Times New Roman" w:hAnsi="Times New Roman"/>
              </w:rPr>
            </w:pPr>
          </w:p>
        </w:tc>
        <w:tc>
          <w:tcPr>
            <w:tcW w:w="798" w:type="pct"/>
          </w:tcPr>
          <w:p w:rsidR="00813F17" w:rsidRPr="00D60AC4" w:rsidRDefault="00813F17" w:rsidP="00D8584F">
            <w:pPr>
              <w:pStyle w:val="af2"/>
              <w:keepNext/>
              <w:keepLines/>
              <w:spacing w:line="276" w:lineRule="auto"/>
              <w:rPr>
                <w:rFonts w:ascii="Times New Roman" w:hAnsi="Times New Roman"/>
              </w:rPr>
            </w:pPr>
          </w:p>
        </w:tc>
      </w:tr>
      <w:tr w:rsidR="00923263" w:rsidRPr="00923263" w:rsidTr="00A8682A">
        <w:trPr>
          <w:cantSplit/>
          <w:trHeight w:val="135"/>
        </w:trPr>
        <w:tc>
          <w:tcPr>
            <w:tcW w:w="522" w:type="pct"/>
            <w:vAlign w:val="center"/>
          </w:tcPr>
          <w:p w:rsidR="00813F17" w:rsidRPr="003D2779" w:rsidRDefault="00F247DB" w:rsidP="00F247DB">
            <w:pPr>
              <w:pStyle w:val="af2"/>
              <w:spacing w:before="40" w:after="40"/>
              <w:rPr>
                <w:rFonts w:ascii="Times New Roman" w:hAnsi="Times New Roman"/>
              </w:rPr>
            </w:pPr>
            <w:r>
              <w:rPr>
                <w:rFonts w:ascii="Times New Roman" w:hAnsi="Times New Roman"/>
              </w:rPr>
              <w:t>4</w:t>
            </w:r>
            <w:r w:rsidR="00813F17" w:rsidRPr="003D2779">
              <w:rPr>
                <w:rFonts w:ascii="Times New Roman" w:hAnsi="Times New Roman"/>
              </w:rPr>
              <w:t>.1</w:t>
            </w:r>
          </w:p>
        </w:tc>
        <w:tc>
          <w:tcPr>
            <w:tcW w:w="1978" w:type="pct"/>
            <w:vAlign w:val="center"/>
          </w:tcPr>
          <w:p w:rsidR="00813F17" w:rsidRPr="003D2779" w:rsidRDefault="00813F17" w:rsidP="00D8584F">
            <w:pPr>
              <w:pStyle w:val="af2"/>
              <w:keepNext/>
              <w:keepLines/>
              <w:spacing w:line="276" w:lineRule="auto"/>
              <w:jc w:val="left"/>
              <w:rPr>
                <w:rFonts w:ascii="Times New Roman" w:hAnsi="Times New Roman"/>
              </w:rPr>
            </w:pPr>
            <w:r w:rsidRPr="003D2779">
              <w:rPr>
                <w:rFonts w:ascii="Times New Roman" w:hAnsi="Times New Roman"/>
              </w:rPr>
              <w:t>Водоснабжение</w:t>
            </w:r>
          </w:p>
        </w:tc>
        <w:tc>
          <w:tcPr>
            <w:tcW w:w="888" w:type="pct"/>
          </w:tcPr>
          <w:p w:rsidR="00813F17" w:rsidRPr="003D2779" w:rsidRDefault="00813F17" w:rsidP="00D8584F">
            <w:pPr>
              <w:pStyle w:val="af2"/>
              <w:keepNext/>
              <w:keepLines/>
              <w:spacing w:line="276" w:lineRule="auto"/>
              <w:rPr>
                <w:rFonts w:ascii="Times New Roman" w:hAnsi="Times New Roman"/>
              </w:rPr>
            </w:pPr>
          </w:p>
        </w:tc>
        <w:tc>
          <w:tcPr>
            <w:tcW w:w="814" w:type="pct"/>
          </w:tcPr>
          <w:p w:rsidR="00813F17" w:rsidRPr="003D2779" w:rsidRDefault="00813F17" w:rsidP="00D8584F">
            <w:pPr>
              <w:pStyle w:val="af2"/>
              <w:keepNext/>
              <w:keepLines/>
              <w:spacing w:line="276" w:lineRule="auto"/>
              <w:rPr>
                <w:rFonts w:ascii="Times New Roman" w:hAnsi="Times New Roman"/>
              </w:rPr>
            </w:pPr>
          </w:p>
        </w:tc>
        <w:tc>
          <w:tcPr>
            <w:tcW w:w="798" w:type="pct"/>
          </w:tcPr>
          <w:p w:rsidR="00813F17" w:rsidRPr="003D2779" w:rsidRDefault="00813F17" w:rsidP="00D8584F">
            <w:pPr>
              <w:pStyle w:val="af2"/>
              <w:keepNext/>
              <w:keepLines/>
              <w:spacing w:line="276" w:lineRule="auto"/>
              <w:rPr>
                <w:rFonts w:ascii="Times New Roman" w:hAnsi="Times New Roman"/>
              </w:rPr>
            </w:pPr>
          </w:p>
        </w:tc>
      </w:tr>
      <w:tr w:rsidR="00923263" w:rsidRPr="00923263" w:rsidTr="00A8682A">
        <w:trPr>
          <w:cantSplit/>
          <w:trHeight w:val="135"/>
        </w:trPr>
        <w:tc>
          <w:tcPr>
            <w:tcW w:w="522" w:type="pct"/>
            <w:vAlign w:val="center"/>
          </w:tcPr>
          <w:p w:rsidR="00813F17" w:rsidRPr="003D2779" w:rsidRDefault="00F247DB" w:rsidP="00F247DB">
            <w:pPr>
              <w:pStyle w:val="af2"/>
              <w:spacing w:before="40" w:after="40"/>
              <w:rPr>
                <w:rFonts w:ascii="Times New Roman" w:hAnsi="Times New Roman"/>
              </w:rPr>
            </w:pPr>
            <w:r>
              <w:rPr>
                <w:rFonts w:ascii="Times New Roman" w:hAnsi="Times New Roman"/>
              </w:rPr>
              <w:lastRenderedPageBreak/>
              <w:t>4</w:t>
            </w:r>
            <w:r w:rsidR="00813F17" w:rsidRPr="003D2779">
              <w:rPr>
                <w:rFonts w:ascii="Times New Roman" w:hAnsi="Times New Roman"/>
              </w:rPr>
              <w:t>.1.1</w:t>
            </w:r>
          </w:p>
        </w:tc>
        <w:tc>
          <w:tcPr>
            <w:tcW w:w="1978" w:type="pct"/>
            <w:vAlign w:val="center"/>
          </w:tcPr>
          <w:p w:rsidR="00813F17" w:rsidRPr="003D2779" w:rsidRDefault="00813F17" w:rsidP="00D8584F">
            <w:pPr>
              <w:pStyle w:val="af2"/>
              <w:keepNext/>
              <w:keepLines/>
              <w:spacing w:line="276" w:lineRule="auto"/>
              <w:jc w:val="left"/>
              <w:rPr>
                <w:rFonts w:ascii="Times New Roman" w:hAnsi="Times New Roman"/>
              </w:rPr>
            </w:pPr>
            <w:r w:rsidRPr="003D2779">
              <w:rPr>
                <w:rFonts w:ascii="Times New Roman" w:hAnsi="Times New Roman"/>
              </w:rPr>
              <w:t xml:space="preserve">Водопотребление </w:t>
            </w:r>
          </w:p>
        </w:tc>
        <w:tc>
          <w:tcPr>
            <w:tcW w:w="888" w:type="pct"/>
          </w:tcPr>
          <w:p w:rsidR="00813F17" w:rsidRPr="003D2779" w:rsidRDefault="00813F17" w:rsidP="00D8584F">
            <w:pPr>
              <w:pStyle w:val="af2"/>
              <w:keepNext/>
              <w:keepLines/>
              <w:spacing w:line="276" w:lineRule="auto"/>
              <w:rPr>
                <w:rFonts w:ascii="Times New Roman" w:hAnsi="Times New Roman"/>
              </w:rPr>
            </w:pPr>
          </w:p>
        </w:tc>
        <w:tc>
          <w:tcPr>
            <w:tcW w:w="814" w:type="pct"/>
          </w:tcPr>
          <w:p w:rsidR="00813F17" w:rsidRPr="003D2779" w:rsidRDefault="00813F17" w:rsidP="00D8584F">
            <w:pPr>
              <w:pStyle w:val="af2"/>
              <w:keepNext/>
              <w:keepLines/>
              <w:spacing w:line="276" w:lineRule="auto"/>
              <w:rPr>
                <w:rFonts w:ascii="Times New Roman" w:hAnsi="Times New Roman"/>
              </w:rPr>
            </w:pPr>
          </w:p>
        </w:tc>
        <w:tc>
          <w:tcPr>
            <w:tcW w:w="798" w:type="pct"/>
          </w:tcPr>
          <w:p w:rsidR="00813F17" w:rsidRPr="003D2779" w:rsidRDefault="00813F17" w:rsidP="00D8584F">
            <w:pPr>
              <w:pStyle w:val="af2"/>
              <w:keepNext/>
              <w:keepLines/>
              <w:spacing w:line="276" w:lineRule="auto"/>
              <w:rPr>
                <w:rFonts w:ascii="Times New Roman" w:hAnsi="Times New Roman"/>
              </w:rPr>
            </w:pPr>
          </w:p>
        </w:tc>
      </w:tr>
      <w:tr w:rsidR="00923263" w:rsidRPr="00923263" w:rsidTr="00A8682A">
        <w:trPr>
          <w:cantSplit/>
          <w:trHeight w:val="135"/>
        </w:trPr>
        <w:tc>
          <w:tcPr>
            <w:tcW w:w="522" w:type="pct"/>
            <w:vAlign w:val="center"/>
          </w:tcPr>
          <w:p w:rsidR="00813F17" w:rsidRPr="003D2779" w:rsidRDefault="00813F17" w:rsidP="00F247DB">
            <w:pPr>
              <w:pStyle w:val="af2"/>
              <w:spacing w:before="40" w:after="40"/>
              <w:rPr>
                <w:rFonts w:ascii="Times New Roman" w:hAnsi="Times New Roman"/>
              </w:rPr>
            </w:pPr>
          </w:p>
        </w:tc>
        <w:tc>
          <w:tcPr>
            <w:tcW w:w="1978" w:type="pct"/>
            <w:vAlign w:val="center"/>
          </w:tcPr>
          <w:p w:rsidR="00813F17" w:rsidRPr="003D2779" w:rsidRDefault="00813F17" w:rsidP="00D8584F">
            <w:pPr>
              <w:pStyle w:val="af2"/>
              <w:keepNext/>
              <w:keepLines/>
              <w:spacing w:line="276" w:lineRule="auto"/>
              <w:jc w:val="left"/>
              <w:rPr>
                <w:rFonts w:ascii="Times New Roman" w:hAnsi="Times New Roman"/>
              </w:rPr>
            </w:pPr>
            <w:r w:rsidRPr="003D2779">
              <w:rPr>
                <w:rFonts w:ascii="Times New Roman" w:hAnsi="Times New Roman"/>
              </w:rPr>
              <w:t>- всего</w:t>
            </w:r>
          </w:p>
        </w:tc>
        <w:tc>
          <w:tcPr>
            <w:tcW w:w="888"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куб. м./в сутки</w:t>
            </w:r>
          </w:p>
        </w:tc>
        <w:tc>
          <w:tcPr>
            <w:tcW w:w="814"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w:t>
            </w:r>
          </w:p>
        </w:tc>
        <w:tc>
          <w:tcPr>
            <w:tcW w:w="798" w:type="pct"/>
            <w:vAlign w:val="bottom"/>
          </w:tcPr>
          <w:p w:rsidR="00813F17" w:rsidRPr="003D2779" w:rsidRDefault="003D2779" w:rsidP="00D8584F">
            <w:pPr>
              <w:pStyle w:val="af2"/>
              <w:keepNext/>
              <w:keepLines/>
              <w:spacing w:line="276" w:lineRule="auto"/>
              <w:rPr>
                <w:rFonts w:ascii="Times New Roman" w:hAnsi="Times New Roman"/>
              </w:rPr>
            </w:pPr>
            <w:r w:rsidRPr="003D2779">
              <w:rPr>
                <w:rFonts w:ascii="Times New Roman" w:hAnsi="Times New Roman"/>
              </w:rPr>
              <w:t>164,25</w:t>
            </w:r>
          </w:p>
        </w:tc>
      </w:tr>
      <w:tr w:rsidR="00923263" w:rsidRPr="00923263" w:rsidTr="00A8682A">
        <w:trPr>
          <w:cantSplit/>
          <w:trHeight w:val="135"/>
        </w:trPr>
        <w:tc>
          <w:tcPr>
            <w:tcW w:w="522" w:type="pct"/>
            <w:vAlign w:val="center"/>
          </w:tcPr>
          <w:p w:rsidR="00813F17" w:rsidRPr="003D2779" w:rsidRDefault="00813F17" w:rsidP="00F247DB">
            <w:pPr>
              <w:pStyle w:val="af2"/>
              <w:spacing w:before="40" w:after="40"/>
              <w:rPr>
                <w:rFonts w:ascii="Times New Roman" w:hAnsi="Times New Roman"/>
              </w:rPr>
            </w:pPr>
          </w:p>
        </w:tc>
        <w:tc>
          <w:tcPr>
            <w:tcW w:w="1978" w:type="pct"/>
            <w:vAlign w:val="center"/>
          </w:tcPr>
          <w:p w:rsidR="00813F17" w:rsidRPr="003D2779" w:rsidRDefault="00813F17" w:rsidP="00D8584F">
            <w:pPr>
              <w:pStyle w:val="af2"/>
              <w:keepNext/>
              <w:keepLines/>
              <w:spacing w:line="276" w:lineRule="auto"/>
              <w:jc w:val="left"/>
              <w:rPr>
                <w:rFonts w:ascii="Times New Roman" w:hAnsi="Times New Roman"/>
              </w:rPr>
            </w:pPr>
            <w:r w:rsidRPr="003D2779">
              <w:rPr>
                <w:rFonts w:ascii="Times New Roman" w:hAnsi="Times New Roman"/>
              </w:rPr>
              <w:t>в том числе:</w:t>
            </w:r>
          </w:p>
        </w:tc>
        <w:tc>
          <w:tcPr>
            <w:tcW w:w="888" w:type="pct"/>
          </w:tcPr>
          <w:p w:rsidR="00813F17" w:rsidRPr="003D2779" w:rsidRDefault="00813F17" w:rsidP="00D8584F">
            <w:pPr>
              <w:pStyle w:val="af2"/>
              <w:keepNext/>
              <w:keepLines/>
              <w:spacing w:line="276" w:lineRule="auto"/>
              <w:rPr>
                <w:rFonts w:ascii="Times New Roman" w:hAnsi="Times New Roman"/>
              </w:rPr>
            </w:pPr>
          </w:p>
        </w:tc>
        <w:tc>
          <w:tcPr>
            <w:tcW w:w="814" w:type="pct"/>
          </w:tcPr>
          <w:p w:rsidR="00813F17" w:rsidRPr="003D2779" w:rsidRDefault="00813F17" w:rsidP="00D8584F">
            <w:pPr>
              <w:pStyle w:val="af2"/>
              <w:keepNext/>
              <w:keepLines/>
              <w:spacing w:line="276" w:lineRule="auto"/>
              <w:rPr>
                <w:rFonts w:ascii="Times New Roman" w:hAnsi="Times New Roman"/>
              </w:rPr>
            </w:pPr>
          </w:p>
        </w:tc>
        <w:tc>
          <w:tcPr>
            <w:tcW w:w="798" w:type="pct"/>
            <w:vAlign w:val="bottom"/>
          </w:tcPr>
          <w:p w:rsidR="00813F17" w:rsidRPr="003D2779" w:rsidRDefault="00813F17" w:rsidP="00D8584F">
            <w:pPr>
              <w:pStyle w:val="af2"/>
              <w:keepNext/>
              <w:keepLines/>
              <w:spacing w:line="276" w:lineRule="auto"/>
              <w:rPr>
                <w:rFonts w:ascii="Times New Roman" w:hAnsi="Times New Roman"/>
              </w:rPr>
            </w:pPr>
          </w:p>
        </w:tc>
      </w:tr>
      <w:tr w:rsidR="00923263" w:rsidRPr="00923263" w:rsidTr="00A8682A">
        <w:trPr>
          <w:cantSplit/>
          <w:trHeight w:val="135"/>
        </w:trPr>
        <w:tc>
          <w:tcPr>
            <w:tcW w:w="522" w:type="pct"/>
            <w:vAlign w:val="center"/>
          </w:tcPr>
          <w:p w:rsidR="00813F17" w:rsidRPr="003D2779" w:rsidRDefault="00813F17" w:rsidP="00F247DB">
            <w:pPr>
              <w:pStyle w:val="af2"/>
              <w:spacing w:before="40" w:after="40"/>
              <w:rPr>
                <w:rFonts w:ascii="Times New Roman" w:hAnsi="Times New Roman"/>
              </w:rPr>
            </w:pPr>
          </w:p>
        </w:tc>
        <w:tc>
          <w:tcPr>
            <w:tcW w:w="1978" w:type="pct"/>
            <w:vAlign w:val="center"/>
          </w:tcPr>
          <w:p w:rsidR="00813F17" w:rsidRPr="003D2779" w:rsidRDefault="00813F17" w:rsidP="00D8584F">
            <w:pPr>
              <w:pStyle w:val="af2"/>
              <w:keepNext/>
              <w:keepLines/>
              <w:spacing w:line="276" w:lineRule="auto"/>
              <w:jc w:val="left"/>
              <w:rPr>
                <w:rFonts w:ascii="Times New Roman" w:hAnsi="Times New Roman"/>
              </w:rPr>
            </w:pPr>
            <w:r w:rsidRPr="003D2779">
              <w:rPr>
                <w:rFonts w:ascii="Times New Roman" w:hAnsi="Times New Roman"/>
              </w:rPr>
              <w:t>- на хозяйствен</w:t>
            </w:r>
            <w:r w:rsidRPr="003D2779">
              <w:rPr>
                <w:rFonts w:ascii="Times New Roman" w:hAnsi="Times New Roman"/>
              </w:rPr>
              <w:softHyphen/>
              <w:t xml:space="preserve">но-питьевые нужды </w:t>
            </w:r>
          </w:p>
        </w:tc>
        <w:tc>
          <w:tcPr>
            <w:tcW w:w="888"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куб. м./в сутки</w:t>
            </w:r>
          </w:p>
        </w:tc>
        <w:tc>
          <w:tcPr>
            <w:tcW w:w="814"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w:t>
            </w:r>
          </w:p>
        </w:tc>
        <w:tc>
          <w:tcPr>
            <w:tcW w:w="798" w:type="pct"/>
            <w:vAlign w:val="bottom"/>
          </w:tcPr>
          <w:p w:rsidR="00813F17" w:rsidRPr="003D2779" w:rsidRDefault="003D2779" w:rsidP="00D8584F">
            <w:pPr>
              <w:pStyle w:val="af2"/>
              <w:keepNext/>
              <w:keepLines/>
              <w:spacing w:line="276" w:lineRule="auto"/>
              <w:rPr>
                <w:rFonts w:ascii="Times New Roman" w:hAnsi="Times New Roman"/>
              </w:rPr>
            </w:pPr>
            <w:r w:rsidRPr="003D2779">
              <w:rPr>
                <w:rFonts w:ascii="Times New Roman" w:hAnsi="Times New Roman"/>
              </w:rPr>
              <w:t>153,30</w:t>
            </w:r>
          </w:p>
        </w:tc>
      </w:tr>
      <w:tr w:rsidR="00923263" w:rsidRPr="00923263" w:rsidTr="00A8682A">
        <w:trPr>
          <w:cantSplit/>
          <w:trHeight w:val="135"/>
        </w:trPr>
        <w:tc>
          <w:tcPr>
            <w:tcW w:w="522" w:type="pct"/>
            <w:vAlign w:val="center"/>
          </w:tcPr>
          <w:p w:rsidR="00813F17" w:rsidRPr="00F247DB" w:rsidRDefault="00813F17" w:rsidP="00F247DB">
            <w:pPr>
              <w:pStyle w:val="af2"/>
              <w:spacing w:before="40" w:after="40"/>
              <w:rPr>
                <w:rFonts w:ascii="Times New Roman" w:hAnsi="Times New Roman"/>
              </w:rPr>
            </w:pPr>
          </w:p>
        </w:tc>
        <w:tc>
          <w:tcPr>
            <w:tcW w:w="1978" w:type="pct"/>
            <w:vAlign w:val="center"/>
          </w:tcPr>
          <w:p w:rsidR="00813F17" w:rsidRPr="003D2779" w:rsidRDefault="00813F17" w:rsidP="00D8584F">
            <w:pPr>
              <w:pStyle w:val="af2"/>
              <w:keepNext/>
              <w:keepLines/>
              <w:spacing w:line="276" w:lineRule="auto"/>
              <w:jc w:val="left"/>
              <w:rPr>
                <w:rFonts w:ascii="Times New Roman" w:hAnsi="Times New Roman"/>
              </w:rPr>
            </w:pPr>
            <w:r w:rsidRPr="003D2779">
              <w:rPr>
                <w:rFonts w:ascii="Times New Roman" w:hAnsi="Times New Roman"/>
              </w:rPr>
              <w:t>- на производственные нужды</w:t>
            </w:r>
          </w:p>
        </w:tc>
        <w:tc>
          <w:tcPr>
            <w:tcW w:w="888"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куб. м./в сутки</w:t>
            </w:r>
          </w:p>
        </w:tc>
        <w:tc>
          <w:tcPr>
            <w:tcW w:w="814"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w:t>
            </w:r>
          </w:p>
        </w:tc>
        <w:tc>
          <w:tcPr>
            <w:tcW w:w="798" w:type="pct"/>
            <w:vAlign w:val="bottom"/>
          </w:tcPr>
          <w:p w:rsidR="00813F17" w:rsidRPr="003D2779" w:rsidRDefault="003D2779" w:rsidP="00D8584F">
            <w:pPr>
              <w:pStyle w:val="af2"/>
              <w:keepNext/>
              <w:keepLines/>
              <w:spacing w:line="276" w:lineRule="auto"/>
              <w:rPr>
                <w:rFonts w:ascii="Times New Roman" w:hAnsi="Times New Roman"/>
              </w:rPr>
            </w:pPr>
            <w:r w:rsidRPr="003D2779">
              <w:rPr>
                <w:rFonts w:ascii="Times New Roman" w:hAnsi="Times New Roman"/>
              </w:rPr>
              <w:t>10,95</w:t>
            </w:r>
          </w:p>
        </w:tc>
      </w:tr>
      <w:tr w:rsidR="00923263" w:rsidRPr="00923263" w:rsidTr="00A8682A">
        <w:trPr>
          <w:cantSplit/>
          <w:trHeight w:val="135"/>
        </w:trPr>
        <w:tc>
          <w:tcPr>
            <w:tcW w:w="522" w:type="pct"/>
            <w:vAlign w:val="center"/>
          </w:tcPr>
          <w:p w:rsidR="00813F17" w:rsidRPr="003D2779" w:rsidRDefault="00F247DB" w:rsidP="00F247DB">
            <w:pPr>
              <w:pStyle w:val="af2"/>
              <w:spacing w:before="40" w:after="40"/>
              <w:rPr>
                <w:rFonts w:ascii="Times New Roman" w:hAnsi="Times New Roman"/>
              </w:rPr>
            </w:pPr>
            <w:r>
              <w:rPr>
                <w:rFonts w:ascii="Times New Roman" w:hAnsi="Times New Roman"/>
              </w:rPr>
              <w:t>4</w:t>
            </w:r>
            <w:r w:rsidR="00813F17" w:rsidRPr="003D2779">
              <w:rPr>
                <w:rFonts w:ascii="Times New Roman" w:hAnsi="Times New Roman"/>
              </w:rPr>
              <w:t>.1.2</w:t>
            </w:r>
          </w:p>
        </w:tc>
        <w:tc>
          <w:tcPr>
            <w:tcW w:w="1978" w:type="pct"/>
            <w:vAlign w:val="center"/>
          </w:tcPr>
          <w:p w:rsidR="00813F17" w:rsidRPr="003D2779" w:rsidRDefault="00813F17" w:rsidP="00D8584F">
            <w:pPr>
              <w:pStyle w:val="af2"/>
              <w:keepNext/>
              <w:keepLines/>
              <w:spacing w:line="276" w:lineRule="auto"/>
              <w:jc w:val="left"/>
              <w:rPr>
                <w:rFonts w:ascii="Times New Roman" w:hAnsi="Times New Roman"/>
              </w:rPr>
            </w:pPr>
            <w:r w:rsidRPr="003D2779">
              <w:rPr>
                <w:rFonts w:ascii="Times New Roman" w:hAnsi="Times New Roman"/>
              </w:rPr>
              <w:t>Протяженность сетей</w:t>
            </w:r>
          </w:p>
        </w:tc>
        <w:tc>
          <w:tcPr>
            <w:tcW w:w="888"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км</w:t>
            </w:r>
          </w:p>
        </w:tc>
        <w:tc>
          <w:tcPr>
            <w:tcW w:w="814"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w:t>
            </w:r>
          </w:p>
        </w:tc>
        <w:tc>
          <w:tcPr>
            <w:tcW w:w="798" w:type="pct"/>
          </w:tcPr>
          <w:p w:rsidR="00813F17" w:rsidRPr="003D2779" w:rsidRDefault="003D2779" w:rsidP="00D8584F">
            <w:pPr>
              <w:pStyle w:val="af2"/>
              <w:keepNext/>
              <w:keepLines/>
              <w:spacing w:line="276" w:lineRule="auto"/>
              <w:rPr>
                <w:rFonts w:ascii="Times New Roman" w:hAnsi="Times New Roman"/>
              </w:rPr>
            </w:pPr>
            <w:r w:rsidRPr="003D2779">
              <w:rPr>
                <w:rFonts w:ascii="Times New Roman" w:hAnsi="Times New Roman"/>
              </w:rPr>
              <w:t>8,2</w:t>
            </w:r>
          </w:p>
        </w:tc>
      </w:tr>
      <w:tr w:rsidR="00923263" w:rsidRPr="00923263" w:rsidTr="00A8682A">
        <w:trPr>
          <w:cantSplit/>
          <w:trHeight w:val="135"/>
        </w:trPr>
        <w:tc>
          <w:tcPr>
            <w:tcW w:w="522" w:type="pct"/>
            <w:vAlign w:val="center"/>
          </w:tcPr>
          <w:p w:rsidR="00813F17" w:rsidRPr="003D2779" w:rsidRDefault="00F247DB" w:rsidP="00F247DB">
            <w:pPr>
              <w:pStyle w:val="af2"/>
              <w:spacing w:before="40" w:after="40"/>
              <w:rPr>
                <w:rFonts w:ascii="Times New Roman" w:hAnsi="Times New Roman"/>
              </w:rPr>
            </w:pPr>
            <w:r>
              <w:rPr>
                <w:rFonts w:ascii="Times New Roman" w:hAnsi="Times New Roman"/>
              </w:rPr>
              <w:t>4</w:t>
            </w:r>
            <w:r w:rsidR="00813F17" w:rsidRPr="003D2779">
              <w:rPr>
                <w:rFonts w:ascii="Times New Roman" w:hAnsi="Times New Roman"/>
              </w:rPr>
              <w:t>.1.3</w:t>
            </w:r>
          </w:p>
        </w:tc>
        <w:tc>
          <w:tcPr>
            <w:tcW w:w="1978" w:type="pct"/>
            <w:vAlign w:val="center"/>
          </w:tcPr>
          <w:p w:rsidR="00813F17" w:rsidRPr="003D2779" w:rsidRDefault="00813F17" w:rsidP="00D8584F">
            <w:pPr>
              <w:pStyle w:val="af2"/>
              <w:keepNext/>
              <w:keepLines/>
              <w:spacing w:line="276" w:lineRule="auto"/>
              <w:jc w:val="left"/>
              <w:rPr>
                <w:rFonts w:ascii="Times New Roman" w:hAnsi="Times New Roman"/>
              </w:rPr>
            </w:pPr>
            <w:r w:rsidRPr="003D2779">
              <w:rPr>
                <w:rFonts w:ascii="Times New Roman" w:hAnsi="Times New Roman"/>
              </w:rPr>
              <w:t>Вторичное использование воды</w:t>
            </w:r>
          </w:p>
        </w:tc>
        <w:tc>
          <w:tcPr>
            <w:tcW w:w="888"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w:t>
            </w:r>
          </w:p>
        </w:tc>
        <w:tc>
          <w:tcPr>
            <w:tcW w:w="814"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w:t>
            </w:r>
          </w:p>
        </w:tc>
        <w:tc>
          <w:tcPr>
            <w:tcW w:w="798"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w:t>
            </w:r>
          </w:p>
        </w:tc>
      </w:tr>
      <w:tr w:rsidR="00923263" w:rsidRPr="00923263" w:rsidTr="00A8682A">
        <w:trPr>
          <w:cantSplit/>
          <w:trHeight w:val="135"/>
        </w:trPr>
        <w:tc>
          <w:tcPr>
            <w:tcW w:w="522" w:type="pct"/>
            <w:vAlign w:val="center"/>
          </w:tcPr>
          <w:p w:rsidR="00813F17" w:rsidRPr="003D2779" w:rsidRDefault="00F247DB" w:rsidP="00F247DB">
            <w:pPr>
              <w:pStyle w:val="af2"/>
              <w:spacing w:before="40" w:after="40"/>
              <w:rPr>
                <w:rFonts w:ascii="Times New Roman" w:hAnsi="Times New Roman"/>
              </w:rPr>
            </w:pPr>
            <w:r>
              <w:rPr>
                <w:rFonts w:ascii="Times New Roman" w:hAnsi="Times New Roman"/>
              </w:rPr>
              <w:t>4</w:t>
            </w:r>
            <w:r w:rsidR="00813F17" w:rsidRPr="003D2779">
              <w:rPr>
                <w:rFonts w:ascii="Times New Roman" w:hAnsi="Times New Roman"/>
              </w:rPr>
              <w:t>.2</w:t>
            </w:r>
          </w:p>
        </w:tc>
        <w:tc>
          <w:tcPr>
            <w:tcW w:w="1978" w:type="pct"/>
            <w:vAlign w:val="center"/>
          </w:tcPr>
          <w:p w:rsidR="00813F17" w:rsidRPr="003D2779" w:rsidRDefault="00813F17" w:rsidP="00D8584F">
            <w:pPr>
              <w:pStyle w:val="af2"/>
              <w:keepNext/>
              <w:keepLines/>
              <w:spacing w:line="276" w:lineRule="auto"/>
              <w:jc w:val="left"/>
              <w:rPr>
                <w:rFonts w:ascii="Times New Roman" w:hAnsi="Times New Roman"/>
              </w:rPr>
            </w:pPr>
            <w:r w:rsidRPr="003D2779">
              <w:rPr>
                <w:rFonts w:ascii="Times New Roman" w:hAnsi="Times New Roman"/>
              </w:rPr>
              <w:t>Канализация</w:t>
            </w:r>
          </w:p>
        </w:tc>
        <w:tc>
          <w:tcPr>
            <w:tcW w:w="888" w:type="pct"/>
          </w:tcPr>
          <w:p w:rsidR="00813F17" w:rsidRPr="003D2779" w:rsidRDefault="00813F17" w:rsidP="00D8584F">
            <w:pPr>
              <w:pStyle w:val="af2"/>
              <w:keepNext/>
              <w:keepLines/>
              <w:spacing w:line="276" w:lineRule="auto"/>
              <w:rPr>
                <w:rFonts w:ascii="Times New Roman" w:hAnsi="Times New Roman"/>
              </w:rPr>
            </w:pPr>
          </w:p>
        </w:tc>
        <w:tc>
          <w:tcPr>
            <w:tcW w:w="814" w:type="pct"/>
          </w:tcPr>
          <w:p w:rsidR="00813F17" w:rsidRPr="003D2779" w:rsidRDefault="00813F17" w:rsidP="00D8584F">
            <w:pPr>
              <w:pStyle w:val="af2"/>
              <w:keepNext/>
              <w:keepLines/>
              <w:spacing w:line="276" w:lineRule="auto"/>
              <w:rPr>
                <w:rFonts w:ascii="Times New Roman" w:hAnsi="Times New Roman"/>
              </w:rPr>
            </w:pPr>
          </w:p>
        </w:tc>
        <w:tc>
          <w:tcPr>
            <w:tcW w:w="798" w:type="pct"/>
          </w:tcPr>
          <w:p w:rsidR="00813F17" w:rsidRPr="003D2779" w:rsidRDefault="00813F17" w:rsidP="00D8584F">
            <w:pPr>
              <w:pStyle w:val="af2"/>
              <w:keepNext/>
              <w:keepLines/>
              <w:spacing w:line="276" w:lineRule="auto"/>
              <w:rPr>
                <w:rFonts w:ascii="Times New Roman" w:hAnsi="Times New Roman"/>
                <w:highlight w:val="yellow"/>
              </w:rPr>
            </w:pPr>
          </w:p>
        </w:tc>
      </w:tr>
      <w:tr w:rsidR="00923263" w:rsidRPr="00923263" w:rsidTr="00A8682A">
        <w:trPr>
          <w:cantSplit/>
          <w:trHeight w:val="135"/>
        </w:trPr>
        <w:tc>
          <w:tcPr>
            <w:tcW w:w="522" w:type="pct"/>
            <w:vAlign w:val="center"/>
          </w:tcPr>
          <w:p w:rsidR="00813F17" w:rsidRPr="003D2779" w:rsidRDefault="00F247DB" w:rsidP="00F247DB">
            <w:pPr>
              <w:pStyle w:val="af2"/>
              <w:spacing w:before="40" w:after="40"/>
              <w:rPr>
                <w:rFonts w:ascii="Times New Roman" w:hAnsi="Times New Roman"/>
              </w:rPr>
            </w:pPr>
            <w:r>
              <w:rPr>
                <w:rFonts w:ascii="Times New Roman" w:hAnsi="Times New Roman"/>
              </w:rPr>
              <w:t>4</w:t>
            </w:r>
            <w:r w:rsidR="00813F17" w:rsidRPr="003D2779">
              <w:rPr>
                <w:rFonts w:ascii="Times New Roman" w:hAnsi="Times New Roman"/>
              </w:rPr>
              <w:t>.2.1</w:t>
            </w:r>
          </w:p>
        </w:tc>
        <w:tc>
          <w:tcPr>
            <w:tcW w:w="1978" w:type="pct"/>
            <w:vAlign w:val="center"/>
          </w:tcPr>
          <w:p w:rsidR="00813F17" w:rsidRPr="003D2779" w:rsidRDefault="00813F17" w:rsidP="00D8584F">
            <w:pPr>
              <w:pStyle w:val="af2"/>
              <w:keepNext/>
              <w:keepLines/>
              <w:spacing w:line="276" w:lineRule="auto"/>
              <w:jc w:val="left"/>
              <w:rPr>
                <w:rFonts w:ascii="Times New Roman" w:hAnsi="Times New Roman"/>
              </w:rPr>
            </w:pPr>
            <w:r w:rsidRPr="003D2779">
              <w:rPr>
                <w:rFonts w:ascii="Times New Roman" w:hAnsi="Times New Roman"/>
              </w:rPr>
              <w:t xml:space="preserve">Общее поступление сточных вод </w:t>
            </w:r>
          </w:p>
        </w:tc>
        <w:tc>
          <w:tcPr>
            <w:tcW w:w="888" w:type="pct"/>
          </w:tcPr>
          <w:p w:rsidR="00813F17" w:rsidRPr="003D2779" w:rsidRDefault="00813F17" w:rsidP="00D8584F">
            <w:pPr>
              <w:pStyle w:val="af2"/>
              <w:keepNext/>
              <w:keepLines/>
              <w:spacing w:line="276" w:lineRule="auto"/>
              <w:rPr>
                <w:rFonts w:ascii="Times New Roman" w:hAnsi="Times New Roman"/>
              </w:rPr>
            </w:pPr>
          </w:p>
        </w:tc>
        <w:tc>
          <w:tcPr>
            <w:tcW w:w="814" w:type="pct"/>
          </w:tcPr>
          <w:p w:rsidR="00813F17" w:rsidRPr="003D2779" w:rsidRDefault="00813F17" w:rsidP="00D8584F">
            <w:pPr>
              <w:pStyle w:val="af2"/>
              <w:keepNext/>
              <w:keepLines/>
              <w:spacing w:line="276" w:lineRule="auto"/>
              <w:rPr>
                <w:rFonts w:ascii="Times New Roman" w:hAnsi="Times New Roman"/>
              </w:rPr>
            </w:pPr>
          </w:p>
        </w:tc>
        <w:tc>
          <w:tcPr>
            <w:tcW w:w="798" w:type="pct"/>
          </w:tcPr>
          <w:p w:rsidR="00813F17" w:rsidRPr="003D2779" w:rsidRDefault="00813F17" w:rsidP="00D8584F">
            <w:pPr>
              <w:pStyle w:val="af2"/>
              <w:keepNext/>
              <w:keepLines/>
              <w:spacing w:line="276" w:lineRule="auto"/>
              <w:rPr>
                <w:rFonts w:ascii="Times New Roman" w:hAnsi="Times New Roman"/>
                <w:highlight w:val="yellow"/>
              </w:rPr>
            </w:pPr>
          </w:p>
        </w:tc>
      </w:tr>
      <w:tr w:rsidR="00923263" w:rsidRPr="00923263" w:rsidTr="00A8682A">
        <w:trPr>
          <w:cantSplit/>
          <w:trHeight w:val="135"/>
        </w:trPr>
        <w:tc>
          <w:tcPr>
            <w:tcW w:w="522" w:type="pct"/>
            <w:vAlign w:val="center"/>
          </w:tcPr>
          <w:p w:rsidR="00813F17" w:rsidRPr="003D2779" w:rsidRDefault="00813F17" w:rsidP="00F247DB">
            <w:pPr>
              <w:pStyle w:val="af2"/>
              <w:spacing w:before="40" w:after="40"/>
              <w:rPr>
                <w:rFonts w:ascii="Times New Roman" w:hAnsi="Times New Roman"/>
              </w:rPr>
            </w:pPr>
          </w:p>
        </w:tc>
        <w:tc>
          <w:tcPr>
            <w:tcW w:w="1978" w:type="pct"/>
            <w:vAlign w:val="center"/>
          </w:tcPr>
          <w:p w:rsidR="00813F17" w:rsidRPr="003D2779" w:rsidRDefault="00813F17" w:rsidP="00D8584F">
            <w:pPr>
              <w:pStyle w:val="af2"/>
              <w:keepNext/>
              <w:keepLines/>
              <w:spacing w:line="276" w:lineRule="auto"/>
              <w:jc w:val="left"/>
              <w:rPr>
                <w:rFonts w:ascii="Times New Roman" w:hAnsi="Times New Roman"/>
              </w:rPr>
            </w:pPr>
            <w:r w:rsidRPr="003D2779">
              <w:rPr>
                <w:rFonts w:ascii="Times New Roman" w:hAnsi="Times New Roman"/>
              </w:rPr>
              <w:t>- всего</w:t>
            </w:r>
          </w:p>
        </w:tc>
        <w:tc>
          <w:tcPr>
            <w:tcW w:w="888"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куб. м./в сутки</w:t>
            </w:r>
          </w:p>
        </w:tc>
        <w:tc>
          <w:tcPr>
            <w:tcW w:w="814"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w:t>
            </w:r>
          </w:p>
        </w:tc>
        <w:tc>
          <w:tcPr>
            <w:tcW w:w="798" w:type="pct"/>
          </w:tcPr>
          <w:p w:rsidR="00813F17" w:rsidRPr="003D2779" w:rsidRDefault="003D2779" w:rsidP="00D8584F">
            <w:pPr>
              <w:pStyle w:val="af2"/>
              <w:keepNext/>
              <w:keepLines/>
              <w:spacing w:line="276" w:lineRule="auto"/>
              <w:rPr>
                <w:rFonts w:ascii="Times New Roman" w:hAnsi="Times New Roman"/>
              </w:rPr>
            </w:pPr>
            <w:r w:rsidRPr="003D2779">
              <w:rPr>
                <w:rFonts w:ascii="Times New Roman" w:hAnsi="Times New Roman"/>
              </w:rPr>
              <w:t>120,45</w:t>
            </w:r>
          </w:p>
        </w:tc>
      </w:tr>
      <w:tr w:rsidR="00923263" w:rsidRPr="00923263" w:rsidTr="00A8682A">
        <w:trPr>
          <w:cantSplit/>
          <w:trHeight w:val="135"/>
        </w:trPr>
        <w:tc>
          <w:tcPr>
            <w:tcW w:w="522" w:type="pct"/>
            <w:vAlign w:val="center"/>
          </w:tcPr>
          <w:p w:rsidR="00813F17" w:rsidRPr="003D2779" w:rsidRDefault="00813F17" w:rsidP="00F247DB">
            <w:pPr>
              <w:pStyle w:val="af2"/>
              <w:spacing w:before="40" w:after="40"/>
              <w:rPr>
                <w:rFonts w:ascii="Times New Roman" w:hAnsi="Times New Roman"/>
              </w:rPr>
            </w:pPr>
          </w:p>
        </w:tc>
        <w:tc>
          <w:tcPr>
            <w:tcW w:w="1978" w:type="pct"/>
            <w:vAlign w:val="center"/>
          </w:tcPr>
          <w:p w:rsidR="00813F17" w:rsidRPr="003D2779" w:rsidRDefault="00813F17" w:rsidP="00D8584F">
            <w:pPr>
              <w:pStyle w:val="af2"/>
              <w:keepNext/>
              <w:keepLines/>
              <w:spacing w:line="276" w:lineRule="auto"/>
              <w:jc w:val="left"/>
              <w:rPr>
                <w:rFonts w:ascii="Times New Roman" w:hAnsi="Times New Roman"/>
              </w:rPr>
            </w:pPr>
            <w:r w:rsidRPr="003D2779">
              <w:rPr>
                <w:rFonts w:ascii="Times New Roman" w:hAnsi="Times New Roman"/>
              </w:rPr>
              <w:t xml:space="preserve">в том числе: </w:t>
            </w:r>
          </w:p>
        </w:tc>
        <w:tc>
          <w:tcPr>
            <w:tcW w:w="888" w:type="pct"/>
          </w:tcPr>
          <w:p w:rsidR="00813F17" w:rsidRPr="003D2779" w:rsidRDefault="00813F17" w:rsidP="00D8584F">
            <w:pPr>
              <w:pStyle w:val="af2"/>
              <w:keepNext/>
              <w:keepLines/>
              <w:spacing w:line="276" w:lineRule="auto"/>
              <w:rPr>
                <w:rFonts w:ascii="Times New Roman" w:hAnsi="Times New Roman"/>
              </w:rPr>
            </w:pPr>
          </w:p>
        </w:tc>
        <w:tc>
          <w:tcPr>
            <w:tcW w:w="814" w:type="pct"/>
          </w:tcPr>
          <w:p w:rsidR="00813F17" w:rsidRPr="003D2779" w:rsidRDefault="00813F17" w:rsidP="00D8584F">
            <w:pPr>
              <w:pStyle w:val="af2"/>
              <w:keepNext/>
              <w:keepLines/>
              <w:spacing w:line="276" w:lineRule="auto"/>
              <w:rPr>
                <w:rFonts w:ascii="Times New Roman" w:hAnsi="Times New Roman"/>
              </w:rPr>
            </w:pPr>
          </w:p>
        </w:tc>
        <w:tc>
          <w:tcPr>
            <w:tcW w:w="798" w:type="pct"/>
          </w:tcPr>
          <w:p w:rsidR="00813F17" w:rsidRPr="003D2779" w:rsidRDefault="00813F17" w:rsidP="00D8584F">
            <w:pPr>
              <w:pStyle w:val="af2"/>
              <w:keepNext/>
              <w:keepLines/>
              <w:spacing w:line="276" w:lineRule="auto"/>
              <w:rPr>
                <w:rFonts w:ascii="Times New Roman" w:hAnsi="Times New Roman"/>
              </w:rPr>
            </w:pPr>
          </w:p>
        </w:tc>
      </w:tr>
      <w:tr w:rsidR="00923263" w:rsidRPr="00923263" w:rsidTr="00A8682A">
        <w:trPr>
          <w:cantSplit/>
          <w:trHeight w:val="135"/>
        </w:trPr>
        <w:tc>
          <w:tcPr>
            <w:tcW w:w="522" w:type="pct"/>
            <w:vAlign w:val="center"/>
          </w:tcPr>
          <w:p w:rsidR="00813F17" w:rsidRPr="003D2779" w:rsidRDefault="00813F17" w:rsidP="00F247DB">
            <w:pPr>
              <w:pStyle w:val="af2"/>
              <w:spacing w:before="40" w:after="40"/>
              <w:rPr>
                <w:rFonts w:ascii="Times New Roman" w:hAnsi="Times New Roman"/>
              </w:rPr>
            </w:pPr>
          </w:p>
        </w:tc>
        <w:tc>
          <w:tcPr>
            <w:tcW w:w="1978" w:type="pct"/>
            <w:vAlign w:val="center"/>
          </w:tcPr>
          <w:p w:rsidR="00813F17" w:rsidRPr="003D2779" w:rsidRDefault="00813F17" w:rsidP="00D8584F">
            <w:pPr>
              <w:pStyle w:val="af2"/>
              <w:keepNext/>
              <w:keepLines/>
              <w:spacing w:line="276" w:lineRule="auto"/>
              <w:jc w:val="left"/>
              <w:rPr>
                <w:rFonts w:ascii="Times New Roman" w:hAnsi="Times New Roman"/>
              </w:rPr>
            </w:pPr>
            <w:r w:rsidRPr="003D2779">
              <w:rPr>
                <w:rFonts w:ascii="Times New Roman" w:hAnsi="Times New Roman"/>
              </w:rPr>
              <w:t>- хозяйственно-бытовые сточные воды</w:t>
            </w:r>
          </w:p>
        </w:tc>
        <w:tc>
          <w:tcPr>
            <w:tcW w:w="888"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куб. м./в сутки</w:t>
            </w:r>
          </w:p>
        </w:tc>
        <w:tc>
          <w:tcPr>
            <w:tcW w:w="814"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w:t>
            </w:r>
          </w:p>
        </w:tc>
        <w:tc>
          <w:tcPr>
            <w:tcW w:w="798" w:type="pct"/>
          </w:tcPr>
          <w:p w:rsidR="00813F17" w:rsidRPr="003D2779" w:rsidRDefault="003D2779" w:rsidP="00D8584F">
            <w:pPr>
              <w:pStyle w:val="af2"/>
              <w:keepNext/>
              <w:keepLines/>
              <w:spacing w:line="276" w:lineRule="auto"/>
              <w:rPr>
                <w:rFonts w:ascii="Times New Roman" w:hAnsi="Times New Roman"/>
              </w:rPr>
            </w:pPr>
            <w:r w:rsidRPr="003D2779">
              <w:rPr>
                <w:rFonts w:ascii="Times New Roman" w:hAnsi="Times New Roman"/>
              </w:rPr>
              <w:t>109,50</w:t>
            </w:r>
          </w:p>
        </w:tc>
      </w:tr>
      <w:tr w:rsidR="00923263" w:rsidRPr="00923263" w:rsidTr="00A8682A">
        <w:trPr>
          <w:cantSplit/>
          <w:trHeight w:val="135"/>
        </w:trPr>
        <w:tc>
          <w:tcPr>
            <w:tcW w:w="522" w:type="pct"/>
            <w:vAlign w:val="center"/>
          </w:tcPr>
          <w:p w:rsidR="00813F17" w:rsidRPr="003D2779" w:rsidRDefault="00813F17" w:rsidP="00F247DB">
            <w:pPr>
              <w:pStyle w:val="af2"/>
              <w:spacing w:before="40" w:after="40"/>
              <w:rPr>
                <w:rFonts w:ascii="Times New Roman" w:hAnsi="Times New Roman"/>
              </w:rPr>
            </w:pPr>
          </w:p>
        </w:tc>
        <w:tc>
          <w:tcPr>
            <w:tcW w:w="1978" w:type="pct"/>
            <w:vAlign w:val="center"/>
          </w:tcPr>
          <w:p w:rsidR="00813F17" w:rsidRPr="003D2779" w:rsidRDefault="00813F17" w:rsidP="00D8584F">
            <w:pPr>
              <w:pStyle w:val="af2"/>
              <w:keepNext/>
              <w:keepLines/>
              <w:spacing w:line="276" w:lineRule="auto"/>
              <w:jc w:val="left"/>
              <w:rPr>
                <w:rFonts w:ascii="Times New Roman" w:hAnsi="Times New Roman"/>
              </w:rPr>
            </w:pPr>
            <w:r w:rsidRPr="003D2779">
              <w:rPr>
                <w:rFonts w:ascii="Times New Roman" w:hAnsi="Times New Roman"/>
              </w:rPr>
              <w:t>- производственные сточные воды</w:t>
            </w:r>
          </w:p>
        </w:tc>
        <w:tc>
          <w:tcPr>
            <w:tcW w:w="888"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куб. м./в сутки</w:t>
            </w:r>
          </w:p>
        </w:tc>
        <w:tc>
          <w:tcPr>
            <w:tcW w:w="814"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w:t>
            </w:r>
          </w:p>
        </w:tc>
        <w:tc>
          <w:tcPr>
            <w:tcW w:w="798" w:type="pct"/>
          </w:tcPr>
          <w:p w:rsidR="00813F17" w:rsidRPr="003D2779" w:rsidRDefault="003D2779" w:rsidP="00D8584F">
            <w:pPr>
              <w:pStyle w:val="af2"/>
              <w:keepNext/>
              <w:keepLines/>
              <w:spacing w:line="276" w:lineRule="auto"/>
              <w:rPr>
                <w:rFonts w:ascii="Times New Roman" w:hAnsi="Times New Roman"/>
              </w:rPr>
            </w:pPr>
            <w:r w:rsidRPr="003D2779">
              <w:rPr>
                <w:rFonts w:ascii="Times New Roman" w:hAnsi="Times New Roman"/>
              </w:rPr>
              <w:t>10,95</w:t>
            </w:r>
          </w:p>
        </w:tc>
      </w:tr>
      <w:tr w:rsidR="00923263" w:rsidRPr="00923263" w:rsidTr="00A8682A">
        <w:trPr>
          <w:cantSplit/>
          <w:trHeight w:val="135"/>
        </w:trPr>
        <w:tc>
          <w:tcPr>
            <w:tcW w:w="522" w:type="pct"/>
            <w:vAlign w:val="center"/>
          </w:tcPr>
          <w:p w:rsidR="00813F17" w:rsidRPr="003D2779" w:rsidRDefault="00F247DB" w:rsidP="00F247DB">
            <w:pPr>
              <w:pStyle w:val="af2"/>
              <w:spacing w:before="40" w:after="40"/>
              <w:rPr>
                <w:rFonts w:ascii="Times New Roman" w:hAnsi="Times New Roman"/>
              </w:rPr>
            </w:pPr>
            <w:r>
              <w:rPr>
                <w:rFonts w:ascii="Times New Roman" w:hAnsi="Times New Roman"/>
              </w:rPr>
              <w:t>4</w:t>
            </w:r>
            <w:r w:rsidR="00813F17" w:rsidRPr="003D2779">
              <w:rPr>
                <w:rFonts w:ascii="Times New Roman" w:hAnsi="Times New Roman"/>
              </w:rPr>
              <w:t>.2.2</w:t>
            </w:r>
          </w:p>
        </w:tc>
        <w:tc>
          <w:tcPr>
            <w:tcW w:w="1978" w:type="pct"/>
            <w:vAlign w:val="center"/>
          </w:tcPr>
          <w:p w:rsidR="00813F17" w:rsidRPr="003D2779" w:rsidRDefault="00813F17" w:rsidP="00D8584F">
            <w:pPr>
              <w:pStyle w:val="af2"/>
              <w:keepNext/>
              <w:keepLines/>
              <w:spacing w:line="276" w:lineRule="auto"/>
              <w:jc w:val="left"/>
              <w:rPr>
                <w:rFonts w:ascii="Times New Roman" w:hAnsi="Times New Roman"/>
              </w:rPr>
            </w:pPr>
            <w:r w:rsidRPr="003D2779">
              <w:rPr>
                <w:rFonts w:ascii="Times New Roman" w:hAnsi="Times New Roman"/>
              </w:rPr>
              <w:t>Протяженность сетей</w:t>
            </w:r>
          </w:p>
        </w:tc>
        <w:tc>
          <w:tcPr>
            <w:tcW w:w="888"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км</w:t>
            </w:r>
          </w:p>
        </w:tc>
        <w:tc>
          <w:tcPr>
            <w:tcW w:w="814"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w:t>
            </w:r>
          </w:p>
        </w:tc>
        <w:tc>
          <w:tcPr>
            <w:tcW w:w="798" w:type="pct"/>
          </w:tcPr>
          <w:p w:rsidR="00813F17" w:rsidRPr="003D2779" w:rsidRDefault="00813F17" w:rsidP="00D8584F">
            <w:pPr>
              <w:pStyle w:val="af2"/>
              <w:keepNext/>
              <w:keepLines/>
              <w:spacing w:line="276" w:lineRule="auto"/>
              <w:rPr>
                <w:rFonts w:ascii="Times New Roman" w:hAnsi="Times New Roman"/>
              </w:rPr>
            </w:pPr>
            <w:r w:rsidRPr="003D2779">
              <w:rPr>
                <w:rFonts w:ascii="Times New Roman" w:hAnsi="Times New Roman"/>
              </w:rPr>
              <w:t>-</w:t>
            </w:r>
          </w:p>
        </w:tc>
      </w:tr>
      <w:tr w:rsidR="00923263" w:rsidRPr="00923263" w:rsidTr="00A8682A">
        <w:trPr>
          <w:cantSplit/>
          <w:trHeight w:val="135"/>
        </w:trPr>
        <w:tc>
          <w:tcPr>
            <w:tcW w:w="522" w:type="pct"/>
            <w:vAlign w:val="center"/>
          </w:tcPr>
          <w:p w:rsidR="00813F17" w:rsidRPr="00DE3806" w:rsidRDefault="00F247DB" w:rsidP="00F247DB">
            <w:pPr>
              <w:pStyle w:val="af2"/>
              <w:spacing w:before="40" w:after="40"/>
              <w:rPr>
                <w:rFonts w:ascii="Times New Roman" w:hAnsi="Times New Roman"/>
              </w:rPr>
            </w:pPr>
            <w:r>
              <w:rPr>
                <w:rFonts w:ascii="Times New Roman" w:hAnsi="Times New Roman"/>
              </w:rPr>
              <w:t>4</w:t>
            </w:r>
            <w:r w:rsidR="00813F17" w:rsidRPr="00DE3806">
              <w:rPr>
                <w:rFonts w:ascii="Times New Roman" w:hAnsi="Times New Roman"/>
              </w:rPr>
              <w:t>.3</w:t>
            </w:r>
          </w:p>
        </w:tc>
        <w:tc>
          <w:tcPr>
            <w:tcW w:w="1978" w:type="pct"/>
            <w:vAlign w:val="center"/>
          </w:tcPr>
          <w:p w:rsidR="00813F17" w:rsidRPr="00DE3806" w:rsidRDefault="00813F17" w:rsidP="00D8584F">
            <w:pPr>
              <w:pStyle w:val="af2"/>
              <w:keepNext/>
              <w:keepLines/>
              <w:spacing w:line="276" w:lineRule="auto"/>
              <w:jc w:val="left"/>
              <w:rPr>
                <w:rFonts w:ascii="Times New Roman" w:hAnsi="Times New Roman"/>
              </w:rPr>
            </w:pPr>
            <w:r w:rsidRPr="00DE3806">
              <w:rPr>
                <w:rFonts w:ascii="Times New Roman" w:hAnsi="Times New Roman"/>
              </w:rPr>
              <w:t>Теплоснабжение</w:t>
            </w:r>
          </w:p>
        </w:tc>
        <w:tc>
          <w:tcPr>
            <w:tcW w:w="888" w:type="pct"/>
          </w:tcPr>
          <w:p w:rsidR="00813F17" w:rsidRPr="00DE3806" w:rsidRDefault="00813F17" w:rsidP="00D8584F">
            <w:pPr>
              <w:pStyle w:val="af2"/>
              <w:keepNext/>
              <w:keepLines/>
              <w:spacing w:line="276" w:lineRule="auto"/>
              <w:rPr>
                <w:rFonts w:ascii="Times New Roman" w:hAnsi="Times New Roman"/>
              </w:rPr>
            </w:pPr>
          </w:p>
        </w:tc>
        <w:tc>
          <w:tcPr>
            <w:tcW w:w="814" w:type="pct"/>
          </w:tcPr>
          <w:p w:rsidR="00813F17" w:rsidRPr="00DE3806" w:rsidRDefault="00813F17" w:rsidP="00D8584F">
            <w:pPr>
              <w:pStyle w:val="af2"/>
              <w:keepNext/>
              <w:keepLines/>
              <w:spacing w:line="276" w:lineRule="auto"/>
              <w:rPr>
                <w:rFonts w:ascii="Times New Roman" w:hAnsi="Times New Roman"/>
              </w:rPr>
            </w:pPr>
          </w:p>
        </w:tc>
        <w:tc>
          <w:tcPr>
            <w:tcW w:w="798" w:type="pct"/>
          </w:tcPr>
          <w:p w:rsidR="00813F17" w:rsidRPr="00DE3806" w:rsidRDefault="00813F17" w:rsidP="00D8584F">
            <w:pPr>
              <w:pStyle w:val="af2"/>
              <w:keepNext/>
              <w:keepLines/>
              <w:spacing w:line="276" w:lineRule="auto"/>
              <w:rPr>
                <w:rFonts w:ascii="Times New Roman" w:hAnsi="Times New Roman"/>
              </w:rPr>
            </w:pPr>
          </w:p>
        </w:tc>
      </w:tr>
      <w:tr w:rsidR="00923263" w:rsidRPr="00923263" w:rsidTr="00A8682A">
        <w:trPr>
          <w:cantSplit/>
          <w:trHeight w:val="135"/>
        </w:trPr>
        <w:tc>
          <w:tcPr>
            <w:tcW w:w="522" w:type="pct"/>
            <w:vAlign w:val="center"/>
          </w:tcPr>
          <w:p w:rsidR="00813F17" w:rsidRPr="00DE3806" w:rsidRDefault="00F247DB" w:rsidP="00F247DB">
            <w:pPr>
              <w:pStyle w:val="af2"/>
              <w:spacing w:before="40" w:after="40"/>
              <w:rPr>
                <w:rFonts w:ascii="Times New Roman" w:hAnsi="Times New Roman"/>
              </w:rPr>
            </w:pPr>
            <w:r>
              <w:rPr>
                <w:rFonts w:ascii="Times New Roman" w:hAnsi="Times New Roman"/>
              </w:rPr>
              <w:t>4</w:t>
            </w:r>
            <w:r w:rsidR="00813F17" w:rsidRPr="00DE3806">
              <w:rPr>
                <w:rFonts w:ascii="Times New Roman" w:hAnsi="Times New Roman"/>
              </w:rPr>
              <w:t>.3.1</w:t>
            </w:r>
          </w:p>
        </w:tc>
        <w:tc>
          <w:tcPr>
            <w:tcW w:w="1978" w:type="pct"/>
            <w:vAlign w:val="center"/>
          </w:tcPr>
          <w:p w:rsidR="00813F17" w:rsidRPr="00DE3806" w:rsidRDefault="00813F17" w:rsidP="00D8584F">
            <w:pPr>
              <w:pStyle w:val="af2"/>
              <w:keepNext/>
              <w:keepLines/>
              <w:spacing w:line="276" w:lineRule="auto"/>
              <w:jc w:val="left"/>
              <w:rPr>
                <w:rFonts w:ascii="Times New Roman" w:hAnsi="Times New Roman"/>
              </w:rPr>
            </w:pPr>
            <w:r w:rsidRPr="00DE3806">
              <w:rPr>
                <w:rFonts w:ascii="Times New Roman" w:hAnsi="Times New Roman"/>
              </w:rPr>
              <w:t>Потребление тепла</w:t>
            </w:r>
          </w:p>
          <w:p w:rsidR="00813F17" w:rsidRPr="00DE3806" w:rsidRDefault="00813F17" w:rsidP="00D8584F">
            <w:pPr>
              <w:pStyle w:val="af2"/>
              <w:keepNext/>
              <w:keepLines/>
              <w:spacing w:line="276" w:lineRule="auto"/>
              <w:jc w:val="left"/>
              <w:rPr>
                <w:rFonts w:ascii="Times New Roman" w:hAnsi="Times New Roman"/>
              </w:rPr>
            </w:pPr>
            <w:r w:rsidRPr="00DE3806">
              <w:rPr>
                <w:rFonts w:ascii="Times New Roman" w:hAnsi="Times New Roman"/>
              </w:rPr>
              <w:t>в том числе на коммунально-бытовые нужды</w:t>
            </w:r>
          </w:p>
        </w:tc>
        <w:tc>
          <w:tcPr>
            <w:tcW w:w="888" w:type="pct"/>
          </w:tcPr>
          <w:p w:rsidR="00813F17" w:rsidRPr="00DE3806" w:rsidRDefault="00813F17" w:rsidP="00D8584F">
            <w:pPr>
              <w:pStyle w:val="af2"/>
              <w:keepNext/>
              <w:keepLines/>
              <w:spacing w:line="276" w:lineRule="auto"/>
              <w:rPr>
                <w:rFonts w:ascii="Times New Roman" w:hAnsi="Times New Roman"/>
              </w:rPr>
            </w:pPr>
            <w:r w:rsidRPr="00DE3806">
              <w:rPr>
                <w:rFonts w:ascii="Times New Roman" w:hAnsi="Times New Roman"/>
              </w:rPr>
              <w:t>Гкал/год</w:t>
            </w:r>
          </w:p>
        </w:tc>
        <w:tc>
          <w:tcPr>
            <w:tcW w:w="814" w:type="pct"/>
          </w:tcPr>
          <w:p w:rsidR="00813F17" w:rsidRPr="00DE3806" w:rsidRDefault="00813F17" w:rsidP="00D8584F">
            <w:pPr>
              <w:pStyle w:val="af2"/>
              <w:keepNext/>
              <w:keepLines/>
              <w:spacing w:line="276" w:lineRule="auto"/>
              <w:rPr>
                <w:rFonts w:ascii="Times New Roman" w:hAnsi="Times New Roman"/>
              </w:rPr>
            </w:pPr>
            <w:r w:rsidRPr="00DE3806">
              <w:rPr>
                <w:rFonts w:ascii="Times New Roman" w:hAnsi="Times New Roman"/>
              </w:rPr>
              <w:t>-</w:t>
            </w:r>
          </w:p>
        </w:tc>
        <w:tc>
          <w:tcPr>
            <w:tcW w:w="798" w:type="pct"/>
          </w:tcPr>
          <w:p w:rsidR="00813F17" w:rsidRPr="00DE3806" w:rsidRDefault="00813F17" w:rsidP="00DE3806">
            <w:pPr>
              <w:pStyle w:val="af2"/>
              <w:keepNext/>
              <w:keepLines/>
              <w:spacing w:line="276" w:lineRule="auto"/>
              <w:rPr>
                <w:rFonts w:ascii="Times New Roman" w:hAnsi="Times New Roman"/>
              </w:rPr>
            </w:pPr>
            <w:r w:rsidRPr="00DE3806">
              <w:rPr>
                <w:rFonts w:ascii="Times New Roman" w:hAnsi="Times New Roman"/>
                <w:lang w:val="en-US"/>
              </w:rPr>
              <w:t>9</w:t>
            </w:r>
            <w:r w:rsidR="00DE3806" w:rsidRPr="00DE3806">
              <w:rPr>
                <w:rFonts w:ascii="Times New Roman" w:hAnsi="Times New Roman"/>
              </w:rPr>
              <w:t>593</w:t>
            </w:r>
          </w:p>
        </w:tc>
      </w:tr>
      <w:tr w:rsidR="00923263" w:rsidRPr="00923263" w:rsidTr="00A8682A">
        <w:trPr>
          <w:cantSplit/>
          <w:trHeight w:val="135"/>
        </w:trPr>
        <w:tc>
          <w:tcPr>
            <w:tcW w:w="522" w:type="pct"/>
            <w:vAlign w:val="center"/>
          </w:tcPr>
          <w:p w:rsidR="00813F17" w:rsidRPr="00DE3806" w:rsidRDefault="00813F17" w:rsidP="00F247DB">
            <w:pPr>
              <w:pStyle w:val="af2"/>
              <w:spacing w:before="40" w:after="40"/>
              <w:rPr>
                <w:rFonts w:ascii="Times New Roman" w:hAnsi="Times New Roman"/>
              </w:rPr>
            </w:pPr>
          </w:p>
        </w:tc>
        <w:tc>
          <w:tcPr>
            <w:tcW w:w="1978" w:type="pct"/>
            <w:vAlign w:val="center"/>
          </w:tcPr>
          <w:p w:rsidR="00813F17" w:rsidRPr="00DE3806" w:rsidRDefault="00813F17" w:rsidP="00D8584F">
            <w:pPr>
              <w:pStyle w:val="af2"/>
              <w:keepNext/>
              <w:keepLines/>
              <w:spacing w:line="276" w:lineRule="auto"/>
              <w:jc w:val="left"/>
              <w:rPr>
                <w:rFonts w:ascii="Times New Roman" w:hAnsi="Times New Roman"/>
              </w:rPr>
            </w:pPr>
            <w:r w:rsidRPr="00DE3806">
              <w:rPr>
                <w:rFonts w:ascii="Times New Roman" w:hAnsi="Times New Roman"/>
              </w:rPr>
              <w:t>в том числе</w:t>
            </w:r>
          </w:p>
        </w:tc>
        <w:tc>
          <w:tcPr>
            <w:tcW w:w="888" w:type="pct"/>
          </w:tcPr>
          <w:p w:rsidR="00813F17" w:rsidRPr="00DE3806" w:rsidRDefault="00813F17" w:rsidP="00D8584F">
            <w:pPr>
              <w:pStyle w:val="af2"/>
              <w:keepNext/>
              <w:keepLines/>
              <w:spacing w:line="276" w:lineRule="auto"/>
              <w:rPr>
                <w:rFonts w:ascii="Times New Roman" w:hAnsi="Times New Roman"/>
              </w:rPr>
            </w:pPr>
          </w:p>
        </w:tc>
        <w:tc>
          <w:tcPr>
            <w:tcW w:w="814" w:type="pct"/>
          </w:tcPr>
          <w:p w:rsidR="00813F17" w:rsidRPr="00DE3806" w:rsidRDefault="00813F17" w:rsidP="00D8584F">
            <w:pPr>
              <w:pStyle w:val="af2"/>
              <w:keepNext/>
              <w:keepLines/>
              <w:spacing w:line="276" w:lineRule="auto"/>
              <w:rPr>
                <w:rFonts w:ascii="Times New Roman" w:hAnsi="Times New Roman"/>
              </w:rPr>
            </w:pPr>
          </w:p>
        </w:tc>
        <w:tc>
          <w:tcPr>
            <w:tcW w:w="798" w:type="pct"/>
          </w:tcPr>
          <w:p w:rsidR="00813F17" w:rsidRPr="00DE3806" w:rsidRDefault="00813F17" w:rsidP="00D8584F">
            <w:pPr>
              <w:pStyle w:val="af2"/>
              <w:keepNext/>
              <w:keepLines/>
              <w:spacing w:line="276" w:lineRule="auto"/>
              <w:rPr>
                <w:rFonts w:ascii="Times New Roman" w:hAnsi="Times New Roman"/>
              </w:rPr>
            </w:pPr>
          </w:p>
        </w:tc>
      </w:tr>
      <w:tr w:rsidR="00923263" w:rsidRPr="00923263" w:rsidTr="00A8682A">
        <w:trPr>
          <w:cantSplit/>
          <w:trHeight w:val="135"/>
        </w:trPr>
        <w:tc>
          <w:tcPr>
            <w:tcW w:w="522" w:type="pct"/>
            <w:vAlign w:val="center"/>
          </w:tcPr>
          <w:p w:rsidR="00813F17" w:rsidRPr="00DE3806" w:rsidRDefault="00813F17" w:rsidP="00F247DB">
            <w:pPr>
              <w:pStyle w:val="af2"/>
              <w:spacing w:before="40" w:after="40"/>
              <w:rPr>
                <w:rFonts w:ascii="Times New Roman" w:hAnsi="Times New Roman"/>
              </w:rPr>
            </w:pPr>
          </w:p>
        </w:tc>
        <w:tc>
          <w:tcPr>
            <w:tcW w:w="1978" w:type="pct"/>
            <w:vAlign w:val="center"/>
          </w:tcPr>
          <w:p w:rsidR="00813F17" w:rsidRPr="00DE3806" w:rsidRDefault="00813F17" w:rsidP="00D8584F">
            <w:pPr>
              <w:pStyle w:val="af2"/>
              <w:keepNext/>
              <w:keepLines/>
              <w:spacing w:line="276" w:lineRule="auto"/>
              <w:jc w:val="left"/>
              <w:rPr>
                <w:rFonts w:ascii="Times New Roman" w:hAnsi="Times New Roman"/>
              </w:rPr>
            </w:pPr>
            <w:r w:rsidRPr="00DE3806">
              <w:rPr>
                <w:rFonts w:ascii="Times New Roman" w:hAnsi="Times New Roman"/>
              </w:rPr>
              <w:t>на коммунально-бытовые нужды</w:t>
            </w:r>
          </w:p>
        </w:tc>
        <w:tc>
          <w:tcPr>
            <w:tcW w:w="888" w:type="pct"/>
          </w:tcPr>
          <w:p w:rsidR="00813F17" w:rsidRPr="00DE3806" w:rsidRDefault="00813F17" w:rsidP="00D8584F">
            <w:pPr>
              <w:pStyle w:val="af2"/>
              <w:keepNext/>
              <w:keepLines/>
              <w:spacing w:line="276" w:lineRule="auto"/>
              <w:rPr>
                <w:rFonts w:ascii="Times New Roman" w:hAnsi="Times New Roman"/>
              </w:rPr>
            </w:pPr>
            <w:r w:rsidRPr="00DE3806">
              <w:rPr>
                <w:rFonts w:ascii="Times New Roman" w:hAnsi="Times New Roman"/>
              </w:rPr>
              <w:t>Гкал/год</w:t>
            </w:r>
          </w:p>
        </w:tc>
        <w:tc>
          <w:tcPr>
            <w:tcW w:w="814" w:type="pct"/>
          </w:tcPr>
          <w:p w:rsidR="00813F17" w:rsidRPr="00DE3806" w:rsidRDefault="00813F17" w:rsidP="00D8584F">
            <w:pPr>
              <w:pStyle w:val="af2"/>
              <w:keepNext/>
              <w:keepLines/>
              <w:spacing w:line="276" w:lineRule="auto"/>
              <w:rPr>
                <w:rFonts w:ascii="Times New Roman" w:hAnsi="Times New Roman"/>
              </w:rPr>
            </w:pPr>
            <w:r w:rsidRPr="00DE3806">
              <w:rPr>
                <w:rFonts w:ascii="Times New Roman" w:hAnsi="Times New Roman"/>
              </w:rPr>
              <w:t>-</w:t>
            </w:r>
          </w:p>
        </w:tc>
        <w:tc>
          <w:tcPr>
            <w:tcW w:w="798" w:type="pct"/>
          </w:tcPr>
          <w:p w:rsidR="00813F17" w:rsidRPr="00DE3806" w:rsidRDefault="00DE3806" w:rsidP="00DE3806">
            <w:pPr>
              <w:pStyle w:val="af2"/>
              <w:keepNext/>
              <w:keepLines/>
              <w:spacing w:line="276" w:lineRule="auto"/>
              <w:rPr>
                <w:rFonts w:ascii="Times New Roman" w:hAnsi="Times New Roman"/>
                <w:lang w:val="en-US"/>
              </w:rPr>
            </w:pPr>
            <w:r w:rsidRPr="00DE3806">
              <w:rPr>
                <w:rFonts w:ascii="Times New Roman" w:hAnsi="Times New Roman"/>
                <w:lang w:val="en-US"/>
              </w:rPr>
              <w:t>9593</w:t>
            </w:r>
          </w:p>
        </w:tc>
      </w:tr>
      <w:tr w:rsidR="00923263" w:rsidRPr="00DE3806" w:rsidTr="00A8682A">
        <w:trPr>
          <w:cantSplit/>
          <w:trHeight w:val="135"/>
        </w:trPr>
        <w:tc>
          <w:tcPr>
            <w:tcW w:w="522" w:type="pct"/>
            <w:vAlign w:val="center"/>
          </w:tcPr>
          <w:p w:rsidR="00813F17" w:rsidRPr="00DE3806" w:rsidRDefault="00F247DB" w:rsidP="00F247DB">
            <w:pPr>
              <w:pStyle w:val="af2"/>
              <w:spacing w:before="40" w:after="40"/>
              <w:rPr>
                <w:rFonts w:ascii="Times New Roman" w:hAnsi="Times New Roman"/>
              </w:rPr>
            </w:pPr>
            <w:r>
              <w:rPr>
                <w:rFonts w:ascii="Times New Roman" w:hAnsi="Times New Roman"/>
              </w:rPr>
              <w:t>4</w:t>
            </w:r>
            <w:r w:rsidR="00813F17" w:rsidRPr="00DE3806">
              <w:rPr>
                <w:rFonts w:ascii="Times New Roman" w:hAnsi="Times New Roman"/>
              </w:rPr>
              <w:t>.3.2</w:t>
            </w:r>
          </w:p>
        </w:tc>
        <w:tc>
          <w:tcPr>
            <w:tcW w:w="1978" w:type="pct"/>
            <w:vAlign w:val="center"/>
          </w:tcPr>
          <w:p w:rsidR="00813F17" w:rsidRPr="00DE3806" w:rsidRDefault="00813F17" w:rsidP="00D8584F">
            <w:pPr>
              <w:pStyle w:val="af2"/>
              <w:keepNext/>
              <w:keepLines/>
              <w:spacing w:line="276" w:lineRule="auto"/>
              <w:jc w:val="left"/>
              <w:rPr>
                <w:rFonts w:ascii="Times New Roman" w:hAnsi="Times New Roman"/>
              </w:rPr>
            </w:pPr>
            <w:r w:rsidRPr="00DE3806">
              <w:rPr>
                <w:rFonts w:ascii="Times New Roman" w:hAnsi="Times New Roman"/>
              </w:rPr>
              <w:t xml:space="preserve">Производительность централизованных источников теплоснабжения </w:t>
            </w:r>
          </w:p>
          <w:p w:rsidR="00813F17" w:rsidRPr="00DE3806" w:rsidRDefault="00813F17" w:rsidP="00D8584F">
            <w:pPr>
              <w:pStyle w:val="af2"/>
              <w:keepNext/>
              <w:keepLines/>
              <w:spacing w:line="276" w:lineRule="auto"/>
              <w:jc w:val="left"/>
              <w:rPr>
                <w:rFonts w:ascii="Times New Roman" w:hAnsi="Times New Roman"/>
              </w:rPr>
            </w:pPr>
            <w:r w:rsidRPr="00DE3806">
              <w:rPr>
                <w:rFonts w:ascii="Times New Roman" w:hAnsi="Times New Roman"/>
              </w:rPr>
              <w:t>-всего</w:t>
            </w:r>
          </w:p>
        </w:tc>
        <w:tc>
          <w:tcPr>
            <w:tcW w:w="888" w:type="pct"/>
            <w:vAlign w:val="center"/>
          </w:tcPr>
          <w:p w:rsidR="00813F17" w:rsidRPr="00DE3806" w:rsidRDefault="00813F17" w:rsidP="00D8584F">
            <w:pPr>
              <w:pStyle w:val="af2"/>
              <w:keepNext/>
              <w:keepLines/>
              <w:spacing w:line="276" w:lineRule="auto"/>
              <w:rPr>
                <w:rFonts w:ascii="Times New Roman" w:hAnsi="Times New Roman"/>
              </w:rPr>
            </w:pPr>
            <w:r w:rsidRPr="00DE3806">
              <w:rPr>
                <w:rFonts w:ascii="Times New Roman" w:hAnsi="Times New Roman"/>
              </w:rPr>
              <w:t>Гкал/ч</w:t>
            </w:r>
          </w:p>
        </w:tc>
        <w:tc>
          <w:tcPr>
            <w:tcW w:w="814" w:type="pct"/>
            <w:vAlign w:val="center"/>
          </w:tcPr>
          <w:p w:rsidR="00813F17" w:rsidRPr="00DE3806" w:rsidRDefault="00DE3806" w:rsidP="00D8584F">
            <w:pPr>
              <w:pStyle w:val="af2"/>
              <w:spacing w:before="40" w:after="40" w:line="276" w:lineRule="auto"/>
              <w:rPr>
                <w:rFonts w:ascii="Times New Roman" w:hAnsi="Times New Roman"/>
              </w:rPr>
            </w:pPr>
            <w:r w:rsidRPr="00DE3806">
              <w:rPr>
                <w:rFonts w:ascii="Times New Roman" w:hAnsi="Times New Roman"/>
              </w:rPr>
              <w:t>2,0</w:t>
            </w:r>
          </w:p>
        </w:tc>
        <w:tc>
          <w:tcPr>
            <w:tcW w:w="798" w:type="pct"/>
            <w:vAlign w:val="center"/>
          </w:tcPr>
          <w:p w:rsidR="00813F17" w:rsidRPr="00DE3806" w:rsidRDefault="00DE3806" w:rsidP="00D8584F">
            <w:pPr>
              <w:pStyle w:val="af2"/>
              <w:spacing w:before="40" w:after="40" w:line="276" w:lineRule="auto"/>
              <w:rPr>
                <w:rFonts w:ascii="Times New Roman" w:hAnsi="Times New Roman"/>
              </w:rPr>
            </w:pPr>
            <w:r w:rsidRPr="00DE3806">
              <w:rPr>
                <w:rFonts w:ascii="Times New Roman" w:hAnsi="Times New Roman"/>
              </w:rPr>
              <w:t>-</w:t>
            </w:r>
          </w:p>
        </w:tc>
      </w:tr>
      <w:tr w:rsidR="00923263" w:rsidRPr="00DE3806" w:rsidTr="00A8682A">
        <w:trPr>
          <w:cantSplit/>
          <w:trHeight w:val="135"/>
        </w:trPr>
        <w:tc>
          <w:tcPr>
            <w:tcW w:w="522" w:type="pct"/>
            <w:vAlign w:val="center"/>
          </w:tcPr>
          <w:p w:rsidR="00813F17" w:rsidRPr="00DE3806" w:rsidRDefault="00813F17" w:rsidP="00F247DB">
            <w:pPr>
              <w:pStyle w:val="af2"/>
              <w:spacing w:before="40" w:after="40"/>
              <w:rPr>
                <w:rFonts w:ascii="Times New Roman" w:hAnsi="Times New Roman"/>
              </w:rPr>
            </w:pPr>
          </w:p>
        </w:tc>
        <w:tc>
          <w:tcPr>
            <w:tcW w:w="1978" w:type="pct"/>
            <w:vAlign w:val="center"/>
          </w:tcPr>
          <w:p w:rsidR="00813F17" w:rsidRPr="00DE3806" w:rsidRDefault="00813F17" w:rsidP="00D8584F">
            <w:pPr>
              <w:pStyle w:val="af2"/>
              <w:keepNext/>
              <w:keepLines/>
              <w:spacing w:line="276" w:lineRule="auto"/>
              <w:jc w:val="left"/>
              <w:rPr>
                <w:rFonts w:ascii="Times New Roman" w:hAnsi="Times New Roman"/>
              </w:rPr>
            </w:pPr>
            <w:r w:rsidRPr="00DE3806">
              <w:rPr>
                <w:rFonts w:ascii="Times New Roman" w:hAnsi="Times New Roman"/>
              </w:rPr>
              <w:t>в том числе:</w:t>
            </w:r>
          </w:p>
          <w:p w:rsidR="00813F17" w:rsidRPr="00DE3806" w:rsidRDefault="00813F17" w:rsidP="00D8584F">
            <w:pPr>
              <w:pStyle w:val="af2"/>
              <w:keepNext/>
              <w:keepLines/>
              <w:spacing w:line="276" w:lineRule="auto"/>
              <w:jc w:val="left"/>
              <w:rPr>
                <w:rFonts w:ascii="Times New Roman" w:hAnsi="Times New Roman"/>
              </w:rPr>
            </w:pPr>
            <w:r w:rsidRPr="00DE3806">
              <w:rPr>
                <w:rFonts w:ascii="Times New Roman" w:hAnsi="Times New Roman"/>
              </w:rPr>
              <w:t>- ТЭЦ (АТЭС, АСТ)</w:t>
            </w:r>
          </w:p>
          <w:p w:rsidR="00813F17" w:rsidRPr="00DE3806" w:rsidRDefault="00813F17" w:rsidP="00D8584F">
            <w:pPr>
              <w:pStyle w:val="af2"/>
              <w:keepNext/>
              <w:keepLines/>
              <w:spacing w:line="276" w:lineRule="auto"/>
              <w:jc w:val="left"/>
              <w:rPr>
                <w:rFonts w:ascii="Times New Roman" w:hAnsi="Times New Roman"/>
                <w:lang w:val="en-US"/>
              </w:rPr>
            </w:pPr>
            <w:r w:rsidRPr="00DE3806">
              <w:rPr>
                <w:rFonts w:ascii="Times New Roman" w:hAnsi="Times New Roman"/>
              </w:rPr>
              <w:t>- районные котельные</w:t>
            </w:r>
          </w:p>
        </w:tc>
        <w:tc>
          <w:tcPr>
            <w:tcW w:w="888" w:type="pct"/>
            <w:vAlign w:val="center"/>
          </w:tcPr>
          <w:p w:rsidR="00813F17" w:rsidRPr="00DE3806" w:rsidRDefault="00813F17" w:rsidP="00D8584F">
            <w:pPr>
              <w:pStyle w:val="af2"/>
              <w:keepNext/>
              <w:keepLines/>
              <w:spacing w:line="276" w:lineRule="auto"/>
              <w:rPr>
                <w:rFonts w:ascii="Times New Roman" w:hAnsi="Times New Roman"/>
              </w:rPr>
            </w:pPr>
            <w:r w:rsidRPr="00DE3806">
              <w:rPr>
                <w:rFonts w:ascii="Times New Roman" w:hAnsi="Times New Roman"/>
              </w:rPr>
              <w:t>Гкал/ч</w:t>
            </w:r>
          </w:p>
        </w:tc>
        <w:tc>
          <w:tcPr>
            <w:tcW w:w="814" w:type="pct"/>
            <w:vAlign w:val="center"/>
          </w:tcPr>
          <w:p w:rsidR="00813F17" w:rsidRPr="00DE3806" w:rsidRDefault="00813F17" w:rsidP="00D8584F">
            <w:pPr>
              <w:pStyle w:val="af2"/>
              <w:keepNext/>
              <w:keepLines/>
              <w:spacing w:line="276" w:lineRule="auto"/>
              <w:rPr>
                <w:rFonts w:ascii="Times New Roman" w:hAnsi="Times New Roman"/>
                <w:lang w:val="en-US"/>
              </w:rPr>
            </w:pPr>
            <w:r w:rsidRPr="00DE3806">
              <w:rPr>
                <w:rFonts w:ascii="Times New Roman" w:hAnsi="Times New Roman"/>
                <w:lang w:val="en-US"/>
              </w:rPr>
              <w:t>-</w:t>
            </w:r>
          </w:p>
          <w:p w:rsidR="00DE3806" w:rsidRPr="00DE3806" w:rsidRDefault="00DE3806" w:rsidP="00D8584F">
            <w:pPr>
              <w:pStyle w:val="af2"/>
              <w:keepNext/>
              <w:keepLines/>
              <w:spacing w:line="276" w:lineRule="auto"/>
              <w:rPr>
                <w:rFonts w:ascii="Times New Roman" w:hAnsi="Times New Roman"/>
              </w:rPr>
            </w:pPr>
            <w:r w:rsidRPr="00DE3806">
              <w:rPr>
                <w:rFonts w:ascii="Times New Roman" w:hAnsi="Times New Roman"/>
              </w:rPr>
              <w:t>2,0</w:t>
            </w:r>
          </w:p>
        </w:tc>
        <w:tc>
          <w:tcPr>
            <w:tcW w:w="798" w:type="pct"/>
            <w:vAlign w:val="center"/>
          </w:tcPr>
          <w:p w:rsidR="00813F17" w:rsidRPr="00DE3806" w:rsidRDefault="00813F17" w:rsidP="00D8584F">
            <w:pPr>
              <w:pStyle w:val="af2"/>
              <w:keepNext/>
              <w:keepLines/>
              <w:spacing w:line="276" w:lineRule="auto"/>
              <w:rPr>
                <w:rFonts w:ascii="Times New Roman" w:hAnsi="Times New Roman"/>
                <w:lang w:val="en-US"/>
              </w:rPr>
            </w:pPr>
            <w:r w:rsidRPr="00DE3806">
              <w:rPr>
                <w:rFonts w:ascii="Times New Roman" w:hAnsi="Times New Roman"/>
                <w:lang w:val="en-US"/>
              </w:rPr>
              <w:t>-</w:t>
            </w:r>
          </w:p>
        </w:tc>
      </w:tr>
      <w:tr w:rsidR="00923263" w:rsidRPr="00DE3806" w:rsidTr="00A8682A">
        <w:trPr>
          <w:cantSplit/>
          <w:trHeight w:val="135"/>
        </w:trPr>
        <w:tc>
          <w:tcPr>
            <w:tcW w:w="522" w:type="pct"/>
            <w:vAlign w:val="center"/>
          </w:tcPr>
          <w:p w:rsidR="00813F17" w:rsidRPr="00DE3806" w:rsidRDefault="00F247DB" w:rsidP="00F247DB">
            <w:pPr>
              <w:pStyle w:val="af2"/>
              <w:spacing w:before="40" w:after="40"/>
              <w:rPr>
                <w:rFonts w:ascii="Times New Roman" w:hAnsi="Times New Roman"/>
              </w:rPr>
            </w:pPr>
            <w:r>
              <w:rPr>
                <w:rFonts w:ascii="Times New Roman" w:hAnsi="Times New Roman"/>
              </w:rPr>
              <w:t>4</w:t>
            </w:r>
            <w:r w:rsidR="00813F17" w:rsidRPr="00DE3806">
              <w:rPr>
                <w:rFonts w:ascii="Times New Roman" w:hAnsi="Times New Roman"/>
              </w:rPr>
              <w:t>.3.3</w:t>
            </w:r>
          </w:p>
        </w:tc>
        <w:tc>
          <w:tcPr>
            <w:tcW w:w="1978" w:type="pct"/>
            <w:vAlign w:val="center"/>
          </w:tcPr>
          <w:p w:rsidR="00813F17" w:rsidRPr="00DE3806" w:rsidRDefault="00813F17" w:rsidP="00D8584F">
            <w:pPr>
              <w:pStyle w:val="af2"/>
              <w:keepNext/>
              <w:keepLines/>
              <w:spacing w:line="276" w:lineRule="auto"/>
              <w:jc w:val="left"/>
              <w:rPr>
                <w:rFonts w:ascii="Times New Roman" w:hAnsi="Times New Roman"/>
              </w:rPr>
            </w:pPr>
            <w:r w:rsidRPr="00DE3806">
              <w:rPr>
                <w:rFonts w:ascii="Times New Roman" w:hAnsi="Times New Roman"/>
              </w:rPr>
              <w:t>Производительность локальных источников теплоснабжения</w:t>
            </w:r>
          </w:p>
        </w:tc>
        <w:tc>
          <w:tcPr>
            <w:tcW w:w="888" w:type="pct"/>
            <w:vAlign w:val="center"/>
          </w:tcPr>
          <w:p w:rsidR="00813F17" w:rsidRPr="00DE3806" w:rsidRDefault="00813F17" w:rsidP="00D8584F">
            <w:pPr>
              <w:pStyle w:val="af2"/>
              <w:keepNext/>
              <w:keepLines/>
              <w:spacing w:line="276" w:lineRule="auto"/>
              <w:rPr>
                <w:rFonts w:ascii="Times New Roman" w:hAnsi="Times New Roman"/>
              </w:rPr>
            </w:pPr>
            <w:r w:rsidRPr="00DE3806">
              <w:rPr>
                <w:rFonts w:ascii="Times New Roman" w:hAnsi="Times New Roman"/>
              </w:rPr>
              <w:t>Гкал/ч</w:t>
            </w:r>
          </w:p>
        </w:tc>
        <w:tc>
          <w:tcPr>
            <w:tcW w:w="814" w:type="pct"/>
            <w:vAlign w:val="center"/>
          </w:tcPr>
          <w:p w:rsidR="00813F17" w:rsidRPr="00DE3806" w:rsidRDefault="00D94149" w:rsidP="00D8584F">
            <w:pPr>
              <w:pStyle w:val="af2"/>
              <w:keepNext/>
              <w:keepLines/>
              <w:spacing w:line="276" w:lineRule="auto"/>
              <w:rPr>
                <w:rFonts w:ascii="Times New Roman" w:hAnsi="Times New Roman"/>
              </w:rPr>
            </w:pPr>
            <w:r>
              <w:rPr>
                <w:rFonts w:ascii="Times New Roman" w:hAnsi="Times New Roman"/>
              </w:rPr>
              <w:t>2</w:t>
            </w:r>
            <w:r w:rsidR="00DE3806" w:rsidRPr="00DE3806">
              <w:rPr>
                <w:rFonts w:ascii="Times New Roman" w:hAnsi="Times New Roman"/>
              </w:rPr>
              <w:t>,128</w:t>
            </w:r>
          </w:p>
        </w:tc>
        <w:tc>
          <w:tcPr>
            <w:tcW w:w="798" w:type="pct"/>
            <w:vAlign w:val="center"/>
          </w:tcPr>
          <w:p w:rsidR="00813F17" w:rsidRPr="00DE3806" w:rsidRDefault="00DE3806" w:rsidP="00D8584F">
            <w:pPr>
              <w:pStyle w:val="af2"/>
              <w:keepNext/>
              <w:keepLines/>
              <w:spacing w:line="276" w:lineRule="auto"/>
              <w:rPr>
                <w:rFonts w:ascii="Times New Roman" w:hAnsi="Times New Roman"/>
                <w:lang w:val="en-US"/>
              </w:rPr>
            </w:pPr>
            <w:r w:rsidRPr="00DE3806">
              <w:rPr>
                <w:rFonts w:ascii="Times New Roman" w:hAnsi="Times New Roman"/>
              </w:rPr>
              <w:t>-</w:t>
            </w:r>
          </w:p>
        </w:tc>
      </w:tr>
      <w:tr w:rsidR="00923263" w:rsidRPr="00DE3806" w:rsidTr="00A8682A">
        <w:trPr>
          <w:cantSplit/>
          <w:trHeight w:val="135"/>
        </w:trPr>
        <w:tc>
          <w:tcPr>
            <w:tcW w:w="522" w:type="pct"/>
            <w:vAlign w:val="center"/>
          </w:tcPr>
          <w:p w:rsidR="00813F17" w:rsidRPr="00DE3806" w:rsidRDefault="00F247DB" w:rsidP="00F247DB">
            <w:pPr>
              <w:pStyle w:val="af2"/>
              <w:spacing w:before="40" w:after="40"/>
              <w:rPr>
                <w:rFonts w:ascii="Times New Roman" w:hAnsi="Times New Roman"/>
              </w:rPr>
            </w:pPr>
            <w:r>
              <w:rPr>
                <w:rFonts w:ascii="Times New Roman" w:hAnsi="Times New Roman"/>
              </w:rPr>
              <w:t>4</w:t>
            </w:r>
            <w:r w:rsidR="00813F17" w:rsidRPr="00DE3806">
              <w:rPr>
                <w:rFonts w:ascii="Times New Roman" w:hAnsi="Times New Roman"/>
              </w:rPr>
              <w:t>.3.4</w:t>
            </w:r>
          </w:p>
        </w:tc>
        <w:tc>
          <w:tcPr>
            <w:tcW w:w="1978" w:type="pct"/>
            <w:vAlign w:val="center"/>
          </w:tcPr>
          <w:p w:rsidR="00813F17" w:rsidRPr="00DE3806" w:rsidRDefault="00813F17" w:rsidP="00D8584F">
            <w:pPr>
              <w:pStyle w:val="af2"/>
              <w:keepNext/>
              <w:keepLines/>
              <w:spacing w:line="276" w:lineRule="auto"/>
              <w:jc w:val="left"/>
              <w:rPr>
                <w:rFonts w:ascii="Times New Roman" w:hAnsi="Times New Roman"/>
              </w:rPr>
            </w:pPr>
            <w:r w:rsidRPr="00DE3806">
              <w:rPr>
                <w:rFonts w:ascii="Times New Roman" w:hAnsi="Times New Roman"/>
              </w:rPr>
              <w:t>Протяженность сетей (двухтрубная)</w:t>
            </w:r>
          </w:p>
        </w:tc>
        <w:tc>
          <w:tcPr>
            <w:tcW w:w="888" w:type="pct"/>
          </w:tcPr>
          <w:p w:rsidR="00813F17" w:rsidRPr="00DE3806" w:rsidRDefault="00813F17" w:rsidP="00D8584F">
            <w:pPr>
              <w:pStyle w:val="af2"/>
              <w:keepNext/>
              <w:keepLines/>
              <w:spacing w:line="276" w:lineRule="auto"/>
              <w:rPr>
                <w:rFonts w:ascii="Times New Roman" w:hAnsi="Times New Roman"/>
              </w:rPr>
            </w:pPr>
            <w:r w:rsidRPr="00DE3806">
              <w:rPr>
                <w:rFonts w:ascii="Times New Roman" w:hAnsi="Times New Roman"/>
              </w:rPr>
              <w:t>км</w:t>
            </w:r>
          </w:p>
        </w:tc>
        <w:tc>
          <w:tcPr>
            <w:tcW w:w="814" w:type="pct"/>
          </w:tcPr>
          <w:p w:rsidR="00813F17" w:rsidRPr="00DE3806" w:rsidRDefault="00DE3806" w:rsidP="00D8584F">
            <w:pPr>
              <w:pStyle w:val="af2"/>
              <w:keepNext/>
              <w:keepLines/>
              <w:spacing w:line="276" w:lineRule="auto"/>
              <w:rPr>
                <w:rFonts w:ascii="Times New Roman" w:hAnsi="Times New Roman"/>
              </w:rPr>
            </w:pPr>
            <w:r w:rsidRPr="00DE3806">
              <w:rPr>
                <w:rFonts w:ascii="Times New Roman" w:eastAsia="Calibri" w:hAnsi="Times New Roman"/>
              </w:rPr>
              <w:t>-</w:t>
            </w:r>
          </w:p>
        </w:tc>
        <w:tc>
          <w:tcPr>
            <w:tcW w:w="798" w:type="pct"/>
          </w:tcPr>
          <w:p w:rsidR="00813F17" w:rsidRPr="00DE3806" w:rsidRDefault="00DE3806" w:rsidP="00D8584F">
            <w:pPr>
              <w:pStyle w:val="af2"/>
              <w:keepNext/>
              <w:keepLines/>
              <w:spacing w:line="276" w:lineRule="auto"/>
              <w:rPr>
                <w:rFonts w:ascii="Times New Roman" w:hAnsi="Times New Roman"/>
              </w:rPr>
            </w:pPr>
            <w:r w:rsidRPr="00DE3806">
              <w:rPr>
                <w:rFonts w:ascii="Times New Roman" w:hAnsi="Times New Roman"/>
              </w:rPr>
              <w:t>-</w:t>
            </w:r>
          </w:p>
        </w:tc>
      </w:tr>
      <w:tr w:rsidR="00923263" w:rsidRPr="00DE3806" w:rsidTr="00A8682A">
        <w:trPr>
          <w:cantSplit/>
          <w:trHeight w:val="135"/>
        </w:trPr>
        <w:tc>
          <w:tcPr>
            <w:tcW w:w="522" w:type="pct"/>
            <w:vAlign w:val="center"/>
          </w:tcPr>
          <w:p w:rsidR="00813F17" w:rsidRPr="00DE3806" w:rsidRDefault="00F247DB" w:rsidP="00F247DB">
            <w:pPr>
              <w:pStyle w:val="af2"/>
              <w:spacing w:before="40" w:after="40"/>
              <w:rPr>
                <w:rFonts w:ascii="Times New Roman" w:hAnsi="Times New Roman"/>
              </w:rPr>
            </w:pPr>
            <w:r>
              <w:rPr>
                <w:rFonts w:ascii="Times New Roman" w:hAnsi="Times New Roman"/>
              </w:rPr>
              <w:t>4</w:t>
            </w:r>
            <w:r w:rsidR="00813F17" w:rsidRPr="00DE3806">
              <w:rPr>
                <w:rFonts w:ascii="Times New Roman" w:hAnsi="Times New Roman"/>
              </w:rPr>
              <w:t>.4</w:t>
            </w:r>
          </w:p>
        </w:tc>
        <w:tc>
          <w:tcPr>
            <w:tcW w:w="1978" w:type="pct"/>
            <w:vAlign w:val="center"/>
          </w:tcPr>
          <w:p w:rsidR="00813F17" w:rsidRPr="00DE3806" w:rsidRDefault="00813F17" w:rsidP="00D8584F">
            <w:pPr>
              <w:pStyle w:val="af2"/>
              <w:keepNext/>
              <w:keepLines/>
              <w:spacing w:line="276" w:lineRule="auto"/>
              <w:jc w:val="left"/>
              <w:rPr>
                <w:rFonts w:ascii="Times New Roman" w:hAnsi="Times New Roman"/>
              </w:rPr>
            </w:pPr>
            <w:r w:rsidRPr="00DE3806">
              <w:rPr>
                <w:rFonts w:ascii="Times New Roman" w:hAnsi="Times New Roman"/>
              </w:rPr>
              <w:t>Газоснабжение</w:t>
            </w:r>
          </w:p>
        </w:tc>
        <w:tc>
          <w:tcPr>
            <w:tcW w:w="888" w:type="pct"/>
          </w:tcPr>
          <w:p w:rsidR="00813F17" w:rsidRPr="00DE3806" w:rsidRDefault="00813F17" w:rsidP="00D8584F">
            <w:pPr>
              <w:pStyle w:val="af2"/>
              <w:keepNext/>
              <w:keepLines/>
              <w:spacing w:line="276" w:lineRule="auto"/>
              <w:rPr>
                <w:rFonts w:ascii="Times New Roman" w:hAnsi="Times New Roman"/>
              </w:rPr>
            </w:pPr>
          </w:p>
        </w:tc>
        <w:tc>
          <w:tcPr>
            <w:tcW w:w="814" w:type="pct"/>
          </w:tcPr>
          <w:p w:rsidR="00813F17" w:rsidRPr="00DE3806" w:rsidRDefault="00813F17" w:rsidP="00D8584F">
            <w:pPr>
              <w:pStyle w:val="af2"/>
              <w:keepNext/>
              <w:keepLines/>
              <w:spacing w:line="276" w:lineRule="auto"/>
              <w:rPr>
                <w:rFonts w:ascii="Times New Roman" w:hAnsi="Times New Roman"/>
              </w:rPr>
            </w:pPr>
          </w:p>
        </w:tc>
        <w:tc>
          <w:tcPr>
            <w:tcW w:w="798" w:type="pct"/>
          </w:tcPr>
          <w:p w:rsidR="00813F17" w:rsidRPr="00DE3806" w:rsidRDefault="00813F17" w:rsidP="00D8584F">
            <w:pPr>
              <w:pStyle w:val="af2"/>
              <w:keepNext/>
              <w:keepLines/>
              <w:spacing w:line="276" w:lineRule="auto"/>
              <w:rPr>
                <w:rFonts w:ascii="Times New Roman" w:hAnsi="Times New Roman"/>
                <w:highlight w:val="yellow"/>
              </w:rPr>
            </w:pPr>
          </w:p>
        </w:tc>
      </w:tr>
      <w:tr w:rsidR="00923263" w:rsidRPr="00DE3806" w:rsidTr="00A8682A">
        <w:trPr>
          <w:cantSplit/>
          <w:trHeight w:val="135"/>
        </w:trPr>
        <w:tc>
          <w:tcPr>
            <w:tcW w:w="522" w:type="pct"/>
            <w:vAlign w:val="center"/>
          </w:tcPr>
          <w:p w:rsidR="00813F17" w:rsidRPr="00DE3806" w:rsidRDefault="00F247DB" w:rsidP="00F247DB">
            <w:pPr>
              <w:pStyle w:val="af2"/>
              <w:spacing w:before="40" w:after="40"/>
              <w:rPr>
                <w:rFonts w:ascii="Times New Roman" w:hAnsi="Times New Roman"/>
              </w:rPr>
            </w:pPr>
            <w:r>
              <w:rPr>
                <w:rFonts w:ascii="Times New Roman" w:hAnsi="Times New Roman"/>
              </w:rPr>
              <w:t>4</w:t>
            </w:r>
            <w:r w:rsidR="00813F17" w:rsidRPr="00DE3806">
              <w:rPr>
                <w:rFonts w:ascii="Times New Roman" w:hAnsi="Times New Roman"/>
              </w:rPr>
              <w:t>.4.1</w:t>
            </w:r>
          </w:p>
        </w:tc>
        <w:tc>
          <w:tcPr>
            <w:tcW w:w="1978" w:type="pct"/>
            <w:vAlign w:val="center"/>
          </w:tcPr>
          <w:p w:rsidR="00813F17" w:rsidRPr="00DE3806" w:rsidRDefault="00813F17" w:rsidP="00D8584F">
            <w:pPr>
              <w:pStyle w:val="af2"/>
              <w:keepNext/>
              <w:keepLines/>
              <w:spacing w:line="276" w:lineRule="auto"/>
              <w:jc w:val="left"/>
              <w:rPr>
                <w:rFonts w:ascii="Times New Roman" w:hAnsi="Times New Roman"/>
              </w:rPr>
            </w:pPr>
            <w:r w:rsidRPr="00DE3806">
              <w:rPr>
                <w:rFonts w:ascii="Times New Roman" w:hAnsi="Times New Roman"/>
              </w:rPr>
              <w:t>Удельный вес газа в топливном балансе города</w:t>
            </w:r>
          </w:p>
        </w:tc>
        <w:tc>
          <w:tcPr>
            <w:tcW w:w="888" w:type="pct"/>
            <w:vAlign w:val="center"/>
          </w:tcPr>
          <w:p w:rsidR="00813F17" w:rsidRPr="00DE3806" w:rsidRDefault="00813F17" w:rsidP="00D8584F">
            <w:pPr>
              <w:pStyle w:val="af2"/>
              <w:keepNext/>
              <w:keepLines/>
              <w:spacing w:line="276" w:lineRule="auto"/>
              <w:rPr>
                <w:rFonts w:ascii="Times New Roman" w:hAnsi="Times New Roman"/>
              </w:rPr>
            </w:pPr>
            <w:r w:rsidRPr="00DE3806">
              <w:rPr>
                <w:rFonts w:ascii="Times New Roman" w:hAnsi="Times New Roman"/>
              </w:rPr>
              <w:t>%</w:t>
            </w:r>
          </w:p>
        </w:tc>
        <w:tc>
          <w:tcPr>
            <w:tcW w:w="814" w:type="pct"/>
            <w:vAlign w:val="center"/>
          </w:tcPr>
          <w:p w:rsidR="00813F17" w:rsidRPr="00DE3806" w:rsidRDefault="00DE3806" w:rsidP="00D8584F">
            <w:pPr>
              <w:pStyle w:val="af2"/>
              <w:keepNext/>
              <w:keepLines/>
              <w:spacing w:line="276" w:lineRule="auto"/>
              <w:rPr>
                <w:rFonts w:ascii="Times New Roman" w:hAnsi="Times New Roman"/>
              </w:rPr>
            </w:pPr>
            <w:r w:rsidRPr="00DE3806">
              <w:rPr>
                <w:rFonts w:ascii="Times New Roman" w:hAnsi="Times New Roman"/>
              </w:rPr>
              <w:t>-</w:t>
            </w:r>
          </w:p>
        </w:tc>
        <w:tc>
          <w:tcPr>
            <w:tcW w:w="798" w:type="pct"/>
            <w:vAlign w:val="center"/>
          </w:tcPr>
          <w:p w:rsidR="00813F17" w:rsidRPr="00DE3806" w:rsidRDefault="00DE3806" w:rsidP="00D8584F">
            <w:pPr>
              <w:pStyle w:val="af2"/>
              <w:keepNext/>
              <w:keepLines/>
              <w:spacing w:line="276" w:lineRule="auto"/>
              <w:rPr>
                <w:rFonts w:ascii="Times New Roman" w:hAnsi="Times New Roman"/>
              </w:rPr>
            </w:pPr>
            <w:r w:rsidRPr="00DE3806">
              <w:rPr>
                <w:rFonts w:ascii="Times New Roman" w:hAnsi="Times New Roman"/>
              </w:rPr>
              <w:t>-</w:t>
            </w:r>
          </w:p>
        </w:tc>
      </w:tr>
      <w:tr w:rsidR="00377A1F" w:rsidRPr="00DE3806" w:rsidTr="00A8682A">
        <w:trPr>
          <w:cantSplit/>
          <w:trHeight w:val="135"/>
        </w:trPr>
        <w:tc>
          <w:tcPr>
            <w:tcW w:w="522" w:type="pct"/>
            <w:vAlign w:val="center"/>
          </w:tcPr>
          <w:p w:rsidR="00813F17" w:rsidRPr="00DE3806" w:rsidRDefault="00F247DB" w:rsidP="00F247DB">
            <w:pPr>
              <w:pStyle w:val="af2"/>
              <w:spacing w:before="40" w:after="40"/>
              <w:rPr>
                <w:rFonts w:ascii="Times New Roman" w:hAnsi="Times New Roman"/>
              </w:rPr>
            </w:pPr>
            <w:r>
              <w:rPr>
                <w:rFonts w:ascii="Times New Roman" w:hAnsi="Times New Roman"/>
              </w:rPr>
              <w:t>4</w:t>
            </w:r>
            <w:r w:rsidR="00813F17" w:rsidRPr="00DE3806">
              <w:rPr>
                <w:rFonts w:ascii="Times New Roman" w:hAnsi="Times New Roman"/>
              </w:rPr>
              <w:t>.4.2</w:t>
            </w:r>
          </w:p>
        </w:tc>
        <w:tc>
          <w:tcPr>
            <w:tcW w:w="1978" w:type="pct"/>
            <w:vAlign w:val="center"/>
          </w:tcPr>
          <w:p w:rsidR="00813F17" w:rsidRPr="00DE3806" w:rsidRDefault="00813F17" w:rsidP="00D8584F">
            <w:pPr>
              <w:pStyle w:val="af2"/>
              <w:keepNext/>
              <w:keepLines/>
              <w:spacing w:line="276" w:lineRule="auto"/>
              <w:jc w:val="left"/>
              <w:rPr>
                <w:rFonts w:ascii="Times New Roman" w:hAnsi="Times New Roman"/>
              </w:rPr>
            </w:pPr>
            <w:r w:rsidRPr="00DE3806">
              <w:rPr>
                <w:rFonts w:ascii="Times New Roman" w:hAnsi="Times New Roman"/>
              </w:rPr>
              <w:t xml:space="preserve">Потребление газа </w:t>
            </w:r>
          </w:p>
          <w:p w:rsidR="00813F17" w:rsidRPr="00DE3806" w:rsidRDefault="00813F17" w:rsidP="00D8584F">
            <w:pPr>
              <w:pStyle w:val="af2"/>
              <w:keepNext/>
              <w:keepLines/>
              <w:spacing w:line="276" w:lineRule="auto"/>
              <w:jc w:val="left"/>
              <w:rPr>
                <w:rFonts w:ascii="Times New Roman" w:hAnsi="Times New Roman"/>
              </w:rPr>
            </w:pPr>
            <w:r w:rsidRPr="00DE3806">
              <w:rPr>
                <w:rFonts w:ascii="Times New Roman" w:hAnsi="Times New Roman"/>
              </w:rPr>
              <w:t>- всего</w:t>
            </w:r>
          </w:p>
        </w:tc>
        <w:tc>
          <w:tcPr>
            <w:tcW w:w="888" w:type="pct"/>
            <w:vAlign w:val="center"/>
          </w:tcPr>
          <w:p w:rsidR="00813F17" w:rsidRPr="00DE3806" w:rsidRDefault="00813F17" w:rsidP="00D8584F">
            <w:pPr>
              <w:pStyle w:val="af2"/>
              <w:keepNext/>
              <w:keepLines/>
              <w:spacing w:line="276" w:lineRule="auto"/>
              <w:rPr>
                <w:rFonts w:ascii="Times New Roman" w:hAnsi="Times New Roman"/>
              </w:rPr>
            </w:pPr>
          </w:p>
          <w:p w:rsidR="00813F17" w:rsidRPr="00DE3806" w:rsidRDefault="00813F17" w:rsidP="00D8584F">
            <w:pPr>
              <w:pStyle w:val="af2"/>
              <w:keepNext/>
              <w:keepLines/>
              <w:spacing w:line="276" w:lineRule="auto"/>
              <w:rPr>
                <w:rFonts w:ascii="Times New Roman" w:hAnsi="Times New Roman"/>
              </w:rPr>
            </w:pPr>
            <w:r w:rsidRPr="00DE3806">
              <w:rPr>
                <w:rFonts w:ascii="Times New Roman" w:hAnsi="Times New Roman"/>
              </w:rPr>
              <w:t>млн. куб. м./год</w:t>
            </w:r>
          </w:p>
        </w:tc>
        <w:tc>
          <w:tcPr>
            <w:tcW w:w="814" w:type="pct"/>
            <w:vAlign w:val="center"/>
          </w:tcPr>
          <w:p w:rsidR="00813F17" w:rsidRPr="00DE3806" w:rsidRDefault="00813F17" w:rsidP="00D8584F">
            <w:pPr>
              <w:pStyle w:val="af2"/>
              <w:keepNext/>
              <w:keepLines/>
              <w:spacing w:line="276" w:lineRule="auto"/>
              <w:rPr>
                <w:rFonts w:ascii="Times New Roman" w:hAnsi="Times New Roman"/>
              </w:rPr>
            </w:pPr>
            <w:r w:rsidRPr="00DE3806">
              <w:rPr>
                <w:rFonts w:ascii="Times New Roman" w:hAnsi="Times New Roman"/>
              </w:rPr>
              <w:t>-</w:t>
            </w:r>
          </w:p>
        </w:tc>
        <w:tc>
          <w:tcPr>
            <w:tcW w:w="798" w:type="pct"/>
            <w:vAlign w:val="center"/>
          </w:tcPr>
          <w:p w:rsidR="00813F17" w:rsidRPr="00DE3806" w:rsidRDefault="00DE3806" w:rsidP="00D8584F">
            <w:pPr>
              <w:pStyle w:val="af2"/>
              <w:keepNext/>
              <w:keepLines/>
              <w:spacing w:line="276" w:lineRule="auto"/>
              <w:rPr>
                <w:rFonts w:ascii="Times New Roman" w:hAnsi="Times New Roman"/>
                <w:lang w:val="en-US"/>
              </w:rPr>
            </w:pPr>
            <w:r w:rsidRPr="00DE3806">
              <w:rPr>
                <w:rFonts w:ascii="Times New Roman" w:hAnsi="Times New Roman"/>
              </w:rPr>
              <w:t>-</w:t>
            </w:r>
          </w:p>
        </w:tc>
      </w:tr>
      <w:tr w:rsidR="00677751" w:rsidRPr="00677751" w:rsidTr="00A8682A">
        <w:trPr>
          <w:trHeight w:val="135"/>
        </w:trPr>
        <w:tc>
          <w:tcPr>
            <w:tcW w:w="522" w:type="pct"/>
          </w:tcPr>
          <w:p w:rsidR="00813F17" w:rsidRPr="00F247DB" w:rsidRDefault="00F247DB" w:rsidP="00F247DB">
            <w:pPr>
              <w:pStyle w:val="af2"/>
              <w:spacing w:before="40" w:after="40"/>
              <w:rPr>
                <w:rFonts w:ascii="Times New Roman" w:hAnsi="Times New Roman"/>
              </w:rPr>
            </w:pPr>
            <w:r>
              <w:rPr>
                <w:rFonts w:ascii="Times New Roman" w:hAnsi="Times New Roman"/>
              </w:rPr>
              <w:t>4</w:t>
            </w:r>
            <w:r w:rsidR="00813F17" w:rsidRPr="00F247DB">
              <w:rPr>
                <w:rFonts w:ascii="Times New Roman" w:hAnsi="Times New Roman"/>
              </w:rPr>
              <w:t>.5</w:t>
            </w:r>
          </w:p>
        </w:tc>
        <w:tc>
          <w:tcPr>
            <w:tcW w:w="1978" w:type="pct"/>
            <w:vAlign w:val="center"/>
          </w:tcPr>
          <w:p w:rsidR="00813F17" w:rsidRPr="00677751" w:rsidRDefault="00813F17" w:rsidP="00D8584F">
            <w:pPr>
              <w:pStyle w:val="af2"/>
              <w:spacing w:before="40" w:after="40" w:line="276" w:lineRule="auto"/>
              <w:jc w:val="left"/>
              <w:rPr>
                <w:rFonts w:ascii="Times New Roman" w:hAnsi="Times New Roman"/>
                <w:color w:val="000000" w:themeColor="text1"/>
              </w:rPr>
            </w:pPr>
            <w:r w:rsidRPr="00677751">
              <w:rPr>
                <w:rFonts w:ascii="Times New Roman" w:hAnsi="Times New Roman"/>
                <w:color w:val="000000" w:themeColor="text1"/>
              </w:rPr>
              <w:t>Связь</w:t>
            </w:r>
          </w:p>
        </w:tc>
        <w:tc>
          <w:tcPr>
            <w:tcW w:w="888" w:type="pct"/>
          </w:tcPr>
          <w:p w:rsidR="00813F17" w:rsidRPr="00677751" w:rsidRDefault="00813F17" w:rsidP="00D8584F">
            <w:pPr>
              <w:pStyle w:val="af2"/>
              <w:spacing w:before="40" w:after="40" w:line="276" w:lineRule="auto"/>
              <w:rPr>
                <w:rFonts w:ascii="Times New Roman" w:hAnsi="Times New Roman"/>
                <w:color w:val="000000" w:themeColor="text1"/>
              </w:rPr>
            </w:pPr>
          </w:p>
        </w:tc>
        <w:tc>
          <w:tcPr>
            <w:tcW w:w="814" w:type="pct"/>
          </w:tcPr>
          <w:p w:rsidR="00813F17" w:rsidRPr="00677751" w:rsidRDefault="00813F17" w:rsidP="00D8584F">
            <w:pPr>
              <w:pStyle w:val="af2"/>
              <w:spacing w:before="40" w:after="40" w:line="276" w:lineRule="auto"/>
              <w:rPr>
                <w:rFonts w:ascii="Times New Roman" w:hAnsi="Times New Roman"/>
                <w:color w:val="000000" w:themeColor="text1"/>
              </w:rPr>
            </w:pPr>
          </w:p>
        </w:tc>
        <w:tc>
          <w:tcPr>
            <w:tcW w:w="798" w:type="pct"/>
          </w:tcPr>
          <w:p w:rsidR="00813F17" w:rsidRPr="00677751" w:rsidRDefault="00813F17" w:rsidP="00D8584F">
            <w:pPr>
              <w:pStyle w:val="af2"/>
              <w:spacing w:before="40" w:after="40" w:line="276" w:lineRule="auto"/>
              <w:rPr>
                <w:rFonts w:ascii="Times New Roman" w:hAnsi="Times New Roman"/>
                <w:color w:val="000000" w:themeColor="text1"/>
              </w:rPr>
            </w:pPr>
          </w:p>
        </w:tc>
      </w:tr>
      <w:tr w:rsidR="00677751" w:rsidRPr="00677751" w:rsidTr="00A8682A">
        <w:trPr>
          <w:trHeight w:val="135"/>
        </w:trPr>
        <w:tc>
          <w:tcPr>
            <w:tcW w:w="522" w:type="pct"/>
          </w:tcPr>
          <w:p w:rsidR="00813F17" w:rsidRPr="00F247DB" w:rsidRDefault="00F247DB" w:rsidP="00F247DB">
            <w:pPr>
              <w:pStyle w:val="af2"/>
              <w:spacing w:before="40" w:after="40"/>
              <w:rPr>
                <w:rFonts w:ascii="Times New Roman" w:hAnsi="Times New Roman"/>
              </w:rPr>
            </w:pPr>
            <w:r>
              <w:rPr>
                <w:rFonts w:ascii="Times New Roman" w:hAnsi="Times New Roman"/>
              </w:rPr>
              <w:t>4</w:t>
            </w:r>
            <w:r w:rsidR="00813F17" w:rsidRPr="00F247DB">
              <w:rPr>
                <w:rFonts w:ascii="Times New Roman" w:hAnsi="Times New Roman"/>
              </w:rPr>
              <w:t>.5.1</w:t>
            </w:r>
          </w:p>
        </w:tc>
        <w:tc>
          <w:tcPr>
            <w:tcW w:w="1978" w:type="pct"/>
            <w:vAlign w:val="center"/>
          </w:tcPr>
          <w:p w:rsidR="00813F17" w:rsidRPr="00677751" w:rsidRDefault="00813F17" w:rsidP="00D8584F">
            <w:pPr>
              <w:pStyle w:val="af2"/>
              <w:spacing w:before="40" w:after="40" w:line="276" w:lineRule="auto"/>
              <w:jc w:val="left"/>
              <w:rPr>
                <w:rFonts w:ascii="Times New Roman" w:hAnsi="Times New Roman"/>
                <w:color w:val="000000" w:themeColor="text1"/>
              </w:rPr>
            </w:pPr>
            <w:r w:rsidRPr="00677751">
              <w:rPr>
                <w:rFonts w:ascii="Times New Roman" w:hAnsi="Times New Roman"/>
                <w:color w:val="000000" w:themeColor="text1"/>
              </w:rPr>
              <w:t>Охват населения телевизионным вещанием</w:t>
            </w:r>
          </w:p>
        </w:tc>
        <w:tc>
          <w:tcPr>
            <w:tcW w:w="888" w:type="pct"/>
          </w:tcPr>
          <w:p w:rsidR="00813F17" w:rsidRPr="00677751" w:rsidRDefault="00813F17" w:rsidP="00D8584F">
            <w:pPr>
              <w:pStyle w:val="af2"/>
              <w:spacing w:before="40" w:after="40" w:line="276" w:lineRule="auto"/>
              <w:rPr>
                <w:rFonts w:ascii="Times New Roman" w:hAnsi="Times New Roman"/>
                <w:color w:val="000000" w:themeColor="text1"/>
              </w:rPr>
            </w:pPr>
            <w:r w:rsidRPr="00677751">
              <w:rPr>
                <w:rFonts w:ascii="Times New Roman" w:hAnsi="Times New Roman"/>
                <w:color w:val="000000" w:themeColor="text1"/>
              </w:rPr>
              <w:t>% от населения</w:t>
            </w:r>
          </w:p>
        </w:tc>
        <w:tc>
          <w:tcPr>
            <w:tcW w:w="814" w:type="pct"/>
          </w:tcPr>
          <w:p w:rsidR="00813F17" w:rsidRPr="00677751" w:rsidRDefault="00813F17" w:rsidP="00D8584F">
            <w:pPr>
              <w:pStyle w:val="af2"/>
              <w:spacing w:before="40" w:after="40" w:line="276" w:lineRule="auto"/>
              <w:rPr>
                <w:rFonts w:ascii="Times New Roman" w:hAnsi="Times New Roman"/>
                <w:color w:val="000000" w:themeColor="text1"/>
              </w:rPr>
            </w:pPr>
            <w:r w:rsidRPr="00677751">
              <w:rPr>
                <w:rFonts w:ascii="Times New Roman" w:hAnsi="Times New Roman"/>
                <w:color w:val="000000" w:themeColor="text1"/>
              </w:rPr>
              <w:t>100</w:t>
            </w:r>
          </w:p>
        </w:tc>
        <w:tc>
          <w:tcPr>
            <w:tcW w:w="798" w:type="pct"/>
          </w:tcPr>
          <w:p w:rsidR="00813F17" w:rsidRPr="00677751" w:rsidRDefault="00813F17" w:rsidP="00D8584F">
            <w:pPr>
              <w:pStyle w:val="af2"/>
              <w:spacing w:before="40" w:after="40" w:line="276" w:lineRule="auto"/>
              <w:rPr>
                <w:rFonts w:ascii="Times New Roman" w:hAnsi="Times New Roman"/>
                <w:color w:val="000000" w:themeColor="text1"/>
              </w:rPr>
            </w:pPr>
            <w:r w:rsidRPr="00677751">
              <w:rPr>
                <w:rFonts w:ascii="Times New Roman" w:hAnsi="Times New Roman"/>
                <w:color w:val="000000" w:themeColor="text1"/>
              </w:rPr>
              <w:t>100</w:t>
            </w:r>
          </w:p>
        </w:tc>
      </w:tr>
      <w:tr w:rsidR="00677751" w:rsidRPr="00677751" w:rsidTr="00A8682A">
        <w:trPr>
          <w:trHeight w:val="135"/>
        </w:trPr>
        <w:tc>
          <w:tcPr>
            <w:tcW w:w="522" w:type="pct"/>
          </w:tcPr>
          <w:p w:rsidR="00813F17" w:rsidRPr="00F247DB" w:rsidRDefault="00F247DB" w:rsidP="00F247DB">
            <w:pPr>
              <w:pStyle w:val="af2"/>
              <w:spacing w:before="40" w:after="40"/>
              <w:rPr>
                <w:rFonts w:ascii="Times New Roman" w:hAnsi="Times New Roman"/>
              </w:rPr>
            </w:pPr>
            <w:r>
              <w:rPr>
                <w:rFonts w:ascii="Times New Roman" w:hAnsi="Times New Roman"/>
              </w:rPr>
              <w:t>4</w:t>
            </w:r>
            <w:r w:rsidR="00813F17" w:rsidRPr="00F247DB">
              <w:rPr>
                <w:rFonts w:ascii="Times New Roman" w:hAnsi="Times New Roman"/>
              </w:rPr>
              <w:t>.5.2</w:t>
            </w:r>
          </w:p>
        </w:tc>
        <w:tc>
          <w:tcPr>
            <w:tcW w:w="1978" w:type="pct"/>
            <w:vAlign w:val="center"/>
          </w:tcPr>
          <w:p w:rsidR="00813F17" w:rsidRPr="00677751" w:rsidRDefault="00813F17" w:rsidP="00D8584F">
            <w:pPr>
              <w:pStyle w:val="af2"/>
              <w:spacing w:before="40" w:after="40" w:line="276" w:lineRule="auto"/>
              <w:jc w:val="left"/>
              <w:rPr>
                <w:rFonts w:ascii="Times New Roman" w:hAnsi="Times New Roman"/>
                <w:color w:val="000000" w:themeColor="text1"/>
              </w:rPr>
            </w:pPr>
            <w:r w:rsidRPr="00677751">
              <w:rPr>
                <w:rFonts w:ascii="Times New Roman" w:hAnsi="Times New Roman"/>
                <w:color w:val="000000" w:themeColor="text1"/>
              </w:rPr>
              <w:t>Обеспеченность населения телефонной сетью общего пользования</w:t>
            </w:r>
          </w:p>
        </w:tc>
        <w:tc>
          <w:tcPr>
            <w:tcW w:w="888" w:type="pct"/>
          </w:tcPr>
          <w:p w:rsidR="00813F17" w:rsidRPr="00677751" w:rsidRDefault="00813F17" w:rsidP="00D8584F">
            <w:pPr>
              <w:pStyle w:val="af2"/>
              <w:spacing w:before="40" w:after="40" w:line="276" w:lineRule="auto"/>
              <w:rPr>
                <w:rFonts w:ascii="Times New Roman" w:hAnsi="Times New Roman"/>
                <w:color w:val="000000" w:themeColor="text1"/>
              </w:rPr>
            </w:pPr>
            <w:r w:rsidRPr="00677751">
              <w:rPr>
                <w:rFonts w:ascii="Times New Roman" w:hAnsi="Times New Roman"/>
                <w:color w:val="000000" w:themeColor="text1"/>
              </w:rPr>
              <w:t>номеров на 1000 чел</w:t>
            </w:r>
          </w:p>
        </w:tc>
        <w:tc>
          <w:tcPr>
            <w:tcW w:w="814" w:type="pct"/>
          </w:tcPr>
          <w:p w:rsidR="00813F17" w:rsidRPr="00677751" w:rsidRDefault="00813F17" w:rsidP="00D8584F">
            <w:pPr>
              <w:pStyle w:val="af2"/>
              <w:spacing w:before="40" w:after="40" w:line="276" w:lineRule="auto"/>
              <w:rPr>
                <w:rFonts w:ascii="Times New Roman" w:hAnsi="Times New Roman"/>
                <w:color w:val="000000" w:themeColor="text1"/>
              </w:rPr>
            </w:pPr>
            <w:r w:rsidRPr="00677751">
              <w:rPr>
                <w:rFonts w:ascii="Times New Roman" w:hAnsi="Times New Roman"/>
                <w:color w:val="000000" w:themeColor="text1"/>
              </w:rPr>
              <w:t>-</w:t>
            </w:r>
          </w:p>
        </w:tc>
        <w:tc>
          <w:tcPr>
            <w:tcW w:w="798" w:type="pct"/>
          </w:tcPr>
          <w:p w:rsidR="00813F17" w:rsidRPr="00677751" w:rsidRDefault="00813F17" w:rsidP="00D8584F">
            <w:pPr>
              <w:pStyle w:val="af2"/>
              <w:spacing w:before="40" w:after="40" w:line="276" w:lineRule="auto"/>
              <w:rPr>
                <w:rFonts w:ascii="Times New Roman" w:hAnsi="Times New Roman"/>
                <w:color w:val="000000" w:themeColor="text1"/>
              </w:rPr>
            </w:pPr>
            <w:r w:rsidRPr="00677751">
              <w:rPr>
                <w:rFonts w:ascii="Times New Roman" w:hAnsi="Times New Roman"/>
                <w:color w:val="000000" w:themeColor="text1"/>
              </w:rPr>
              <w:t>400</w:t>
            </w:r>
          </w:p>
        </w:tc>
      </w:tr>
      <w:tr w:rsidR="00677751" w:rsidRPr="00677751" w:rsidTr="00A8682A">
        <w:trPr>
          <w:trHeight w:val="135"/>
        </w:trPr>
        <w:tc>
          <w:tcPr>
            <w:tcW w:w="522" w:type="pct"/>
          </w:tcPr>
          <w:p w:rsidR="00813F17" w:rsidRPr="00F247DB" w:rsidRDefault="00F247DB" w:rsidP="00F247DB">
            <w:pPr>
              <w:pStyle w:val="af2"/>
              <w:spacing w:before="40" w:after="40"/>
              <w:rPr>
                <w:rFonts w:ascii="Times New Roman" w:hAnsi="Times New Roman"/>
              </w:rPr>
            </w:pPr>
            <w:r>
              <w:rPr>
                <w:rFonts w:ascii="Times New Roman" w:hAnsi="Times New Roman"/>
              </w:rPr>
              <w:lastRenderedPageBreak/>
              <w:t>4</w:t>
            </w:r>
            <w:r w:rsidR="00813F17" w:rsidRPr="00F247DB">
              <w:rPr>
                <w:rFonts w:ascii="Times New Roman" w:hAnsi="Times New Roman"/>
              </w:rPr>
              <w:t>.6</w:t>
            </w:r>
          </w:p>
        </w:tc>
        <w:tc>
          <w:tcPr>
            <w:tcW w:w="1978" w:type="pct"/>
            <w:vAlign w:val="center"/>
          </w:tcPr>
          <w:p w:rsidR="00813F17" w:rsidRPr="00677751" w:rsidRDefault="00813F17" w:rsidP="00D8584F">
            <w:pPr>
              <w:pStyle w:val="af2"/>
              <w:spacing w:before="40" w:after="40" w:line="276" w:lineRule="auto"/>
              <w:jc w:val="left"/>
              <w:rPr>
                <w:rFonts w:ascii="Times New Roman" w:hAnsi="Times New Roman"/>
                <w:color w:val="000000" w:themeColor="text1"/>
              </w:rPr>
            </w:pPr>
            <w:r w:rsidRPr="00677751">
              <w:rPr>
                <w:rFonts w:ascii="Times New Roman" w:hAnsi="Times New Roman"/>
                <w:color w:val="000000" w:themeColor="text1"/>
              </w:rPr>
              <w:t>Электроснабжение</w:t>
            </w:r>
          </w:p>
        </w:tc>
        <w:tc>
          <w:tcPr>
            <w:tcW w:w="888" w:type="pct"/>
          </w:tcPr>
          <w:p w:rsidR="00813F17" w:rsidRPr="00677751" w:rsidRDefault="00813F17" w:rsidP="00D8584F">
            <w:pPr>
              <w:pStyle w:val="af2"/>
              <w:spacing w:before="40" w:after="40" w:line="276" w:lineRule="auto"/>
              <w:rPr>
                <w:rFonts w:ascii="Times New Roman" w:hAnsi="Times New Roman"/>
                <w:color w:val="000000" w:themeColor="text1"/>
              </w:rPr>
            </w:pPr>
          </w:p>
        </w:tc>
        <w:tc>
          <w:tcPr>
            <w:tcW w:w="814" w:type="pct"/>
          </w:tcPr>
          <w:p w:rsidR="00813F17" w:rsidRPr="00677751" w:rsidRDefault="00813F17" w:rsidP="00D8584F">
            <w:pPr>
              <w:pStyle w:val="af2"/>
              <w:spacing w:before="40" w:after="40" w:line="276" w:lineRule="auto"/>
              <w:rPr>
                <w:rFonts w:ascii="Times New Roman" w:hAnsi="Times New Roman"/>
                <w:color w:val="000000" w:themeColor="text1"/>
              </w:rPr>
            </w:pPr>
          </w:p>
        </w:tc>
        <w:tc>
          <w:tcPr>
            <w:tcW w:w="798" w:type="pct"/>
          </w:tcPr>
          <w:p w:rsidR="00813F17" w:rsidRPr="00677751" w:rsidRDefault="00813F17" w:rsidP="00D8584F">
            <w:pPr>
              <w:pStyle w:val="af2"/>
              <w:spacing w:before="40" w:after="40" w:line="276" w:lineRule="auto"/>
              <w:rPr>
                <w:rFonts w:ascii="Times New Roman" w:hAnsi="Times New Roman"/>
                <w:color w:val="000000" w:themeColor="text1"/>
              </w:rPr>
            </w:pPr>
          </w:p>
        </w:tc>
      </w:tr>
      <w:tr w:rsidR="00677751" w:rsidRPr="00677751" w:rsidTr="00A8682A">
        <w:trPr>
          <w:trHeight w:val="135"/>
        </w:trPr>
        <w:tc>
          <w:tcPr>
            <w:tcW w:w="522" w:type="pct"/>
          </w:tcPr>
          <w:p w:rsidR="00813F17" w:rsidRPr="00F247DB" w:rsidRDefault="00F247DB" w:rsidP="00F247DB">
            <w:pPr>
              <w:pStyle w:val="af2"/>
              <w:spacing w:before="40" w:after="40"/>
              <w:rPr>
                <w:rFonts w:ascii="Times New Roman" w:hAnsi="Times New Roman"/>
              </w:rPr>
            </w:pPr>
            <w:r>
              <w:rPr>
                <w:rFonts w:ascii="Times New Roman" w:hAnsi="Times New Roman"/>
              </w:rPr>
              <w:t>4</w:t>
            </w:r>
            <w:r w:rsidR="00813F17" w:rsidRPr="00F247DB">
              <w:rPr>
                <w:rFonts w:ascii="Times New Roman" w:hAnsi="Times New Roman"/>
              </w:rPr>
              <w:t>.6.1</w:t>
            </w:r>
          </w:p>
        </w:tc>
        <w:tc>
          <w:tcPr>
            <w:tcW w:w="1978" w:type="pct"/>
            <w:vAlign w:val="center"/>
          </w:tcPr>
          <w:p w:rsidR="00813F17" w:rsidRPr="00677751" w:rsidRDefault="00677751" w:rsidP="00D8584F">
            <w:pPr>
              <w:pStyle w:val="af2"/>
              <w:spacing w:before="40" w:after="40" w:line="276" w:lineRule="auto"/>
              <w:jc w:val="left"/>
              <w:rPr>
                <w:rFonts w:ascii="Times New Roman" w:hAnsi="Times New Roman"/>
                <w:color w:val="000000" w:themeColor="text1"/>
              </w:rPr>
            </w:pPr>
            <w:r>
              <w:rPr>
                <w:rFonts w:ascii="Times New Roman" w:hAnsi="Times New Roman"/>
                <w:color w:val="000000" w:themeColor="text1"/>
              </w:rPr>
              <w:t>У</w:t>
            </w:r>
            <w:r w:rsidRPr="00677751">
              <w:rPr>
                <w:rFonts w:ascii="Times New Roman" w:hAnsi="Times New Roman"/>
                <w:color w:val="000000" w:themeColor="text1"/>
              </w:rPr>
              <w:t>дельный расход электроэнергии</w:t>
            </w:r>
          </w:p>
        </w:tc>
        <w:tc>
          <w:tcPr>
            <w:tcW w:w="888" w:type="pct"/>
          </w:tcPr>
          <w:p w:rsidR="00813F17" w:rsidRPr="00677751" w:rsidRDefault="00813F17" w:rsidP="00D8584F">
            <w:pPr>
              <w:pStyle w:val="af2"/>
              <w:spacing w:before="40" w:after="40" w:line="276" w:lineRule="auto"/>
              <w:rPr>
                <w:rFonts w:ascii="Times New Roman" w:hAnsi="Times New Roman"/>
                <w:color w:val="000000" w:themeColor="text1"/>
              </w:rPr>
            </w:pPr>
          </w:p>
        </w:tc>
        <w:tc>
          <w:tcPr>
            <w:tcW w:w="814" w:type="pct"/>
            <w:vAlign w:val="center"/>
          </w:tcPr>
          <w:p w:rsidR="00813F17" w:rsidRPr="00677751" w:rsidRDefault="00677751" w:rsidP="00D8584F">
            <w:pPr>
              <w:pStyle w:val="af2"/>
              <w:spacing w:before="40" w:after="40" w:line="276" w:lineRule="auto"/>
              <w:rPr>
                <w:rFonts w:ascii="Times New Roman" w:hAnsi="Times New Roman"/>
                <w:color w:val="000000" w:themeColor="text1"/>
              </w:rPr>
            </w:pPr>
            <w:r w:rsidRPr="00677751">
              <w:rPr>
                <w:rFonts w:ascii="Times New Roman" w:hAnsi="Times New Roman"/>
                <w:color w:val="000000" w:themeColor="text1"/>
              </w:rPr>
              <w:t>2880</w:t>
            </w:r>
          </w:p>
        </w:tc>
        <w:tc>
          <w:tcPr>
            <w:tcW w:w="798" w:type="pct"/>
            <w:vAlign w:val="center"/>
          </w:tcPr>
          <w:p w:rsidR="00813F17" w:rsidRPr="00677751" w:rsidRDefault="00677751" w:rsidP="00D8584F">
            <w:pPr>
              <w:pStyle w:val="af2"/>
              <w:spacing w:before="40" w:after="40" w:line="276" w:lineRule="auto"/>
              <w:rPr>
                <w:rFonts w:ascii="Times New Roman" w:hAnsi="Times New Roman"/>
                <w:color w:val="000000" w:themeColor="text1"/>
              </w:rPr>
            </w:pPr>
            <w:r w:rsidRPr="00677751">
              <w:rPr>
                <w:rFonts w:ascii="Times New Roman" w:hAnsi="Times New Roman"/>
                <w:color w:val="000000" w:themeColor="text1"/>
              </w:rPr>
              <w:t>2880</w:t>
            </w:r>
          </w:p>
        </w:tc>
      </w:tr>
      <w:tr w:rsidR="00677751" w:rsidRPr="00677751" w:rsidTr="00A8682A">
        <w:trPr>
          <w:trHeight w:val="60"/>
        </w:trPr>
        <w:tc>
          <w:tcPr>
            <w:tcW w:w="522" w:type="pct"/>
          </w:tcPr>
          <w:p w:rsidR="00813F17" w:rsidRPr="00F247DB" w:rsidRDefault="00F247DB" w:rsidP="00F247DB">
            <w:pPr>
              <w:pStyle w:val="af2"/>
              <w:spacing w:before="40" w:after="40"/>
              <w:rPr>
                <w:rFonts w:ascii="Times New Roman" w:hAnsi="Times New Roman"/>
              </w:rPr>
            </w:pPr>
            <w:r>
              <w:rPr>
                <w:rFonts w:ascii="Times New Roman" w:hAnsi="Times New Roman"/>
              </w:rPr>
              <w:t>4</w:t>
            </w:r>
            <w:r w:rsidR="00813F17" w:rsidRPr="00F247DB">
              <w:rPr>
                <w:rFonts w:ascii="Times New Roman" w:hAnsi="Times New Roman"/>
              </w:rPr>
              <w:t>.6.</w:t>
            </w:r>
            <w:r w:rsidR="00677751" w:rsidRPr="00F247DB">
              <w:rPr>
                <w:rFonts w:ascii="Times New Roman" w:hAnsi="Times New Roman"/>
              </w:rPr>
              <w:t>2</w:t>
            </w:r>
          </w:p>
        </w:tc>
        <w:tc>
          <w:tcPr>
            <w:tcW w:w="1978" w:type="pct"/>
            <w:vAlign w:val="center"/>
          </w:tcPr>
          <w:p w:rsidR="00813F17" w:rsidRPr="00677751" w:rsidRDefault="00813F17" w:rsidP="00D8584F">
            <w:pPr>
              <w:pStyle w:val="af2"/>
              <w:spacing w:before="40" w:after="40" w:line="276" w:lineRule="auto"/>
              <w:jc w:val="left"/>
              <w:rPr>
                <w:rFonts w:ascii="Times New Roman" w:hAnsi="Times New Roman"/>
                <w:color w:val="000000" w:themeColor="text1"/>
              </w:rPr>
            </w:pPr>
            <w:r w:rsidRPr="00677751">
              <w:rPr>
                <w:rFonts w:ascii="Times New Roman" w:hAnsi="Times New Roman"/>
                <w:color w:val="000000" w:themeColor="text1"/>
              </w:rPr>
              <w:t>Протяженность сетей</w:t>
            </w:r>
          </w:p>
        </w:tc>
        <w:tc>
          <w:tcPr>
            <w:tcW w:w="888" w:type="pct"/>
          </w:tcPr>
          <w:p w:rsidR="00813F17" w:rsidRPr="00677751" w:rsidRDefault="00813F17" w:rsidP="00D8584F">
            <w:pPr>
              <w:pStyle w:val="af2"/>
              <w:spacing w:before="40" w:after="40" w:line="276" w:lineRule="auto"/>
              <w:rPr>
                <w:rFonts w:ascii="Times New Roman" w:hAnsi="Times New Roman"/>
                <w:color w:val="000000" w:themeColor="text1"/>
              </w:rPr>
            </w:pPr>
            <w:r w:rsidRPr="00677751">
              <w:rPr>
                <w:rFonts w:ascii="Times New Roman" w:hAnsi="Times New Roman"/>
                <w:color w:val="000000" w:themeColor="text1"/>
              </w:rPr>
              <w:t>км</w:t>
            </w:r>
          </w:p>
        </w:tc>
        <w:tc>
          <w:tcPr>
            <w:tcW w:w="814" w:type="pct"/>
          </w:tcPr>
          <w:p w:rsidR="00813F17" w:rsidRPr="00677751" w:rsidRDefault="00813F17" w:rsidP="00D8584F">
            <w:pPr>
              <w:pStyle w:val="af2"/>
              <w:spacing w:before="40" w:after="40" w:line="276" w:lineRule="auto"/>
              <w:rPr>
                <w:rFonts w:ascii="Times New Roman" w:hAnsi="Times New Roman"/>
                <w:color w:val="000000" w:themeColor="text1"/>
              </w:rPr>
            </w:pPr>
            <w:r w:rsidRPr="00677751">
              <w:rPr>
                <w:rFonts w:ascii="Times New Roman" w:hAnsi="Times New Roman"/>
                <w:color w:val="000000" w:themeColor="text1"/>
              </w:rPr>
              <w:t>-</w:t>
            </w:r>
          </w:p>
        </w:tc>
        <w:tc>
          <w:tcPr>
            <w:tcW w:w="798" w:type="pct"/>
          </w:tcPr>
          <w:p w:rsidR="00813F17" w:rsidRPr="00677751" w:rsidRDefault="00813F17" w:rsidP="00D8584F">
            <w:pPr>
              <w:pStyle w:val="af2"/>
              <w:spacing w:before="40" w:after="40" w:line="276" w:lineRule="auto"/>
              <w:rPr>
                <w:rFonts w:ascii="Times New Roman" w:hAnsi="Times New Roman"/>
                <w:color w:val="000000" w:themeColor="text1"/>
              </w:rPr>
            </w:pPr>
            <w:r w:rsidRPr="00677751">
              <w:rPr>
                <w:rFonts w:ascii="Times New Roman" w:hAnsi="Times New Roman"/>
                <w:color w:val="000000" w:themeColor="text1"/>
              </w:rPr>
              <w:t>-</w:t>
            </w:r>
          </w:p>
        </w:tc>
      </w:tr>
    </w:tbl>
    <w:p w:rsidR="009F7727" w:rsidRPr="00923263" w:rsidRDefault="009F7727" w:rsidP="00D8584F">
      <w:pPr>
        <w:spacing w:line="276" w:lineRule="auto"/>
        <w:rPr>
          <w:color w:val="FF0000"/>
        </w:rPr>
      </w:pPr>
    </w:p>
    <w:p w:rsidR="00C926DE" w:rsidRPr="005450E0" w:rsidRDefault="005450E0" w:rsidP="00D8584F">
      <w:pPr>
        <w:pStyle w:val="a5"/>
        <w:keepNext/>
        <w:keepLines/>
        <w:spacing w:before="0" w:after="120" w:line="276" w:lineRule="auto"/>
        <w:rPr>
          <w:rFonts w:ascii="Times New Roman" w:hAnsi="Times New Roman"/>
          <w:b/>
        </w:rPr>
      </w:pPr>
      <w:r w:rsidRPr="005450E0">
        <w:rPr>
          <w:rFonts w:ascii="Times New Roman" w:hAnsi="Times New Roman"/>
          <w:b/>
        </w:rPr>
        <w:lastRenderedPageBreak/>
        <w:t>Деревня Вижас</w:t>
      </w:r>
    </w:p>
    <w:tbl>
      <w:tblPr>
        <w:tblStyle w:val="aff1"/>
        <w:tblW w:w="5002" w:type="pct"/>
        <w:tblLayout w:type="fixed"/>
        <w:tblLook w:val="0000" w:firstRow="0" w:lastRow="0" w:firstColumn="0" w:lastColumn="0" w:noHBand="0" w:noVBand="0"/>
      </w:tblPr>
      <w:tblGrid>
        <w:gridCol w:w="987"/>
        <w:gridCol w:w="11"/>
        <w:gridCol w:w="3787"/>
        <w:gridCol w:w="1702"/>
        <w:gridCol w:w="1559"/>
        <w:gridCol w:w="1528"/>
      </w:tblGrid>
      <w:tr w:rsidR="00923263" w:rsidRPr="00923263" w:rsidTr="00A8682A">
        <w:trPr>
          <w:cantSplit/>
          <w:trHeight w:val="20"/>
          <w:tblHeader/>
        </w:trPr>
        <w:tc>
          <w:tcPr>
            <w:tcW w:w="515" w:type="pct"/>
            <w:vAlign w:val="center"/>
          </w:tcPr>
          <w:p w:rsidR="00DF6D9C" w:rsidRPr="00F247DB" w:rsidRDefault="00DF6D9C" w:rsidP="00D8584F">
            <w:pPr>
              <w:pStyle w:val="af1"/>
              <w:spacing w:line="276" w:lineRule="auto"/>
              <w:rPr>
                <w:rFonts w:ascii="Times New Roman" w:hAnsi="Times New Roman"/>
              </w:rPr>
            </w:pPr>
            <w:r w:rsidRPr="00F247DB">
              <w:rPr>
                <w:rFonts w:ascii="Times New Roman" w:hAnsi="Times New Roman"/>
              </w:rPr>
              <w:t>№ п/п</w:t>
            </w:r>
          </w:p>
        </w:tc>
        <w:tc>
          <w:tcPr>
            <w:tcW w:w="1983" w:type="pct"/>
            <w:gridSpan w:val="2"/>
            <w:vAlign w:val="center"/>
          </w:tcPr>
          <w:p w:rsidR="00DF6D9C" w:rsidRPr="00F247DB" w:rsidRDefault="00DF6D9C" w:rsidP="00D8584F">
            <w:pPr>
              <w:pStyle w:val="af1"/>
              <w:spacing w:line="276" w:lineRule="auto"/>
              <w:jc w:val="left"/>
              <w:rPr>
                <w:rFonts w:ascii="Times New Roman" w:hAnsi="Times New Roman"/>
              </w:rPr>
            </w:pPr>
            <w:r w:rsidRPr="00F247DB">
              <w:rPr>
                <w:rFonts w:ascii="Times New Roman" w:hAnsi="Times New Roman"/>
              </w:rPr>
              <w:t xml:space="preserve">Наименование показателя </w:t>
            </w:r>
          </w:p>
        </w:tc>
        <w:tc>
          <w:tcPr>
            <w:tcW w:w="889" w:type="pct"/>
            <w:vAlign w:val="center"/>
          </w:tcPr>
          <w:p w:rsidR="00DF6D9C" w:rsidRPr="00F247DB" w:rsidRDefault="00DF6D9C" w:rsidP="00D8584F">
            <w:pPr>
              <w:pStyle w:val="af1"/>
              <w:spacing w:line="276" w:lineRule="auto"/>
              <w:rPr>
                <w:rFonts w:ascii="Times New Roman" w:hAnsi="Times New Roman"/>
              </w:rPr>
            </w:pPr>
            <w:r w:rsidRPr="00F247DB">
              <w:rPr>
                <w:rFonts w:ascii="Times New Roman" w:hAnsi="Times New Roman"/>
              </w:rPr>
              <w:t>Единица измерения</w:t>
            </w:r>
          </w:p>
        </w:tc>
        <w:tc>
          <w:tcPr>
            <w:tcW w:w="814" w:type="pct"/>
            <w:vAlign w:val="center"/>
          </w:tcPr>
          <w:p w:rsidR="00DF6D9C" w:rsidRPr="00F247DB" w:rsidRDefault="00DF6D9C" w:rsidP="00D8584F">
            <w:pPr>
              <w:pStyle w:val="af1"/>
              <w:spacing w:line="276" w:lineRule="auto"/>
              <w:rPr>
                <w:rFonts w:ascii="Times New Roman" w:hAnsi="Times New Roman"/>
              </w:rPr>
            </w:pPr>
            <w:r w:rsidRPr="00F247DB">
              <w:rPr>
                <w:rFonts w:ascii="Times New Roman" w:hAnsi="Times New Roman"/>
              </w:rPr>
              <w:t>Современное состояние</w:t>
            </w:r>
          </w:p>
        </w:tc>
        <w:tc>
          <w:tcPr>
            <w:tcW w:w="798" w:type="pct"/>
            <w:vAlign w:val="center"/>
          </w:tcPr>
          <w:p w:rsidR="00DF6D9C" w:rsidRPr="00F247DB" w:rsidRDefault="00DF6D9C" w:rsidP="00D8584F">
            <w:pPr>
              <w:pStyle w:val="af1"/>
              <w:spacing w:line="276" w:lineRule="auto"/>
              <w:rPr>
                <w:rFonts w:ascii="Times New Roman" w:hAnsi="Times New Roman"/>
              </w:rPr>
            </w:pPr>
            <w:r w:rsidRPr="00F247DB">
              <w:rPr>
                <w:rFonts w:ascii="Times New Roman" w:hAnsi="Times New Roman"/>
              </w:rPr>
              <w:t>Расчетный срок</w:t>
            </w:r>
          </w:p>
        </w:tc>
      </w:tr>
      <w:tr w:rsidR="00923263" w:rsidRPr="00923263" w:rsidTr="00A8682A">
        <w:trPr>
          <w:cantSplit/>
          <w:trHeight w:val="20"/>
        </w:trPr>
        <w:tc>
          <w:tcPr>
            <w:tcW w:w="515" w:type="pct"/>
            <w:vAlign w:val="center"/>
          </w:tcPr>
          <w:p w:rsidR="00DF6D9C" w:rsidRPr="001A370F" w:rsidRDefault="00DF6D9C" w:rsidP="00D8584F">
            <w:pPr>
              <w:pStyle w:val="af2"/>
              <w:keepNext/>
              <w:keepLines/>
              <w:spacing w:line="276" w:lineRule="auto"/>
              <w:rPr>
                <w:rFonts w:ascii="Times New Roman" w:hAnsi="Times New Roman"/>
                <w:b/>
              </w:rPr>
            </w:pPr>
            <w:r w:rsidRPr="001A370F">
              <w:rPr>
                <w:rFonts w:ascii="Times New Roman" w:hAnsi="Times New Roman"/>
                <w:b/>
              </w:rPr>
              <w:t>1</w:t>
            </w:r>
          </w:p>
        </w:tc>
        <w:tc>
          <w:tcPr>
            <w:tcW w:w="1983" w:type="pct"/>
            <w:gridSpan w:val="2"/>
            <w:vAlign w:val="center"/>
          </w:tcPr>
          <w:p w:rsidR="00DF6D9C" w:rsidRPr="001A370F" w:rsidRDefault="00DF6D9C" w:rsidP="00D8584F">
            <w:pPr>
              <w:pStyle w:val="af2"/>
              <w:keepNext/>
              <w:keepLines/>
              <w:spacing w:line="276" w:lineRule="auto"/>
              <w:jc w:val="left"/>
              <w:rPr>
                <w:rFonts w:ascii="Times New Roman" w:hAnsi="Times New Roman"/>
                <w:b/>
              </w:rPr>
            </w:pPr>
            <w:r w:rsidRPr="001A370F">
              <w:rPr>
                <w:rFonts w:ascii="Times New Roman" w:hAnsi="Times New Roman"/>
                <w:b/>
              </w:rPr>
              <w:t>ТЕРРИТОРИЯ</w:t>
            </w:r>
          </w:p>
        </w:tc>
        <w:tc>
          <w:tcPr>
            <w:tcW w:w="889" w:type="pct"/>
          </w:tcPr>
          <w:p w:rsidR="00DF6D9C" w:rsidRPr="001A370F" w:rsidRDefault="00DF6D9C" w:rsidP="00D8584F">
            <w:pPr>
              <w:pStyle w:val="af2"/>
              <w:keepNext/>
              <w:keepLines/>
              <w:spacing w:line="276" w:lineRule="auto"/>
              <w:rPr>
                <w:rFonts w:ascii="Times New Roman" w:hAnsi="Times New Roman"/>
                <w:b/>
              </w:rPr>
            </w:pPr>
          </w:p>
        </w:tc>
        <w:tc>
          <w:tcPr>
            <w:tcW w:w="814" w:type="pct"/>
          </w:tcPr>
          <w:p w:rsidR="00DF6D9C" w:rsidRPr="001A370F" w:rsidRDefault="00DF6D9C" w:rsidP="00D8584F">
            <w:pPr>
              <w:pStyle w:val="af2"/>
              <w:keepNext/>
              <w:keepLines/>
              <w:spacing w:line="276" w:lineRule="auto"/>
              <w:rPr>
                <w:rFonts w:ascii="Times New Roman" w:hAnsi="Times New Roman"/>
                <w:b/>
              </w:rPr>
            </w:pPr>
          </w:p>
        </w:tc>
        <w:tc>
          <w:tcPr>
            <w:tcW w:w="798" w:type="pct"/>
          </w:tcPr>
          <w:p w:rsidR="00DF6D9C" w:rsidRPr="001A370F" w:rsidRDefault="00DF6D9C" w:rsidP="00D8584F">
            <w:pPr>
              <w:pStyle w:val="af2"/>
              <w:keepNext/>
              <w:keepLines/>
              <w:spacing w:line="276" w:lineRule="auto"/>
              <w:rPr>
                <w:rFonts w:ascii="Times New Roman" w:hAnsi="Times New Roman"/>
                <w:b/>
              </w:rPr>
            </w:pP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b/>
              </w:rPr>
            </w:pPr>
            <w:r w:rsidRPr="001A370F">
              <w:rPr>
                <w:rFonts w:ascii="Times New Roman" w:hAnsi="Times New Roman"/>
                <w:b/>
              </w:rPr>
              <w:t>1.1</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b/>
              </w:rPr>
            </w:pPr>
            <w:r w:rsidRPr="001A370F">
              <w:rPr>
                <w:rFonts w:ascii="Times New Roman" w:hAnsi="Times New Roman"/>
                <w:b/>
              </w:rPr>
              <w:t xml:space="preserve">Площадь в границах населенного пункта д. Вижас </w:t>
            </w: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га</w:t>
            </w:r>
          </w:p>
        </w:tc>
        <w:tc>
          <w:tcPr>
            <w:tcW w:w="814" w:type="pct"/>
            <w:vAlign w:val="center"/>
          </w:tcPr>
          <w:p w:rsidR="001A370F" w:rsidRPr="00555B56" w:rsidRDefault="001A370F" w:rsidP="001A370F">
            <w:pPr>
              <w:keepNext/>
              <w:keepLines/>
              <w:spacing w:line="276" w:lineRule="auto"/>
              <w:jc w:val="center"/>
              <w:rPr>
                <w:b/>
                <w:sz w:val="22"/>
                <w:szCs w:val="22"/>
              </w:rPr>
            </w:pPr>
            <w:r w:rsidRPr="00555B56">
              <w:rPr>
                <w:b/>
                <w:sz w:val="22"/>
                <w:szCs w:val="22"/>
              </w:rPr>
              <w:t>48</w:t>
            </w:r>
          </w:p>
        </w:tc>
        <w:tc>
          <w:tcPr>
            <w:tcW w:w="798" w:type="pct"/>
            <w:vAlign w:val="bottom"/>
          </w:tcPr>
          <w:p w:rsidR="001A370F" w:rsidRPr="001A370F" w:rsidRDefault="001A370F" w:rsidP="001A370F">
            <w:pPr>
              <w:keepNext/>
              <w:keepLines/>
              <w:spacing w:line="276" w:lineRule="auto"/>
              <w:jc w:val="center"/>
              <w:rPr>
                <w:b/>
                <w:sz w:val="22"/>
                <w:szCs w:val="22"/>
              </w:rPr>
            </w:pPr>
            <w:r w:rsidRPr="001A370F">
              <w:rPr>
                <w:b/>
                <w:sz w:val="22"/>
                <w:szCs w:val="22"/>
              </w:rPr>
              <w:t>48</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b/>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b/>
              </w:rPr>
            </w:pP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w:t>
            </w:r>
          </w:p>
        </w:tc>
        <w:tc>
          <w:tcPr>
            <w:tcW w:w="814" w:type="pct"/>
            <w:vAlign w:val="center"/>
          </w:tcPr>
          <w:p w:rsidR="001A370F" w:rsidRPr="00555B56" w:rsidRDefault="001A370F" w:rsidP="001A370F">
            <w:pPr>
              <w:keepNext/>
              <w:keepLines/>
              <w:spacing w:line="276" w:lineRule="auto"/>
              <w:jc w:val="center"/>
              <w:rPr>
                <w:b/>
                <w:sz w:val="22"/>
                <w:szCs w:val="22"/>
              </w:rPr>
            </w:pPr>
            <w:r w:rsidRPr="00555B56">
              <w:rPr>
                <w:b/>
                <w:sz w:val="22"/>
                <w:szCs w:val="22"/>
              </w:rPr>
              <w:t>100</w:t>
            </w:r>
          </w:p>
        </w:tc>
        <w:tc>
          <w:tcPr>
            <w:tcW w:w="798" w:type="pct"/>
            <w:vAlign w:val="bottom"/>
          </w:tcPr>
          <w:p w:rsidR="001A370F" w:rsidRPr="001A370F" w:rsidRDefault="001A370F" w:rsidP="001A370F">
            <w:pPr>
              <w:keepNext/>
              <w:keepLines/>
              <w:spacing w:line="276" w:lineRule="auto"/>
              <w:jc w:val="center"/>
              <w:rPr>
                <w:b/>
                <w:sz w:val="22"/>
                <w:szCs w:val="22"/>
              </w:rPr>
            </w:pPr>
            <w:r w:rsidRPr="001A370F">
              <w:rPr>
                <w:b/>
                <w:sz w:val="22"/>
                <w:szCs w:val="22"/>
              </w:rPr>
              <w:t>100</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b/>
              </w:rPr>
            </w:pPr>
            <w:r w:rsidRPr="001A370F">
              <w:rPr>
                <w:rFonts w:ascii="Times New Roman" w:hAnsi="Times New Roman"/>
                <w:b/>
              </w:rPr>
              <w:t>1.1.1</w:t>
            </w:r>
          </w:p>
        </w:tc>
        <w:tc>
          <w:tcPr>
            <w:tcW w:w="1983" w:type="pct"/>
            <w:gridSpan w:val="2"/>
            <w:vMerge w:val="restart"/>
            <w:vAlign w:val="center"/>
          </w:tcPr>
          <w:p w:rsidR="001A370F" w:rsidRPr="001A370F" w:rsidRDefault="001A370F" w:rsidP="001A370F">
            <w:pPr>
              <w:keepNext/>
              <w:keepLines/>
              <w:spacing w:line="276" w:lineRule="auto"/>
              <w:rPr>
                <w:b/>
              </w:rPr>
            </w:pPr>
            <w:r w:rsidRPr="001A370F">
              <w:rPr>
                <w:b/>
                <w:sz w:val="22"/>
                <w:szCs w:val="22"/>
              </w:rPr>
              <w:t>Жилые зоны</w:t>
            </w: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га</w:t>
            </w:r>
          </w:p>
        </w:tc>
        <w:tc>
          <w:tcPr>
            <w:tcW w:w="814" w:type="pct"/>
            <w:vAlign w:val="center"/>
          </w:tcPr>
          <w:p w:rsidR="001A370F" w:rsidRPr="00555B56" w:rsidRDefault="001A370F" w:rsidP="001A370F">
            <w:pPr>
              <w:keepNext/>
              <w:keepLines/>
              <w:spacing w:line="276" w:lineRule="auto"/>
              <w:jc w:val="center"/>
              <w:rPr>
                <w:b/>
                <w:sz w:val="22"/>
                <w:szCs w:val="22"/>
              </w:rPr>
            </w:pPr>
            <w:r w:rsidRPr="00555B56">
              <w:rPr>
                <w:b/>
                <w:sz w:val="22"/>
                <w:szCs w:val="22"/>
              </w:rPr>
              <w:t>7,1</w:t>
            </w:r>
          </w:p>
        </w:tc>
        <w:tc>
          <w:tcPr>
            <w:tcW w:w="798" w:type="pct"/>
            <w:vAlign w:val="center"/>
          </w:tcPr>
          <w:p w:rsidR="001A370F" w:rsidRPr="001A370F" w:rsidRDefault="001A370F" w:rsidP="001A370F">
            <w:pPr>
              <w:keepNext/>
              <w:keepLines/>
              <w:spacing w:line="276" w:lineRule="auto"/>
              <w:jc w:val="center"/>
              <w:rPr>
                <w:b/>
                <w:bCs/>
                <w:sz w:val="22"/>
                <w:szCs w:val="22"/>
              </w:rPr>
            </w:pPr>
            <w:r w:rsidRPr="001A370F">
              <w:rPr>
                <w:b/>
                <w:bCs/>
                <w:sz w:val="22"/>
                <w:szCs w:val="22"/>
              </w:rPr>
              <w:t>7,10</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w:t>
            </w:r>
          </w:p>
        </w:tc>
        <w:tc>
          <w:tcPr>
            <w:tcW w:w="814" w:type="pct"/>
            <w:vAlign w:val="center"/>
          </w:tcPr>
          <w:p w:rsidR="001A370F" w:rsidRPr="00555B56" w:rsidRDefault="001A370F" w:rsidP="001A370F">
            <w:pPr>
              <w:keepNext/>
              <w:keepLines/>
              <w:spacing w:line="276" w:lineRule="auto"/>
              <w:jc w:val="center"/>
              <w:rPr>
                <w:b/>
                <w:sz w:val="22"/>
                <w:szCs w:val="22"/>
              </w:rPr>
            </w:pPr>
            <w:r w:rsidRPr="00555B56">
              <w:rPr>
                <w:b/>
                <w:sz w:val="22"/>
                <w:szCs w:val="22"/>
              </w:rPr>
              <w:t>14,79</w:t>
            </w:r>
          </w:p>
        </w:tc>
        <w:tc>
          <w:tcPr>
            <w:tcW w:w="798" w:type="pct"/>
            <w:vAlign w:val="center"/>
          </w:tcPr>
          <w:p w:rsidR="001A370F" w:rsidRPr="001A370F" w:rsidRDefault="001A370F" w:rsidP="001A370F">
            <w:pPr>
              <w:keepNext/>
              <w:keepLines/>
              <w:spacing w:line="276" w:lineRule="auto"/>
              <w:jc w:val="center"/>
              <w:rPr>
                <w:b/>
                <w:bCs/>
                <w:sz w:val="22"/>
                <w:szCs w:val="22"/>
              </w:rPr>
            </w:pPr>
            <w:r w:rsidRPr="001A370F">
              <w:rPr>
                <w:b/>
                <w:bCs/>
                <w:sz w:val="22"/>
                <w:szCs w:val="22"/>
              </w:rPr>
              <w:t>14,79</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rPr>
            </w:pPr>
            <w:r w:rsidRPr="001A370F">
              <w:rPr>
                <w:rFonts w:ascii="Times New Roman" w:hAnsi="Times New Roman"/>
              </w:rPr>
              <w:t>1.1.1.1</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rPr>
            </w:pPr>
            <w:r w:rsidRPr="001A370F">
              <w:rPr>
                <w:rFonts w:ascii="Times New Roman" w:hAnsi="Times New Roman"/>
              </w:rPr>
              <w:t>Зона застройки индивидуальными жилыми домами</w:t>
            </w: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га</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7,1</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7,10</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14,79</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14,79</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rPr>
            </w:pPr>
            <w:r w:rsidRPr="001A370F">
              <w:rPr>
                <w:rFonts w:ascii="Times New Roman" w:hAnsi="Times New Roman"/>
              </w:rPr>
              <w:t>1.1.1.2</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rPr>
            </w:pPr>
            <w:r w:rsidRPr="001A370F">
              <w:rPr>
                <w:rFonts w:ascii="Times New Roman" w:hAnsi="Times New Roman"/>
              </w:rPr>
              <w:t>Зона застройки малоэтажными жилыми домами (до 4 этажей, включая мансардный)</w:t>
            </w: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га</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b/>
              </w:rPr>
            </w:pPr>
            <w:r w:rsidRPr="001A370F">
              <w:rPr>
                <w:rFonts w:ascii="Times New Roman" w:hAnsi="Times New Roman"/>
                <w:b/>
              </w:rPr>
              <w:t>1.1.2</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b/>
              </w:rPr>
            </w:pPr>
            <w:r w:rsidRPr="001A370F">
              <w:rPr>
                <w:rFonts w:ascii="Times New Roman" w:hAnsi="Times New Roman"/>
                <w:b/>
              </w:rPr>
              <w:t>Общественно-деловые зоны</w:t>
            </w: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га</w:t>
            </w:r>
          </w:p>
        </w:tc>
        <w:tc>
          <w:tcPr>
            <w:tcW w:w="814" w:type="pct"/>
            <w:vAlign w:val="center"/>
          </w:tcPr>
          <w:p w:rsidR="001A370F" w:rsidRPr="00555B56" w:rsidRDefault="001A370F" w:rsidP="001A370F">
            <w:pPr>
              <w:keepNext/>
              <w:keepLines/>
              <w:spacing w:line="276" w:lineRule="auto"/>
              <w:jc w:val="center"/>
              <w:rPr>
                <w:b/>
                <w:sz w:val="22"/>
                <w:szCs w:val="22"/>
              </w:rPr>
            </w:pPr>
            <w:r w:rsidRPr="00555B56">
              <w:rPr>
                <w:b/>
                <w:sz w:val="22"/>
                <w:szCs w:val="22"/>
              </w:rPr>
              <w:t>0,8</w:t>
            </w:r>
          </w:p>
        </w:tc>
        <w:tc>
          <w:tcPr>
            <w:tcW w:w="798" w:type="pct"/>
            <w:vAlign w:val="center"/>
          </w:tcPr>
          <w:p w:rsidR="001A370F" w:rsidRPr="001A370F" w:rsidRDefault="001A370F" w:rsidP="001A370F">
            <w:pPr>
              <w:keepNext/>
              <w:keepLines/>
              <w:spacing w:line="276" w:lineRule="auto"/>
              <w:jc w:val="center"/>
              <w:rPr>
                <w:b/>
                <w:bCs/>
                <w:sz w:val="22"/>
                <w:szCs w:val="22"/>
                <w:lang w:val="en-US"/>
              </w:rPr>
            </w:pPr>
            <w:r w:rsidRPr="001A370F">
              <w:rPr>
                <w:b/>
                <w:bCs/>
                <w:sz w:val="22"/>
                <w:szCs w:val="22"/>
              </w:rPr>
              <w:t>1,1</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w:t>
            </w:r>
          </w:p>
        </w:tc>
        <w:tc>
          <w:tcPr>
            <w:tcW w:w="814" w:type="pct"/>
            <w:vAlign w:val="center"/>
          </w:tcPr>
          <w:p w:rsidR="001A370F" w:rsidRPr="00555B56" w:rsidRDefault="001A370F" w:rsidP="001A370F">
            <w:pPr>
              <w:keepNext/>
              <w:keepLines/>
              <w:spacing w:line="276" w:lineRule="auto"/>
              <w:jc w:val="center"/>
              <w:rPr>
                <w:b/>
                <w:sz w:val="22"/>
                <w:szCs w:val="22"/>
              </w:rPr>
            </w:pPr>
            <w:r w:rsidRPr="00555B56">
              <w:rPr>
                <w:b/>
                <w:sz w:val="22"/>
                <w:szCs w:val="22"/>
              </w:rPr>
              <w:t>1,67</w:t>
            </w:r>
          </w:p>
        </w:tc>
        <w:tc>
          <w:tcPr>
            <w:tcW w:w="798" w:type="pct"/>
            <w:vAlign w:val="center"/>
          </w:tcPr>
          <w:p w:rsidR="001A370F" w:rsidRPr="001A370F" w:rsidRDefault="001A370F" w:rsidP="001A370F">
            <w:pPr>
              <w:keepNext/>
              <w:keepLines/>
              <w:spacing w:line="276" w:lineRule="auto"/>
              <w:jc w:val="center"/>
              <w:rPr>
                <w:b/>
                <w:bCs/>
                <w:sz w:val="22"/>
                <w:szCs w:val="22"/>
                <w:lang w:val="en-US"/>
              </w:rPr>
            </w:pPr>
            <w:r w:rsidRPr="001A370F">
              <w:rPr>
                <w:b/>
                <w:bCs/>
                <w:sz w:val="22"/>
                <w:szCs w:val="22"/>
              </w:rPr>
              <w:t>2,29</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rPr>
            </w:pPr>
            <w:r w:rsidRPr="001A370F">
              <w:rPr>
                <w:rFonts w:ascii="Times New Roman" w:hAnsi="Times New Roman"/>
              </w:rPr>
              <w:t>1.1.2.1</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rPr>
            </w:pPr>
            <w:r w:rsidRPr="001A370F">
              <w:rPr>
                <w:rFonts w:ascii="Times New Roman" w:hAnsi="Times New Roman"/>
              </w:rPr>
              <w:t>Многофункциональная общественно-деловая зона</w:t>
            </w: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га</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0,2</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0,35</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0,42</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0,72</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rPr>
            </w:pPr>
            <w:r w:rsidRPr="001A370F">
              <w:rPr>
                <w:rFonts w:ascii="Times New Roman" w:hAnsi="Times New Roman"/>
              </w:rPr>
              <w:t>1.1.2.2</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rPr>
            </w:pPr>
            <w:r w:rsidRPr="001A370F">
              <w:rPr>
                <w:rFonts w:ascii="Times New Roman" w:hAnsi="Times New Roman"/>
              </w:rPr>
              <w:t>Зона специализированной общественной застройки</w:t>
            </w: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га</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0,6</w:t>
            </w:r>
          </w:p>
        </w:tc>
        <w:tc>
          <w:tcPr>
            <w:tcW w:w="798" w:type="pct"/>
            <w:vAlign w:val="center"/>
          </w:tcPr>
          <w:p w:rsidR="001A370F" w:rsidRPr="001A370F" w:rsidRDefault="001A370F" w:rsidP="001A370F">
            <w:pPr>
              <w:keepNext/>
              <w:keepLines/>
              <w:spacing w:line="276" w:lineRule="auto"/>
              <w:jc w:val="center"/>
              <w:rPr>
                <w:bCs/>
                <w:sz w:val="22"/>
                <w:szCs w:val="22"/>
                <w:lang w:val="en-US"/>
              </w:rPr>
            </w:pPr>
            <w:r w:rsidRPr="001A370F">
              <w:rPr>
                <w:bCs/>
                <w:sz w:val="22"/>
                <w:szCs w:val="22"/>
              </w:rPr>
              <w:t>0,75</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1,25</w:t>
            </w:r>
          </w:p>
        </w:tc>
        <w:tc>
          <w:tcPr>
            <w:tcW w:w="798" w:type="pct"/>
            <w:vAlign w:val="center"/>
          </w:tcPr>
          <w:p w:rsidR="001A370F" w:rsidRPr="001A370F" w:rsidRDefault="001A370F" w:rsidP="001A370F">
            <w:pPr>
              <w:keepNext/>
              <w:keepLines/>
              <w:spacing w:line="276" w:lineRule="auto"/>
              <w:jc w:val="center"/>
              <w:rPr>
                <w:bCs/>
                <w:sz w:val="22"/>
                <w:szCs w:val="22"/>
                <w:lang w:val="en-US"/>
              </w:rPr>
            </w:pPr>
            <w:r w:rsidRPr="001A370F">
              <w:rPr>
                <w:bCs/>
                <w:sz w:val="22"/>
                <w:szCs w:val="22"/>
              </w:rPr>
              <w:t>1,57</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b/>
              </w:rPr>
            </w:pPr>
            <w:r w:rsidRPr="001A370F">
              <w:rPr>
                <w:rFonts w:ascii="Times New Roman" w:hAnsi="Times New Roman"/>
                <w:b/>
              </w:rPr>
              <w:t>1.1.3</w:t>
            </w:r>
          </w:p>
        </w:tc>
        <w:tc>
          <w:tcPr>
            <w:tcW w:w="1983" w:type="pct"/>
            <w:gridSpan w:val="2"/>
            <w:vMerge w:val="restart"/>
            <w:vAlign w:val="center"/>
          </w:tcPr>
          <w:p w:rsidR="001A370F" w:rsidRPr="001A370F" w:rsidRDefault="001A370F" w:rsidP="001A370F">
            <w:pPr>
              <w:keepNext/>
              <w:keepLines/>
              <w:spacing w:line="276" w:lineRule="auto"/>
              <w:rPr>
                <w:b/>
                <w:sz w:val="22"/>
                <w:szCs w:val="22"/>
              </w:rPr>
            </w:pPr>
            <w:r w:rsidRPr="001A370F">
              <w:rPr>
                <w:b/>
                <w:sz w:val="22"/>
                <w:szCs w:val="22"/>
              </w:rPr>
              <w:t>Производственные зоны, зоны инженерной и транспортной инфраструктур</w:t>
            </w: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га</w:t>
            </w:r>
          </w:p>
        </w:tc>
        <w:tc>
          <w:tcPr>
            <w:tcW w:w="814" w:type="pct"/>
            <w:vAlign w:val="center"/>
          </w:tcPr>
          <w:p w:rsidR="001A370F" w:rsidRPr="00555B56" w:rsidRDefault="001A370F" w:rsidP="001A370F">
            <w:pPr>
              <w:keepNext/>
              <w:keepLines/>
              <w:spacing w:line="276" w:lineRule="auto"/>
              <w:jc w:val="center"/>
              <w:rPr>
                <w:b/>
                <w:sz w:val="22"/>
                <w:szCs w:val="22"/>
              </w:rPr>
            </w:pPr>
            <w:r w:rsidRPr="00555B56">
              <w:rPr>
                <w:b/>
                <w:sz w:val="22"/>
                <w:szCs w:val="22"/>
              </w:rPr>
              <w:t>5,3</w:t>
            </w:r>
          </w:p>
        </w:tc>
        <w:tc>
          <w:tcPr>
            <w:tcW w:w="798" w:type="pct"/>
            <w:vAlign w:val="center"/>
          </w:tcPr>
          <w:p w:rsidR="001A370F" w:rsidRPr="001A370F" w:rsidRDefault="001A370F" w:rsidP="001A370F">
            <w:pPr>
              <w:keepNext/>
              <w:keepLines/>
              <w:spacing w:line="276" w:lineRule="auto"/>
              <w:jc w:val="center"/>
              <w:rPr>
                <w:b/>
                <w:bCs/>
                <w:sz w:val="22"/>
                <w:szCs w:val="22"/>
                <w:lang w:val="en-US"/>
              </w:rPr>
            </w:pPr>
            <w:r w:rsidRPr="001A370F">
              <w:rPr>
                <w:b/>
                <w:bCs/>
                <w:sz w:val="22"/>
                <w:szCs w:val="22"/>
              </w:rPr>
              <w:t>4,91</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w:t>
            </w:r>
          </w:p>
        </w:tc>
        <w:tc>
          <w:tcPr>
            <w:tcW w:w="814" w:type="pct"/>
            <w:vAlign w:val="center"/>
          </w:tcPr>
          <w:p w:rsidR="001A370F" w:rsidRPr="00555B56" w:rsidRDefault="001A370F" w:rsidP="001A370F">
            <w:pPr>
              <w:keepNext/>
              <w:keepLines/>
              <w:spacing w:line="276" w:lineRule="auto"/>
              <w:jc w:val="center"/>
              <w:rPr>
                <w:b/>
                <w:sz w:val="22"/>
                <w:szCs w:val="22"/>
              </w:rPr>
            </w:pPr>
            <w:r w:rsidRPr="00555B56">
              <w:rPr>
                <w:b/>
                <w:sz w:val="22"/>
                <w:szCs w:val="22"/>
              </w:rPr>
              <w:t>11,04</w:t>
            </w:r>
          </w:p>
        </w:tc>
        <w:tc>
          <w:tcPr>
            <w:tcW w:w="798" w:type="pct"/>
            <w:vAlign w:val="center"/>
          </w:tcPr>
          <w:p w:rsidR="001A370F" w:rsidRPr="001A370F" w:rsidRDefault="001A370F" w:rsidP="001A370F">
            <w:pPr>
              <w:keepNext/>
              <w:keepLines/>
              <w:spacing w:line="276" w:lineRule="auto"/>
              <w:jc w:val="center"/>
              <w:rPr>
                <w:b/>
                <w:bCs/>
                <w:sz w:val="22"/>
                <w:szCs w:val="22"/>
              </w:rPr>
            </w:pPr>
            <w:r w:rsidRPr="001A370F">
              <w:rPr>
                <w:b/>
                <w:bCs/>
                <w:sz w:val="22"/>
                <w:szCs w:val="22"/>
              </w:rPr>
              <w:t>10,24</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rPr>
            </w:pPr>
            <w:r w:rsidRPr="001A370F">
              <w:rPr>
                <w:rFonts w:ascii="Times New Roman" w:hAnsi="Times New Roman"/>
              </w:rPr>
              <w:t>1.1.3.1</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rPr>
            </w:pPr>
            <w:r w:rsidRPr="001A370F">
              <w:rPr>
                <w:rFonts w:ascii="Times New Roman" w:hAnsi="Times New Roman"/>
              </w:rPr>
              <w:t>Производственная зона</w:t>
            </w: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га</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rPr>
            </w:pPr>
            <w:r w:rsidRPr="001A370F">
              <w:rPr>
                <w:rFonts w:ascii="Times New Roman" w:hAnsi="Times New Roman"/>
              </w:rPr>
              <w:t>1.1.3.2</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rPr>
            </w:pPr>
            <w:r w:rsidRPr="001A370F">
              <w:rPr>
                <w:rFonts w:ascii="Times New Roman" w:hAnsi="Times New Roman"/>
              </w:rPr>
              <w:t>Коммунально-складская зона</w:t>
            </w: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га</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1,4</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1,37</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2,92</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2,85</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rPr>
            </w:pPr>
            <w:r w:rsidRPr="001A370F">
              <w:rPr>
                <w:rFonts w:ascii="Times New Roman" w:hAnsi="Times New Roman"/>
              </w:rPr>
              <w:t>1.1.3.3</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rPr>
            </w:pPr>
            <w:r w:rsidRPr="001A370F">
              <w:rPr>
                <w:rFonts w:ascii="Times New Roman" w:hAnsi="Times New Roman"/>
              </w:rPr>
              <w:t>Зона инженерной инфраструктуры</w:t>
            </w: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га</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0,5</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0,27</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1,04</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0,56</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rPr>
            </w:pPr>
            <w:r w:rsidRPr="001A370F">
              <w:rPr>
                <w:rFonts w:ascii="Times New Roman" w:hAnsi="Times New Roman"/>
              </w:rPr>
              <w:t>1.1.3.4</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rPr>
            </w:pPr>
            <w:r w:rsidRPr="001A370F">
              <w:rPr>
                <w:rFonts w:ascii="Times New Roman" w:hAnsi="Times New Roman"/>
              </w:rPr>
              <w:t>Зона транспортной инфраструктуры</w:t>
            </w: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га</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3,4</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b/>
              </w:rPr>
            </w:pP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7,08</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rPr>
            </w:pPr>
            <w:r w:rsidRPr="001A370F">
              <w:rPr>
                <w:rFonts w:ascii="Times New Roman" w:hAnsi="Times New Roman"/>
              </w:rPr>
              <w:t>1.1.3.4.1</w:t>
            </w:r>
          </w:p>
        </w:tc>
        <w:tc>
          <w:tcPr>
            <w:tcW w:w="1983" w:type="pct"/>
            <w:gridSpan w:val="2"/>
            <w:vMerge w:val="restart"/>
            <w:shd w:val="clear" w:color="auto" w:fill="auto"/>
            <w:vAlign w:val="center"/>
          </w:tcPr>
          <w:p w:rsidR="001A370F" w:rsidRPr="001A370F" w:rsidRDefault="001A370F" w:rsidP="001A370F">
            <w:pPr>
              <w:pStyle w:val="af2"/>
              <w:keepNext/>
              <w:keepLines/>
              <w:spacing w:line="276" w:lineRule="auto"/>
              <w:jc w:val="left"/>
              <w:rPr>
                <w:rFonts w:ascii="Times New Roman" w:hAnsi="Times New Roman"/>
                <w:b/>
              </w:rPr>
            </w:pPr>
            <w:r w:rsidRPr="001A370F">
              <w:rPr>
                <w:rFonts w:ascii="Times New Roman" w:hAnsi="Times New Roman"/>
              </w:rPr>
              <w:t>в том числе улично-дорожная сеть</w:t>
            </w: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га</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3,4</w:t>
            </w:r>
          </w:p>
        </w:tc>
        <w:tc>
          <w:tcPr>
            <w:tcW w:w="798" w:type="pct"/>
            <w:vAlign w:val="center"/>
          </w:tcPr>
          <w:p w:rsidR="001A370F" w:rsidRPr="001A370F" w:rsidRDefault="001A370F" w:rsidP="001A370F">
            <w:pPr>
              <w:keepNext/>
              <w:keepLines/>
              <w:spacing w:line="276" w:lineRule="auto"/>
              <w:jc w:val="center"/>
              <w:rPr>
                <w:bCs/>
                <w:sz w:val="22"/>
                <w:szCs w:val="22"/>
                <w:lang w:val="en-US"/>
              </w:rPr>
            </w:pPr>
            <w:r w:rsidRPr="001A370F">
              <w:rPr>
                <w:bCs/>
                <w:sz w:val="22"/>
                <w:szCs w:val="22"/>
              </w:rPr>
              <w:t>3,27</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rPr>
            </w:pPr>
          </w:p>
        </w:tc>
        <w:tc>
          <w:tcPr>
            <w:tcW w:w="1983" w:type="pct"/>
            <w:gridSpan w:val="2"/>
            <w:vMerge/>
            <w:shd w:val="clear" w:color="auto" w:fill="auto"/>
            <w:vAlign w:val="center"/>
          </w:tcPr>
          <w:p w:rsidR="001A370F" w:rsidRPr="001A370F" w:rsidRDefault="001A370F" w:rsidP="001A370F">
            <w:pPr>
              <w:pStyle w:val="af2"/>
              <w:keepNext/>
              <w:keepLines/>
              <w:spacing w:line="276" w:lineRule="auto"/>
              <w:jc w:val="left"/>
              <w:rPr>
                <w:rFonts w:ascii="Times New Roman" w:hAnsi="Times New Roman"/>
                <w:b/>
              </w:rPr>
            </w:pP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7,08</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6,83</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b/>
              </w:rPr>
            </w:pPr>
            <w:r w:rsidRPr="001A370F">
              <w:rPr>
                <w:rFonts w:ascii="Times New Roman" w:hAnsi="Times New Roman"/>
                <w:b/>
              </w:rPr>
              <w:t>1.1.4</w:t>
            </w:r>
          </w:p>
        </w:tc>
        <w:tc>
          <w:tcPr>
            <w:tcW w:w="1983" w:type="pct"/>
            <w:gridSpan w:val="2"/>
            <w:vMerge w:val="restart"/>
            <w:vAlign w:val="center"/>
          </w:tcPr>
          <w:p w:rsidR="001A370F" w:rsidRPr="001A370F" w:rsidRDefault="001A370F" w:rsidP="001A370F">
            <w:pPr>
              <w:keepNext/>
              <w:keepLines/>
              <w:spacing w:line="276" w:lineRule="auto"/>
              <w:rPr>
                <w:b/>
                <w:sz w:val="22"/>
                <w:szCs w:val="22"/>
              </w:rPr>
            </w:pPr>
            <w:r w:rsidRPr="001A370F">
              <w:rPr>
                <w:b/>
                <w:sz w:val="22"/>
                <w:szCs w:val="22"/>
              </w:rPr>
              <w:t>Зоны сельскохозяйственного использования</w:t>
            </w: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га</w:t>
            </w:r>
          </w:p>
        </w:tc>
        <w:tc>
          <w:tcPr>
            <w:tcW w:w="814" w:type="pct"/>
            <w:vAlign w:val="center"/>
          </w:tcPr>
          <w:p w:rsidR="001A370F" w:rsidRPr="00555B56" w:rsidRDefault="001A370F" w:rsidP="001A370F">
            <w:pPr>
              <w:keepNext/>
              <w:keepLines/>
              <w:spacing w:line="276" w:lineRule="auto"/>
              <w:jc w:val="center"/>
              <w:rPr>
                <w:b/>
                <w:sz w:val="22"/>
                <w:szCs w:val="22"/>
              </w:rPr>
            </w:pPr>
            <w:r w:rsidRPr="00555B56">
              <w:rPr>
                <w:b/>
                <w:sz w:val="22"/>
                <w:szCs w:val="22"/>
              </w:rPr>
              <w:t>11,3</w:t>
            </w:r>
          </w:p>
        </w:tc>
        <w:tc>
          <w:tcPr>
            <w:tcW w:w="798" w:type="pct"/>
            <w:vAlign w:val="center"/>
          </w:tcPr>
          <w:p w:rsidR="001A370F" w:rsidRPr="001A370F" w:rsidRDefault="001A370F" w:rsidP="001A370F">
            <w:pPr>
              <w:keepNext/>
              <w:keepLines/>
              <w:spacing w:line="276" w:lineRule="auto"/>
              <w:jc w:val="center"/>
              <w:rPr>
                <w:b/>
                <w:bCs/>
                <w:sz w:val="22"/>
                <w:szCs w:val="22"/>
              </w:rPr>
            </w:pPr>
            <w:r w:rsidRPr="001A370F">
              <w:rPr>
                <w:b/>
                <w:bCs/>
                <w:sz w:val="22"/>
                <w:szCs w:val="22"/>
              </w:rPr>
              <w:t>11,28</w:t>
            </w:r>
          </w:p>
        </w:tc>
      </w:tr>
      <w:tr w:rsidR="001A370F" w:rsidRPr="00923263" w:rsidTr="00A8682A">
        <w:trPr>
          <w:cantSplit/>
          <w:trHeight w:val="495"/>
        </w:trPr>
        <w:tc>
          <w:tcPr>
            <w:tcW w:w="515" w:type="pct"/>
            <w:vMerge/>
            <w:vAlign w:val="center"/>
          </w:tcPr>
          <w:p w:rsidR="001A370F" w:rsidRPr="001A370F" w:rsidRDefault="001A370F" w:rsidP="001A370F">
            <w:pPr>
              <w:pStyle w:val="af2"/>
              <w:keepNext/>
              <w:keepLines/>
              <w:spacing w:line="276" w:lineRule="auto"/>
              <w:rPr>
                <w:rFonts w:ascii="Times New Roman" w:hAnsi="Times New Roman"/>
                <w:lang w:val="en-US"/>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w:t>
            </w:r>
          </w:p>
        </w:tc>
        <w:tc>
          <w:tcPr>
            <w:tcW w:w="814" w:type="pct"/>
            <w:vAlign w:val="center"/>
          </w:tcPr>
          <w:p w:rsidR="001A370F" w:rsidRPr="00555B56" w:rsidRDefault="001A370F" w:rsidP="001A370F">
            <w:pPr>
              <w:keepNext/>
              <w:keepLines/>
              <w:spacing w:line="276" w:lineRule="auto"/>
              <w:jc w:val="center"/>
              <w:rPr>
                <w:b/>
                <w:sz w:val="22"/>
                <w:szCs w:val="22"/>
              </w:rPr>
            </w:pPr>
            <w:r w:rsidRPr="00555B56">
              <w:rPr>
                <w:b/>
                <w:sz w:val="22"/>
                <w:szCs w:val="22"/>
              </w:rPr>
              <w:t>23,54</w:t>
            </w:r>
          </w:p>
        </w:tc>
        <w:tc>
          <w:tcPr>
            <w:tcW w:w="798" w:type="pct"/>
            <w:vAlign w:val="center"/>
          </w:tcPr>
          <w:p w:rsidR="001A370F" w:rsidRPr="001A370F" w:rsidRDefault="001A370F" w:rsidP="001A370F">
            <w:pPr>
              <w:keepNext/>
              <w:keepLines/>
              <w:spacing w:line="276" w:lineRule="auto"/>
              <w:jc w:val="center"/>
              <w:rPr>
                <w:b/>
                <w:bCs/>
                <w:sz w:val="22"/>
                <w:szCs w:val="22"/>
              </w:rPr>
            </w:pPr>
            <w:r w:rsidRPr="001A370F">
              <w:rPr>
                <w:b/>
                <w:bCs/>
                <w:sz w:val="22"/>
                <w:szCs w:val="22"/>
              </w:rPr>
              <w:t>23,50</w:t>
            </w:r>
          </w:p>
        </w:tc>
      </w:tr>
      <w:tr w:rsidR="001A370F" w:rsidRPr="00923263" w:rsidTr="00A8682A">
        <w:trPr>
          <w:cantSplit/>
          <w:trHeight w:val="320"/>
        </w:trPr>
        <w:tc>
          <w:tcPr>
            <w:tcW w:w="515" w:type="pct"/>
            <w:vMerge w:val="restart"/>
            <w:vAlign w:val="center"/>
          </w:tcPr>
          <w:p w:rsidR="001A370F" w:rsidRPr="001A370F" w:rsidRDefault="001A370F" w:rsidP="001A370F">
            <w:pPr>
              <w:pStyle w:val="af2"/>
              <w:keepNext/>
              <w:keepLines/>
              <w:spacing w:line="276" w:lineRule="auto"/>
              <w:jc w:val="left"/>
              <w:rPr>
                <w:rFonts w:ascii="Times New Roman" w:hAnsi="Times New Roman"/>
              </w:rPr>
            </w:pPr>
            <w:r w:rsidRPr="001A370F">
              <w:rPr>
                <w:rFonts w:ascii="Times New Roman" w:hAnsi="Times New Roman"/>
              </w:rPr>
              <w:t>1.1.4.1</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rPr>
            </w:pPr>
            <w:r w:rsidRPr="001A370F">
              <w:rPr>
                <w:rFonts w:ascii="Times New Roman" w:hAnsi="Times New Roman"/>
              </w:rPr>
              <w:t>Зона сельскохозяйственных угодий</w:t>
            </w: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га</w:t>
            </w:r>
          </w:p>
        </w:tc>
        <w:tc>
          <w:tcPr>
            <w:tcW w:w="814"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0,1</w:t>
            </w:r>
          </w:p>
        </w:tc>
        <w:tc>
          <w:tcPr>
            <w:tcW w:w="798" w:type="pct"/>
            <w:vAlign w:val="center"/>
          </w:tcPr>
          <w:p w:rsidR="001A370F" w:rsidRPr="001A370F" w:rsidRDefault="001A370F" w:rsidP="001A370F">
            <w:pPr>
              <w:pStyle w:val="af2"/>
              <w:keepNext/>
              <w:keepLines/>
              <w:spacing w:line="276" w:lineRule="auto"/>
              <w:rPr>
                <w:rFonts w:ascii="Times New Roman" w:hAnsi="Times New Roman"/>
              </w:rPr>
            </w:pPr>
            <w:r w:rsidRPr="001A370F">
              <w:rPr>
                <w:rFonts w:ascii="Times New Roman" w:hAnsi="Times New Roman"/>
              </w:rPr>
              <w:t>0,1</w:t>
            </w:r>
          </w:p>
        </w:tc>
      </w:tr>
      <w:tr w:rsidR="001A370F" w:rsidRPr="00923263" w:rsidTr="00A8682A">
        <w:trPr>
          <w:cantSplit/>
          <w:trHeight w:val="228"/>
        </w:trPr>
        <w:tc>
          <w:tcPr>
            <w:tcW w:w="515" w:type="pct"/>
            <w:vMerge/>
            <w:vAlign w:val="center"/>
          </w:tcPr>
          <w:p w:rsidR="001A370F" w:rsidRPr="001A370F" w:rsidRDefault="001A370F" w:rsidP="001A370F">
            <w:pPr>
              <w:pStyle w:val="af2"/>
              <w:keepNext/>
              <w:keepLines/>
              <w:spacing w:line="276" w:lineRule="auto"/>
              <w:rPr>
                <w:rFonts w:ascii="Times New Roman" w:hAnsi="Times New Roman"/>
                <w:lang w:val="en-US"/>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0,21</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0,20</w:t>
            </w:r>
          </w:p>
        </w:tc>
      </w:tr>
      <w:tr w:rsidR="001A370F" w:rsidRPr="00923263" w:rsidTr="00A8682A">
        <w:trPr>
          <w:cantSplit/>
          <w:trHeight w:val="228"/>
        </w:trPr>
        <w:tc>
          <w:tcPr>
            <w:tcW w:w="515" w:type="pct"/>
            <w:vMerge w:val="restart"/>
            <w:vAlign w:val="center"/>
          </w:tcPr>
          <w:p w:rsidR="001A370F" w:rsidRPr="001A370F" w:rsidRDefault="001A370F" w:rsidP="001A370F">
            <w:pPr>
              <w:pStyle w:val="af2"/>
              <w:keepNext/>
              <w:keepLines/>
              <w:spacing w:line="276" w:lineRule="auto"/>
              <w:jc w:val="left"/>
              <w:rPr>
                <w:rFonts w:ascii="Times New Roman" w:hAnsi="Times New Roman"/>
              </w:rPr>
            </w:pPr>
            <w:r w:rsidRPr="001A370F">
              <w:rPr>
                <w:rFonts w:ascii="Times New Roman" w:hAnsi="Times New Roman"/>
              </w:rPr>
              <w:t>1.1.4.2</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rPr>
            </w:pPr>
            <w:r w:rsidRPr="001A370F">
              <w:rPr>
                <w:rFonts w:ascii="Times New Roman" w:hAnsi="Times New Roman"/>
              </w:rPr>
              <w:t>Производственная зона сельскохозяйственных предприятий</w:t>
            </w: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га</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11,2</w:t>
            </w:r>
          </w:p>
        </w:tc>
        <w:tc>
          <w:tcPr>
            <w:tcW w:w="798" w:type="pct"/>
            <w:vAlign w:val="center"/>
          </w:tcPr>
          <w:p w:rsidR="001A370F" w:rsidRPr="001A370F" w:rsidRDefault="001A370F" w:rsidP="001A370F">
            <w:pPr>
              <w:keepNext/>
              <w:keepLines/>
              <w:spacing w:line="276" w:lineRule="auto"/>
              <w:jc w:val="center"/>
              <w:rPr>
                <w:b/>
                <w:bCs/>
                <w:sz w:val="22"/>
                <w:szCs w:val="22"/>
              </w:rPr>
            </w:pPr>
            <w:r w:rsidRPr="001A370F">
              <w:rPr>
                <w:bCs/>
                <w:sz w:val="22"/>
                <w:szCs w:val="22"/>
              </w:rPr>
              <w:t>11,18</w:t>
            </w:r>
          </w:p>
        </w:tc>
      </w:tr>
      <w:tr w:rsidR="001A370F" w:rsidRPr="00923263" w:rsidTr="00A8682A">
        <w:trPr>
          <w:cantSplit/>
          <w:trHeight w:val="228"/>
        </w:trPr>
        <w:tc>
          <w:tcPr>
            <w:tcW w:w="515" w:type="pct"/>
            <w:vMerge/>
            <w:vAlign w:val="center"/>
          </w:tcPr>
          <w:p w:rsidR="001A370F" w:rsidRPr="001A370F" w:rsidRDefault="001A370F" w:rsidP="001A370F">
            <w:pPr>
              <w:pStyle w:val="af2"/>
              <w:keepNext/>
              <w:keepLines/>
              <w:spacing w:line="276" w:lineRule="auto"/>
              <w:rPr>
                <w:rFonts w:ascii="Times New Roman" w:hAnsi="Times New Roman"/>
                <w:lang w:val="en-US"/>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23,33</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23,30</w:t>
            </w:r>
          </w:p>
        </w:tc>
      </w:tr>
      <w:tr w:rsidR="00923263" w:rsidRPr="00923263" w:rsidTr="00A8682A">
        <w:trPr>
          <w:cantSplit/>
          <w:trHeight w:val="20"/>
        </w:trPr>
        <w:tc>
          <w:tcPr>
            <w:tcW w:w="515" w:type="pct"/>
            <w:vMerge w:val="restart"/>
            <w:vAlign w:val="center"/>
          </w:tcPr>
          <w:p w:rsidR="00FE420F" w:rsidRPr="001A370F" w:rsidRDefault="00FE420F" w:rsidP="00D8584F">
            <w:pPr>
              <w:pStyle w:val="af2"/>
              <w:keepNext/>
              <w:keepLines/>
              <w:spacing w:line="276" w:lineRule="auto"/>
              <w:rPr>
                <w:rFonts w:ascii="Times New Roman" w:hAnsi="Times New Roman"/>
                <w:b/>
              </w:rPr>
            </w:pPr>
            <w:r w:rsidRPr="001A370F">
              <w:rPr>
                <w:rFonts w:ascii="Times New Roman" w:hAnsi="Times New Roman"/>
                <w:b/>
              </w:rPr>
              <w:t>1.1.5</w:t>
            </w:r>
          </w:p>
        </w:tc>
        <w:tc>
          <w:tcPr>
            <w:tcW w:w="1983" w:type="pct"/>
            <w:gridSpan w:val="2"/>
            <w:vMerge w:val="restart"/>
            <w:vAlign w:val="center"/>
          </w:tcPr>
          <w:p w:rsidR="00FE420F" w:rsidRPr="001A370F" w:rsidRDefault="00FE420F" w:rsidP="00D8584F">
            <w:pPr>
              <w:pStyle w:val="af2"/>
              <w:keepNext/>
              <w:keepLines/>
              <w:spacing w:line="276" w:lineRule="auto"/>
              <w:jc w:val="left"/>
              <w:rPr>
                <w:rFonts w:ascii="Times New Roman" w:hAnsi="Times New Roman"/>
                <w:b/>
              </w:rPr>
            </w:pPr>
            <w:r w:rsidRPr="001A370F">
              <w:rPr>
                <w:rFonts w:ascii="Times New Roman" w:hAnsi="Times New Roman"/>
                <w:b/>
              </w:rPr>
              <w:t>Зоны рекреационного назначения</w:t>
            </w:r>
          </w:p>
        </w:tc>
        <w:tc>
          <w:tcPr>
            <w:tcW w:w="889" w:type="pct"/>
            <w:vAlign w:val="center"/>
          </w:tcPr>
          <w:p w:rsidR="00FE420F" w:rsidRPr="00555B56" w:rsidRDefault="00FE420F" w:rsidP="0049111E">
            <w:pPr>
              <w:pStyle w:val="af2"/>
              <w:keepNext/>
              <w:keepLines/>
              <w:spacing w:line="276" w:lineRule="auto"/>
              <w:rPr>
                <w:rFonts w:ascii="Times New Roman" w:hAnsi="Times New Roman"/>
                <w:b/>
              </w:rPr>
            </w:pPr>
            <w:r w:rsidRPr="00555B56">
              <w:rPr>
                <w:rFonts w:ascii="Times New Roman" w:hAnsi="Times New Roman"/>
                <w:b/>
              </w:rPr>
              <w:t>га</w:t>
            </w:r>
          </w:p>
        </w:tc>
        <w:tc>
          <w:tcPr>
            <w:tcW w:w="814" w:type="pct"/>
            <w:vAlign w:val="center"/>
          </w:tcPr>
          <w:p w:rsidR="00FE420F" w:rsidRPr="00555B56" w:rsidRDefault="005450E0" w:rsidP="0049111E">
            <w:pPr>
              <w:keepNext/>
              <w:keepLines/>
              <w:spacing w:line="276" w:lineRule="auto"/>
              <w:jc w:val="center"/>
              <w:rPr>
                <w:b/>
                <w:sz w:val="22"/>
                <w:szCs w:val="22"/>
              </w:rPr>
            </w:pPr>
            <w:r w:rsidRPr="00555B56">
              <w:rPr>
                <w:b/>
                <w:sz w:val="22"/>
                <w:szCs w:val="22"/>
              </w:rPr>
              <w:t>6,73</w:t>
            </w:r>
          </w:p>
        </w:tc>
        <w:tc>
          <w:tcPr>
            <w:tcW w:w="798" w:type="pct"/>
            <w:vAlign w:val="center"/>
          </w:tcPr>
          <w:p w:rsidR="00FE420F" w:rsidRPr="001A370F" w:rsidRDefault="00F767C0" w:rsidP="0049111E">
            <w:pPr>
              <w:keepNext/>
              <w:keepLines/>
              <w:spacing w:line="276" w:lineRule="auto"/>
              <w:jc w:val="center"/>
              <w:rPr>
                <w:b/>
                <w:bCs/>
                <w:sz w:val="22"/>
                <w:szCs w:val="22"/>
                <w:lang w:val="en-US"/>
              </w:rPr>
            </w:pPr>
            <w:r w:rsidRPr="001A370F">
              <w:rPr>
                <w:b/>
                <w:bCs/>
                <w:sz w:val="22"/>
                <w:szCs w:val="22"/>
              </w:rPr>
              <w:t>2</w:t>
            </w:r>
            <w:r w:rsidR="002D53B0" w:rsidRPr="001A370F">
              <w:rPr>
                <w:b/>
                <w:bCs/>
                <w:sz w:val="22"/>
                <w:szCs w:val="22"/>
                <w:lang w:val="en-US"/>
              </w:rPr>
              <w:t>6</w:t>
            </w:r>
            <w:r w:rsidR="00FE420F" w:rsidRPr="001A370F">
              <w:rPr>
                <w:b/>
                <w:bCs/>
                <w:sz w:val="22"/>
                <w:szCs w:val="22"/>
              </w:rPr>
              <w:t>,</w:t>
            </w:r>
            <w:r w:rsidR="002D53B0" w:rsidRPr="001A370F">
              <w:rPr>
                <w:b/>
                <w:bCs/>
                <w:sz w:val="22"/>
                <w:szCs w:val="22"/>
                <w:lang w:val="en-US"/>
              </w:rPr>
              <w:t>3</w:t>
            </w:r>
          </w:p>
        </w:tc>
      </w:tr>
      <w:tr w:rsidR="00923263" w:rsidRPr="00923263" w:rsidTr="00A8682A">
        <w:trPr>
          <w:cantSplit/>
          <w:trHeight w:val="297"/>
        </w:trPr>
        <w:tc>
          <w:tcPr>
            <w:tcW w:w="515" w:type="pct"/>
            <w:vMerge/>
            <w:vAlign w:val="center"/>
          </w:tcPr>
          <w:p w:rsidR="00FE420F" w:rsidRPr="001A370F" w:rsidRDefault="00FE420F" w:rsidP="00D8584F">
            <w:pPr>
              <w:pStyle w:val="af2"/>
              <w:keepNext/>
              <w:keepLines/>
              <w:spacing w:line="276" w:lineRule="auto"/>
              <w:rPr>
                <w:rFonts w:ascii="Times New Roman" w:hAnsi="Times New Roman"/>
              </w:rPr>
            </w:pPr>
          </w:p>
        </w:tc>
        <w:tc>
          <w:tcPr>
            <w:tcW w:w="1983" w:type="pct"/>
            <w:gridSpan w:val="2"/>
            <w:vMerge/>
            <w:vAlign w:val="center"/>
          </w:tcPr>
          <w:p w:rsidR="00FE420F" w:rsidRPr="001A370F" w:rsidRDefault="00FE420F" w:rsidP="00D8584F">
            <w:pPr>
              <w:pStyle w:val="af2"/>
              <w:keepNext/>
              <w:keepLines/>
              <w:spacing w:line="276" w:lineRule="auto"/>
              <w:jc w:val="left"/>
              <w:rPr>
                <w:rFonts w:ascii="Times New Roman" w:hAnsi="Times New Roman"/>
              </w:rPr>
            </w:pPr>
          </w:p>
        </w:tc>
        <w:tc>
          <w:tcPr>
            <w:tcW w:w="889" w:type="pct"/>
            <w:vAlign w:val="center"/>
          </w:tcPr>
          <w:p w:rsidR="00FE420F" w:rsidRPr="00555B56" w:rsidRDefault="00FE420F" w:rsidP="0049111E">
            <w:pPr>
              <w:pStyle w:val="af2"/>
              <w:keepNext/>
              <w:keepLines/>
              <w:spacing w:line="276" w:lineRule="auto"/>
              <w:rPr>
                <w:rFonts w:ascii="Times New Roman" w:hAnsi="Times New Roman"/>
                <w:b/>
              </w:rPr>
            </w:pPr>
            <w:r w:rsidRPr="00555B56">
              <w:rPr>
                <w:rFonts w:ascii="Times New Roman" w:hAnsi="Times New Roman"/>
                <w:b/>
              </w:rPr>
              <w:t>%</w:t>
            </w:r>
          </w:p>
        </w:tc>
        <w:tc>
          <w:tcPr>
            <w:tcW w:w="814" w:type="pct"/>
            <w:vAlign w:val="center"/>
          </w:tcPr>
          <w:p w:rsidR="00FE420F" w:rsidRPr="00555B56" w:rsidRDefault="005450E0" w:rsidP="0049111E">
            <w:pPr>
              <w:keepNext/>
              <w:keepLines/>
              <w:spacing w:line="276" w:lineRule="auto"/>
              <w:jc w:val="center"/>
              <w:rPr>
                <w:b/>
                <w:sz w:val="22"/>
                <w:szCs w:val="22"/>
              </w:rPr>
            </w:pPr>
            <w:r w:rsidRPr="00555B56">
              <w:rPr>
                <w:b/>
                <w:sz w:val="22"/>
                <w:szCs w:val="22"/>
              </w:rPr>
              <w:t>14,02</w:t>
            </w:r>
          </w:p>
        </w:tc>
        <w:tc>
          <w:tcPr>
            <w:tcW w:w="798" w:type="pct"/>
            <w:vAlign w:val="center"/>
          </w:tcPr>
          <w:p w:rsidR="00FE420F" w:rsidRPr="001A370F" w:rsidRDefault="00784248" w:rsidP="0049111E">
            <w:pPr>
              <w:keepNext/>
              <w:keepLines/>
              <w:spacing w:line="276" w:lineRule="auto"/>
              <w:jc w:val="center"/>
              <w:rPr>
                <w:b/>
                <w:bCs/>
                <w:sz w:val="22"/>
                <w:szCs w:val="22"/>
                <w:lang w:val="en-US"/>
              </w:rPr>
            </w:pPr>
            <w:r w:rsidRPr="001A370F">
              <w:rPr>
                <w:b/>
                <w:bCs/>
                <w:sz w:val="22"/>
                <w:szCs w:val="22"/>
              </w:rPr>
              <w:t>10</w:t>
            </w:r>
            <w:r w:rsidR="00FE420F" w:rsidRPr="001A370F">
              <w:rPr>
                <w:b/>
                <w:bCs/>
                <w:sz w:val="22"/>
                <w:szCs w:val="22"/>
              </w:rPr>
              <w:t>,</w:t>
            </w:r>
            <w:r w:rsidR="002D53B0" w:rsidRPr="001A370F">
              <w:rPr>
                <w:b/>
                <w:bCs/>
                <w:sz w:val="22"/>
                <w:szCs w:val="22"/>
                <w:lang w:val="en-US"/>
              </w:rPr>
              <w:t>7</w:t>
            </w:r>
            <w:r w:rsidR="001C7C1A" w:rsidRPr="001A370F">
              <w:rPr>
                <w:b/>
                <w:bCs/>
                <w:sz w:val="22"/>
                <w:szCs w:val="22"/>
                <w:lang w:val="en-US"/>
              </w:rPr>
              <w:t>0</w:t>
            </w:r>
          </w:p>
        </w:tc>
      </w:tr>
      <w:tr w:rsidR="00923263" w:rsidRPr="00923263" w:rsidTr="00A8682A">
        <w:trPr>
          <w:cantSplit/>
          <w:trHeight w:val="20"/>
        </w:trPr>
        <w:tc>
          <w:tcPr>
            <w:tcW w:w="515" w:type="pct"/>
            <w:vMerge w:val="restart"/>
            <w:vAlign w:val="center"/>
          </w:tcPr>
          <w:p w:rsidR="00FE420F" w:rsidRPr="001A370F" w:rsidRDefault="00FE420F" w:rsidP="00D8584F">
            <w:pPr>
              <w:pStyle w:val="af2"/>
              <w:keepNext/>
              <w:keepLines/>
              <w:spacing w:line="276" w:lineRule="auto"/>
              <w:rPr>
                <w:rFonts w:ascii="Times New Roman" w:hAnsi="Times New Roman"/>
                <w:lang w:val="en-US"/>
              </w:rPr>
            </w:pPr>
            <w:r w:rsidRPr="001A370F">
              <w:rPr>
                <w:rFonts w:ascii="Times New Roman" w:hAnsi="Times New Roman"/>
              </w:rPr>
              <w:t>1.1.5.1</w:t>
            </w:r>
          </w:p>
        </w:tc>
        <w:tc>
          <w:tcPr>
            <w:tcW w:w="1983" w:type="pct"/>
            <w:gridSpan w:val="2"/>
            <w:vMerge w:val="restart"/>
            <w:vAlign w:val="center"/>
          </w:tcPr>
          <w:p w:rsidR="00FE420F" w:rsidRPr="001A370F" w:rsidRDefault="00FE420F" w:rsidP="00D8584F">
            <w:pPr>
              <w:pStyle w:val="af2"/>
              <w:keepNext/>
              <w:keepLines/>
              <w:spacing w:line="276" w:lineRule="auto"/>
              <w:jc w:val="left"/>
              <w:rPr>
                <w:rFonts w:ascii="Times New Roman" w:hAnsi="Times New Roman"/>
              </w:rPr>
            </w:pPr>
            <w:r w:rsidRPr="001A370F">
              <w:rPr>
                <w:rFonts w:ascii="Times New Roman" w:hAnsi="Times New Roman"/>
              </w:rPr>
              <w:t>Зона озелененных территорий общего пользования (лесопарки, парки, сады, скверы, бульвары, городские леса)</w:t>
            </w:r>
          </w:p>
        </w:tc>
        <w:tc>
          <w:tcPr>
            <w:tcW w:w="889" w:type="pct"/>
            <w:vAlign w:val="center"/>
          </w:tcPr>
          <w:p w:rsidR="00FE420F" w:rsidRPr="00555B56" w:rsidRDefault="00FE420F" w:rsidP="0049111E">
            <w:pPr>
              <w:pStyle w:val="af2"/>
              <w:keepNext/>
              <w:keepLines/>
              <w:spacing w:line="276" w:lineRule="auto"/>
              <w:rPr>
                <w:rFonts w:ascii="Times New Roman" w:hAnsi="Times New Roman"/>
              </w:rPr>
            </w:pPr>
            <w:r w:rsidRPr="00555B56">
              <w:rPr>
                <w:rFonts w:ascii="Times New Roman" w:hAnsi="Times New Roman"/>
              </w:rPr>
              <w:t>га</w:t>
            </w:r>
          </w:p>
        </w:tc>
        <w:tc>
          <w:tcPr>
            <w:tcW w:w="814" w:type="pct"/>
            <w:vAlign w:val="center"/>
          </w:tcPr>
          <w:p w:rsidR="00FE420F" w:rsidRPr="00555B56" w:rsidRDefault="005450E0" w:rsidP="0049111E">
            <w:pPr>
              <w:keepNext/>
              <w:keepLines/>
              <w:spacing w:line="276" w:lineRule="auto"/>
              <w:jc w:val="center"/>
              <w:rPr>
                <w:sz w:val="22"/>
                <w:szCs w:val="22"/>
              </w:rPr>
            </w:pPr>
            <w:r w:rsidRPr="00555B56">
              <w:rPr>
                <w:sz w:val="22"/>
                <w:szCs w:val="22"/>
              </w:rPr>
              <w:t>0,03</w:t>
            </w:r>
          </w:p>
        </w:tc>
        <w:tc>
          <w:tcPr>
            <w:tcW w:w="798" w:type="pct"/>
            <w:vAlign w:val="center"/>
          </w:tcPr>
          <w:p w:rsidR="00FE420F" w:rsidRPr="001A370F" w:rsidRDefault="00F767C0" w:rsidP="0049111E">
            <w:pPr>
              <w:keepNext/>
              <w:keepLines/>
              <w:spacing w:line="276" w:lineRule="auto"/>
              <w:jc w:val="center"/>
              <w:rPr>
                <w:bCs/>
                <w:sz w:val="22"/>
                <w:szCs w:val="22"/>
                <w:lang w:val="en-US"/>
              </w:rPr>
            </w:pPr>
            <w:r w:rsidRPr="001A370F">
              <w:rPr>
                <w:bCs/>
                <w:sz w:val="22"/>
                <w:szCs w:val="22"/>
              </w:rPr>
              <w:t>4,</w:t>
            </w:r>
            <w:r w:rsidR="002D53B0" w:rsidRPr="001A370F">
              <w:rPr>
                <w:bCs/>
                <w:sz w:val="22"/>
                <w:szCs w:val="22"/>
                <w:lang w:val="en-US"/>
              </w:rPr>
              <w:t>6</w:t>
            </w:r>
          </w:p>
        </w:tc>
      </w:tr>
      <w:tr w:rsidR="00923263" w:rsidRPr="00923263" w:rsidTr="00A8682A">
        <w:trPr>
          <w:cantSplit/>
          <w:trHeight w:val="20"/>
        </w:trPr>
        <w:tc>
          <w:tcPr>
            <w:tcW w:w="515" w:type="pct"/>
            <w:vMerge/>
            <w:vAlign w:val="center"/>
          </w:tcPr>
          <w:p w:rsidR="00FE420F" w:rsidRPr="001A370F" w:rsidRDefault="00FE420F" w:rsidP="00D8584F">
            <w:pPr>
              <w:pStyle w:val="af2"/>
              <w:keepNext/>
              <w:keepLines/>
              <w:spacing w:line="276" w:lineRule="auto"/>
              <w:rPr>
                <w:rFonts w:ascii="Times New Roman" w:hAnsi="Times New Roman"/>
                <w:lang w:val="en-US"/>
              </w:rPr>
            </w:pPr>
          </w:p>
        </w:tc>
        <w:tc>
          <w:tcPr>
            <w:tcW w:w="1983" w:type="pct"/>
            <w:gridSpan w:val="2"/>
            <w:vMerge/>
            <w:vAlign w:val="center"/>
          </w:tcPr>
          <w:p w:rsidR="00FE420F" w:rsidRPr="001A370F" w:rsidRDefault="00FE420F" w:rsidP="00D8584F">
            <w:pPr>
              <w:pStyle w:val="af2"/>
              <w:keepNext/>
              <w:keepLines/>
              <w:spacing w:line="276" w:lineRule="auto"/>
              <w:jc w:val="left"/>
              <w:rPr>
                <w:rFonts w:ascii="Times New Roman" w:hAnsi="Times New Roman"/>
              </w:rPr>
            </w:pPr>
          </w:p>
        </w:tc>
        <w:tc>
          <w:tcPr>
            <w:tcW w:w="889" w:type="pct"/>
            <w:vAlign w:val="center"/>
          </w:tcPr>
          <w:p w:rsidR="00FE420F" w:rsidRPr="00555B56" w:rsidRDefault="00FE420F" w:rsidP="0049111E">
            <w:pPr>
              <w:pStyle w:val="af2"/>
              <w:keepNext/>
              <w:keepLines/>
              <w:spacing w:line="276" w:lineRule="auto"/>
              <w:rPr>
                <w:rFonts w:ascii="Times New Roman" w:hAnsi="Times New Roman"/>
              </w:rPr>
            </w:pPr>
            <w:r w:rsidRPr="00555B56">
              <w:rPr>
                <w:rFonts w:ascii="Times New Roman" w:hAnsi="Times New Roman"/>
              </w:rPr>
              <w:t>%</w:t>
            </w:r>
          </w:p>
        </w:tc>
        <w:tc>
          <w:tcPr>
            <w:tcW w:w="814" w:type="pct"/>
            <w:vAlign w:val="center"/>
          </w:tcPr>
          <w:p w:rsidR="00FE420F" w:rsidRPr="00555B56" w:rsidRDefault="005450E0" w:rsidP="0049111E">
            <w:pPr>
              <w:keepNext/>
              <w:keepLines/>
              <w:spacing w:line="276" w:lineRule="auto"/>
              <w:jc w:val="center"/>
              <w:rPr>
                <w:sz w:val="22"/>
                <w:szCs w:val="22"/>
              </w:rPr>
            </w:pPr>
            <w:r w:rsidRPr="00555B56">
              <w:rPr>
                <w:sz w:val="22"/>
                <w:szCs w:val="22"/>
              </w:rPr>
              <w:t>0,06</w:t>
            </w:r>
          </w:p>
        </w:tc>
        <w:tc>
          <w:tcPr>
            <w:tcW w:w="798" w:type="pct"/>
            <w:vAlign w:val="center"/>
          </w:tcPr>
          <w:p w:rsidR="00FE420F" w:rsidRPr="001A370F" w:rsidRDefault="00784248" w:rsidP="0049111E">
            <w:pPr>
              <w:keepNext/>
              <w:keepLines/>
              <w:spacing w:line="276" w:lineRule="auto"/>
              <w:jc w:val="center"/>
              <w:rPr>
                <w:bCs/>
                <w:sz w:val="22"/>
                <w:szCs w:val="22"/>
                <w:lang w:val="en-US"/>
              </w:rPr>
            </w:pPr>
            <w:r w:rsidRPr="001A370F">
              <w:rPr>
                <w:bCs/>
                <w:sz w:val="22"/>
                <w:szCs w:val="22"/>
              </w:rPr>
              <w:t>1</w:t>
            </w:r>
            <w:r w:rsidR="00FE420F" w:rsidRPr="001A370F">
              <w:rPr>
                <w:bCs/>
                <w:sz w:val="22"/>
                <w:szCs w:val="22"/>
              </w:rPr>
              <w:t>,</w:t>
            </w:r>
            <w:r w:rsidR="00A74C1F" w:rsidRPr="001A370F">
              <w:rPr>
                <w:bCs/>
                <w:sz w:val="22"/>
                <w:szCs w:val="22"/>
                <w:lang w:val="en-US"/>
              </w:rPr>
              <w:t>88</w:t>
            </w:r>
          </w:p>
        </w:tc>
      </w:tr>
      <w:tr w:rsidR="00923263" w:rsidRPr="00923263" w:rsidTr="00A8682A">
        <w:trPr>
          <w:cantSplit/>
          <w:trHeight w:val="20"/>
        </w:trPr>
        <w:tc>
          <w:tcPr>
            <w:tcW w:w="515" w:type="pct"/>
            <w:vMerge w:val="restart"/>
            <w:vAlign w:val="center"/>
          </w:tcPr>
          <w:p w:rsidR="00FE420F" w:rsidRPr="001A370F" w:rsidRDefault="00FE420F" w:rsidP="00D8584F">
            <w:pPr>
              <w:pStyle w:val="af2"/>
              <w:keepNext/>
              <w:keepLines/>
              <w:spacing w:line="276" w:lineRule="auto"/>
              <w:rPr>
                <w:rFonts w:ascii="Times New Roman" w:hAnsi="Times New Roman"/>
              </w:rPr>
            </w:pPr>
            <w:r w:rsidRPr="001A370F">
              <w:rPr>
                <w:rFonts w:ascii="Times New Roman" w:hAnsi="Times New Roman"/>
              </w:rPr>
              <w:t>1.1.5.</w:t>
            </w:r>
            <w:r w:rsidR="00C54407" w:rsidRPr="001A370F">
              <w:rPr>
                <w:rFonts w:ascii="Times New Roman" w:hAnsi="Times New Roman"/>
              </w:rPr>
              <w:t>2</w:t>
            </w:r>
          </w:p>
        </w:tc>
        <w:tc>
          <w:tcPr>
            <w:tcW w:w="1983" w:type="pct"/>
            <w:gridSpan w:val="2"/>
            <w:vMerge w:val="restart"/>
            <w:vAlign w:val="center"/>
          </w:tcPr>
          <w:p w:rsidR="00FE420F" w:rsidRPr="001A370F" w:rsidRDefault="00FE420F" w:rsidP="00D8584F">
            <w:pPr>
              <w:pStyle w:val="af2"/>
              <w:keepNext/>
              <w:keepLines/>
              <w:spacing w:line="276" w:lineRule="auto"/>
              <w:jc w:val="left"/>
              <w:rPr>
                <w:rFonts w:ascii="Times New Roman" w:hAnsi="Times New Roman"/>
              </w:rPr>
            </w:pPr>
            <w:r w:rsidRPr="001A370F">
              <w:rPr>
                <w:rFonts w:ascii="Times New Roman" w:hAnsi="Times New Roman"/>
              </w:rPr>
              <w:t>Зона лесов</w:t>
            </w:r>
          </w:p>
        </w:tc>
        <w:tc>
          <w:tcPr>
            <w:tcW w:w="889" w:type="pct"/>
            <w:vAlign w:val="center"/>
          </w:tcPr>
          <w:p w:rsidR="00FE420F" w:rsidRPr="00555B56" w:rsidRDefault="00FE420F" w:rsidP="0049111E">
            <w:pPr>
              <w:pStyle w:val="af2"/>
              <w:keepNext/>
              <w:keepLines/>
              <w:spacing w:line="276" w:lineRule="auto"/>
              <w:rPr>
                <w:rFonts w:ascii="Times New Roman" w:hAnsi="Times New Roman"/>
              </w:rPr>
            </w:pPr>
            <w:r w:rsidRPr="00555B56">
              <w:rPr>
                <w:rFonts w:ascii="Times New Roman" w:hAnsi="Times New Roman"/>
              </w:rPr>
              <w:t>га</w:t>
            </w:r>
          </w:p>
        </w:tc>
        <w:tc>
          <w:tcPr>
            <w:tcW w:w="814" w:type="pct"/>
            <w:vAlign w:val="center"/>
          </w:tcPr>
          <w:p w:rsidR="00FE420F" w:rsidRPr="00555B56" w:rsidRDefault="005450E0" w:rsidP="0049111E">
            <w:pPr>
              <w:keepNext/>
              <w:keepLines/>
              <w:spacing w:line="276" w:lineRule="auto"/>
              <w:jc w:val="center"/>
              <w:rPr>
                <w:sz w:val="22"/>
                <w:szCs w:val="22"/>
              </w:rPr>
            </w:pPr>
            <w:r w:rsidRPr="00555B56">
              <w:rPr>
                <w:sz w:val="22"/>
                <w:szCs w:val="22"/>
              </w:rPr>
              <w:t>6,7</w:t>
            </w:r>
          </w:p>
        </w:tc>
        <w:tc>
          <w:tcPr>
            <w:tcW w:w="798" w:type="pct"/>
            <w:vAlign w:val="center"/>
          </w:tcPr>
          <w:p w:rsidR="00FE420F" w:rsidRPr="001A370F" w:rsidRDefault="00E82C6F" w:rsidP="0049111E">
            <w:pPr>
              <w:keepNext/>
              <w:keepLines/>
              <w:spacing w:line="276" w:lineRule="auto"/>
              <w:jc w:val="center"/>
              <w:rPr>
                <w:bCs/>
                <w:sz w:val="22"/>
                <w:szCs w:val="22"/>
              </w:rPr>
            </w:pPr>
            <w:r w:rsidRPr="001A370F">
              <w:rPr>
                <w:bCs/>
                <w:sz w:val="22"/>
                <w:szCs w:val="22"/>
              </w:rPr>
              <w:t>21</w:t>
            </w:r>
            <w:r w:rsidR="00FE420F" w:rsidRPr="001A370F">
              <w:rPr>
                <w:bCs/>
                <w:sz w:val="22"/>
                <w:szCs w:val="22"/>
              </w:rPr>
              <w:t>,</w:t>
            </w:r>
            <w:r w:rsidRPr="001A370F">
              <w:rPr>
                <w:bCs/>
                <w:sz w:val="22"/>
                <w:szCs w:val="22"/>
              </w:rPr>
              <w:t>7</w:t>
            </w:r>
          </w:p>
        </w:tc>
      </w:tr>
      <w:tr w:rsidR="00923263" w:rsidRPr="00923263" w:rsidTr="00A8682A">
        <w:trPr>
          <w:cantSplit/>
          <w:trHeight w:val="20"/>
        </w:trPr>
        <w:tc>
          <w:tcPr>
            <w:tcW w:w="515" w:type="pct"/>
            <w:vMerge/>
            <w:vAlign w:val="center"/>
          </w:tcPr>
          <w:p w:rsidR="00FE420F" w:rsidRPr="001A370F" w:rsidRDefault="00FE420F" w:rsidP="00D8584F">
            <w:pPr>
              <w:pStyle w:val="af2"/>
              <w:keepNext/>
              <w:keepLines/>
              <w:spacing w:line="276" w:lineRule="auto"/>
              <w:rPr>
                <w:rFonts w:ascii="Times New Roman" w:hAnsi="Times New Roman"/>
                <w:lang w:val="en-US"/>
              </w:rPr>
            </w:pPr>
          </w:p>
        </w:tc>
        <w:tc>
          <w:tcPr>
            <w:tcW w:w="1983" w:type="pct"/>
            <w:gridSpan w:val="2"/>
            <w:vMerge/>
            <w:vAlign w:val="center"/>
          </w:tcPr>
          <w:p w:rsidR="00FE420F" w:rsidRPr="001A370F" w:rsidRDefault="00FE420F" w:rsidP="00D8584F">
            <w:pPr>
              <w:pStyle w:val="af2"/>
              <w:keepNext/>
              <w:keepLines/>
              <w:spacing w:line="276" w:lineRule="auto"/>
              <w:jc w:val="left"/>
              <w:rPr>
                <w:rFonts w:ascii="Times New Roman" w:hAnsi="Times New Roman"/>
              </w:rPr>
            </w:pPr>
          </w:p>
        </w:tc>
        <w:tc>
          <w:tcPr>
            <w:tcW w:w="889" w:type="pct"/>
            <w:vAlign w:val="center"/>
          </w:tcPr>
          <w:p w:rsidR="00FE420F" w:rsidRPr="00555B56" w:rsidRDefault="00FE420F" w:rsidP="0049111E">
            <w:pPr>
              <w:pStyle w:val="af2"/>
              <w:keepNext/>
              <w:keepLines/>
              <w:spacing w:line="276" w:lineRule="auto"/>
              <w:rPr>
                <w:rFonts w:ascii="Times New Roman" w:hAnsi="Times New Roman"/>
              </w:rPr>
            </w:pPr>
            <w:r w:rsidRPr="00555B56">
              <w:rPr>
                <w:rFonts w:ascii="Times New Roman" w:hAnsi="Times New Roman"/>
              </w:rPr>
              <w:t>%</w:t>
            </w:r>
          </w:p>
        </w:tc>
        <w:tc>
          <w:tcPr>
            <w:tcW w:w="814" w:type="pct"/>
            <w:vAlign w:val="center"/>
          </w:tcPr>
          <w:p w:rsidR="00FE420F" w:rsidRPr="00555B56" w:rsidRDefault="005450E0" w:rsidP="0049111E">
            <w:pPr>
              <w:keepNext/>
              <w:keepLines/>
              <w:spacing w:line="276" w:lineRule="auto"/>
              <w:jc w:val="center"/>
              <w:rPr>
                <w:sz w:val="22"/>
                <w:szCs w:val="22"/>
              </w:rPr>
            </w:pPr>
            <w:r w:rsidRPr="00555B56">
              <w:rPr>
                <w:sz w:val="22"/>
                <w:szCs w:val="22"/>
              </w:rPr>
              <w:t>13,96</w:t>
            </w:r>
          </w:p>
        </w:tc>
        <w:tc>
          <w:tcPr>
            <w:tcW w:w="798" w:type="pct"/>
            <w:vAlign w:val="center"/>
          </w:tcPr>
          <w:p w:rsidR="00FE420F" w:rsidRPr="001A370F" w:rsidRDefault="00C54407" w:rsidP="0049111E">
            <w:pPr>
              <w:keepNext/>
              <w:keepLines/>
              <w:spacing w:line="276" w:lineRule="auto"/>
              <w:jc w:val="center"/>
              <w:rPr>
                <w:bCs/>
                <w:sz w:val="22"/>
                <w:szCs w:val="22"/>
              </w:rPr>
            </w:pPr>
            <w:r w:rsidRPr="001A370F">
              <w:rPr>
                <w:bCs/>
                <w:sz w:val="22"/>
                <w:szCs w:val="22"/>
              </w:rPr>
              <w:t>8</w:t>
            </w:r>
            <w:r w:rsidR="00FE420F" w:rsidRPr="001A370F">
              <w:rPr>
                <w:bCs/>
                <w:sz w:val="22"/>
                <w:szCs w:val="22"/>
              </w:rPr>
              <w:t>,</w:t>
            </w:r>
            <w:r w:rsidRPr="001A370F">
              <w:rPr>
                <w:bCs/>
                <w:sz w:val="22"/>
                <w:szCs w:val="22"/>
              </w:rPr>
              <w:t>82</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b/>
              </w:rPr>
            </w:pPr>
            <w:r w:rsidRPr="001A370F">
              <w:rPr>
                <w:rFonts w:ascii="Times New Roman" w:hAnsi="Times New Roman"/>
                <w:b/>
              </w:rPr>
              <w:lastRenderedPageBreak/>
              <w:t>1.1.6</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b/>
              </w:rPr>
            </w:pPr>
            <w:r w:rsidRPr="001A370F">
              <w:rPr>
                <w:rFonts w:ascii="Times New Roman" w:hAnsi="Times New Roman"/>
                <w:b/>
              </w:rPr>
              <w:t>Зоны специального назначения</w:t>
            </w: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га</w:t>
            </w:r>
          </w:p>
        </w:tc>
        <w:tc>
          <w:tcPr>
            <w:tcW w:w="814" w:type="pct"/>
            <w:vAlign w:val="center"/>
          </w:tcPr>
          <w:p w:rsidR="001A370F" w:rsidRPr="00555B56" w:rsidRDefault="001A370F" w:rsidP="001A370F">
            <w:pPr>
              <w:keepNext/>
              <w:keepLines/>
              <w:spacing w:line="276" w:lineRule="auto"/>
              <w:jc w:val="center"/>
              <w:rPr>
                <w:b/>
                <w:sz w:val="22"/>
                <w:szCs w:val="22"/>
              </w:rPr>
            </w:pPr>
            <w:r w:rsidRPr="00555B56">
              <w:rPr>
                <w:b/>
                <w:sz w:val="22"/>
                <w:szCs w:val="22"/>
              </w:rPr>
              <w:t>0,5</w:t>
            </w:r>
          </w:p>
        </w:tc>
        <w:tc>
          <w:tcPr>
            <w:tcW w:w="798" w:type="pct"/>
            <w:vAlign w:val="center"/>
          </w:tcPr>
          <w:p w:rsidR="001A370F" w:rsidRPr="001A370F" w:rsidRDefault="001A370F" w:rsidP="001A370F">
            <w:pPr>
              <w:keepNext/>
              <w:keepLines/>
              <w:spacing w:line="276" w:lineRule="auto"/>
              <w:jc w:val="center"/>
              <w:rPr>
                <w:b/>
                <w:bCs/>
                <w:sz w:val="22"/>
                <w:szCs w:val="22"/>
              </w:rPr>
            </w:pPr>
            <w:r w:rsidRPr="001A370F">
              <w:rPr>
                <w:b/>
                <w:bCs/>
                <w:sz w:val="22"/>
                <w:szCs w:val="22"/>
              </w:rPr>
              <w:t>-</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b/>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b/>
              </w:rPr>
            </w:pP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w:t>
            </w:r>
          </w:p>
        </w:tc>
        <w:tc>
          <w:tcPr>
            <w:tcW w:w="814" w:type="pct"/>
            <w:vAlign w:val="center"/>
          </w:tcPr>
          <w:p w:rsidR="001A370F" w:rsidRPr="00555B56" w:rsidRDefault="001A370F" w:rsidP="001A370F">
            <w:pPr>
              <w:keepNext/>
              <w:keepLines/>
              <w:spacing w:line="276" w:lineRule="auto"/>
              <w:jc w:val="center"/>
              <w:rPr>
                <w:b/>
                <w:sz w:val="22"/>
                <w:szCs w:val="22"/>
              </w:rPr>
            </w:pPr>
            <w:r w:rsidRPr="00555B56">
              <w:rPr>
                <w:b/>
                <w:sz w:val="22"/>
                <w:szCs w:val="22"/>
              </w:rPr>
              <w:t>1,04</w:t>
            </w:r>
          </w:p>
        </w:tc>
        <w:tc>
          <w:tcPr>
            <w:tcW w:w="798" w:type="pct"/>
            <w:vAlign w:val="center"/>
          </w:tcPr>
          <w:p w:rsidR="001A370F" w:rsidRPr="001A370F" w:rsidRDefault="001A370F" w:rsidP="001A370F">
            <w:pPr>
              <w:keepNext/>
              <w:keepLines/>
              <w:spacing w:line="276" w:lineRule="auto"/>
              <w:jc w:val="center"/>
              <w:rPr>
                <w:b/>
                <w:bCs/>
                <w:sz w:val="22"/>
                <w:szCs w:val="22"/>
              </w:rPr>
            </w:pPr>
            <w:r w:rsidRPr="001A370F">
              <w:rPr>
                <w:b/>
                <w:bCs/>
                <w:sz w:val="22"/>
                <w:szCs w:val="22"/>
              </w:rPr>
              <w:t>-</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rPr>
            </w:pPr>
            <w:r w:rsidRPr="001A370F">
              <w:rPr>
                <w:rFonts w:ascii="Times New Roman" w:hAnsi="Times New Roman"/>
              </w:rPr>
              <w:t>1.1.6.1</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rPr>
            </w:pPr>
            <w:r w:rsidRPr="001A370F">
              <w:rPr>
                <w:rFonts w:ascii="Times New Roman" w:hAnsi="Times New Roman"/>
              </w:rPr>
              <w:t>Зона кладбищ</w:t>
            </w: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га</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rPr>
            </w:pPr>
            <w:r w:rsidRPr="001A370F">
              <w:rPr>
                <w:rFonts w:ascii="Times New Roman" w:hAnsi="Times New Roman"/>
              </w:rPr>
              <w:t>1.1.6.2</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rPr>
            </w:pPr>
            <w:r w:rsidRPr="001A370F">
              <w:rPr>
                <w:rFonts w:ascii="Times New Roman" w:hAnsi="Times New Roman"/>
              </w:rPr>
              <w:t>Зона складирования и захоронения отходов</w:t>
            </w: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га</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0,5</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1,04</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jc w:val="left"/>
              <w:rPr>
                <w:rFonts w:ascii="Times New Roman" w:hAnsi="Times New Roman"/>
              </w:rPr>
            </w:pPr>
            <w:r w:rsidRPr="001A370F">
              <w:rPr>
                <w:rFonts w:ascii="Times New Roman" w:hAnsi="Times New Roman"/>
              </w:rPr>
              <w:t>1.1.6.3</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rPr>
            </w:pPr>
            <w:r w:rsidRPr="001A370F">
              <w:rPr>
                <w:rFonts w:ascii="Times New Roman" w:hAnsi="Times New Roman"/>
              </w:rPr>
              <w:t>Зона озелененных территорий специального назначения</w:t>
            </w: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га</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rPr>
            </w:pPr>
          </w:p>
        </w:tc>
        <w:tc>
          <w:tcPr>
            <w:tcW w:w="889" w:type="pct"/>
            <w:vAlign w:val="center"/>
          </w:tcPr>
          <w:p w:rsidR="001A370F" w:rsidRPr="00555B56" w:rsidRDefault="001A370F" w:rsidP="001A370F">
            <w:pPr>
              <w:pStyle w:val="af2"/>
              <w:keepNext/>
              <w:keepLines/>
              <w:spacing w:line="276" w:lineRule="auto"/>
              <w:rPr>
                <w:rFonts w:ascii="Times New Roman" w:hAnsi="Times New Roman"/>
              </w:rPr>
            </w:pPr>
            <w:r w:rsidRPr="00555B56">
              <w:rPr>
                <w:rFonts w:ascii="Times New Roman" w:hAnsi="Times New Roman"/>
              </w:rPr>
              <w:t>%</w:t>
            </w:r>
          </w:p>
        </w:tc>
        <w:tc>
          <w:tcPr>
            <w:tcW w:w="814" w:type="pct"/>
            <w:vAlign w:val="center"/>
          </w:tcPr>
          <w:p w:rsidR="001A370F" w:rsidRPr="00555B56" w:rsidRDefault="001A370F" w:rsidP="001A370F">
            <w:pPr>
              <w:keepNext/>
              <w:keepLines/>
              <w:spacing w:line="276" w:lineRule="auto"/>
              <w:jc w:val="center"/>
              <w:rPr>
                <w:sz w:val="22"/>
                <w:szCs w:val="22"/>
              </w:rPr>
            </w:pPr>
            <w:r w:rsidRPr="00555B56">
              <w:rPr>
                <w:sz w:val="22"/>
                <w:szCs w:val="22"/>
              </w:rPr>
              <w:t>-</w:t>
            </w:r>
          </w:p>
        </w:tc>
        <w:tc>
          <w:tcPr>
            <w:tcW w:w="798" w:type="pct"/>
            <w:vAlign w:val="center"/>
          </w:tcPr>
          <w:p w:rsidR="001A370F" w:rsidRPr="001A370F" w:rsidRDefault="001A370F" w:rsidP="001A370F">
            <w:pPr>
              <w:keepNext/>
              <w:keepLines/>
              <w:spacing w:line="276" w:lineRule="auto"/>
              <w:jc w:val="center"/>
              <w:rPr>
                <w:bCs/>
                <w:sz w:val="22"/>
                <w:szCs w:val="22"/>
              </w:rPr>
            </w:pPr>
            <w:r w:rsidRPr="001A370F">
              <w:rPr>
                <w:bCs/>
                <w:sz w:val="22"/>
                <w:szCs w:val="22"/>
              </w:rPr>
              <w:t>-</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b/>
                <w:lang w:val="en-US"/>
              </w:rPr>
            </w:pPr>
            <w:r w:rsidRPr="001A370F">
              <w:rPr>
                <w:rFonts w:ascii="Times New Roman" w:hAnsi="Times New Roman"/>
                <w:b/>
              </w:rPr>
              <w:t>1.1.7</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b/>
              </w:rPr>
            </w:pPr>
            <w:r w:rsidRPr="001A370F">
              <w:rPr>
                <w:rFonts w:ascii="Times New Roman" w:hAnsi="Times New Roman"/>
                <w:b/>
              </w:rPr>
              <w:t xml:space="preserve">Зона акваторий </w:t>
            </w: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га</w:t>
            </w:r>
          </w:p>
        </w:tc>
        <w:tc>
          <w:tcPr>
            <w:tcW w:w="814" w:type="pct"/>
            <w:vAlign w:val="center"/>
          </w:tcPr>
          <w:p w:rsidR="001A370F" w:rsidRPr="00555B56" w:rsidRDefault="001A370F" w:rsidP="001A370F">
            <w:pPr>
              <w:keepNext/>
              <w:keepLines/>
              <w:spacing w:line="276" w:lineRule="auto"/>
              <w:jc w:val="center"/>
              <w:rPr>
                <w:b/>
                <w:sz w:val="22"/>
                <w:szCs w:val="22"/>
              </w:rPr>
            </w:pPr>
            <w:r w:rsidRPr="00555B56">
              <w:rPr>
                <w:b/>
                <w:sz w:val="22"/>
                <w:szCs w:val="22"/>
              </w:rPr>
              <w:t>2,0</w:t>
            </w:r>
          </w:p>
        </w:tc>
        <w:tc>
          <w:tcPr>
            <w:tcW w:w="798" w:type="pct"/>
            <w:vAlign w:val="center"/>
          </w:tcPr>
          <w:p w:rsidR="001A370F" w:rsidRPr="001A370F" w:rsidRDefault="001A370F" w:rsidP="001A370F">
            <w:pPr>
              <w:keepNext/>
              <w:keepLines/>
              <w:spacing w:line="276" w:lineRule="auto"/>
              <w:jc w:val="center"/>
              <w:rPr>
                <w:b/>
                <w:bCs/>
                <w:sz w:val="22"/>
                <w:szCs w:val="22"/>
              </w:rPr>
            </w:pPr>
            <w:r w:rsidRPr="001A370F">
              <w:rPr>
                <w:b/>
                <w:bCs/>
                <w:sz w:val="22"/>
                <w:szCs w:val="22"/>
              </w:rPr>
              <w:t>1,95</w:t>
            </w:r>
          </w:p>
        </w:tc>
      </w:tr>
      <w:tr w:rsidR="001A370F" w:rsidRPr="00923263" w:rsidTr="00A8682A">
        <w:trPr>
          <w:cantSplit/>
          <w:trHeight w:val="20"/>
        </w:trPr>
        <w:tc>
          <w:tcPr>
            <w:tcW w:w="515" w:type="pct"/>
            <w:vMerge/>
            <w:vAlign w:val="center"/>
          </w:tcPr>
          <w:p w:rsidR="001A370F" w:rsidRPr="001A370F" w:rsidRDefault="001A370F" w:rsidP="001A370F">
            <w:pPr>
              <w:pStyle w:val="af2"/>
              <w:keepNext/>
              <w:keepLines/>
              <w:spacing w:line="276" w:lineRule="auto"/>
              <w:rPr>
                <w:rFonts w:ascii="Times New Roman" w:hAnsi="Times New Roman"/>
              </w:rPr>
            </w:pPr>
          </w:p>
        </w:tc>
        <w:tc>
          <w:tcPr>
            <w:tcW w:w="1983" w:type="pct"/>
            <w:gridSpan w:val="2"/>
            <w:vMerge/>
            <w:vAlign w:val="center"/>
          </w:tcPr>
          <w:p w:rsidR="001A370F" w:rsidRPr="001A370F" w:rsidRDefault="001A370F" w:rsidP="001A370F">
            <w:pPr>
              <w:pStyle w:val="af2"/>
              <w:keepNext/>
              <w:keepLines/>
              <w:spacing w:line="276" w:lineRule="auto"/>
              <w:jc w:val="left"/>
              <w:rPr>
                <w:rFonts w:ascii="Times New Roman" w:hAnsi="Times New Roman"/>
                <w:b/>
              </w:rPr>
            </w:pP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w:t>
            </w:r>
          </w:p>
        </w:tc>
        <w:tc>
          <w:tcPr>
            <w:tcW w:w="814" w:type="pct"/>
            <w:vAlign w:val="center"/>
          </w:tcPr>
          <w:p w:rsidR="001A370F" w:rsidRPr="00555B56" w:rsidRDefault="001A370F" w:rsidP="001A370F">
            <w:pPr>
              <w:keepNext/>
              <w:keepLines/>
              <w:spacing w:line="276" w:lineRule="auto"/>
              <w:jc w:val="center"/>
              <w:rPr>
                <w:b/>
                <w:sz w:val="22"/>
                <w:szCs w:val="22"/>
              </w:rPr>
            </w:pPr>
            <w:r w:rsidRPr="00555B56">
              <w:rPr>
                <w:b/>
                <w:sz w:val="22"/>
                <w:szCs w:val="22"/>
              </w:rPr>
              <w:t>4,17</w:t>
            </w:r>
          </w:p>
        </w:tc>
        <w:tc>
          <w:tcPr>
            <w:tcW w:w="798" w:type="pct"/>
            <w:vAlign w:val="center"/>
          </w:tcPr>
          <w:p w:rsidR="001A370F" w:rsidRPr="001A370F" w:rsidRDefault="001A370F" w:rsidP="001A370F">
            <w:pPr>
              <w:keepNext/>
              <w:keepLines/>
              <w:spacing w:line="276" w:lineRule="auto"/>
              <w:jc w:val="center"/>
              <w:rPr>
                <w:b/>
                <w:bCs/>
                <w:sz w:val="22"/>
                <w:szCs w:val="22"/>
              </w:rPr>
            </w:pPr>
            <w:r w:rsidRPr="001A370F">
              <w:rPr>
                <w:b/>
                <w:bCs/>
                <w:sz w:val="22"/>
                <w:szCs w:val="22"/>
              </w:rPr>
              <w:t>4,06</w:t>
            </w:r>
          </w:p>
        </w:tc>
      </w:tr>
      <w:tr w:rsidR="001A370F" w:rsidRPr="00923263" w:rsidTr="00A8682A">
        <w:trPr>
          <w:cantSplit/>
          <w:trHeight w:val="20"/>
        </w:trPr>
        <w:tc>
          <w:tcPr>
            <w:tcW w:w="515" w:type="pct"/>
            <w:vMerge w:val="restart"/>
            <w:vAlign w:val="center"/>
          </w:tcPr>
          <w:p w:rsidR="001A370F" w:rsidRPr="001A370F" w:rsidRDefault="001A370F" w:rsidP="001A370F">
            <w:pPr>
              <w:pStyle w:val="af2"/>
              <w:keepNext/>
              <w:keepLines/>
              <w:spacing w:line="276" w:lineRule="auto"/>
              <w:rPr>
                <w:rFonts w:ascii="Times New Roman" w:hAnsi="Times New Roman"/>
                <w:b/>
                <w:lang w:val="en-US"/>
              </w:rPr>
            </w:pPr>
            <w:r w:rsidRPr="001A370F">
              <w:rPr>
                <w:rFonts w:ascii="Times New Roman" w:hAnsi="Times New Roman"/>
                <w:b/>
              </w:rPr>
              <w:t>1.1.8</w:t>
            </w:r>
          </w:p>
        </w:tc>
        <w:tc>
          <w:tcPr>
            <w:tcW w:w="1983" w:type="pct"/>
            <w:gridSpan w:val="2"/>
            <w:vMerge w:val="restart"/>
            <w:vAlign w:val="center"/>
          </w:tcPr>
          <w:p w:rsidR="001A370F" w:rsidRPr="001A370F" w:rsidRDefault="001A370F" w:rsidP="001A370F">
            <w:pPr>
              <w:pStyle w:val="af2"/>
              <w:keepNext/>
              <w:keepLines/>
              <w:spacing w:line="276" w:lineRule="auto"/>
              <w:jc w:val="left"/>
              <w:rPr>
                <w:rFonts w:ascii="Times New Roman" w:hAnsi="Times New Roman"/>
                <w:b/>
              </w:rPr>
            </w:pPr>
            <w:r w:rsidRPr="001A370F">
              <w:rPr>
                <w:rFonts w:ascii="Times New Roman" w:hAnsi="Times New Roman"/>
                <w:b/>
              </w:rPr>
              <w:t xml:space="preserve">Иные зоны </w:t>
            </w: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га</w:t>
            </w:r>
          </w:p>
        </w:tc>
        <w:tc>
          <w:tcPr>
            <w:tcW w:w="814" w:type="pct"/>
            <w:vAlign w:val="center"/>
          </w:tcPr>
          <w:p w:rsidR="001A370F" w:rsidRPr="00555B56" w:rsidRDefault="001A370F" w:rsidP="001A370F">
            <w:pPr>
              <w:keepNext/>
              <w:keepLines/>
              <w:spacing w:line="276" w:lineRule="auto"/>
              <w:jc w:val="center"/>
              <w:rPr>
                <w:b/>
                <w:sz w:val="22"/>
                <w:szCs w:val="22"/>
              </w:rPr>
            </w:pPr>
            <w:r w:rsidRPr="00555B56">
              <w:rPr>
                <w:b/>
                <w:sz w:val="22"/>
                <w:szCs w:val="22"/>
              </w:rPr>
              <w:t>14,3</w:t>
            </w:r>
          </w:p>
        </w:tc>
        <w:tc>
          <w:tcPr>
            <w:tcW w:w="798" w:type="pct"/>
            <w:vAlign w:val="center"/>
          </w:tcPr>
          <w:p w:rsidR="001A370F" w:rsidRPr="001A370F" w:rsidRDefault="001A370F" w:rsidP="001A370F">
            <w:pPr>
              <w:keepNext/>
              <w:keepLines/>
              <w:spacing w:line="276" w:lineRule="auto"/>
              <w:jc w:val="center"/>
              <w:rPr>
                <w:b/>
                <w:bCs/>
                <w:sz w:val="22"/>
                <w:szCs w:val="22"/>
              </w:rPr>
            </w:pPr>
            <w:r w:rsidRPr="001A370F">
              <w:rPr>
                <w:b/>
                <w:bCs/>
                <w:sz w:val="22"/>
                <w:szCs w:val="22"/>
              </w:rPr>
              <w:t>15,00</w:t>
            </w:r>
          </w:p>
        </w:tc>
      </w:tr>
      <w:tr w:rsidR="001A370F" w:rsidRPr="00923263" w:rsidTr="00A8682A">
        <w:trPr>
          <w:cantSplit/>
          <w:trHeight w:val="20"/>
        </w:trPr>
        <w:tc>
          <w:tcPr>
            <w:tcW w:w="515" w:type="pct"/>
            <w:vMerge/>
            <w:vAlign w:val="center"/>
          </w:tcPr>
          <w:p w:rsidR="001A370F" w:rsidRPr="00923263" w:rsidRDefault="001A370F" w:rsidP="001A370F">
            <w:pPr>
              <w:pStyle w:val="af2"/>
              <w:keepNext/>
              <w:keepLines/>
              <w:spacing w:line="276" w:lineRule="auto"/>
              <w:rPr>
                <w:rFonts w:ascii="Times New Roman" w:hAnsi="Times New Roman"/>
                <w:color w:val="FF0000"/>
              </w:rPr>
            </w:pPr>
          </w:p>
        </w:tc>
        <w:tc>
          <w:tcPr>
            <w:tcW w:w="1983" w:type="pct"/>
            <w:gridSpan w:val="2"/>
            <w:vMerge/>
            <w:vAlign w:val="center"/>
          </w:tcPr>
          <w:p w:rsidR="001A370F" w:rsidRPr="00923263" w:rsidRDefault="001A370F" w:rsidP="001A370F">
            <w:pPr>
              <w:pStyle w:val="af2"/>
              <w:keepNext/>
              <w:keepLines/>
              <w:spacing w:line="276" w:lineRule="auto"/>
              <w:jc w:val="left"/>
              <w:rPr>
                <w:rFonts w:ascii="Times New Roman" w:hAnsi="Times New Roman"/>
                <w:color w:val="FF0000"/>
              </w:rPr>
            </w:pPr>
          </w:p>
        </w:tc>
        <w:tc>
          <w:tcPr>
            <w:tcW w:w="889" w:type="pct"/>
            <w:vAlign w:val="center"/>
          </w:tcPr>
          <w:p w:rsidR="001A370F" w:rsidRPr="00555B56" w:rsidRDefault="001A370F" w:rsidP="001A370F">
            <w:pPr>
              <w:pStyle w:val="af2"/>
              <w:keepNext/>
              <w:keepLines/>
              <w:spacing w:line="276" w:lineRule="auto"/>
              <w:rPr>
                <w:rFonts w:ascii="Times New Roman" w:hAnsi="Times New Roman"/>
                <w:b/>
              </w:rPr>
            </w:pPr>
            <w:r w:rsidRPr="00555B56">
              <w:rPr>
                <w:rFonts w:ascii="Times New Roman" w:hAnsi="Times New Roman"/>
                <w:b/>
              </w:rPr>
              <w:t>%</w:t>
            </w:r>
          </w:p>
        </w:tc>
        <w:tc>
          <w:tcPr>
            <w:tcW w:w="814" w:type="pct"/>
            <w:vAlign w:val="center"/>
          </w:tcPr>
          <w:p w:rsidR="001A370F" w:rsidRPr="00555B56" w:rsidRDefault="001A370F" w:rsidP="001A370F">
            <w:pPr>
              <w:keepNext/>
              <w:keepLines/>
              <w:spacing w:line="276" w:lineRule="auto"/>
              <w:jc w:val="center"/>
              <w:rPr>
                <w:b/>
                <w:sz w:val="22"/>
                <w:szCs w:val="22"/>
              </w:rPr>
            </w:pPr>
            <w:r w:rsidRPr="00555B56">
              <w:rPr>
                <w:b/>
                <w:sz w:val="22"/>
                <w:szCs w:val="22"/>
              </w:rPr>
              <w:t>29,79</w:t>
            </w:r>
          </w:p>
        </w:tc>
        <w:tc>
          <w:tcPr>
            <w:tcW w:w="798" w:type="pct"/>
            <w:vAlign w:val="center"/>
          </w:tcPr>
          <w:p w:rsidR="001A370F" w:rsidRPr="001A370F" w:rsidRDefault="001A370F" w:rsidP="001A370F">
            <w:pPr>
              <w:keepNext/>
              <w:keepLines/>
              <w:spacing w:line="276" w:lineRule="auto"/>
              <w:jc w:val="center"/>
              <w:rPr>
                <w:b/>
                <w:bCs/>
                <w:sz w:val="22"/>
                <w:szCs w:val="22"/>
                <w:lang w:val="en-US"/>
              </w:rPr>
            </w:pPr>
            <w:r w:rsidRPr="001A370F">
              <w:rPr>
                <w:b/>
                <w:bCs/>
                <w:sz w:val="22"/>
                <w:szCs w:val="22"/>
              </w:rPr>
              <w:t>31,25</w:t>
            </w:r>
          </w:p>
        </w:tc>
      </w:tr>
      <w:tr w:rsidR="00923263" w:rsidRPr="00923263" w:rsidTr="00A8682A">
        <w:trPr>
          <w:cantSplit/>
          <w:trHeight w:val="20"/>
        </w:trPr>
        <w:tc>
          <w:tcPr>
            <w:tcW w:w="515" w:type="pct"/>
            <w:vAlign w:val="center"/>
          </w:tcPr>
          <w:p w:rsidR="00034B81" w:rsidRPr="00F247DB" w:rsidRDefault="00F247DB" w:rsidP="00D8584F">
            <w:pPr>
              <w:pStyle w:val="af2"/>
              <w:keepNext/>
              <w:keepLines/>
              <w:spacing w:line="276" w:lineRule="auto"/>
              <w:rPr>
                <w:rFonts w:ascii="Times New Roman" w:hAnsi="Times New Roman"/>
                <w:b/>
              </w:rPr>
            </w:pPr>
            <w:r w:rsidRPr="00F247DB">
              <w:rPr>
                <w:rFonts w:ascii="Times New Roman" w:hAnsi="Times New Roman"/>
                <w:b/>
              </w:rPr>
              <w:t>2</w:t>
            </w:r>
          </w:p>
        </w:tc>
        <w:tc>
          <w:tcPr>
            <w:tcW w:w="1983" w:type="pct"/>
            <w:gridSpan w:val="2"/>
            <w:vAlign w:val="center"/>
          </w:tcPr>
          <w:p w:rsidR="00034B81" w:rsidRPr="00F247DB" w:rsidRDefault="00034B81" w:rsidP="00D8584F">
            <w:pPr>
              <w:pStyle w:val="af2"/>
              <w:keepNext/>
              <w:keepLines/>
              <w:spacing w:line="276" w:lineRule="auto"/>
              <w:jc w:val="left"/>
              <w:rPr>
                <w:rFonts w:ascii="Times New Roman" w:hAnsi="Times New Roman"/>
              </w:rPr>
            </w:pPr>
            <w:r w:rsidRPr="00F247DB">
              <w:rPr>
                <w:rFonts w:ascii="Times New Roman" w:hAnsi="Times New Roman"/>
                <w:b/>
                <w:bCs/>
              </w:rPr>
              <w:t>ОБЪЕКТЫ СОЦИАЛЬНОГО И КУЛЬТУРНО-БЫТОВОГО ОБСЛУЖИВАНИЯ НАСЕЛЕНИЯ</w:t>
            </w:r>
          </w:p>
        </w:tc>
        <w:tc>
          <w:tcPr>
            <w:tcW w:w="889" w:type="pct"/>
          </w:tcPr>
          <w:p w:rsidR="00034B81" w:rsidRPr="00923263" w:rsidRDefault="00034B81" w:rsidP="00D8584F">
            <w:pPr>
              <w:pStyle w:val="af2"/>
              <w:keepNext/>
              <w:keepLines/>
              <w:spacing w:line="276" w:lineRule="auto"/>
              <w:rPr>
                <w:rFonts w:ascii="Times New Roman" w:hAnsi="Times New Roman"/>
                <w:color w:val="FF0000"/>
              </w:rPr>
            </w:pPr>
          </w:p>
        </w:tc>
        <w:tc>
          <w:tcPr>
            <w:tcW w:w="814" w:type="pct"/>
          </w:tcPr>
          <w:p w:rsidR="00034B81" w:rsidRPr="00923263" w:rsidRDefault="00034B81" w:rsidP="00D8584F">
            <w:pPr>
              <w:pStyle w:val="af2"/>
              <w:keepNext/>
              <w:keepLines/>
              <w:spacing w:line="276" w:lineRule="auto"/>
              <w:rPr>
                <w:rFonts w:ascii="Times New Roman" w:hAnsi="Times New Roman"/>
                <w:color w:val="FF0000"/>
              </w:rPr>
            </w:pPr>
          </w:p>
        </w:tc>
        <w:tc>
          <w:tcPr>
            <w:tcW w:w="798" w:type="pct"/>
          </w:tcPr>
          <w:p w:rsidR="00034B81" w:rsidRPr="00923263" w:rsidRDefault="00034B81" w:rsidP="00D8584F">
            <w:pPr>
              <w:pStyle w:val="af2"/>
              <w:keepNext/>
              <w:keepLines/>
              <w:spacing w:line="276" w:lineRule="auto"/>
              <w:rPr>
                <w:rFonts w:ascii="Times New Roman" w:hAnsi="Times New Roman"/>
                <w:color w:val="FF0000"/>
              </w:rPr>
            </w:pPr>
          </w:p>
        </w:tc>
      </w:tr>
      <w:tr w:rsidR="00F247DB" w:rsidRPr="00923263" w:rsidTr="00A8682A">
        <w:trPr>
          <w:cantSplit/>
          <w:trHeight w:val="20"/>
        </w:trPr>
        <w:tc>
          <w:tcPr>
            <w:tcW w:w="515" w:type="pct"/>
            <w:vAlign w:val="center"/>
          </w:tcPr>
          <w:p w:rsidR="00F247DB" w:rsidRPr="00F247DB" w:rsidRDefault="00F247DB" w:rsidP="00D8584F">
            <w:pPr>
              <w:pStyle w:val="af2"/>
              <w:keepNext/>
              <w:keepLines/>
              <w:spacing w:line="276" w:lineRule="auto"/>
              <w:rPr>
                <w:rFonts w:ascii="Times New Roman" w:hAnsi="Times New Roman"/>
              </w:rPr>
            </w:pPr>
            <w:r w:rsidRPr="00F247DB">
              <w:rPr>
                <w:rFonts w:ascii="Times New Roman" w:hAnsi="Times New Roman"/>
              </w:rPr>
              <w:t>2.1</w:t>
            </w:r>
          </w:p>
        </w:tc>
        <w:tc>
          <w:tcPr>
            <w:tcW w:w="1983" w:type="pct"/>
            <w:gridSpan w:val="2"/>
            <w:vAlign w:val="center"/>
          </w:tcPr>
          <w:p w:rsidR="00F247DB" w:rsidRPr="00F247DB" w:rsidRDefault="00F247DB" w:rsidP="00F247DB">
            <w:pPr>
              <w:pStyle w:val="af2"/>
              <w:spacing w:before="40" w:after="40"/>
              <w:jc w:val="left"/>
              <w:rPr>
                <w:rFonts w:ascii="Times New Roman" w:hAnsi="Times New Roman"/>
              </w:rPr>
            </w:pPr>
            <w:r w:rsidRPr="00F247DB">
              <w:rPr>
                <w:rFonts w:ascii="Times New Roman" w:hAnsi="Times New Roman"/>
              </w:rPr>
              <w:t>Фельдшерско-акушерские пункты</w:t>
            </w:r>
          </w:p>
        </w:tc>
        <w:tc>
          <w:tcPr>
            <w:tcW w:w="889" w:type="pct"/>
            <w:vAlign w:val="center"/>
          </w:tcPr>
          <w:p w:rsidR="00F247DB" w:rsidRPr="0056606C" w:rsidRDefault="00F247DB" w:rsidP="00A07C19">
            <w:pPr>
              <w:pStyle w:val="af2"/>
              <w:spacing w:before="40" w:after="40"/>
              <w:rPr>
                <w:rFonts w:ascii="Times New Roman" w:hAnsi="Times New Roman"/>
              </w:rPr>
            </w:pPr>
            <w:r>
              <w:rPr>
                <w:rFonts w:ascii="Times New Roman" w:hAnsi="Times New Roman"/>
              </w:rPr>
              <w:t>объект</w:t>
            </w:r>
          </w:p>
        </w:tc>
        <w:tc>
          <w:tcPr>
            <w:tcW w:w="814" w:type="pct"/>
            <w:vAlign w:val="center"/>
          </w:tcPr>
          <w:p w:rsidR="00F247DB" w:rsidRPr="00F247DB" w:rsidRDefault="00F247DB" w:rsidP="00A07C19">
            <w:pPr>
              <w:jc w:val="center"/>
              <w:rPr>
                <w:sz w:val="22"/>
                <w:szCs w:val="22"/>
              </w:rPr>
            </w:pPr>
            <w:r w:rsidRPr="00F247DB">
              <w:rPr>
                <w:sz w:val="22"/>
                <w:szCs w:val="22"/>
              </w:rPr>
              <w:t>1</w:t>
            </w:r>
          </w:p>
        </w:tc>
        <w:tc>
          <w:tcPr>
            <w:tcW w:w="798" w:type="pct"/>
            <w:vAlign w:val="center"/>
          </w:tcPr>
          <w:p w:rsidR="00F247DB" w:rsidRPr="00F247DB" w:rsidRDefault="00F247DB" w:rsidP="00A07C19">
            <w:pPr>
              <w:jc w:val="center"/>
              <w:rPr>
                <w:sz w:val="22"/>
                <w:szCs w:val="22"/>
              </w:rPr>
            </w:pPr>
            <w:r w:rsidRPr="00F247DB">
              <w:rPr>
                <w:sz w:val="22"/>
                <w:szCs w:val="22"/>
              </w:rPr>
              <w:t>1</w:t>
            </w:r>
          </w:p>
        </w:tc>
      </w:tr>
      <w:tr w:rsidR="00F247DB" w:rsidRPr="00923263" w:rsidTr="00A8682A">
        <w:trPr>
          <w:cantSplit/>
          <w:trHeight w:val="20"/>
        </w:trPr>
        <w:tc>
          <w:tcPr>
            <w:tcW w:w="515" w:type="pct"/>
            <w:vAlign w:val="center"/>
          </w:tcPr>
          <w:p w:rsidR="00F247DB" w:rsidRPr="00F247DB" w:rsidRDefault="00F247DB" w:rsidP="00D8584F">
            <w:pPr>
              <w:pStyle w:val="af2"/>
              <w:keepNext/>
              <w:keepLines/>
              <w:spacing w:line="276" w:lineRule="auto"/>
              <w:rPr>
                <w:rFonts w:ascii="Times New Roman" w:hAnsi="Times New Roman"/>
              </w:rPr>
            </w:pPr>
            <w:r w:rsidRPr="00F247DB">
              <w:rPr>
                <w:rFonts w:ascii="Times New Roman" w:hAnsi="Times New Roman"/>
              </w:rPr>
              <w:t>2.2</w:t>
            </w:r>
          </w:p>
        </w:tc>
        <w:tc>
          <w:tcPr>
            <w:tcW w:w="1983" w:type="pct"/>
            <w:gridSpan w:val="2"/>
            <w:vAlign w:val="center"/>
          </w:tcPr>
          <w:p w:rsidR="00F247DB" w:rsidRPr="00F247DB" w:rsidRDefault="00F247DB" w:rsidP="00F247DB">
            <w:pPr>
              <w:pStyle w:val="af2"/>
              <w:spacing w:before="40" w:after="40"/>
              <w:jc w:val="left"/>
              <w:rPr>
                <w:rFonts w:ascii="Times New Roman" w:hAnsi="Times New Roman"/>
              </w:rPr>
            </w:pPr>
            <w:r w:rsidRPr="00F247DB">
              <w:rPr>
                <w:rFonts w:ascii="Times New Roman" w:hAnsi="Times New Roman"/>
              </w:rPr>
              <w:t>Объекты культурно-досугового назначения</w:t>
            </w:r>
          </w:p>
        </w:tc>
        <w:tc>
          <w:tcPr>
            <w:tcW w:w="889" w:type="pct"/>
            <w:vAlign w:val="center"/>
          </w:tcPr>
          <w:p w:rsidR="00F247DB" w:rsidRPr="0056606C" w:rsidRDefault="00F247DB" w:rsidP="00A07C19">
            <w:pPr>
              <w:pStyle w:val="af2"/>
              <w:spacing w:before="40" w:after="40"/>
              <w:rPr>
                <w:rFonts w:ascii="Times New Roman" w:hAnsi="Times New Roman"/>
              </w:rPr>
            </w:pPr>
            <w:r>
              <w:rPr>
                <w:rFonts w:ascii="Times New Roman" w:hAnsi="Times New Roman"/>
              </w:rPr>
              <w:t>объект</w:t>
            </w:r>
          </w:p>
        </w:tc>
        <w:tc>
          <w:tcPr>
            <w:tcW w:w="814" w:type="pct"/>
            <w:vAlign w:val="center"/>
          </w:tcPr>
          <w:p w:rsidR="00F247DB" w:rsidRPr="00F247DB" w:rsidRDefault="00F247DB" w:rsidP="00A07C19">
            <w:pPr>
              <w:jc w:val="center"/>
              <w:rPr>
                <w:sz w:val="22"/>
                <w:szCs w:val="22"/>
              </w:rPr>
            </w:pPr>
            <w:r w:rsidRPr="00F247DB">
              <w:rPr>
                <w:sz w:val="22"/>
                <w:szCs w:val="22"/>
              </w:rPr>
              <w:t>1</w:t>
            </w:r>
          </w:p>
        </w:tc>
        <w:tc>
          <w:tcPr>
            <w:tcW w:w="798" w:type="pct"/>
            <w:vAlign w:val="center"/>
          </w:tcPr>
          <w:p w:rsidR="00F247DB" w:rsidRPr="00F247DB" w:rsidRDefault="00F247DB" w:rsidP="00A07C19">
            <w:pPr>
              <w:jc w:val="center"/>
              <w:rPr>
                <w:sz w:val="22"/>
                <w:szCs w:val="22"/>
              </w:rPr>
            </w:pPr>
            <w:r w:rsidRPr="00F247DB">
              <w:rPr>
                <w:sz w:val="22"/>
                <w:szCs w:val="22"/>
              </w:rPr>
              <w:t>1</w:t>
            </w:r>
          </w:p>
        </w:tc>
      </w:tr>
      <w:tr w:rsidR="00F247DB" w:rsidRPr="00923263" w:rsidTr="00A8682A">
        <w:trPr>
          <w:cantSplit/>
          <w:trHeight w:val="20"/>
        </w:trPr>
        <w:tc>
          <w:tcPr>
            <w:tcW w:w="515" w:type="pct"/>
            <w:vAlign w:val="center"/>
          </w:tcPr>
          <w:p w:rsidR="00F247DB" w:rsidRPr="00F247DB" w:rsidRDefault="00F247DB" w:rsidP="00D8584F">
            <w:pPr>
              <w:pStyle w:val="af2"/>
              <w:keepNext/>
              <w:keepLines/>
              <w:spacing w:line="276" w:lineRule="auto"/>
              <w:rPr>
                <w:rFonts w:ascii="Times New Roman" w:hAnsi="Times New Roman"/>
              </w:rPr>
            </w:pPr>
            <w:r w:rsidRPr="00F247DB">
              <w:rPr>
                <w:rFonts w:ascii="Times New Roman" w:hAnsi="Times New Roman"/>
              </w:rPr>
              <w:t>2.3</w:t>
            </w:r>
          </w:p>
        </w:tc>
        <w:tc>
          <w:tcPr>
            <w:tcW w:w="1983" w:type="pct"/>
            <w:gridSpan w:val="2"/>
            <w:vAlign w:val="center"/>
          </w:tcPr>
          <w:p w:rsidR="00F247DB" w:rsidRPr="00F247DB" w:rsidRDefault="00F247DB" w:rsidP="00F247DB">
            <w:pPr>
              <w:pStyle w:val="af2"/>
              <w:spacing w:before="40" w:after="40"/>
              <w:jc w:val="left"/>
              <w:rPr>
                <w:rFonts w:ascii="Times New Roman" w:hAnsi="Times New Roman"/>
              </w:rPr>
            </w:pPr>
            <w:r w:rsidRPr="00F247DB">
              <w:rPr>
                <w:rFonts w:ascii="Times New Roman" w:hAnsi="Times New Roman"/>
              </w:rPr>
              <w:t>Библиотеки</w:t>
            </w:r>
          </w:p>
        </w:tc>
        <w:tc>
          <w:tcPr>
            <w:tcW w:w="889" w:type="pct"/>
            <w:vAlign w:val="center"/>
          </w:tcPr>
          <w:p w:rsidR="00F247DB" w:rsidRPr="0056606C" w:rsidRDefault="00F247DB" w:rsidP="00A07C19">
            <w:pPr>
              <w:pStyle w:val="af2"/>
              <w:spacing w:before="40" w:after="40"/>
              <w:rPr>
                <w:rFonts w:ascii="Times New Roman" w:hAnsi="Times New Roman"/>
              </w:rPr>
            </w:pPr>
            <w:r>
              <w:rPr>
                <w:rFonts w:ascii="Times New Roman" w:hAnsi="Times New Roman"/>
              </w:rPr>
              <w:t>объект</w:t>
            </w:r>
          </w:p>
        </w:tc>
        <w:tc>
          <w:tcPr>
            <w:tcW w:w="814" w:type="pct"/>
            <w:vAlign w:val="center"/>
          </w:tcPr>
          <w:p w:rsidR="00F247DB" w:rsidRPr="00F247DB" w:rsidRDefault="00F247DB" w:rsidP="00A07C19">
            <w:pPr>
              <w:jc w:val="center"/>
              <w:rPr>
                <w:sz w:val="22"/>
                <w:szCs w:val="22"/>
              </w:rPr>
            </w:pPr>
            <w:r w:rsidRPr="00F247DB">
              <w:rPr>
                <w:sz w:val="22"/>
                <w:szCs w:val="22"/>
              </w:rPr>
              <w:t>1</w:t>
            </w:r>
          </w:p>
        </w:tc>
        <w:tc>
          <w:tcPr>
            <w:tcW w:w="798" w:type="pct"/>
            <w:vAlign w:val="center"/>
          </w:tcPr>
          <w:p w:rsidR="00F247DB" w:rsidRPr="00F247DB" w:rsidRDefault="00F247DB" w:rsidP="00A07C19">
            <w:pPr>
              <w:jc w:val="center"/>
              <w:rPr>
                <w:sz w:val="22"/>
                <w:szCs w:val="22"/>
              </w:rPr>
            </w:pPr>
            <w:r w:rsidRPr="00F247DB">
              <w:rPr>
                <w:sz w:val="22"/>
                <w:szCs w:val="22"/>
              </w:rPr>
              <w:t>1</w:t>
            </w:r>
          </w:p>
        </w:tc>
      </w:tr>
      <w:tr w:rsidR="00F247DB" w:rsidRPr="00923263" w:rsidTr="00A8682A">
        <w:trPr>
          <w:cantSplit/>
          <w:trHeight w:val="20"/>
        </w:trPr>
        <w:tc>
          <w:tcPr>
            <w:tcW w:w="515" w:type="pct"/>
            <w:vAlign w:val="center"/>
          </w:tcPr>
          <w:p w:rsidR="00F247DB" w:rsidRPr="00F247DB" w:rsidRDefault="00F247DB" w:rsidP="00D8584F">
            <w:pPr>
              <w:pStyle w:val="af2"/>
              <w:keepNext/>
              <w:keepLines/>
              <w:spacing w:line="276" w:lineRule="auto"/>
              <w:rPr>
                <w:rFonts w:ascii="Times New Roman" w:hAnsi="Times New Roman"/>
              </w:rPr>
            </w:pPr>
            <w:r w:rsidRPr="00F247DB">
              <w:rPr>
                <w:rFonts w:ascii="Times New Roman" w:hAnsi="Times New Roman"/>
              </w:rPr>
              <w:t>2.4</w:t>
            </w:r>
          </w:p>
        </w:tc>
        <w:tc>
          <w:tcPr>
            <w:tcW w:w="1983" w:type="pct"/>
            <w:gridSpan w:val="2"/>
            <w:vAlign w:val="center"/>
          </w:tcPr>
          <w:p w:rsidR="00F247DB" w:rsidRPr="00F247DB" w:rsidRDefault="00F247DB" w:rsidP="00F247DB">
            <w:pPr>
              <w:pStyle w:val="af2"/>
              <w:spacing w:before="40" w:after="40"/>
              <w:jc w:val="left"/>
              <w:rPr>
                <w:rFonts w:ascii="Times New Roman" w:hAnsi="Times New Roman"/>
              </w:rPr>
            </w:pPr>
            <w:r w:rsidRPr="00F247DB">
              <w:rPr>
                <w:rFonts w:ascii="Times New Roman" w:hAnsi="Times New Roman"/>
              </w:rPr>
              <w:t>Предприятия торговли</w:t>
            </w:r>
          </w:p>
        </w:tc>
        <w:tc>
          <w:tcPr>
            <w:tcW w:w="889" w:type="pct"/>
            <w:vAlign w:val="center"/>
          </w:tcPr>
          <w:p w:rsidR="00F247DB" w:rsidRPr="0056606C" w:rsidRDefault="00F247DB" w:rsidP="00A07C19">
            <w:pPr>
              <w:pStyle w:val="af2"/>
              <w:spacing w:before="40" w:after="40"/>
              <w:rPr>
                <w:rFonts w:ascii="Times New Roman" w:hAnsi="Times New Roman"/>
              </w:rPr>
            </w:pPr>
            <w:r>
              <w:rPr>
                <w:rFonts w:ascii="Times New Roman" w:hAnsi="Times New Roman"/>
              </w:rPr>
              <w:t>кв.м торговой площади</w:t>
            </w:r>
          </w:p>
        </w:tc>
        <w:tc>
          <w:tcPr>
            <w:tcW w:w="814" w:type="pct"/>
            <w:vAlign w:val="center"/>
          </w:tcPr>
          <w:p w:rsidR="00F247DB" w:rsidRPr="00F247DB" w:rsidRDefault="00F247DB" w:rsidP="00A07C19">
            <w:pPr>
              <w:jc w:val="center"/>
              <w:rPr>
                <w:sz w:val="22"/>
                <w:szCs w:val="22"/>
              </w:rPr>
            </w:pPr>
            <w:r w:rsidRPr="00F247DB">
              <w:rPr>
                <w:sz w:val="22"/>
                <w:szCs w:val="22"/>
              </w:rPr>
              <w:t>50</w:t>
            </w:r>
          </w:p>
        </w:tc>
        <w:tc>
          <w:tcPr>
            <w:tcW w:w="798" w:type="pct"/>
            <w:vAlign w:val="center"/>
          </w:tcPr>
          <w:p w:rsidR="00F247DB" w:rsidRPr="00F247DB" w:rsidRDefault="00F247DB" w:rsidP="00A07C19">
            <w:pPr>
              <w:jc w:val="center"/>
              <w:rPr>
                <w:sz w:val="22"/>
                <w:szCs w:val="22"/>
              </w:rPr>
            </w:pPr>
            <w:r w:rsidRPr="00F247DB">
              <w:rPr>
                <w:sz w:val="22"/>
                <w:szCs w:val="22"/>
              </w:rPr>
              <w:t>50</w:t>
            </w:r>
          </w:p>
        </w:tc>
      </w:tr>
      <w:tr w:rsidR="00923263" w:rsidRPr="00923263" w:rsidTr="00A8682A">
        <w:trPr>
          <w:cantSplit/>
          <w:trHeight w:val="135"/>
        </w:trPr>
        <w:tc>
          <w:tcPr>
            <w:tcW w:w="515" w:type="pct"/>
            <w:vAlign w:val="center"/>
          </w:tcPr>
          <w:p w:rsidR="00034B81" w:rsidRPr="00A80F8E" w:rsidRDefault="00F247DB" w:rsidP="00D8584F">
            <w:pPr>
              <w:pStyle w:val="af2"/>
              <w:keepNext/>
              <w:keepLines/>
              <w:spacing w:line="276" w:lineRule="auto"/>
              <w:rPr>
                <w:rFonts w:ascii="Times New Roman" w:hAnsi="Times New Roman"/>
                <w:b/>
              </w:rPr>
            </w:pPr>
            <w:r>
              <w:rPr>
                <w:rFonts w:ascii="Times New Roman" w:hAnsi="Times New Roman"/>
                <w:b/>
              </w:rPr>
              <w:t>3</w:t>
            </w:r>
          </w:p>
        </w:tc>
        <w:tc>
          <w:tcPr>
            <w:tcW w:w="1983" w:type="pct"/>
            <w:gridSpan w:val="2"/>
            <w:vAlign w:val="center"/>
          </w:tcPr>
          <w:p w:rsidR="00034B81" w:rsidRPr="00A80F8E" w:rsidRDefault="00034B81" w:rsidP="00D8584F">
            <w:pPr>
              <w:pStyle w:val="af2"/>
              <w:keepNext/>
              <w:keepLines/>
              <w:spacing w:line="276" w:lineRule="auto"/>
              <w:jc w:val="left"/>
              <w:rPr>
                <w:rFonts w:ascii="Times New Roman" w:hAnsi="Times New Roman"/>
                <w:b/>
              </w:rPr>
            </w:pPr>
            <w:r w:rsidRPr="00A80F8E">
              <w:rPr>
                <w:rFonts w:ascii="Times New Roman" w:hAnsi="Times New Roman"/>
                <w:b/>
              </w:rPr>
              <w:t>ТРАНСПОРТНАЯ ИНФРАСТРУКТУРА</w:t>
            </w:r>
          </w:p>
        </w:tc>
        <w:tc>
          <w:tcPr>
            <w:tcW w:w="889" w:type="pct"/>
          </w:tcPr>
          <w:p w:rsidR="00034B81" w:rsidRPr="00A80F8E" w:rsidRDefault="00034B81" w:rsidP="00D8584F">
            <w:pPr>
              <w:pStyle w:val="af2"/>
              <w:keepNext/>
              <w:keepLines/>
              <w:spacing w:line="276" w:lineRule="auto"/>
              <w:rPr>
                <w:rFonts w:ascii="Times New Roman" w:hAnsi="Times New Roman"/>
              </w:rPr>
            </w:pPr>
          </w:p>
        </w:tc>
        <w:tc>
          <w:tcPr>
            <w:tcW w:w="814" w:type="pct"/>
          </w:tcPr>
          <w:p w:rsidR="00034B81" w:rsidRPr="00A80F8E" w:rsidRDefault="00034B81" w:rsidP="00D8584F">
            <w:pPr>
              <w:pStyle w:val="af2"/>
              <w:keepNext/>
              <w:keepLines/>
              <w:spacing w:line="276" w:lineRule="auto"/>
              <w:rPr>
                <w:rFonts w:ascii="Times New Roman" w:hAnsi="Times New Roman"/>
              </w:rPr>
            </w:pPr>
          </w:p>
        </w:tc>
        <w:tc>
          <w:tcPr>
            <w:tcW w:w="798" w:type="pct"/>
          </w:tcPr>
          <w:p w:rsidR="00034B81" w:rsidRPr="00A80F8E" w:rsidRDefault="00034B81" w:rsidP="00D8584F">
            <w:pPr>
              <w:pStyle w:val="af2"/>
              <w:keepNext/>
              <w:keepLines/>
              <w:spacing w:line="276" w:lineRule="auto"/>
              <w:rPr>
                <w:rFonts w:ascii="Times New Roman" w:hAnsi="Times New Roman"/>
              </w:rPr>
            </w:pPr>
          </w:p>
        </w:tc>
      </w:tr>
      <w:tr w:rsidR="00923263" w:rsidRPr="00923263" w:rsidTr="00A8682A">
        <w:trPr>
          <w:cantSplit/>
          <w:trHeight w:val="135"/>
        </w:trPr>
        <w:tc>
          <w:tcPr>
            <w:tcW w:w="515" w:type="pct"/>
            <w:vAlign w:val="center"/>
          </w:tcPr>
          <w:p w:rsidR="00034B81" w:rsidRPr="00A80F8E" w:rsidRDefault="00F247DB" w:rsidP="00D8584F">
            <w:pPr>
              <w:pStyle w:val="af2"/>
              <w:keepNext/>
              <w:keepLines/>
              <w:spacing w:line="276" w:lineRule="auto"/>
              <w:rPr>
                <w:rFonts w:ascii="Times New Roman" w:hAnsi="Times New Roman"/>
              </w:rPr>
            </w:pPr>
            <w:r>
              <w:rPr>
                <w:rFonts w:ascii="Times New Roman" w:hAnsi="Times New Roman"/>
              </w:rPr>
              <w:t>3</w:t>
            </w:r>
            <w:r w:rsidR="00034B81" w:rsidRPr="00A80F8E">
              <w:rPr>
                <w:rFonts w:ascii="Times New Roman" w:hAnsi="Times New Roman"/>
              </w:rPr>
              <w:t>.1</w:t>
            </w:r>
          </w:p>
        </w:tc>
        <w:tc>
          <w:tcPr>
            <w:tcW w:w="1983" w:type="pct"/>
            <w:gridSpan w:val="2"/>
            <w:vAlign w:val="center"/>
          </w:tcPr>
          <w:p w:rsidR="00034B81" w:rsidRPr="00A80F8E" w:rsidRDefault="00034B81" w:rsidP="00D8584F">
            <w:pPr>
              <w:pStyle w:val="af2"/>
              <w:keepNext/>
              <w:keepLines/>
              <w:spacing w:line="276" w:lineRule="auto"/>
              <w:jc w:val="left"/>
              <w:rPr>
                <w:rFonts w:ascii="Times New Roman" w:hAnsi="Times New Roman"/>
              </w:rPr>
            </w:pPr>
            <w:r w:rsidRPr="00A80F8E">
              <w:rPr>
                <w:rFonts w:ascii="Times New Roman" w:hAnsi="Times New Roman"/>
              </w:rPr>
              <w:t>Протяженность улично-дорожной сети, в том числе</w:t>
            </w:r>
          </w:p>
        </w:tc>
        <w:tc>
          <w:tcPr>
            <w:tcW w:w="889" w:type="pct"/>
          </w:tcPr>
          <w:p w:rsidR="00034B81" w:rsidRPr="00A80F8E" w:rsidRDefault="00034B81" w:rsidP="00D8584F">
            <w:pPr>
              <w:pStyle w:val="af2"/>
              <w:keepNext/>
              <w:keepLines/>
              <w:spacing w:line="276" w:lineRule="auto"/>
              <w:rPr>
                <w:rFonts w:ascii="Times New Roman" w:hAnsi="Times New Roman"/>
              </w:rPr>
            </w:pPr>
            <w:r w:rsidRPr="00A80F8E">
              <w:rPr>
                <w:rFonts w:ascii="Times New Roman" w:hAnsi="Times New Roman"/>
              </w:rPr>
              <w:t>км</w:t>
            </w:r>
          </w:p>
        </w:tc>
        <w:tc>
          <w:tcPr>
            <w:tcW w:w="814" w:type="pct"/>
          </w:tcPr>
          <w:p w:rsidR="00034B81" w:rsidRPr="00A80F8E" w:rsidRDefault="00034B81" w:rsidP="00A80F8E">
            <w:pPr>
              <w:pStyle w:val="af2"/>
              <w:keepNext/>
              <w:keepLines/>
              <w:spacing w:line="276" w:lineRule="auto"/>
              <w:rPr>
                <w:rFonts w:ascii="Times New Roman" w:hAnsi="Times New Roman"/>
              </w:rPr>
            </w:pPr>
            <w:r w:rsidRPr="00A80F8E">
              <w:rPr>
                <w:rFonts w:ascii="Times New Roman" w:hAnsi="Times New Roman"/>
              </w:rPr>
              <w:t>1,</w:t>
            </w:r>
            <w:r w:rsidR="00A80F8E" w:rsidRPr="00A80F8E">
              <w:rPr>
                <w:rFonts w:ascii="Times New Roman" w:hAnsi="Times New Roman"/>
              </w:rPr>
              <w:t>5</w:t>
            </w:r>
          </w:p>
        </w:tc>
        <w:tc>
          <w:tcPr>
            <w:tcW w:w="798" w:type="pct"/>
          </w:tcPr>
          <w:p w:rsidR="00034B81" w:rsidRPr="00A80F8E" w:rsidRDefault="00A80F8E" w:rsidP="00D8584F">
            <w:pPr>
              <w:pStyle w:val="af2"/>
              <w:keepNext/>
              <w:keepLines/>
              <w:spacing w:line="276" w:lineRule="auto"/>
              <w:rPr>
                <w:rFonts w:ascii="Times New Roman" w:hAnsi="Times New Roman"/>
              </w:rPr>
            </w:pPr>
            <w:r w:rsidRPr="00A80F8E">
              <w:rPr>
                <w:rFonts w:ascii="Times New Roman" w:hAnsi="Times New Roman"/>
              </w:rPr>
              <w:t>2,3</w:t>
            </w:r>
          </w:p>
        </w:tc>
      </w:tr>
      <w:tr w:rsidR="00923263" w:rsidRPr="00923263" w:rsidTr="00A8682A">
        <w:trPr>
          <w:cantSplit/>
          <w:trHeight w:val="135"/>
        </w:trPr>
        <w:tc>
          <w:tcPr>
            <w:tcW w:w="515" w:type="pct"/>
            <w:vAlign w:val="center"/>
          </w:tcPr>
          <w:p w:rsidR="00034B81" w:rsidRPr="00A80F8E" w:rsidRDefault="00034B81" w:rsidP="00D8584F">
            <w:pPr>
              <w:pStyle w:val="af2"/>
              <w:keepNext/>
              <w:keepLines/>
              <w:spacing w:line="276" w:lineRule="auto"/>
              <w:rPr>
                <w:rFonts w:ascii="Times New Roman" w:hAnsi="Times New Roman"/>
              </w:rPr>
            </w:pPr>
          </w:p>
        </w:tc>
        <w:tc>
          <w:tcPr>
            <w:tcW w:w="1983" w:type="pct"/>
            <w:gridSpan w:val="2"/>
            <w:vAlign w:val="center"/>
          </w:tcPr>
          <w:p w:rsidR="00034B81" w:rsidRPr="00A80F8E" w:rsidRDefault="00034B81" w:rsidP="00D8584F">
            <w:pPr>
              <w:pStyle w:val="af2"/>
              <w:keepNext/>
              <w:keepLines/>
              <w:spacing w:line="276" w:lineRule="auto"/>
              <w:jc w:val="left"/>
              <w:rPr>
                <w:rFonts w:ascii="Times New Roman" w:hAnsi="Times New Roman"/>
              </w:rPr>
            </w:pPr>
            <w:r w:rsidRPr="00A80F8E">
              <w:rPr>
                <w:rFonts w:ascii="Times New Roman" w:hAnsi="Times New Roman"/>
              </w:rPr>
              <w:t>- основные улицы в жилой застройке</w:t>
            </w:r>
          </w:p>
        </w:tc>
        <w:tc>
          <w:tcPr>
            <w:tcW w:w="889" w:type="pct"/>
          </w:tcPr>
          <w:p w:rsidR="00034B81" w:rsidRPr="00A80F8E" w:rsidRDefault="00034B81" w:rsidP="00D8584F">
            <w:pPr>
              <w:pStyle w:val="af2"/>
              <w:keepNext/>
              <w:keepLines/>
              <w:spacing w:line="276" w:lineRule="auto"/>
              <w:rPr>
                <w:rFonts w:ascii="Times New Roman" w:hAnsi="Times New Roman"/>
              </w:rPr>
            </w:pPr>
            <w:r w:rsidRPr="00A80F8E">
              <w:rPr>
                <w:rFonts w:ascii="Times New Roman" w:hAnsi="Times New Roman"/>
              </w:rPr>
              <w:t>-//-</w:t>
            </w:r>
          </w:p>
        </w:tc>
        <w:tc>
          <w:tcPr>
            <w:tcW w:w="814" w:type="pct"/>
          </w:tcPr>
          <w:p w:rsidR="00034B81" w:rsidRPr="00A80F8E" w:rsidRDefault="00034B81" w:rsidP="00D8584F">
            <w:pPr>
              <w:pStyle w:val="af2"/>
              <w:keepNext/>
              <w:keepLines/>
              <w:spacing w:line="276" w:lineRule="auto"/>
              <w:rPr>
                <w:rFonts w:ascii="Times New Roman" w:hAnsi="Times New Roman"/>
              </w:rPr>
            </w:pPr>
            <w:r w:rsidRPr="00A80F8E">
              <w:rPr>
                <w:rFonts w:ascii="Times New Roman" w:hAnsi="Times New Roman"/>
              </w:rPr>
              <w:t>-</w:t>
            </w:r>
          </w:p>
        </w:tc>
        <w:tc>
          <w:tcPr>
            <w:tcW w:w="798" w:type="pct"/>
          </w:tcPr>
          <w:p w:rsidR="00034B81" w:rsidRPr="00A80F8E" w:rsidRDefault="00A80F8E" w:rsidP="00D8584F">
            <w:pPr>
              <w:pStyle w:val="af2"/>
              <w:keepNext/>
              <w:keepLines/>
              <w:spacing w:line="276" w:lineRule="auto"/>
              <w:rPr>
                <w:rFonts w:ascii="Times New Roman" w:hAnsi="Times New Roman"/>
              </w:rPr>
            </w:pPr>
            <w:r w:rsidRPr="00A80F8E">
              <w:rPr>
                <w:rFonts w:ascii="Times New Roman" w:hAnsi="Times New Roman"/>
              </w:rPr>
              <w:t>-</w:t>
            </w:r>
          </w:p>
        </w:tc>
      </w:tr>
      <w:tr w:rsidR="00923263" w:rsidRPr="00923263" w:rsidTr="00A8682A">
        <w:trPr>
          <w:cantSplit/>
          <w:trHeight w:val="135"/>
        </w:trPr>
        <w:tc>
          <w:tcPr>
            <w:tcW w:w="515" w:type="pct"/>
            <w:vAlign w:val="center"/>
          </w:tcPr>
          <w:p w:rsidR="00034B81" w:rsidRPr="00A80F8E" w:rsidRDefault="00034B81" w:rsidP="00D8584F">
            <w:pPr>
              <w:pStyle w:val="af2"/>
              <w:keepNext/>
              <w:keepLines/>
              <w:spacing w:line="276" w:lineRule="auto"/>
              <w:rPr>
                <w:rFonts w:ascii="Times New Roman" w:hAnsi="Times New Roman"/>
              </w:rPr>
            </w:pPr>
          </w:p>
        </w:tc>
        <w:tc>
          <w:tcPr>
            <w:tcW w:w="1983" w:type="pct"/>
            <w:gridSpan w:val="2"/>
            <w:vAlign w:val="center"/>
          </w:tcPr>
          <w:p w:rsidR="00034B81" w:rsidRPr="00A80F8E" w:rsidRDefault="00034B81" w:rsidP="00D8584F">
            <w:pPr>
              <w:pStyle w:val="af2"/>
              <w:keepNext/>
              <w:keepLines/>
              <w:spacing w:line="276" w:lineRule="auto"/>
              <w:jc w:val="left"/>
              <w:rPr>
                <w:rFonts w:ascii="Times New Roman" w:hAnsi="Times New Roman"/>
              </w:rPr>
            </w:pPr>
            <w:r w:rsidRPr="00A80F8E">
              <w:rPr>
                <w:rFonts w:ascii="Times New Roman" w:hAnsi="Times New Roman"/>
              </w:rPr>
              <w:t>- второстепенные улицы в жилой застройке</w:t>
            </w:r>
          </w:p>
        </w:tc>
        <w:tc>
          <w:tcPr>
            <w:tcW w:w="889" w:type="pct"/>
          </w:tcPr>
          <w:p w:rsidR="00034B81" w:rsidRPr="00A80F8E" w:rsidRDefault="00034B81" w:rsidP="00D8584F">
            <w:pPr>
              <w:pStyle w:val="af2"/>
              <w:keepNext/>
              <w:keepLines/>
              <w:spacing w:line="276" w:lineRule="auto"/>
              <w:rPr>
                <w:rFonts w:ascii="Times New Roman" w:hAnsi="Times New Roman"/>
              </w:rPr>
            </w:pPr>
            <w:r w:rsidRPr="00A80F8E">
              <w:rPr>
                <w:rFonts w:ascii="Times New Roman" w:hAnsi="Times New Roman"/>
              </w:rPr>
              <w:t>-//-</w:t>
            </w:r>
          </w:p>
        </w:tc>
        <w:tc>
          <w:tcPr>
            <w:tcW w:w="814" w:type="pct"/>
          </w:tcPr>
          <w:p w:rsidR="00034B81" w:rsidRPr="00A80F8E" w:rsidRDefault="00034B81" w:rsidP="00D8584F">
            <w:pPr>
              <w:pStyle w:val="af2"/>
              <w:keepNext/>
              <w:keepLines/>
              <w:spacing w:line="276" w:lineRule="auto"/>
              <w:rPr>
                <w:rFonts w:ascii="Times New Roman" w:hAnsi="Times New Roman"/>
              </w:rPr>
            </w:pPr>
            <w:r w:rsidRPr="00A80F8E">
              <w:rPr>
                <w:rFonts w:ascii="Times New Roman" w:hAnsi="Times New Roman"/>
              </w:rPr>
              <w:t>-</w:t>
            </w:r>
          </w:p>
        </w:tc>
        <w:tc>
          <w:tcPr>
            <w:tcW w:w="798" w:type="pct"/>
          </w:tcPr>
          <w:p w:rsidR="00034B81" w:rsidRPr="00A80F8E" w:rsidRDefault="00A80F8E" w:rsidP="00D8584F">
            <w:pPr>
              <w:pStyle w:val="af2"/>
              <w:keepNext/>
              <w:keepLines/>
              <w:spacing w:line="276" w:lineRule="auto"/>
              <w:rPr>
                <w:rFonts w:ascii="Times New Roman" w:hAnsi="Times New Roman"/>
              </w:rPr>
            </w:pPr>
            <w:r w:rsidRPr="00A80F8E">
              <w:rPr>
                <w:rFonts w:ascii="Times New Roman" w:hAnsi="Times New Roman"/>
              </w:rPr>
              <w:t>-</w:t>
            </w:r>
          </w:p>
        </w:tc>
      </w:tr>
      <w:tr w:rsidR="00923263" w:rsidRPr="00923263" w:rsidTr="00A8682A">
        <w:trPr>
          <w:cantSplit/>
          <w:trHeight w:val="135"/>
        </w:trPr>
        <w:tc>
          <w:tcPr>
            <w:tcW w:w="515" w:type="pct"/>
            <w:vAlign w:val="center"/>
          </w:tcPr>
          <w:p w:rsidR="00034B81" w:rsidRPr="00A80F8E" w:rsidRDefault="00034B81" w:rsidP="00D8584F">
            <w:pPr>
              <w:pStyle w:val="af2"/>
              <w:keepNext/>
              <w:keepLines/>
              <w:spacing w:line="276" w:lineRule="auto"/>
              <w:rPr>
                <w:rFonts w:ascii="Times New Roman" w:hAnsi="Times New Roman"/>
              </w:rPr>
            </w:pPr>
          </w:p>
        </w:tc>
        <w:tc>
          <w:tcPr>
            <w:tcW w:w="1983" w:type="pct"/>
            <w:gridSpan w:val="2"/>
            <w:vAlign w:val="center"/>
          </w:tcPr>
          <w:p w:rsidR="00034B81" w:rsidRPr="00A80F8E" w:rsidRDefault="00034B81" w:rsidP="00D8584F">
            <w:pPr>
              <w:pStyle w:val="af2"/>
              <w:keepNext/>
              <w:keepLines/>
              <w:spacing w:line="276" w:lineRule="auto"/>
              <w:jc w:val="left"/>
              <w:rPr>
                <w:rFonts w:ascii="Times New Roman" w:hAnsi="Times New Roman"/>
              </w:rPr>
            </w:pPr>
            <w:r w:rsidRPr="00A80F8E">
              <w:rPr>
                <w:rFonts w:ascii="Times New Roman" w:hAnsi="Times New Roman"/>
              </w:rPr>
              <w:t>- проезды</w:t>
            </w:r>
          </w:p>
        </w:tc>
        <w:tc>
          <w:tcPr>
            <w:tcW w:w="889" w:type="pct"/>
          </w:tcPr>
          <w:p w:rsidR="00034B81" w:rsidRPr="00A80F8E" w:rsidRDefault="00034B81" w:rsidP="00D8584F">
            <w:pPr>
              <w:pStyle w:val="af2"/>
              <w:keepNext/>
              <w:keepLines/>
              <w:spacing w:line="276" w:lineRule="auto"/>
              <w:rPr>
                <w:rFonts w:ascii="Times New Roman" w:hAnsi="Times New Roman"/>
              </w:rPr>
            </w:pPr>
            <w:r w:rsidRPr="00A80F8E">
              <w:rPr>
                <w:rFonts w:ascii="Times New Roman" w:hAnsi="Times New Roman"/>
              </w:rPr>
              <w:t>-//-</w:t>
            </w:r>
          </w:p>
        </w:tc>
        <w:tc>
          <w:tcPr>
            <w:tcW w:w="814" w:type="pct"/>
          </w:tcPr>
          <w:p w:rsidR="00034B81" w:rsidRPr="00A80F8E" w:rsidRDefault="00034B81" w:rsidP="00D8584F">
            <w:pPr>
              <w:pStyle w:val="af2"/>
              <w:keepNext/>
              <w:keepLines/>
              <w:spacing w:line="276" w:lineRule="auto"/>
              <w:rPr>
                <w:rFonts w:ascii="Times New Roman" w:hAnsi="Times New Roman"/>
              </w:rPr>
            </w:pPr>
            <w:r w:rsidRPr="00A80F8E">
              <w:rPr>
                <w:rFonts w:ascii="Times New Roman" w:hAnsi="Times New Roman"/>
              </w:rPr>
              <w:t>-</w:t>
            </w:r>
          </w:p>
        </w:tc>
        <w:tc>
          <w:tcPr>
            <w:tcW w:w="798" w:type="pct"/>
          </w:tcPr>
          <w:p w:rsidR="00034B81" w:rsidRPr="00A80F8E" w:rsidRDefault="00A80F8E" w:rsidP="00D8584F">
            <w:pPr>
              <w:pStyle w:val="af2"/>
              <w:keepNext/>
              <w:keepLines/>
              <w:spacing w:line="276" w:lineRule="auto"/>
              <w:rPr>
                <w:rFonts w:ascii="Times New Roman" w:hAnsi="Times New Roman"/>
              </w:rPr>
            </w:pPr>
            <w:r w:rsidRPr="00A80F8E">
              <w:rPr>
                <w:rFonts w:ascii="Times New Roman" w:hAnsi="Times New Roman"/>
              </w:rPr>
              <w:t>2,3</w:t>
            </w:r>
          </w:p>
        </w:tc>
      </w:tr>
      <w:tr w:rsidR="00722B3F" w:rsidRPr="00722B3F" w:rsidTr="00A8682A">
        <w:trPr>
          <w:cantSplit/>
          <w:trHeight w:val="135"/>
        </w:trPr>
        <w:tc>
          <w:tcPr>
            <w:tcW w:w="515" w:type="pct"/>
            <w:vAlign w:val="center"/>
          </w:tcPr>
          <w:p w:rsidR="00034B81" w:rsidRPr="00722B3F" w:rsidRDefault="00F247DB" w:rsidP="00D8584F">
            <w:pPr>
              <w:pStyle w:val="af2"/>
              <w:keepNext/>
              <w:keepLines/>
              <w:spacing w:line="276" w:lineRule="auto"/>
              <w:rPr>
                <w:rFonts w:ascii="Times New Roman" w:hAnsi="Times New Roman"/>
                <w:b/>
              </w:rPr>
            </w:pPr>
            <w:r>
              <w:rPr>
                <w:rFonts w:ascii="Times New Roman" w:hAnsi="Times New Roman"/>
                <w:b/>
              </w:rPr>
              <w:t>4</w:t>
            </w:r>
          </w:p>
        </w:tc>
        <w:tc>
          <w:tcPr>
            <w:tcW w:w="1983" w:type="pct"/>
            <w:gridSpan w:val="2"/>
            <w:vAlign w:val="center"/>
          </w:tcPr>
          <w:p w:rsidR="00034B81" w:rsidRPr="00722B3F" w:rsidRDefault="00034B81" w:rsidP="00D8584F">
            <w:pPr>
              <w:pStyle w:val="af2"/>
              <w:keepNext/>
              <w:keepLines/>
              <w:spacing w:line="276" w:lineRule="auto"/>
              <w:jc w:val="left"/>
              <w:rPr>
                <w:rFonts w:ascii="Times New Roman" w:hAnsi="Times New Roman"/>
                <w:b/>
              </w:rPr>
            </w:pPr>
            <w:r w:rsidRPr="00722B3F">
              <w:rPr>
                <w:rFonts w:ascii="Times New Roman" w:hAnsi="Times New Roman"/>
                <w:b/>
              </w:rPr>
              <w:t>ИНЖЕНЕРНАЯ ИНФРАСТРУКТУРА</w:t>
            </w:r>
          </w:p>
        </w:tc>
        <w:tc>
          <w:tcPr>
            <w:tcW w:w="889" w:type="pct"/>
          </w:tcPr>
          <w:p w:rsidR="00034B81" w:rsidRPr="00722B3F" w:rsidRDefault="00034B81" w:rsidP="00D8584F">
            <w:pPr>
              <w:pStyle w:val="af2"/>
              <w:keepNext/>
              <w:keepLines/>
              <w:spacing w:line="276" w:lineRule="auto"/>
              <w:rPr>
                <w:rFonts w:ascii="Times New Roman" w:hAnsi="Times New Roman"/>
              </w:rPr>
            </w:pPr>
          </w:p>
        </w:tc>
        <w:tc>
          <w:tcPr>
            <w:tcW w:w="814" w:type="pct"/>
          </w:tcPr>
          <w:p w:rsidR="00034B81" w:rsidRPr="00A80F8E" w:rsidRDefault="00034B81" w:rsidP="00D8584F">
            <w:pPr>
              <w:pStyle w:val="af2"/>
              <w:keepNext/>
              <w:keepLines/>
              <w:spacing w:line="276" w:lineRule="auto"/>
              <w:rPr>
                <w:rFonts w:ascii="Times New Roman" w:hAnsi="Times New Roman"/>
              </w:rPr>
            </w:pPr>
          </w:p>
        </w:tc>
        <w:tc>
          <w:tcPr>
            <w:tcW w:w="798" w:type="pct"/>
          </w:tcPr>
          <w:p w:rsidR="00034B81" w:rsidRPr="00722B3F" w:rsidRDefault="00034B81" w:rsidP="00D8584F">
            <w:pPr>
              <w:pStyle w:val="af2"/>
              <w:keepNext/>
              <w:keepLines/>
              <w:spacing w:line="276" w:lineRule="auto"/>
              <w:rPr>
                <w:rFonts w:ascii="Times New Roman" w:hAnsi="Times New Roman"/>
              </w:rPr>
            </w:pPr>
          </w:p>
        </w:tc>
      </w:tr>
      <w:tr w:rsidR="00722B3F" w:rsidRPr="00722B3F" w:rsidTr="00A8682A">
        <w:trPr>
          <w:cantSplit/>
          <w:trHeight w:val="135"/>
        </w:trPr>
        <w:tc>
          <w:tcPr>
            <w:tcW w:w="515" w:type="pct"/>
            <w:vAlign w:val="center"/>
          </w:tcPr>
          <w:p w:rsidR="00034B81" w:rsidRPr="00722B3F" w:rsidRDefault="00F247DB" w:rsidP="00D8584F">
            <w:pPr>
              <w:pStyle w:val="af2"/>
              <w:keepNext/>
              <w:keepLines/>
              <w:spacing w:line="276" w:lineRule="auto"/>
              <w:rPr>
                <w:rFonts w:ascii="Times New Roman" w:hAnsi="Times New Roman"/>
              </w:rPr>
            </w:pPr>
            <w:r>
              <w:rPr>
                <w:rFonts w:ascii="Times New Roman" w:hAnsi="Times New Roman"/>
              </w:rPr>
              <w:t>4</w:t>
            </w:r>
            <w:r w:rsidR="00034B81" w:rsidRPr="00722B3F">
              <w:rPr>
                <w:rFonts w:ascii="Times New Roman" w:hAnsi="Times New Roman"/>
              </w:rPr>
              <w:t>.1</w:t>
            </w:r>
          </w:p>
        </w:tc>
        <w:tc>
          <w:tcPr>
            <w:tcW w:w="1983" w:type="pct"/>
            <w:gridSpan w:val="2"/>
            <w:vAlign w:val="center"/>
          </w:tcPr>
          <w:p w:rsidR="00034B81" w:rsidRPr="00722B3F" w:rsidRDefault="00034B81" w:rsidP="00D8584F">
            <w:pPr>
              <w:pStyle w:val="af2"/>
              <w:keepNext/>
              <w:keepLines/>
              <w:spacing w:line="276" w:lineRule="auto"/>
              <w:jc w:val="left"/>
              <w:rPr>
                <w:rFonts w:ascii="Times New Roman" w:hAnsi="Times New Roman"/>
              </w:rPr>
            </w:pPr>
            <w:r w:rsidRPr="00722B3F">
              <w:rPr>
                <w:rFonts w:ascii="Times New Roman" w:hAnsi="Times New Roman"/>
              </w:rPr>
              <w:t>Водоснабжение</w:t>
            </w:r>
          </w:p>
        </w:tc>
        <w:tc>
          <w:tcPr>
            <w:tcW w:w="889" w:type="pct"/>
          </w:tcPr>
          <w:p w:rsidR="00034B81" w:rsidRPr="00722B3F" w:rsidRDefault="00034B81" w:rsidP="00D8584F">
            <w:pPr>
              <w:pStyle w:val="af2"/>
              <w:keepNext/>
              <w:keepLines/>
              <w:spacing w:line="276" w:lineRule="auto"/>
              <w:rPr>
                <w:rFonts w:ascii="Times New Roman" w:hAnsi="Times New Roman"/>
              </w:rPr>
            </w:pPr>
          </w:p>
        </w:tc>
        <w:tc>
          <w:tcPr>
            <w:tcW w:w="814" w:type="pct"/>
          </w:tcPr>
          <w:p w:rsidR="00034B81" w:rsidRPr="00722B3F" w:rsidRDefault="00034B81" w:rsidP="00D8584F">
            <w:pPr>
              <w:pStyle w:val="af2"/>
              <w:keepNext/>
              <w:keepLines/>
              <w:spacing w:line="276" w:lineRule="auto"/>
              <w:rPr>
                <w:rFonts w:ascii="Times New Roman" w:hAnsi="Times New Roman"/>
              </w:rPr>
            </w:pPr>
          </w:p>
        </w:tc>
        <w:tc>
          <w:tcPr>
            <w:tcW w:w="798" w:type="pct"/>
          </w:tcPr>
          <w:p w:rsidR="00034B81" w:rsidRPr="00722B3F" w:rsidRDefault="00034B81" w:rsidP="00D8584F">
            <w:pPr>
              <w:pStyle w:val="af2"/>
              <w:keepNext/>
              <w:keepLines/>
              <w:spacing w:line="276" w:lineRule="auto"/>
              <w:rPr>
                <w:rFonts w:ascii="Times New Roman" w:hAnsi="Times New Roman"/>
              </w:rPr>
            </w:pPr>
          </w:p>
        </w:tc>
      </w:tr>
      <w:tr w:rsidR="00722B3F" w:rsidRPr="00722B3F" w:rsidTr="00A8682A">
        <w:trPr>
          <w:cantSplit/>
          <w:trHeight w:val="135"/>
        </w:trPr>
        <w:tc>
          <w:tcPr>
            <w:tcW w:w="515" w:type="pct"/>
            <w:vAlign w:val="center"/>
          </w:tcPr>
          <w:p w:rsidR="00034B81" w:rsidRPr="00722B3F" w:rsidRDefault="00F247DB" w:rsidP="00D8584F">
            <w:pPr>
              <w:pStyle w:val="af2"/>
              <w:keepNext/>
              <w:keepLines/>
              <w:spacing w:line="276" w:lineRule="auto"/>
              <w:rPr>
                <w:rFonts w:ascii="Times New Roman" w:hAnsi="Times New Roman"/>
              </w:rPr>
            </w:pPr>
            <w:r>
              <w:rPr>
                <w:rFonts w:ascii="Times New Roman" w:hAnsi="Times New Roman"/>
              </w:rPr>
              <w:t>4</w:t>
            </w:r>
            <w:r w:rsidR="00034B81" w:rsidRPr="00722B3F">
              <w:rPr>
                <w:rFonts w:ascii="Times New Roman" w:hAnsi="Times New Roman"/>
              </w:rPr>
              <w:t>.1.1</w:t>
            </w:r>
          </w:p>
        </w:tc>
        <w:tc>
          <w:tcPr>
            <w:tcW w:w="1983" w:type="pct"/>
            <w:gridSpan w:val="2"/>
            <w:vAlign w:val="center"/>
          </w:tcPr>
          <w:p w:rsidR="00034B81" w:rsidRPr="00722B3F" w:rsidRDefault="00034B81" w:rsidP="00D8584F">
            <w:pPr>
              <w:pStyle w:val="af2"/>
              <w:keepNext/>
              <w:keepLines/>
              <w:spacing w:line="276" w:lineRule="auto"/>
              <w:jc w:val="left"/>
              <w:rPr>
                <w:rFonts w:ascii="Times New Roman" w:hAnsi="Times New Roman"/>
              </w:rPr>
            </w:pPr>
            <w:r w:rsidRPr="00722B3F">
              <w:rPr>
                <w:rFonts w:ascii="Times New Roman" w:hAnsi="Times New Roman"/>
              </w:rPr>
              <w:t xml:space="preserve">Водопотребление </w:t>
            </w:r>
          </w:p>
        </w:tc>
        <w:tc>
          <w:tcPr>
            <w:tcW w:w="889" w:type="pct"/>
          </w:tcPr>
          <w:p w:rsidR="00034B81" w:rsidRPr="00722B3F" w:rsidRDefault="00034B81" w:rsidP="00D8584F">
            <w:pPr>
              <w:pStyle w:val="af2"/>
              <w:keepNext/>
              <w:keepLines/>
              <w:spacing w:line="276" w:lineRule="auto"/>
              <w:rPr>
                <w:rFonts w:ascii="Times New Roman" w:hAnsi="Times New Roman"/>
              </w:rPr>
            </w:pPr>
          </w:p>
        </w:tc>
        <w:tc>
          <w:tcPr>
            <w:tcW w:w="814" w:type="pct"/>
          </w:tcPr>
          <w:p w:rsidR="00034B81" w:rsidRPr="00722B3F" w:rsidRDefault="00034B81" w:rsidP="00D8584F">
            <w:pPr>
              <w:pStyle w:val="af2"/>
              <w:keepNext/>
              <w:keepLines/>
              <w:spacing w:line="276" w:lineRule="auto"/>
              <w:rPr>
                <w:rFonts w:ascii="Times New Roman" w:hAnsi="Times New Roman"/>
              </w:rPr>
            </w:pPr>
          </w:p>
        </w:tc>
        <w:tc>
          <w:tcPr>
            <w:tcW w:w="798" w:type="pct"/>
          </w:tcPr>
          <w:p w:rsidR="00034B81" w:rsidRPr="00722B3F" w:rsidRDefault="00034B81" w:rsidP="00D8584F">
            <w:pPr>
              <w:pStyle w:val="af2"/>
              <w:keepNext/>
              <w:keepLines/>
              <w:spacing w:line="276" w:lineRule="auto"/>
              <w:rPr>
                <w:rFonts w:ascii="Times New Roman" w:hAnsi="Times New Roman"/>
              </w:rPr>
            </w:pPr>
          </w:p>
        </w:tc>
      </w:tr>
      <w:tr w:rsidR="00722B3F" w:rsidRPr="00722B3F" w:rsidTr="00A8682A">
        <w:trPr>
          <w:cantSplit/>
          <w:trHeight w:val="135"/>
        </w:trPr>
        <w:tc>
          <w:tcPr>
            <w:tcW w:w="515" w:type="pct"/>
            <w:vAlign w:val="center"/>
          </w:tcPr>
          <w:p w:rsidR="00034B81" w:rsidRPr="00722B3F" w:rsidRDefault="00034B81" w:rsidP="00D8584F">
            <w:pPr>
              <w:pStyle w:val="af2"/>
              <w:keepNext/>
              <w:keepLines/>
              <w:spacing w:line="276" w:lineRule="auto"/>
              <w:rPr>
                <w:rFonts w:ascii="Times New Roman" w:hAnsi="Times New Roman"/>
              </w:rPr>
            </w:pPr>
          </w:p>
        </w:tc>
        <w:tc>
          <w:tcPr>
            <w:tcW w:w="1983" w:type="pct"/>
            <w:gridSpan w:val="2"/>
            <w:vAlign w:val="center"/>
          </w:tcPr>
          <w:p w:rsidR="00034B81" w:rsidRPr="00722B3F" w:rsidRDefault="00034B81" w:rsidP="00D8584F">
            <w:pPr>
              <w:pStyle w:val="af2"/>
              <w:keepNext/>
              <w:keepLines/>
              <w:spacing w:line="276" w:lineRule="auto"/>
              <w:jc w:val="left"/>
              <w:rPr>
                <w:rFonts w:ascii="Times New Roman" w:hAnsi="Times New Roman"/>
              </w:rPr>
            </w:pPr>
            <w:r w:rsidRPr="00722B3F">
              <w:rPr>
                <w:rFonts w:ascii="Times New Roman" w:hAnsi="Times New Roman"/>
              </w:rPr>
              <w:t>- всего</w:t>
            </w:r>
          </w:p>
        </w:tc>
        <w:tc>
          <w:tcPr>
            <w:tcW w:w="889" w:type="pct"/>
          </w:tcPr>
          <w:p w:rsidR="00034B81" w:rsidRPr="00722B3F" w:rsidRDefault="00034B81" w:rsidP="00D8584F">
            <w:pPr>
              <w:pStyle w:val="af2"/>
              <w:keepNext/>
              <w:keepLines/>
              <w:spacing w:line="276" w:lineRule="auto"/>
              <w:rPr>
                <w:rFonts w:ascii="Times New Roman" w:hAnsi="Times New Roman"/>
              </w:rPr>
            </w:pPr>
            <w:r w:rsidRPr="00722B3F">
              <w:rPr>
                <w:rFonts w:ascii="Times New Roman" w:hAnsi="Times New Roman"/>
              </w:rPr>
              <w:t>куб. м./в сутки</w:t>
            </w:r>
          </w:p>
        </w:tc>
        <w:tc>
          <w:tcPr>
            <w:tcW w:w="814" w:type="pct"/>
          </w:tcPr>
          <w:p w:rsidR="00034B81" w:rsidRPr="00722B3F" w:rsidRDefault="00034B81" w:rsidP="00D8584F">
            <w:pPr>
              <w:pStyle w:val="af2"/>
              <w:keepNext/>
              <w:keepLines/>
              <w:spacing w:line="276" w:lineRule="auto"/>
              <w:rPr>
                <w:rFonts w:ascii="Times New Roman" w:hAnsi="Times New Roman"/>
              </w:rPr>
            </w:pPr>
            <w:r w:rsidRPr="00722B3F">
              <w:rPr>
                <w:rFonts w:ascii="Times New Roman" w:hAnsi="Times New Roman"/>
              </w:rPr>
              <w:t>-</w:t>
            </w:r>
          </w:p>
        </w:tc>
        <w:tc>
          <w:tcPr>
            <w:tcW w:w="798" w:type="pct"/>
            <w:vAlign w:val="bottom"/>
          </w:tcPr>
          <w:p w:rsidR="00034B81" w:rsidRPr="00722B3F" w:rsidRDefault="009F33AE" w:rsidP="00D8584F">
            <w:pPr>
              <w:pStyle w:val="af2"/>
              <w:keepNext/>
              <w:keepLines/>
              <w:spacing w:line="276" w:lineRule="auto"/>
              <w:rPr>
                <w:rFonts w:ascii="Times New Roman" w:hAnsi="Times New Roman"/>
              </w:rPr>
            </w:pPr>
            <w:r>
              <w:rPr>
                <w:rFonts w:ascii="Times New Roman" w:hAnsi="Times New Roman"/>
              </w:rPr>
              <w:t>2,50</w:t>
            </w:r>
          </w:p>
        </w:tc>
      </w:tr>
      <w:tr w:rsidR="00722B3F" w:rsidRPr="00722B3F" w:rsidTr="00A8682A">
        <w:trPr>
          <w:cantSplit/>
          <w:trHeight w:val="135"/>
        </w:trPr>
        <w:tc>
          <w:tcPr>
            <w:tcW w:w="515" w:type="pct"/>
            <w:vAlign w:val="center"/>
          </w:tcPr>
          <w:p w:rsidR="00034B81" w:rsidRPr="00722B3F" w:rsidRDefault="00034B81" w:rsidP="00D8584F">
            <w:pPr>
              <w:pStyle w:val="af2"/>
              <w:keepNext/>
              <w:keepLines/>
              <w:spacing w:line="276" w:lineRule="auto"/>
              <w:rPr>
                <w:rFonts w:ascii="Times New Roman" w:hAnsi="Times New Roman"/>
              </w:rPr>
            </w:pPr>
          </w:p>
        </w:tc>
        <w:tc>
          <w:tcPr>
            <w:tcW w:w="1983" w:type="pct"/>
            <w:gridSpan w:val="2"/>
            <w:vAlign w:val="center"/>
          </w:tcPr>
          <w:p w:rsidR="00034B81" w:rsidRPr="00722B3F" w:rsidRDefault="00034B81" w:rsidP="00D8584F">
            <w:pPr>
              <w:pStyle w:val="af2"/>
              <w:keepNext/>
              <w:keepLines/>
              <w:spacing w:line="276" w:lineRule="auto"/>
              <w:jc w:val="left"/>
              <w:rPr>
                <w:rFonts w:ascii="Times New Roman" w:hAnsi="Times New Roman"/>
              </w:rPr>
            </w:pPr>
            <w:r w:rsidRPr="00722B3F">
              <w:rPr>
                <w:rFonts w:ascii="Times New Roman" w:hAnsi="Times New Roman"/>
              </w:rPr>
              <w:t>в том числе:</w:t>
            </w:r>
          </w:p>
        </w:tc>
        <w:tc>
          <w:tcPr>
            <w:tcW w:w="889" w:type="pct"/>
          </w:tcPr>
          <w:p w:rsidR="00034B81" w:rsidRPr="00722B3F" w:rsidRDefault="00034B81" w:rsidP="00D8584F">
            <w:pPr>
              <w:pStyle w:val="af2"/>
              <w:keepNext/>
              <w:keepLines/>
              <w:spacing w:line="276" w:lineRule="auto"/>
              <w:rPr>
                <w:rFonts w:ascii="Times New Roman" w:hAnsi="Times New Roman"/>
              </w:rPr>
            </w:pPr>
          </w:p>
        </w:tc>
        <w:tc>
          <w:tcPr>
            <w:tcW w:w="814" w:type="pct"/>
          </w:tcPr>
          <w:p w:rsidR="00034B81" w:rsidRPr="00722B3F" w:rsidRDefault="00034B81" w:rsidP="00D8584F">
            <w:pPr>
              <w:pStyle w:val="af2"/>
              <w:keepNext/>
              <w:keepLines/>
              <w:spacing w:line="276" w:lineRule="auto"/>
              <w:rPr>
                <w:rFonts w:ascii="Times New Roman" w:hAnsi="Times New Roman"/>
              </w:rPr>
            </w:pPr>
          </w:p>
        </w:tc>
        <w:tc>
          <w:tcPr>
            <w:tcW w:w="798" w:type="pct"/>
            <w:vAlign w:val="bottom"/>
          </w:tcPr>
          <w:p w:rsidR="00034B81" w:rsidRPr="00722B3F" w:rsidRDefault="00034B81" w:rsidP="00D8584F">
            <w:pPr>
              <w:pStyle w:val="af2"/>
              <w:keepNext/>
              <w:keepLines/>
              <w:spacing w:line="276" w:lineRule="auto"/>
              <w:rPr>
                <w:rFonts w:ascii="Times New Roman" w:hAnsi="Times New Roman"/>
              </w:rPr>
            </w:pPr>
          </w:p>
        </w:tc>
      </w:tr>
      <w:tr w:rsidR="00722B3F" w:rsidRPr="00722B3F" w:rsidTr="00A8682A">
        <w:trPr>
          <w:cantSplit/>
          <w:trHeight w:val="135"/>
        </w:trPr>
        <w:tc>
          <w:tcPr>
            <w:tcW w:w="515" w:type="pct"/>
            <w:vAlign w:val="center"/>
          </w:tcPr>
          <w:p w:rsidR="00034B81" w:rsidRPr="00722B3F" w:rsidRDefault="00034B81" w:rsidP="00D8584F">
            <w:pPr>
              <w:pStyle w:val="af2"/>
              <w:keepNext/>
              <w:keepLines/>
              <w:spacing w:line="276" w:lineRule="auto"/>
              <w:rPr>
                <w:rFonts w:ascii="Times New Roman" w:hAnsi="Times New Roman"/>
              </w:rPr>
            </w:pPr>
          </w:p>
        </w:tc>
        <w:tc>
          <w:tcPr>
            <w:tcW w:w="1983" w:type="pct"/>
            <w:gridSpan w:val="2"/>
            <w:vAlign w:val="center"/>
          </w:tcPr>
          <w:p w:rsidR="00034B81" w:rsidRPr="00722B3F" w:rsidRDefault="00034B81" w:rsidP="00D8584F">
            <w:pPr>
              <w:pStyle w:val="af2"/>
              <w:keepNext/>
              <w:keepLines/>
              <w:spacing w:line="276" w:lineRule="auto"/>
              <w:jc w:val="left"/>
              <w:rPr>
                <w:rFonts w:ascii="Times New Roman" w:hAnsi="Times New Roman"/>
              </w:rPr>
            </w:pPr>
            <w:r w:rsidRPr="00722B3F">
              <w:rPr>
                <w:rFonts w:ascii="Times New Roman" w:hAnsi="Times New Roman"/>
              </w:rPr>
              <w:t>- на хозяйствен</w:t>
            </w:r>
            <w:r w:rsidRPr="00722B3F">
              <w:rPr>
                <w:rFonts w:ascii="Times New Roman" w:hAnsi="Times New Roman"/>
              </w:rPr>
              <w:softHyphen/>
              <w:t xml:space="preserve">но-питьевые нужды </w:t>
            </w:r>
          </w:p>
        </w:tc>
        <w:tc>
          <w:tcPr>
            <w:tcW w:w="889" w:type="pct"/>
          </w:tcPr>
          <w:p w:rsidR="00034B81" w:rsidRPr="00722B3F" w:rsidRDefault="00034B81" w:rsidP="00D8584F">
            <w:pPr>
              <w:pStyle w:val="af2"/>
              <w:keepNext/>
              <w:keepLines/>
              <w:spacing w:line="276" w:lineRule="auto"/>
              <w:rPr>
                <w:rFonts w:ascii="Times New Roman" w:hAnsi="Times New Roman"/>
              </w:rPr>
            </w:pPr>
            <w:r w:rsidRPr="00722B3F">
              <w:rPr>
                <w:rFonts w:ascii="Times New Roman" w:hAnsi="Times New Roman"/>
              </w:rPr>
              <w:t>куб. м./в сутки</w:t>
            </w:r>
          </w:p>
        </w:tc>
        <w:tc>
          <w:tcPr>
            <w:tcW w:w="814" w:type="pct"/>
          </w:tcPr>
          <w:p w:rsidR="00034B81" w:rsidRPr="00722B3F" w:rsidRDefault="00034B81" w:rsidP="00D8584F">
            <w:pPr>
              <w:pStyle w:val="af2"/>
              <w:keepNext/>
              <w:keepLines/>
              <w:spacing w:line="276" w:lineRule="auto"/>
              <w:rPr>
                <w:rFonts w:ascii="Times New Roman" w:hAnsi="Times New Roman"/>
              </w:rPr>
            </w:pPr>
            <w:r w:rsidRPr="00722B3F">
              <w:rPr>
                <w:rFonts w:ascii="Times New Roman" w:hAnsi="Times New Roman"/>
              </w:rPr>
              <w:t>-</w:t>
            </w:r>
          </w:p>
        </w:tc>
        <w:tc>
          <w:tcPr>
            <w:tcW w:w="798" w:type="pct"/>
            <w:vAlign w:val="bottom"/>
          </w:tcPr>
          <w:p w:rsidR="00034B81" w:rsidRPr="00722B3F" w:rsidRDefault="00722B3F" w:rsidP="00D8584F">
            <w:pPr>
              <w:pStyle w:val="af2"/>
              <w:keepNext/>
              <w:keepLines/>
              <w:spacing w:line="276" w:lineRule="auto"/>
              <w:rPr>
                <w:rFonts w:ascii="Times New Roman" w:hAnsi="Times New Roman"/>
              </w:rPr>
            </w:pPr>
            <w:r w:rsidRPr="00722B3F">
              <w:rPr>
                <w:rFonts w:ascii="Times New Roman" w:hAnsi="Times New Roman"/>
              </w:rPr>
              <w:t>3,00</w:t>
            </w:r>
          </w:p>
        </w:tc>
      </w:tr>
      <w:tr w:rsidR="00722B3F" w:rsidRPr="00722B3F" w:rsidTr="00A8682A">
        <w:trPr>
          <w:cantSplit/>
          <w:trHeight w:val="135"/>
        </w:trPr>
        <w:tc>
          <w:tcPr>
            <w:tcW w:w="515" w:type="pct"/>
            <w:vAlign w:val="center"/>
          </w:tcPr>
          <w:p w:rsidR="00034B81" w:rsidRPr="00722B3F" w:rsidRDefault="00034B81" w:rsidP="00D8584F">
            <w:pPr>
              <w:pStyle w:val="af2"/>
              <w:keepNext/>
              <w:keepLines/>
              <w:spacing w:line="276" w:lineRule="auto"/>
              <w:rPr>
                <w:rFonts w:ascii="Times New Roman" w:hAnsi="Times New Roman"/>
                <w:highlight w:val="yellow"/>
              </w:rPr>
            </w:pPr>
          </w:p>
        </w:tc>
        <w:tc>
          <w:tcPr>
            <w:tcW w:w="1983" w:type="pct"/>
            <w:gridSpan w:val="2"/>
            <w:vAlign w:val="center"/>
          </w:tcPr>
          <w:p w:rsidR="00034B81" w:rsidRPr="00722B3F" w:rsidRDefault="00034B81" w:rsidP="00D8584F">
            <w:pPr>
              <w:pStyle w:val="af2"/>
              <w:keepNext/>
              <w:keepLines/>
              <w:spacing w:line="276" w:lineRule="auto"/>
              <w:jc w:val="left"/>
              <w:rPr>
                <w:rFonts w:ascii="Times New Roman" w:hAnsi="Times New Roman"/>
              </w:rPr>
            </w:pPr>
            <w:r w:rsidRPr="00722B3F">
              <w:rPr>
                <w:rFonts w:ascii="Times New Roman" w:hAnsi="Times New Roman"/>
              </w:rPr>
              <w:t>- на производственные нужды</w:t>
            </w:r>
          </w:p>
        </w:tc>
        <w:tc>
          <w:tcPr>
            <w:tcW w:w="889" w:type="pct"/>
          </w:tcPr>
          <w:p w:rsidR="00034B81" w:rsidRPr="00722B3F" w:rsidRDefault="00034B81" w:rsidP="00D8584F">
            <w:pPr>
              <w:pStyle w:val="af2"/>
              <w:keepNext/>
              <w:keepLines/>
              <w:spacing w:line="276" w:lineRule="auto"/>
              <w:rPr>
                <w:rFonts w:ascii="Times New Roman" w:hAnsi="Times New Roman"/>
              </w:rPr>
            </w:pPr>
            <w:r w:rsidRPr="00722B3F">
              <w:rPr>
                <w:rFonts w:ascii="Times New Roman" w:hAnsi="Times New Roman"/>
              </w:rPr>
              <w:t>куб. м./в сутки</w:t>
            </w:r>
          </w:p>
        </w:tc>
        <w:tc>
          <w:tcPr>
            <w:tcW w:w="814" w:type="pct"/>
          </w:tcPr>
          <w:p w:rsidR="00034B81" w:rsidRPr="00722B3F" w:rsidRDefault="00034B81" w:rsidP="00D8584F">
            <w:pPr>
              <w:pStyle w:val="af2"/>
              <w:keepNext/>
              <w:keepLines/>
              <w:spacing w:line="276" w:lineRule="auto"/>
              <w:rPr>
                <w:rFonts w:ascii="Times New Roman" w:hAnsi="Times New Roman"/>
              </w:rPr>
            </w:pPr>
            <w:r w:rsidRPr="00722B3F">
              <w:rPr>
                <w:rFonts w:ascii="Times New Roman" w:hAnsi="Times New Roman"/>
              </w:rPr>
              <w:t>-</w:t>
            </w:r>
          </w:p>
        </w:tc>
        <w:tc>
          <w:tcPr>
            <w:tcW w:w="798" w:type="pct"/>
            <w:vAlign w:val="bottom"/>
          </w:tcPr>
          <w:p w:rsidR="00034B81" w:rsidRPr="00722B3F" w:rsidRDefault="009F33AE" w:rsidP="00D8584F">
            <w:pPr>
              <w:pStyle w:val="af2"/>
              <w:keepNext/>
              <w:keepLines/>
              <w:spacing w:line="276" w:lineRule="auto"/>
              <w:rPr>
                <w:rFonts w:ascii="Times New Roman" w:hAnsi="Times New Roman"/>
              </w:rPr>
            </w:pPr>
            <w:r>
              <w:rPr>
                <w:rFonts w:ascii="Times New Roman" w:hAnsi="Times New Roman"/>
              </w:rPr>
              <w:t>-</w:t>
            </w:r>
          </w:p>
        </w:tc>
      </w:tr>
      <w:tr w:rsidR="00722B3F" w:rsidRPr="00722B3F" w:rsidTr="00A8682A">
        <w:trPr>
          <w:cantSplit/>
          <w:trHeight w:val="135"/>
        </w:trPr>
        <w:tc>
          <w:tcPr>
            <w:tcW w:w="515" w:type="pct"/>
            <w:vAlign w:val="center"/>
          </w:tcPr>
          <w:p w:rsidR="00034B81" w:rsidRPr="00722B3F" w:rsidRDefault="00F247DB" w:rsidP="00D8584F">
            <w:pPr>
              <w:pStyle w:val="af2"/>
              <w:keepNext/>
              <w:keepLines/>
              <w:spacing w:line="276" w:lineRule="auto"/>
              <w:rPr>
                <w:rFonts w:ascii="Times New Roman" w:hAnsi="Times New Roman"/>
              </w:rPr>
            </w:pPr>
            <w:r>
              <w:rPr>
                <w:rFonts w:ascii="Times New Roman" w:hAnsi="Times New Roman"/>
              </w:rPr>
              <w:t>4</w:t>
            </w:r>
            <w:r w:rsidR="00034B81" w:rsidRPr="00722B3F">
              <w:rPr>
                <w:rFonts w:ascii="Times New Roman" w:hAnsi="Times New Roman"/>
              </w:rPr>
              <w:t>.1.2</w:t>
            </w:r>
          </w:p>
        </w:tc>
        <w:tc>
          <w:tcPr>
            <w:tcW w:w="1983" w:type="pct"/>
            <w:gridSpan w:val="2"/>
            <w:vAlign w:val="center"/>
          </w:tcPr>
          <w:p w:rsidR="00034B81" w:rsidRPr="00722B3F" w:rsidRDefault="00034B81" w:rsidP="00D8584F">
            <w:pPr>
              <w:pStyle w:val="af2"/>
              <w:keepNext/>
              <w:keepLines/>
              <w:spacing w:line="276" w:lineRule="auto"/>
              <w:jc w:val="left"/>
              <w:rPr>
                <w:rFonts w:ascii="Times New Roman" w:hAnsi="Times New Roman"/>
              </w:rPr>
            </w:pPr>
            <w:r w:rsidRPr="00722B3F">
              <w:rPr>
                <w:rFonts w:ascii="Times New Roman" w:hAnsi="Times New Roman"/>
              </w:rPr>
              <w:t>Протяженность сетей</w:t>
            </w:r>
          </w:p>
        </w:tc>
        <w:tc>
          <w:tcPr>
            <w:tcW w:w="889" w:type="pct"/>
          </w:tcPr>
          <w:p w:rsidR="00034B81" w:rsidRPr="00722B3F" w:rsidRDefault="00034B81" w:rsidP="00D8584F">
            <w:pPr>
              <w:pStyle w:val="af2"/>
              <w:keepNext/>
              <w:keepLines/>
              <w:spacing w:line="276" w:lineRule="auto"/>
              <w:rPr>
                <w:rFonts w:ascii="Times New Roman" w:hAnsi="Times New Roman"/>
              </w:rPr>
            </w:pPr>
            <w:r w:rsidRPr="00722B3F">
              <w:rPr>
                <w:rFonts w:ascii="Times New Roman" w:hAnsi="Times New Roman"/>
              </w:rPr>
              <w:t>км</w:t>
            </w:r>
          </w:p>
        </w:tc>
        <w:tc>
          <w:tcPr>
            <w:tcW w:w="814" w:type="pct"/>
          </w:tcPr>
          <w:p w:rsidR="00034B81" w:rsidRPr="00722B3F" w:rsidRDefault="00034B81" w:rsidP="00D8584F">
            <w:pPr>
              <w:pStyle w:val="af2"/>
              <w:keepNext/>
              <w:keepLines/>
              <w:spacing w:line="276" w:lineRule="auto"/>
              <w:rPr>
                <w:rFonts w:ascii="Times New Roman" w:hAnsi="Times New Roman"/>
              </w:rPr>
            </w:pPr>
            <w:r w:rsidRPr="00722B3F">
              <w:rPr>
                <w:rFonts w:ascii="Times New Roman" w:eastAsia="Calibri" w:hAnsi="Times New Roman"/>
              </w:rPr>
              <w:t>-</w:t>
            </w:r>
          </w:p>
        </w:tc>
        <w:tc>
          <w:tcPr>
            <w:tcW w:w="798" w:type="pct"/>
          </w:tcPr>
          <w:p w:rsidR="00034B81" w:rsidRPr="00722B3F" w:rsidRDefault="00034B81" w:rsidP="00D8584F">
            <w:pPr>
              <w:pStyle w:val="af2"/>
              <w:keepNext/>
              <w:keepLines/>
              <w:spacing w:line="276" w:lineRule="auto"/>
              <w:rPr>
                <w:rFonts w:ascii="Times New Roman" w:hAnsi="Times New Roman"/>
              </w:rPr>
            </w:pPr>
            <w:r w:rsidRPr="00722B3F">
              <w:rPr>
                <w:rFonts w:ascii="Times New Roman" w:hAnsi="Times New Roman"/>
              </w:rPr>
              <w:t>-</w:t>
            </w:r>
          </w:p>
        </w:tc>
      </w:tr>
      <w:tr w:rsidR="00722B3F" w:rsidRPr="00722B3F" w:rsidTr="00A8682A">
        <w:trPr>
          <w:cantSplit/>
          <w:trHeight w:val="135"/>
        </w:trPr>
        <w:tc>
          <w:tcPr>
            <w:tcW w:w="515" w:type="pct"/>
            <w:vAlign w:val="center"/>
          </w:tcPr>
          <w:p w:rsidR="00034B81" w:rsidRPr="00722B3F" w:rsidRDefault="00F247DB" w:rsidP="00D8584F">
            <w:pPr>
              <w:pStyle w:val="af2"/>
              <w:keepNext/>
              <w:keepLines/>
              <w:spacing w:line="276" w:lineRule="auto"/>
              <w:rPr>
                <w:rFonts w:ascii="Times New Roman" w:hAnsi="Times New Roman"/>
              </w:rPr>
            </w:pPr>
            <w:r>
              <w:rPr>
                <w:rFonts w:ascii="Times New Roman" w:hAnsi="Times New Roman"/>
              </w:rPr>
              <w:t>4</w:t>
            </w:r>
            <w:r w:rsidR="00034B81" w:rsidRPr="00722B3F">
              <w:rPr>
                <w:rFonts w:ascii="Times New Roman" w:hAnsi="Times New Roman"/>
              </w:rPr>
              <w:t>.1.3</w:t>
            </w:r>
          </w:p>
        </w:tc>
        <w:tc>
          <w:tcPr>
            <w:tcW w:w="1983" w:type="pct"/>
            <w:gridSpan w:val="2"/>
            <w:vAlign w:val="center"/>
          </w:tcPr>
          <w:p w:rsidR="00034B81" w:rsidRPr="00722B3F" w:rsidRDefault="00034B81" w:rsidP="00D8584F">
            <w:pPr>
              <w:pStyle w:val="af2"/>
              <w:keepNext/>
              <w:keepLines/>
              <w:spacing w:line="276" w:lineRule="auto"/>
              <w:jc w:val="left"/>
              <w:rPr>
                <w:rFonts w:ascii="Times New Roman" w:hAnsi="Times New Roman"/>
              </w:rPr>
            </w:pPr>
            <w:r w:rsidRPr="00722B3F">
              <w:rPr>
                <w:rFonts w:ascii="Times New Roman" w:hAnsi="Times New Roman"/>
              </w:rPr>
              <w:t>Вторичное использование воды</w:t>
            </w:r>
          </w:p>
        </w:tc>
        <w:tc>
          <w:tcPr>
            <w:tcW w:w="889" w:type="pct"/>
          </w:tcPr>
          <w:p w:rsidR="00034B81" w:rsidRPr="00722B3F" w:rsidRDefault="00034B81" w:rsidP="00D8584F">
            <w:pPr>
              <w:pStyle w:val="af2"/>
              <w:keepNext/>
              <w:keepLines/>
              <w:spacing w:line="276" w:lineRule="auto"/>
              <w:rPr>
                <w:rFonts w:ascii="Times New Roman" w:hAnsi="Times New Roman"/>
              </w:rPr>
            </w:pPr>
            <w:r w:rsidRPr="00722B3F">
              <w:rPr>
                <w:rFonts w:ascii="Times New Roman" w:hAnsi="Times New Roman"/>
              </w:rPr>
              <w:t>%</w:t>
            </w:r>
          </w:p>
        </w:tc>
        <w:tc>
          <w:tcPr>
            <w:tcW w:w="814" w:type="pct"/>
          </w:tcPr>
          <w:p w:rsidR="00034B81" w:rsidRPr="00722B3F" w:rsidRDefault="00034B81" w:rsidP="00D8584F">
            <w:pPr>
              <w:pStyle w:val="af2"/>
              <w:keepNext/>
              <w:keepLines/>
              <w:spacing w:line="276" w:lineRule="auto"/>
              <w:rPr>
                <w:rFonts w:ascii="Times New Roman" w:hAnsi="Times New Roman"/>
              </w:rPr>
            </w:pPr>
            <w:r w:rsidRPr="00722B3F">
              <w:rPr>
                <w:rFonts w:ascii="Times New Roman" w:hAnsi="Times New Roman"/>
              </w:rPr>
              <w:t>-</w:t>
            </w:r>
          </w:p>
        </w:tc>
        <w:tc>
          <w:tcPr>
            <w:tcW w:w="798" w:type="pct"/>
          </w:tcPr>
          <w:p w:rsidR="00034B81" w:rsidRPr="00722B3F" w:rsidRDefault="00034B81" w:rsidP="00D8584F">
            <w:pPr>
              <w:pStyle w:val="af2"/>
              <w:keepNext/>
              <w:keepLines/>
              <w:spacing w:line="276" w:lineRule="auto"/>
              <w:rPr>
                <w:rFonts w:ascii="Times New Roman" w:hAnsi="Times New Roman"/>
              </w:rPr>
            </w:pPr>
            <w:r w:rsidRPr="00722B3F">
              <w:rPr>
                <w:rFonts w:ascii="Times New Roman" w:hAnsi="Times New Roman"/>
              </w:rPr>
              <w:t>-</w:t>
            </w:r>
          </w:p>
        </w:tc>
      </w:tr>
      <w:tr w:rsidR="00722B3F" w:rsidRPr="00722B3F" w:rsidTr="00A8682A">
        <w:trPr>
          <w:cantSplit/>
          <w:trHeight w:val="135"/>
        </w:trPr>
        <w:tc>
          <w:tcPr>
            <w:tcW w:w="515" w:type="pct"/>
            <w:vAlign w:val="center"/>
          </w:tcPr>
          <w:p w:rsidR="00034B81" w:rsidRPr="00722B3F" w:rsidRDefault="00F247DB" w:rsidP="00D8584F">
            <w:pPr>
              <w:pStyle w:val="af2"/>
              <w:keepNext/>
              <w:keepLines/>
              <w:spacing w:line="276" w:lineRule="auto"/>
              <w:rPr>
                <w:rFonts w:ascii="Times New Roman" w:hAnsi="Times New Roman"/>
              </w:rPr>
            </w:pPr>
            <w:r>
              <w:rPr>
                <w:rFonts w:ascii="Times New Roman" w:hAnsi="Times New Roman"/>
              </w:rPr>
              <w:t>4</w:t>
            </w:r>
            <w:r w:rsidR="00034B81" w:rsidRPr="00722B3F">
              <w:rPr>
                <w:rFonts w:ascii="Times New Roman" w:hAnsi="Times New Roman"/>
              </w:rPr>
              <w:t>.2</w:t>
            </w:r>
          </w:p>
        </w:tc>
        <w:tc>
          <w:tcPr>
            <w:tcW w:w="1983" w:type="pct"/>
            <w:gridSpan w:val="2"/>
            <w:vAlign w:val="center"/>
          </w:tcPr>
          <w:p w:rsidR="00034B81" w:rsidRPr="00722B3F" w:rsidRDefault="00034B81" w:rsidP="00D8584F">
            <w:pPr>
              <w:pStyle w:val="af2"/>
              <w:keepNext/>
              <w:keepLines/>
              <w:spacing w:line="276" w:lineRule="auto"/>
              <w:jc w:val="left"/>
              <w:rPr>
                <w:rFonts w:ascii="Times New Roman" w:hAnsi="Times New Roman"/>
              </w:rPr>
            </w:pPr>
            <w:r w:rsidRPr="00722B3F">
              <w:rPr>
                <w:rFonts w:ascii="Times New Roman" w:hAnsi="Times New Roman"/>
              </w:rPr>
              <w:t>Канализация</w:t>
            </w:r>
          </w:p>
        </w:tc>
        <w:tc>
          <w:tcPr>
            <w:tcW w:w="889" w:type="pct"/>
          </w:tcPr>
          <w:p w:rsidR="00034B81" w:rsidRPr="00722B3F" w:rsidRDefault="00034B81" w:rsidP="00D8584F">
            <w:pPr>
              <w:pStyle w:val="af2"/>
              <w:keepNext/>
              <w:keepLines/>
              <w:spacing w:line="276" w:lineRule="auto"/>
              <w:rPr>
                <w:rFonts w:ascii="Times New Roman" w:hAnsi="Times New Roman"/>
              </w:rPr>
            </w:pPr>
          </w:p>
        </w:tc>
        <w:tc>
          <w:tcPr>
            <w:tcW w:w="814" w:type="pct"/>
          </w:tcPr>
          <w:p w:rsidR="00034B81" w:rsidRPr="00722B3F" w:rsidRDefault="00034B81" w:rsidP="00D8584F">
            <w:pPr>
              <w:pStyle w:val="af2"/>
              <w:keepNext/>
              <w:keepLines/>
              <w:spacing w:line="276" w:lineRule="auto"/>
              <w:rPr>
                <w:rFonts w:ascii="Times New Roman" w:hAnsi="Times New Roman"/>
              </w:rPr>
            </w:pPr>
          </w:p>
        </w:tc>
        <w:tc>
          <w:tcPr>
            <w:tcW w:w="798" w:type="pct"/>
          </w:tcPr>
          <w:p w:rsidR="00034B81" w:rsidRPr="00722B3F" w:rsidRDefault="00034B81" w:rsidP="00D8584F">
            <w:pPr>
              <w:pStyle w:val="af2"/>
              <w:keepNext/>
              <w:keepLines/>
              <w:spacing w:line="276" w:lineRule="auto"/>
              <w:rPr>
                <w:rFonts w:ascii="Times New Roman" w:hAnsi="Times New Roman"/>
                <w:highlight w:val="yellow"/>
              </w:rPr>
            </w:pPr>
          </w:p>
        </w:tc>
      </w:tr>
      <w:tr w:rsidR="00722B3F" w:rsidRPr="00722B3F" w:rsidTr="00A8682A">
        <w:trPr>
          <w:cantSplit/>
          <w:trHeight w:val="135"/>
        </w:trPr>
        <w:tc>
          <w:tcPr>
            <w:tcW w:w="515" w:type="pct"/>
            <w:vAlign w:val="center"/>
          </w:tcPr>
          <w:p w:rsidR="00034B81" w:rsidRPr="00722B3F" w:rsidRDefault="00F247DB" w:rsidP="00D8584F">
            <w:pPr>
              <w:pStyle w:val="af2"/>
              <w:keepNext/>
              <w:keepLines/>
              <w:spacing w:line="276" w:lineRule="auto"/>
              <w:rPr>
                <w:rFonts w:ascii="Times New Roman" w:hAnsi="Times New Roman"/>
              </w:rPr>
            </w:pPr>
            <w:r>
              <w:rPr>
                <w:rFonts w:ascii="Times New Roman" w:hAnsi="Times New Roman"/>
              </w:rPr>
              <w:t>4</w:t>
            </w:r>
            <w:r w:rsidR="00034B81" w:rsidRPr="00722B3F">
              <w:rPr>
                <w:rFonts w:ascii="Times New Roman" w:hAnsi="Times New Roman"/>
              </w:rPr>
              <w:t>.2.1</w:t>
            </w:r>
          </w:p>
        </w:tc>
        <w:tc>
          <w:tcPr>
            <w:tcW w:w="1983" w:type="pct"/>
            <w:gridSpan w:val="2"/>
            <w:vAlign w:val="center"/>
          </w:tcPr>
          <w:p w:rsidR="00034B81" w:rsidRPr="00722B3F" w:rsidRDefault="00034B81" w:rsidP="00D8584F">
            <w:pPr>
              <w:pStyle w:val="af2"/>
              <w:keepNext/>
              <w:keepLines/>
              <w:spacing w:line="276" w:lineRule="auto"/>
              <w:jc w:val="left"/>
              <w:rPr>
                <w:rFonts w:ascii="Times New Roman" w:hAnsi="Times New Roman"/>
              </w:rPr>
            </w:pPr>
            <w:r w:rsidRPr="00722B3F">
              <w:rPr>
                <w:rFonts w:ascii="Times New Roman" w:hAnsi="Times New Roman"/>
              </w:rPr>
              <w:t xml:space="preserve">Общее поступление сточных вод </w:t>
            </w:r>
          </w:p>
        </w:tc>
        <w:tc>
          <w:tcPr>
            <w:tcW w:w="889" w:type="pct"/>
          </w:tcPr>
          <w:p w:rsidR="00034B81" w:rsidRPr="00722B3F" w:rsidRDefault="00034B81" w:rsidP="00D8584F">
            <w:pPr>
              <w:pStyle w:val="af2"/>
              <w:keepNext/>
              <w:keepLines/>
              <w:spacing w:line="276" w:lineRule="auto"/>
              <w:rPr>
                <w:rFonts w:ascii="Times New Roman" w:hAnsi="Times New Roman"/>
              </w:rPr>
            </w:pPr>
          </w:p>
        </w:tc>
        <w:tc>
          <w:tcPr>
            <w:tcW w:w="814" w:type="pct"/>
          </w:tcPr>
          <w:p w:rsidR="00034B81" w:rsidRPr="00722B3F" w:rsidRDefault="00034B81" w:rsidP="00D8584F">
            <w:pPr>
              <w:pStyle w:val="af2"/>
              <w:keepNext/>
              <w:keepLines/>
              <w:spacing w:line="276" w:lineRule="auto"/>
              <w:rPr>
                <w:rFonts w:ascii="Times New Roman" w:hAnsi="Times New Roman"/>
              </w:rPr>
            </w:pPr>
          </w:p>
        </w:tc>
        <w:tc>
          <w:tcPr>
            <w:tcW w:w="798" w:type="pct"/>
          </w:tcPr>
          <w:p w:rsidR="00034B81" w:rsidRPr="00722B3F" w:rsidRDefault="00034B81" w:rsidP="00D8584F">
            <w:pPr>
              <w:pStyle w:val="af2"/>
              <w:keepNext/>
              <w:keepLines/>
              <w:spacing w:line="276" w:lineRule="auto"/>
              <w:rPr>
                <w:rFonts w:ascii="Times New Roman" w:hAnsi="Times New Roman"/>
                <w:highlight w:val="yellow"/>
              </w:rPr>
            </w:pPr>
          </w:p>
        </w:tc>
      </w:tr>
      <w:tr w:rsidR="00722B3F" w:rsidRPr="00722B3F" w:rsidTr="00A8682A">
        <w:trPr>
          <w:cantSplit/>
          <w:trHeight w:val="135"/>
        </w:trPr>
        <w:tc>
          <w:tcPr>
            <w:tcW w:w="515" w:type="pct"/>
            <w:vAlign w:val="center"/>
          </w:tcPr>
          <w:p w:rsidR="00034B81" w:rsidRPr="00722B3F" w:rsidRDefault="00034B81" w:rsidP="00D8584F">
            <w:pPr>
              <w:pStyle w:val="af2"/>
              <w:keepNext/>
              <w:keepLines/>
              <w:spacing w:line="276" w:lineRule="auto"/>
              <w:rPr>
                <w:rFonts w:ascii="Times New Roman" w:hAnsi="Times New Roman"/>
              </w:rPr>
            </w:pPr>
          </w:p>
        </w:tc>
        <w:tc>
          <w:tcPr>
            <w:tcW w:w="1983" w:type="pct"/>
            <w:gridSpan w:val="2"/>
            <w:vAlign w:val="center"/>
          </w:tcPr>
          <w:p w:rsidR="00034B81" w:rsidRPr="00722B3F" w:rsidRDefault="00034B81" w:rsidP="00D8584F">
            <w:pPr>
              <w:pStyle w:val="af2"/>
              <w:keepNext/>
              <w:keepLines/>
              <w:spacing w:line="276" w:lineRule="auto"/>
              <w:jc w:val="left"/>
              <w:rPr>
                <w:rFonts w:ascii="Times New Roman" w:hAnsi="Times New Roman"/>
              </w:rPr>
            </w:pPr>
            <w:r w:rsidRPr="00722B3F">
              <w:rPr>
                <w:rFonts w:ascii="Times New Roman" w:hAnsi="Times New Roman"/>
              </w:rPr>
              <w:t>- всего</w:t>
            </w:r>
          </w:p>
        </w:tc>
        <w:tc>
          <w:tcPr>
            <w:tcW w:w="889" w:type="pct"/>
          </w:tcPr>
          <w:p w:rsidR="00034B81" w:rsidRPr="00722B3F" w:rsidRDefault="00034B81" w:rsidP="00D8584F">
            <w:pPr>
              <w:pStyle w:val="af2"/>
              <w:keepNext/>
              <w:keepLines/>
              <w:spacing w:line="276" w:lineRule="auto"/>
              <w:rPr>
                <w:rFonts w:ascii="Times New Roman" w:hAnsi="Times New Roman"/>
              </w:rPr>
            </w:pPr>
            <w:r w:rsidRPr="00722B3F">
              <w:rPr>
                <w:rFonts w:ascii="Times New Roman" w:hAnsi="Times New Roman"/>
              </w:rPr>
              <w:t>куб. м./в сутки</w:t>
            </w:r>
          </w:p>
        </w:tc>
        <w:tc>
          <w:tcPr>
            <w:tcW w:w="814" w:type="pct"/>
          </w:tcPr>
          <w:p w:rsidR="00034B81" w:rsidRPr="00722B3F" w:rsidRDefault="00034B81" w:rsidP="00D8584F">
            <w:pPr>
              <w:pStyle w:val="af2"/>
              <w:keepNext/>
              <w:keepLines/>
              <w:spacing w:line="276" w:lineRule="auto"/>
              <w:rPr>
                <w:rFonts w:ascii="Times New Roman" w:hAnsi="Times New Roman"/>
              </w:rPr>
            </w:pPr>
            <w:r w:rsidRPr="00722B3F">
              <w:rPr>
                <w:rFonts w:ascii="Times New Roman" w:hAnsi="Times New Roman"/>
              </w:rPr>
              <w:t>-</w:t>
            </w:r>
          </w:p>
        </w:tc>
        <w:tc>
          <w:tcPr>
            <w:tcW w:w="798" w:type="pct"/>
          </w:tcPr>
          <w:p w:rsidR="00034B81" w:rsidRPr="00722B3F" w:rsidRDefault="009F33AE" w:rsidP="009F33AE">
            <w:pPr>
              <w:pStyle w:val="af2"/>
              <w:keepNext/>
              <w:keepLines/>
              <w:spacing w:line="276" w:lineRule="auto"/>
              <w:rPr>
                <w:rFonts w:ascii="Times New Roman" w:hAnsi="Times New Roman"/>
              </w:rPr>
            </w:pPr>
            <w:r>
              <w:rPr>
                <w:rFonts w:ascii="Times New Roman" w:hAnsi="Times New Roman"/>
              </w:rPr>
              <w:t>2,50</w:t>
            </w:r>
          </w:p>
        </w:tc>
      </w:tr>
      <w:tr w:rsidR="00722B3F" w:rsidRPr="00722B3F" w:rsidTr="00A8682A">
        <w:trPr>
          <w:cantSplit/>
          <w:trHeight w:val="135"/>
        </w:trPr>
        <w:tc>
          <w:tcPr>
            <w:tcW w:w="515" w:type="pct"/>
            <w:vAlign w:val="center"/>
          </w:tcPr>
          <w:p w:rsidR="00034B81" w:rsidRPr="00722B3F" w:rsidRDefault="00034B81" w:rsidP="00D8584F">
            <w:pPr>
              <w:pStyle w:val="af2"/>
              <w:keepNext/>
              <w:keepLines/>
              <w:spacing w:line="276" w:lineRule="auto"/>
              <w:rPr>
                <w:rFonts w:ascii="Times New Roman" w:hAnsi="Times New Roman"/>
              </w:rPr>
            </w:pPr>
          </w:p>
        </w:tc>
        <w:tc>
          <w:tcPr>
            <w:tcW w:w="1983" w:type="pct"/>
            <w:gridSpan w:val="2"/>
            <w:vAlign w:val="center"/>
          </w:tcPr>
          <w:p w:rsidR="00034B81" w:rsidRPr="00722B3F" w:rsidRDefault="00034B81" w:rsidP="00D8584F">
            <w:pPr>
              <w:pStyle w:val="af2"/>
              <w:keepNext/>
              <w:keepLines/>
              <w:spacing w:line="276" w:lineRule="auto"/>
              <w:jc w:val="left"/>
              <w:rPr>
                <w:rFonts w:ascii="Times New Roman" w:hAnsi="Times New Roman"/>
              </w:rPr>
            </w:pPr>
            <w:r w:rsidRPr="00722B3F">
              <w:rPr>
                <w:rFonts w:ascii="Times New Roman" w:hAnsi="Times New Roman"/>
              </w:rPr>
              <w:t xml:space="preserve">в том числе: </w:t>
            </w:r>
          </w:p>
        </w:tc>
        <w:tc>
          <w:tcPr>
            <w:tcW w:w="889" w:type="pct"/>
          </w:tcPr>
          <w:p w:rsidR="00034B81" w:rsidRPr="00722B3F" w:rsidRDefault="00034B81" w:rsidP="00D8584F">
            <w:pPr>
              <w:pStyle w:val="af2"/>
              <w:keepNext/>
              <w:keepLines/>
              <w:spacing w:line="276" w:lineRule="auto"/>
              <w:rPr>
                <w:rFonts w:ascii="Times New Roman" w:hAnsi="Times New Roman"/>
              </w:rPr>
            </w:pPr>
          </w:p>
        </w:tc>
        <w:tc>
          <w:tcPr>
            <w:tcW w:w="814" w:type="pct"/>
          </w:tcPr>
          <w:p w:rsidR="00034B81" w:rsidRPr="00722B3F" w:rsidRDefault="00034B81" w:rsidP="00D8584F">
            <w:pPr>
              <w:pStyle w:val="af2"/>
              <w:keepNext/>
              <w:keepLines/>
              <w:spacing w:line="276" w:lineRule="auto"/>
              <w:rPr>
                <w:rFonts w:ascii="Times New Roman" w:hAnsi="Times New Roman"/>
              </w:rPr>
            </w:pPr>
          </w:p>
        </w:tc>
        <w:tc>
          <w:tcPr>
            <w:tcW w:w="798" w:type="pct"/>
          </w:tcPr>
          <w:p w:rsidR="00034B81" w:rsidRPr="00722B3F" w:rsidRDefault="00034B81" w:rsidP="00D8584F">
            <w:pPr>
              <w:pStyle w:val="af2"/>
              <w:keepNext/>
              <w:keepLines/>
              <w:spacing w:line="276" w:lineRule="auto"/>
              <w:rPr>
                <w:rFonts w:ascii="Times New Roman" w:hAnsi="Times New Roman"/>
              </w:rPr>
            </w:pPr>
          </w:p>
        </w:tc>
      </w:tr>
      <w:tr w:rsidR="00722B3F" w:rsidRPr="00722B3F" w:rsidTr="00A8682A">
        <w:trPr>
          <w:cantSplit/>
          <w:trHeight w:val="135"/>
        </w:trPr>
        <w:tc>
          <w:tcPr>
            <w:tcW w:w="515" w:type="pct"/>
            <w:vAlign w:val="center"/>
          </w:tcPr>
          <w:p w:rsidR="00722B3F" w:rsidRPr="00722B3F" w:rsidRDefault="00722B3F" w:rsidP="00722B3F">
            <w:pPr>
              <w:pStyle w:val="af2"/>
              <w:keepNext/>
              <w:keepLines/>
              <w:spacing w:line="276" w:lineRule="auto"/>
              <w:rPr>
                <w:rFonts w:ascii="Times New Roman" w:hAnsi="Times New Roman"/>
              </w:rPr>
            </w:pPr>
          </w:p>
        </w:tc>
        <w:tc>
          <w:tcPr>
            <w:tcW w:w="1983" w:type="pct"/>
            <w:gridSpan w:val="2"/>
            <w:vAlign w:val="center"/>
          </w:tcPr>
          <w:p w:rsidR="00722B3F" w:rsidRPr="00722B3F" w:rsidRDefault="00722B3F" w:rsidP="00722B3F">
            <w:pPr>
              <w:pStyle w:val="af2"/>
              <w:keepNext/>
              <w:keepLines/>
              <w:spacing w:line="276" w:lineRule="auto"/>
              <w:jc w:val="left"/>
              <w:rPr>
                <w:rFonts w:ascii="Times New Roman" w:hAnsi="Times New Roman"/>
              </w:rPr>
            </w:pPr>
            <w:r w:rsidRPr="00722B3F">
              <w:rPr>
                <w:rFonts w:ascii="Times New Roman" w:hAnsi="Times New Roman"/>
              </w:rPr>
              <w:t>- хозяйственно-бытовые сточные воды</w:t>
            </w:r>
          </w:p>
        </w:tc>
        <w:tc>
          <w:tcPr>
            <w:tcW w:w="889" w:type="pct"/>
          </w:tcPr>
          <w:p w:rsidR="00722B3F" w:rsidRPr="00722B3F" w:rsidRDefault="00722B3F" w:rsidP="00722B3F">
            <w:pPr>
              <w:pStyle w:val="af2"/>
              <w:keepNext/>
              <w:keepLines/>
              <w:spacing w:line="276" w:lineRule="auto"/>
              <w:rPr>
                <w:rFonts w:ascii="Times New Roman" w:hAnsi="Times New Roman"/>
              </w:rPr>
            </w:pPr>
            <w:r w:rsidRPr="00722B3F">
              <w:rPr>
                <w:rFonts w:ascii="Times New Roman" w:hAnsi="Times New Roman"/>
              </w:rPr>
              <w:t>куб. м./в сутки</w:t>
            </w:r>
          </w:p>
        </w:tc>
        <w:tc>
          <w:tcPr>
            <w:tcW w:w="814" w:type="pct"/>
          </w:tcPr>
          <w:p w:rsidR="00722B3F" w:rsidRPr="00722B3F" w:rsidRDefault="00722B3F" w:rsidP="00722B3F">
            <w:pPr>
              <w:pStyle w:val="af2"/>
              <w:keepNext/>
              <w:keepLines/>
              <w:spacing w:line="276" w:lineRule="auto"/>
              <w:rPr>
                <w:rFonts w:ascii="Times New Roman" w:hAnsi="Times New Roman"/>
              </w:rPr>
            </w:pPr>
            <w:r w:rsidRPr="00722B3F">
              <w:rPr>
                <w:rFonts w:ascii="Times New Roman" w:hAnsi="Times New Roman"/>
              </w:rPr>
              <w:t>-</w:t>
            </w:r>
          </w:p>
        </w:tc>
        <w:tc>
          <w:tcPr>
            <w:tcW w:w="798" w:type="pct"/>
            <w:vAlign w:val="bottom"/>
          </w:tcPr>
          <w:p w:rsidR="00722B3F" w:rsidRPr="00722B3F" w:rsidRDefault="00722B3F" w:rsidP="00722B3F">
            <w:pPr>
              <w:pStyle w:val="af2"/>
              <w:keepNext/>
              <w:keepLines/>
              <w:spacing w:line="276" w:lineRule="auto"/>
              <w:rPr>
                <w:rFonts w:ascii="Times New Roman" w:hAnsi="Times New Roman"/>
              </w:rPr>
            </w:pPr>
            <w:r w:rsidRPr="00722B3F">
              <w:rPr>
                <w:rFonts w:ascii="Times New Roman" w:hAnsi="Times New Roman"/>
              </w:rPr>
              <w:t>3,00</w:t>
            </w:r>
          </w:p>
        </w:tc>
      </w:tr>
      <w:tr w:rsidR="00722B3F" w:rsidRPr="00722B3F" w:rsidTr="00A8682A">
        <w:trPr>
          <w:cantSplit/>
          <w:trHeight w:val="135"/>
        </w:trPr>
        <w:tc>
          <w:tcPr>
            <w:tcW w:w="515" w:type="pct"/>
            <w:vAlign w:val="center"/>
          </w:tcPr>
          <w:p w:rsidR="00722B3F" w:rsidRPr="00DE3806" w:rsidRDefault="00722B3F" w:rsidP="00722B3F">
            <w:pPr>
              <w:pStyle w:val="af2"/>
              <w:keepNext/>
              <w:keepLines/>
              <w:spacing w:line="276" w:lineRule="auto"/>
              <w:rPr>
                <w:rFonts w:ascii="Times New Roman" w:hAnsi="Times New Roman"/>
              </w:rPr>
            </w:pPr>
          </w:p>
        </w:tc>
        <w:tc>
          <w:tcPr>
            <w:tcW w:w="1983" w:type="pct"/>
            <w:gridSpan w:val="2"/>
            <w:vAlign w:val="center"/>
          </w:tcPr>
          <w:p w:rsidR="00722B3F" w:rsidRPr="00DE3806" w:rsidRDefault="00722B3F" w:rsidP="00722B3F">
            <w:pPr>
              <w:pStyle w:val="af2"/>
              <w:keepNext/>
              <w:keepLines/>
              <w:spacing w:line="276" w:lineRule="auto"/>
              <w:jc w:val="left"/>
              <w:rPr>
                <w:rFonts w:ascii="Times New Roman" w:hAnsi="Times New Roman"/>
              </w:rPr>
            </w:pPr>
            <w:r w:rsidRPr="00DE3806">
              <w:rPr>
                <w:rFonts w:ascii="Times New Roman" w:hAnsi="Times New Roman"/>
              </w:rPr>
              <w:t>- производственные сточные воды</w:t>
            </w:r>
          </w:p>
        </w:tc>
        <w:tc>
          <w:tcPr>
            <w:tcW w:w="889" w:type="pct"/>
          </w:tcPr>
          <w:p w:rsidR="00722B3F" w:rsidRPr="00DE3806" w:rsidRDefault="00722B3F" w:rsidP="00722B3F">
            <w:pPr>
              <w:pStyle w:val="af2"/>
              <w:keepNext/>
              <w:keepLines/>
              <w:spacing w:line="276" w:lineRule="auto"/>
              <w:rPr>
                <w:rFonts w:ascii="Times New Roman" w:hAnsi="Times New Roman"/>
              </w:rPr>
            </w:pPr>
            <w:r w:rsidRPr="00DE3806">
              <w:rPr>
                <w:rFonts w:ascii="Times New Roman" w:hAnsi="Times New Roman"/>
              </w:rPr>
              <w:t>куб. м./в сутки</w:t>
            </w:r>
          </w:p>
        </w:tc>
        <w:tc>
          <w:tcPr>
            <w:tcW w:w="814" w:type="pct"/>
          </w:tcPr>
          <w:p w:rsidR="00722B3F" w:rsidRPr="00DE3806" w:rsidRDefault="00722B3F" w:rsidP="00722B3F">
            <w:pPr>
              <w:pStyle w:val="af2"/>
              <w:keepNext/>
              <w:keepLines/>
              <w:spacing w:line="276" w:lineRule="auto"/>
              <w:rPr>
                <w:rFonts w:ascii="Times New Roman" w:hAnsi="Times New Roman"/>
              </w:rPr>
            </w:pPr>
            <w:r w:rsidRPr="00DE3806">
              <w:rPr>
                <w:rFonts w:ascii="Times New Roman" w:hAnsi="Times New Roman"/>
              </w:rPr>
              <w:t>-</w:t>
            </w:r>
          </w:p>
        </w:tc>
        <w:tc>
          <w:tcPr>
            <w:tcW w:w="798" w:type="pct"/>
            <w:vAlign w:val="bottom"/>
          </w:tcPr>
          <w:p w:rsidR="00722B3F" w:rsidRPr="00DE3806" w:rsidRDefault="009F33AE" w:rsidP="00722B3F">
            <w:pPr>
              <w:pStyle w:val="af2"/>
              <w:keepNext/>
              <w:keepLines/>
              <w:spacing w:line="276" w:lineRule="auto"/>
              <w:rPr>
                <w:rFonts w:ascii="Times New Roman" w:hAnsi="Times New Roman"/>
              </w:rPr>
            </w:pPr>
            <w:r w:rsidRPr="00DE3806">
              <w:rPr>
                <w:rFonts w:ascii="Times New Roman" w:hAnsi="Times New Roman"/>
              </w:rPr>
              <w:t>-</w:t>
            </w:r>
          </w:p>
        </w:tc>
      </w:tr>
      <w:tr w:rsidR="00722B3F" w:rsidRPr="00722B3F" w:rsidTr="00A8682A">
        <w:trPr>
          <w:cantSplit/>
          <w:trHeight w:val="135"/>
        </w:trPr>
        <w:tc>
          <w:tcPr>
            <w:tcW w:w="515" w:type="pct"/>
            <w:vAlign w:val="center"/>
          </w:tcPr>
          <w:p w:rsidR="00034B81" w:rsidRPr="00DE3806" w:rsidRDefault="00F247DB" w:rsidP="00D8584F">
            <w:pPr>
              <w:pStyle w:val="af2"/>
              <w:keepNext/>
              <w:keepLines/>
              <w:spacing w:line="276" w:lineRule="auto"/>
              <w:rPr>
                <w:rFonts w:ascii="Times New Roman" w:hAnsi="Times New Roman"/>
              </w:rPr>
            </w:pPr>
            <w:r>
              <w:rPr>
                <w:rFonts w:ascii="Times New Roman" w:hAnsi="Times New Roman"/>
              </w:rPr>
              <w:t>4</w:t>
            </w:r>
            <w:r w:rsidR="00034B81" w:rsidRPr="00DE3806">
              <w:rPr>
                <w:rFonts w:ascii="Times New Roman" w:hAnsi="Times New Roman"/>
              </w:rPr>
              <w:t>.2.2</w:t>
            </w:r>
          </w:p>
        </w:tc>
        <w:tc>
          <w:tcPr>
            <w:tcW w:w="1983" w:type="pct"/>
            <w:gridSpan w:val="2"/>
            <w:vAlign w:val="center"/>
          </w:tcPr>
          <w:p w:rsidR="00034B81" w:rsidRPr="00DE3806" w:rsidRDefault="00034B81" w:rsidP="00D8584F">
            <w:pPr>
              <w:pStyle w:val="af2"/>
              <w:keepNext/>
              <w:keepLines/>
              <w:spacing w:line="276" w:lineRule="auto"/>
              <w:jc w:val="left"/>
              <w:rPr>
                <w:rFonts w:ascii="Times New Roman" w:hAnsi="Times New Roman"/>
              </w:rPr>
            </w:pPr>
            <w:r w:rsidRPr="00DE3806">
              <w:rPr>
                <w:rFonts w:ascii="Times New Roman" w:hAnsi="Times New Roman"/>
              </w:rPr>
              <w:t>Протяженность сетей</w:t>
            </w:r>
          </w:p>
        </w:tc>
        <w:tc>
          <w:tcPr>
            <w:tcW w:w="889" w:type="pct"/>
          </w:tcPr>
          <w:p w:rsidR="00034B81" w:rsidRPr="00DE3806" w:rsidRDefault="00034B81" w:rsidP="00D8584F">
            <w:pPr>
              <w:pStyle w:val="af2"/>
              <w:keepNext/>
              <w:keepLines/>
              <w:spacing w:line="276" w:lineRule="auto"/>
              <w:rPr>
                <w:rFonts w:ascii="Times New Roman" w:hAnsi="Times New Roman"/>
              </w:rPr>
            </w:pPr>
            <w:r w:rsidRPr="00DE3806">
              <w:rPr>
                <w:rFonts w:ascii="Times New Roman" w:hAnsi="Times New Roman"/>
              </w:rPr>
              <w:t>км</w:t>
            </w:r>
          </w:p>
        </w:tc>
        <w:tc>
          <w:tcPr>
            <w:tcW w:w="814" w:type="pct"/>
          </w:tcPr>
          <w:p w:rsidR="00034B81" w:rsidRPr="00DE3806" w:rsidRDefault="00034B81" w:rsidP="00D8584F">
            <w:pPr>
              <w:pStyle w:val="af2"/>
              <w:keepNext/>
              <w:keepLines/>
              <w:spacing w:line="276" w:lineRule="auto"/>
              <w:rPr>
                <w:rFonts w:ascii="Times New Roman" w:hAnsi="Times New Roman"/>
              </w:rPr>
            </w:pPr>
            <w:r w:rsidRPr="00DE3806">
              <w:rPr>
                <w:rFonts w:ascii="Times New Roman" w:hAnsi="Times New Roman"/>
              </w:rPr>
              <w:t>-</w:t>
            </w:r>
          </w:p>
        </w:tc>
        <w:tc>
          <w:tcPr>
            <w:tcW w:w="798" w:type="pct"/>
          </w:tcPr>
          <w:p w:rsidR="00034B81" w:rsidRPr="00DE3806" w:rsidRDefault="00034B81" w:rsidP="00D8584F">
            <w:pPr>
              <w:pStyle w:val="af2"/>
              <w:keepNext/>
              <w:keepLines/>
              <w:spacing w:line="276" w:lineRule="auto"/>
              <w:rPr>
                <w:rFonts w:ascii="Times New Roman" w:hAnsi="Times New Roman"/>
              </w:rPr>
            </w:pPr>
            <w:r w:rsidRPr="00DE3806">
              <w:rPr>
                <w:rFonts w:ascii="Times New Roman" w:hAnsi="Times New Roman"/>
              </w:rPr>
              <w:t>-</w:t>
            </w:r>
          </w:p>
        </w:tc>
      </w:tr>
      <w:tr w:rsidR="00923263" w:rsidRPr="00923263" w:rsidTr="00A8682A">
        <w:trPr>
          <w:cantSplit/>
          <w:trHeight w:val="135"/>
        </w:trPr>
        <w:tc>
          <w:tcPr>
            <w:tcW w:w="515" w:type="pct"/>
            <w:vAlign w:val="center"/>
          </w:tcPr>
          <w:p w:rsidR="00034B81" w:rsidRPr="00DE3806" w:rsidRDefault="00F247DB" w:rsidP="00D8584F">
            <w:pPr>
              <w:pStyle w:val="af2"/>
              <w:keepNext/>
              <w:keepLines/>
              <w:spacing w:line="276" w:lineRule="auto"/>
              <w:rPr>
                <w:rFonts w:ascii="Times New Roman" w:hAnsi="Times New Roman"/>
              </w:rPr>
            </w:pPr>
            <w:r>
              <w:rPr>
                <w:rFonts w:ascii="Times New Roman" w:hAnsi="Times New Roman"/>
              </w:rPr>
              <w:t>4</w:t>
            </w:r>
            <w:r w:rsidR="00034B81" w:rsidRPr="00DE3806">
              <w:rPr>
                <w:rFonts w:ascii="Times New Roman" w:hAnsi="Times New Roman"/>
              </w:rPr>
              <w:t>.3</w:t>
            </w:r>
          </w:p>
        </w:tc>
        <w:tc>
          <w:tcPr>
            <w:tcW w:w="1983" w:type="pct"/>
            <w:gridSpan w:val="2"/>
            <w:vAlign w:val="center"/>
          </w:tcPr>
          <w:p w:rsidR="00034B81" w:rsidRPr="00DE3806" w:rsidRDefault="00034B81" w:rsidP="00D8584F">
            <w:pPr>
              <w:pStyle w:val="af2"/>
              <w:keepNext/>
              <w:keepLines/>
              <w:spacing w:line="276" w:lineRule="auto"/>
              <w:jc w:val="left"/>
              <w:rPr>
                <w:rFonts w:ascii="Times New Roman" w:hAnsi="Times New Roman"/>
              </w:rPr>
            </w:pPr>
            <w:r w:rsidRPr="00DE3806">
              <w:rPr>
                <w:rFonts w:ascii="Times New Roman" w:hAnsi="Times New Roman"/>
              </w:rPr>
              <w:t>Теплоснабжение</w:t>
            </w:r>
          </w:p>
        </w:tc>
        <w:tc>
          <w:tcPr>
            <w:tcW w:w="889" w:type="pct"/>
          </w:tcPr>
          <w:p w:rsidR="00034B81" w:rsidRPr="00DE3806" w:rsidRDefault="00034B81" w:rsidP="00D8584F">
            <w:pPr>
              <w:pStyle w:val="af2"/>
              <w:keepNext/>
              <w:keepLines/>
              <w:spacing w:line="276" w:lineRule="auto"/>
              <w:rPr>
                <w:rFonts w:ascii="Times New Roman" w:hAnsi="Times New Roman"/>
              </w:rPr>
            </w:pPr>
          </w:p>
        </w:tc>
        <w:tc>
          <w:tcPr>
            <w:tcW w:w="814" w:type="pct"/>
          </w:tcPr>
          <w:p w:rsidR="00034B81" w:rsidRPr="00DE3806" w:rsidRDefault="00034B81" w:rsidP="00D8584F">
            <w:pPr>
              <w:pStyle w:val="af2"/>
              <w:keepNext/>
              <w:keepLines/>
              <w:spacing w:line="276" w:lineRule="auto"/>
              <w:rPr>
                <w:rFonts w:ascii="Times New Roman" w:hAnsi="Times New Roman"/>
              </w:rPr>
            </w:pPr>
          </w:p>
        </w:tc>
        <w:tc>
          <w:tcPr>
            <w:tcW w:w="798" w:type="pct"/>
          </w:tcPr>
          <w:p w:rsidR="00034B81" w:rsidRPr="00DE3806" w:rsidRDefault="00034B81" w:rsidP="00D8584F">
            <w:pPr>
              <w:pStyle w:val="af2"/>
              <w:keepNext/>
              <w:keepLines/>
              <w:spacing w:line="276" w:lineRule="auto"/>
              <w:rPr>
                <w:rFonts w:ascii="Times New Roman" w:hAnsi="Times New Roman"/>
              </w:rPr>
            </w:pPr>
          </w:p>
        </w:tc>
      </w:tr>
      <w:tr w:rsidR="00923263" w:rsidRPr="00923263" w:rsidTr="00A8682A">
        <w:trPr>
          <w:cantSplit/>
          <w:trHeight w:val="135"/>
        </w:trPr>
        <w:tc>
          <w:tcPr>
            <w:tcW w:w="515" w:type="pct"/>
            <w:vAlign w:val="center"/>
          </w:tcPr>
          <w:p w:rsidR="00034B81" w:rsidRPr="00DE3806" w:rsidRDefault="00F247DB" w:rsidP="00D8584F">
            <w:pPr>
              <w:pStyle w:val="af2"/>
              <w:keepNext/>
              <w:keepLines/>
              <w:spacing w:line="276" w:lineRule="auto"/>
              <w:rPr>
                <w:rFonts w:ascii="Times New Roman" w:hAnsi="Times New Roman"/>
              </w:rPr>
            </w:pPr>
            <w:r>
              <w:rPr>
                <w:rFonts w:ascii="Times New Roman" w:hAnsi="Times New Roman"/>
              </w:rPr>
              <w:t>4</w:t>
            </w:r>
            <w:r w:rsidR="00034B81" w:rsidRPr="00DE3806">
              <w:rPr>
                <w:rFonts w:ascii="Times New Roman" w:hAnsi="Times New Roman"/>
              </w:rPr>
              <w:t>.3.1</w:t>
            </w:r>
          </w:p>
        </w:tc>
        <w:tc>
          <w:tcPr>
            <w:tcW w:w="1983" w:type="pct"/>
            <w:gridSpan w:val="2"/>
            <w:vAlign w:val="center"/>
          </w:tcPr>
          <w:p w:rsidR="00034B81" w:rsidRPr="00DE3806" w:rsidRDefault="00034B81" w:rsidP="00D8584F">
            <w:pPr>
              <w:pStyle w:val="af2"/>
              <w:keepNext/>
              <w:keepLines/>
              <w:spacing w:line="276" w:lineRule="auto"/>
              <w:jc w:val="left"/>
              <w:rPr>
                <w:rFonts w:ascii="Times New Roman" w:hAnsi="Times New Roman"/>
              </w:rPr>
            </w:pPr>
            <w:r w:rsidRPr="00DE3806">
              <w:rPr>
                <w:rFonts w:ascii="Times New Roman" w:hAnsi="Times New Roman"/>
              </w:rPr>
              <w:t>Потребление тепла</w:t>
            </w:r>
          </w:p>
          <w:p w:rsidR="00034B81" w:rsidRPr="00DE3806" w:rsidRDefault="00034B81" w:rsidP="00D8584F">
            <w:pPr>
              <w:pStyle w:val="af2"/>
              <w:keepNext/>
              <w:keepLines/>
              <w:spacing w:line="276" w:lineRule="auto"/>
              <w:jc w:val="left"/>
              <w:rPr>
                <w:rFonts w:ascii="Times New Roman" w:hAnsi="Times New Roman"/>
              </w:rPr>
            </w:pPr>
            <w:r w:rsidRPr="00DE3806">
              <w:rPr>
                <w:rFonts w:ascii="Times New Roman" w:hAnsi="Times New Roman"/>
              </w:rPr>
              <w:t>в том числе на коммунально-бытовые нужды</w:t>
            </w:r>
          </w:p>
        </w:tc>
        <w:tc>
          <w:tcPr>
            <w:tcW w:w="889" w:type="pct"/>
            <w:vAlign w:val="center"/>
          </w:tcPr>
          <w:p w:rsidR="00034B81" w:rsidRPr="00DE3806" w:rsidRDefault="00034B81" w:rsidP="00D8584F">
            <w:pPr>
              <w:pStyle w:val="af2"/>
              <w:keepNext/>
              <w:keepLines/>
              <w:spacing w:line="276" w:lineRule="auto"/>
              <w:rPr>
                <w:rFonts w:ascii="Times New Roman" w:hAnsi="Times New Roman"/>
              </w:rPr>
            </w:pPr>
            <w:r w:rsidRPr="00DE3806">
              <w:rPr>
                <w:rFonts w:ascii="Times New Roman" w:hAnsi="Times New Roman"/>
              </w:rPr>
              <w:t>Гкал/год</w:t>
            </w:r>
          </w:p>
        </w:tc>
        <w:tc>
          <w:tcPr>
            <w:tcW w:w="814" w:type="pct"/>
            <w:vAlign w:val="center"/>
          </w:tcPr>
          <w:p w:rsidR="00034B81" w:rsidRPr="00DE3806" w:rsidRDefault="00034B81" w:rsidP="00D8584F">
            <w:pPr>
              <w:pStyle w:val="af2"/>
              <w:keepNext/>
              <w:keepLines/>
              <w:spacing w:line="276" w:lineRule="auto"/>
              <w:rPr>
                <w:rFonts w:ascii="Times New Roman" w:hAnsi="Times New Roman"/>
              </w:rPr>
            </w:pPr>
            <w:r w:rsidRPr="00DE3806">
              <w:rPr>
                <w:rFonts w:ascii="Times New Roman" w:hAnsi="Times New Roman"/>
              </w:rPr>
              <w:t>-</w:t>
            </w:r>
          </w:p>
        </w:tc>
        <w:tc>
          <w:tcPr>
            <w:tcW w:w="798" w:type="pct"/>
            <w:vAlign w:val="center"/>
          </w:tcPr>
          <w:p w:rsidR="00034B81" w:rsidRPr="00DE3806" w:rsidRDefault="00DE3806" w:rsidP="00D8584F">
            <w:pPr>
              <w:pStyle w:val="af2"/>
              <w:keepNext/>
              <w:keepLines/>
              <w:spacing w:line="276" w:lineRule="auto"/>
              <w:rPr>
                <w:rFonts w:ascii="Times New Roman" w:hAnsi="Times New Roman"/>
              </w:rPr>
            </w:pPr>
            <w:r w:rsidRPr="00DE3806">
              <w:rPr>
                <w:rFonts w:ascii="Times New Roman" w:hAnsi="Times New Roman"/>
              </w:rPr>
              <w:t>2024</w:t>
            </w:r>
          </w:p>
        </w:tc>
      </w:tr>
      <w:tr w:rsidR="00923263" w:rsidRPr="00923263" w:rsidTr="00A8682A">
        <w:trPr>
          <w:cantSplit/>
          <w:trHeight w:val="135"/>
        </w:trPr>
        <w:tc>
          <w:tcPr>
            <w:tcW w:w="515" w:type="pct"/>
            <w:vAlign w:val="center"/>
          </w:tcPr>
          <w:p w:rsidR="00034B81" w:rsidRPr="00DE3806" w:rsidRDefault="00034B81" w:rsidP="00D8584F">
            <w:pPr>
              <w:pStyle w:val="af2"/>
              <w:keepNext/>
              <w:keepLines/>
              <w:spacing w:line="276" w:lineRule="auto"/>
              <w:rPr>
                <w:rFonts w:ascii="Times New Roman" w:hAnsi="Times New Roman"/>
              </w:rPr>
            </w:pPr>
          </w:p>
        </w:tc>
        <w:tc>
          <w:tcPr>
            <w:tcW w:w="1983" w:type="pct"/>
            <w:gridSpan w:val="2"/>
            <w:vAlign w:val="center"/>
          </w:tcPr>
          <w:p w:rsidR="00034B81" w:rsidRPr="00DE3806" w:rsidRDefault="00034B81" w:rsidP="00D8584F">
            <w:pPr>
              <w:pStyle w:val="af2"/>
              <w:keepNext/>
              <w:keepLines/>
              <w:spacing w:line="276" w:lineRule="auto"/>
              <w:jc w:val="left"/>
              <w:rPr>
                <w:rFonts w:ascii="Times New Roman" w:hAnsi="Times New Roman"/>
              </w:rPr>
            </w:pPr>
            <w:r w:rsidRPr="00DE3806">
              <w:rPr>
                <w:rFonts w:ascii="Times New Roman" w:hAnsi="Times New Roman"/>
              </w:rPr>
              <w:t>в том числе</w:t>
            </w:r>
          </w:p>
        </w:tc>
        <w:tc>
          <w:tcPr>
            <w:tcW w:w="889" w:type="pct"/>
            <w:vAlign w:val="center"/>
          </w:tcPr>
          <w:p w:rsidR="00034B81" w:rsidRPr="00DE3806" w:rsidRDefault="00034B81" w:rsidP="00D8584F">
            <w:pPr>
              <w:pStyle w:val="af2"/>
              <w:keepNext/>
              <w:keepLines/>
              <w:spacing w:line="276" w:lineRule="auto"/>
              <w:rPr>
                <w:rFonts w:ascii="Times New Roman" w:hAnsi="Times New Roman"/>
              </w:rPr>
            </w:pPr>
          </w:p>
        </w:tc>
        <w:tc>
          <w:tcPr>
            <w:tcW w:w="814" w:type="pct"/>
            <w:vAlign w:val="center"/>
          </w:tcPr>
          <w:p w:rsidR="00034B81" w:rsidRPr="00DE3806" w:rsidRDefault="00034B81" w:rsidP="00D8584F">
            <w:pPr>
              <w:pStyle w:val="af2"/>
              <w:keepNext/>
              <w:keepLines/>
              <w:spacing w:line="276" w:lineRule="auto"/>
              <w:rPr>
                <w:rFonts w:ascii="Times New Roman" w:hAnsi="Times New Roman"/>
              </w:rPr>
            </w:pPr>
          </w:p>
        </w:tc>
        <w:tc>
          <w:tcPr>
            <w:tcW w:w="798" w:type="pct"/>
            <w:vAlign w:val="center"/>
          </w:tcPr>
          <w:p w:rsidR="00034B81" w:rsidRPr="00DE3806" w:rsidRDefault="00034B81" w:rsidP="00D8584F">
            <w:pPr>
              <w:pStyle w:val="af2"/>
              <w:keepNext/>
              <w:keepLines/>
              <w:spacing w:line="276" w:lineRule="auto"/>
              <w:rPr>
                <w:rFonts w:ascii="Times New Roman" w:hAnsi="Times New Roman"/>
              </w:rPr>
            </w:pPr>
          </w:p>
        </w:tc>
      </w:tr>
      <w:tr w:rsidR="00923263" w:rsidRPr="00923263" w:rsidTr="00A8682A">
        <w:trPr>
          <w:cantSplit/>
          <w:trHeight w:val="135"/>
        </w:trPr>
        <w:tc>
          <w:tcPr>
            <w:tcW w:w="515" w:type="pct"/>
            <w:vAlign w:val="center"/>
          </w:tcPr>
          <w:p w:rsidR="00034B81" w:rsidRPr="00DE3806" w:rsidRDefault="00034B81" w:rsidP="00D8584F">
            <w:pPr>
              <w:pStyle w:val="af2"/>
              <w:keepNext/>
              <w:keepLines/>
              <w:spacing w:line="276" w:lineRule="auto"/>
              <w:rPr>
                <w:rFonts w:ascii="Times New Roman" w:hAnsi="Times New Roman"/>
              </w:rPr>
            </w:pPr>
          </w:p>
        </w:tc>
        <w:tc>
          <w:tcPr>
            <w:tcW w:w="1983" w:type="pct"/>
            <w:gridSpan w:val="2"/>
            <w:vAlign w:val="center"/>
          </w:tcPr>
          <w:p w:rsidR="00034B81" w:rsidRPr="00DE3806" w:rsidRDefault="00034B81" w:rsidP="00D8584F">
            <w:pPr>
              <w:pStyle w:val="af2"/>
              <w:keepNext/>
              <w:keepLines/>
              <w:spacing w:line="276" w:lineRule="auto"/>
              <w:jc w:val="left"/>
              <w:rPr>
                <w:rFonts w:ascii="Times New Roman" w:hAnsi="Times New Roman"/>
              </w:rPr>
            </w:pPr>
            <w:r w:rsidRPr="00DE3806">
              <w:rPr>
                <w:rFonts w:ascii="Times New Roman" w:hAnsi="Times New Roman"/>
              </w:rPr>
              <w:t>на коммунально-бытовые нужды</w:t>
            </w:r>
          </w:p>
        </w:tc>
        <w:tc>
          <w:tcPr>
            <w:tcW w:w="889" w:type="pct"/>
            <w:vAlign w:val="center"/>
          </w:tcPr>
          <w:p w:rsidR="00034B81" w:rsidRPr="00DE3806" w:rsidRDefault="00034B81" w:rsidP="00D8584F">
            <w:pPr>
              <w:pStyle w:val="af2"/>
              <w:keepNext/>
              <w:keepLines/>
              <w:spacing w:line="276" w:lineRule="auto"/>
              <w:rPr>
                <w:rFonts w:ascii="Times New Roman" w:hAnsi="Times New Roman"/>
              </w:rPr>
            </w:pPr>
            <w:r w:rsidRPr="00DE3806">
              <w:rPr>
                <w:rFonts w:ascii="Times New Roman" w:hAnsi="Times New Roman"/>
              </w:rPr>
              <w:t>Гкал/год</w:t>
            </w:r>
          </w:p>
        </w:tc>
        <w:tc>
          <w:tcPr>
            <w:tcW w:w="814" w:type="pct"/>
            <w:vAlign w:val="center"/>
          </w:tcPr>
          <w:p w:rsidR="00034B81" w:rsidRPr="00DE3806" w:rsidRDefault="00034B81" w:rsidP="00D8584F">
            <w:pPr>
              <w:pStyle w:val="af2"/>
              <w:keepNext/>
              <w:keepLines/>
              <w:spacing w:line="276" w:lineRule="auto"/>
              <w:rPr>
                <w:rFonts w:ascii="Times New Roman" w:hAnsi="Times New Roman"/>
              </w:rPr>
            </w:pPr>
            <w:r w:rsidRPr="00DE3806">
              <w:rPr>
                <w:rFonts w:ascii="Times New Roman" w:hAnsi="Times New Roman"/>
              </w:rPr>
              <w:t>-</w:t>
            </w:r>
          </w:p>
        </w:tc>
        <w:tc>
          <w:tcPr>
            <w:tcW w:w="798" w:type="pct"/>
            <w:vAlign w:val="center"/>
          </w:tcPr>
          <w:p w:rsidR="00034B81" w:rsidRPr="00DE3806" w:rsidRDefault="00DE3806" w:rsidP="00D8584F">
            <w:pPr>
              <w:pStyle w:val="af2"/>
              <w:keepNext/>
              <w:keepLines/>
              <w:spacing w:line="276" w:lineRule="auto"/>
              <w:rPr>
                <w:rFonts w:ascii="Times New Roman" w:hAnsi="Times New Roman"/>
              </w:rPr>
            </w:pPr>
            <w:r w:rsidRPr="00DE3806">
              <w:rPr>
                <w:rFonts w:ascii="Times New Roman" w:hAnsi="Times New Roman"/>
              </w:rPr>
              <w:t>2024</w:t>
            </w:r>
          </w:p>
        </w:tc>
      </w:tr>
      <w:tr w:rsidR="00923263" w:rsidRPr="00923263" w:rsidTr="00A8682A">
        <w:trPr>
          <w:cantSplit/>
          <w:trHeight w:val="135"/>
        </w:trPr>
        <w:tc>
          <w:tcPr>
            <w:tcW w:w="515" w:type="pct"/>
            <w:vAlign w:val="center"/>
          </w:tcPr>
          <w:p w:rsidR="00034B81" w:rsidRPr="00DE3806" w:rsidRDefault="00F247DB" w:rsidP="00D8584F">
            <w:pPr>
              <w:pStyle w:val="af2"/>
              <w:keepNext/>
              <w:keepLines/>
              <w:spacing w:line="276" w:lineRule="auto"/>
              <w:rPr>
                <w:rFonts w:ascii="Times New Roman" w:hAnsi="Times New Roman"/>
              </w:rPr>
            </w:pPr>
            <w:r>
              <w:rPr>
                <w:rFonts w:ascii="Times New Roman" w:hAnsi="Times New Roman"/>
              </w:rPr>
              <w:t>4</w:t>
            </w:r>
            <w:r w:rsidR="00034B81" w:rsidRPr="00DE3806">
              <w:rPr>
                <w:rFonts w:ascii="Times New Roman" w:hAnsi="Times New Roman"/>
              </w:rPr>
              <w:t>.3.2</w:t>
            </w:r>
          </w:p>
        </w:tc>
        <w:tc>
          <w:tcPr>
            <w:tcW w:w="1983" w:type="pct"/>
            <w:gridSpan w:val="2"/>
            <w:vAlign w:val="center"/>
          </w:tcPr>
          <w:p w:rsidR="00034B81" w:rsidRPr="00DE3806" w:rsidRDefault="00034B81" w:rsidP="00D8584F">
            <w:pPr>
              <w:pStyle w:val="af2"/>
              <w:keepNext/>
              <w:keepLines/>
              <w:spacing w:line="276" w:lineRule="auto"/>
              <w:jc w:val="left"/>
              <w:rPr>
                <w:rFonts w:ascii="Times New Roman" w:hAnsi="Times New Roman"/>
              </w:rPr>
            </w:pPr>
            <w:r w:rsidRPr="00DE3806">
              <w:rPr>
                <w:rFonts w:ascii="Times New Roman" w:hAnsi="Times New Roman"/>
              </w:rPr>
              <w:t xml:space="preserve">Производительность централизованных источников теплоснабжения </w:t>
            </w:r>
          </w:p>
          <w:p w:rsidR="00034B81" w:rsidRPr="00DE3806" w:rsidRDefault="00034B81" w:rsidP="00D8584F">
            <w:pPr>
              <w:pStyle w:val="af2"/>
              <w:keepNext/>
              <w:keepLines/>
              <w:spacing w:line="276" w:lineRule="auto"/>
              <w:jc w:val="left"/>
              <w:rPr>
                <w:rFonts w:ascii="Times New Roman" w:hAnsi="Times New Roman"/>
              </w:rPr>
            </w:pPr>
            <w:r w:rsidRPr="00DE3806">
              <w:rPr>
                <w:rFonts w:ascii="Times New Roman" w:hAnsi="Times New Roman"/>
              </w:rPr>
              <w:t>-всего</w:t>
            </w:r>
          </w:p>
        </w:tc>
        <w:tc>
          <w:tcPr>
            <w:tcW w:w="889" w:type="pct"/>
            <w:vAlign w:val="center"/>
          </w:tcPr>
          <w:p w:rsidR="00034B81" w:rsidRPr="00DE3806" w:rsidRDefault="00034B81" w:rsidP="00D8584F">
            <w:pPr>
              <w:pStyle w:val="af2"/>
              <w:keepNext/>
              <w:keepLines/>
              <w:spacing w:line="276" w:lineRule="auto"/>
              <w:rPr>
                <w:rFonts w:ascii="Times New Roman" w:hAnsi="Times New Roman"/>
              </w:rPr>
            </w:pPr>
            <w:r w:rsidRPr="00DE3806">
              <w:rPr>
                <w:rFonts w:ascii="Times New Roman" w:hAnsi="Times New Roman"/>
              </w:rPr>
              <w:t>Гкал/ч</w:t>
            </w:r>
          </w:p>
        </w:tc>
        <w:tc>
          <w:tcPr>
            <w:tcW w:w="814" w:type="pct"/>
            <w:vAlign w:val="center"/>
          </w:tcPr>
          <w:p w:rsidR="00034B81" w:rsidRPr="00DE3806" w:rsidRDefault="00034B81" w:rsidP="00D8584F">
            <w:pPr>
              <w:pStyle w:val="af2"/>
              <w:keepNext/>
              <w:keepLines/>
              <w:spacing w:line="276" w:lineRule="auto"/>
              <w:rPr>
                <w:rFonts w:ascii="Times New Roman" w:hAnsi="Times New Roman"/>
                <w:lang w:val="en-US"/>
              </w:rPr>
            </w:pPr>
            <w:r w:rsidRPr="00DE3806">
              <w:rPr>
                <w:rFonts w:ascii="Times New Roman" w:hAnsi="Times New Roman"/>
                <w:lang w:val="en-US"/>
              </w:rPr>
              <w:t>-</w:t>
            </w:r>
          </w:p>
        </w:tc>
        <w:tc>
          <w:tcPr>
            <w:tcW w:w="798" w:type="pct"/>
            <w:vAlign w:val="center"/>
          </w:tcPr>
          <w:p w:rsidR="00034B81" w:rsidRPr="00DE3806" w:rsidRDefault="00034B81" w:rsidP="00D8584F">
            <w:pPr>
              <w:pStyle w:val="af2"/>
              <w:keepNext/>
              <w:keepLines/>
              <w:spacing w:line="276" w:lineRule="auto"/>
              <w:rPr>
                <w:rFonts w:ascii="Times New Roman" w:hAnsi="Times New Roman"/>
                <w:lang w:val="en-US"/>
              </w:rPr>
            </w:pPr>
            <w:r w:rsidRPr="00DE3806">
              <w:rPr>
                <w:rFonts w:ascii="Times New Roman" w:hAnsi="Times New Roman"/>
                <w:lang w:val="en-US"/>
              </w:rPr>
              <w:t>-</w:t>
            </w:r>
          </w:p>
        </w:tc>
      </w:tr>
      <w:tr w:rsidR="00923263" w:rsidRPr="00923263" w:rsidTr="00A8682A">
        <w:trPr>
          <w:cantSplit/>
          <w:trHeight w:val="135"/>
        </w:trPr>
        <w:tc>
          <w:tcPr>
            <w:tcW w:w="515" w:type="pct"/>
            <w:vAlign w:val="center"/>
          </w:tcPr>
          <w:p w:rsidR="00034B81" w:rsidRPr="00DE3806" w:rsidRDefault="00034B81" w:rsidP="00D8584F">
            <w:pPr>
              <w:pStyle w:val="af2"/>
              <w:keepNext/>
              <w:keepLines/>
              <w:spacing w:line="276" w:lineRule="auto"/>
              <w:rPr>
                <w:rFonts w:ascii="Times New Roman" w:hAnsi="Times New Roman"/>
              </w:rPr>
            </w:pPr>
          </w:p>
        </w:tc>
        <w:tc>
          <w:tcPr>
            <w:tcW w:w="1983" w:type="pct"/>
            <w:gridSpan w:val="2"/>
            <w:vAlign w:val="center"/>
          </w:tcPr>
          <w:p w:rsidR="00034B81" w:rsidRPr="00DE3806" w:rsidRDefault="00034B81" w:rsidP="00D8584F">
            <w:pPr>
              <w:pStyle w:val="af2"/>
              <w:keepNext/>
              <w:keepLines/>
              <w:spacing w:line="276" w:lineRule="auto"/>
              <w:jc w:val="left"/>
              <w:rPr>
                <w:rFonts w:ascii="Times New Roman" w:hAnsi="Times New Roman"/>
              </w:rPr>
            </w:pPr>
            <w:r w:rsidRPr="00DE3806">
              <w:rPr>
                <w:rFonts w:ascii="Times New Roman" w:hAnsi="Times New Roman"/>
              </w:rPr>
              <w:t>в том числе:</w:t>
            </w:r>
          </w:p>
          <w:p w:rsidR="00034B81" w:rsidRPr="00DE3806" w:rsidRDefault="00034B81" w:rsidP="00D8584F">
            <w:pPr>
              <w:pStyle w:val="af2"/>
              <w:keepNext/>
              <w:keepLines/>
              <w:spacing w:line="276" w:lineRule="auto"/>
              <w:jc w:val="left"/>
              <w:rPr>
                <w:rFonts w:ascii="Times New Roman" w:hAnsi="Times New Roman"/>
              </w:rPr>
            </w:pPr>
            <w:r w:rsidRPr="00DE3806">
              <w:rPr>
                <w:rFonts w:ascii="Times New Roman" w:hAnsi="Times New Roman"/>
              </w:rPr>
              <w:t>- ТЭЦ (АТЭС, АСТ)</w:t>
            </w:r>
          </w:p>
          <w:p w:rsidR="00034B81" w:rsidRPr="00DE3806" w:rsidRDefault="00034B81" w:rsidP="00D8584F">
            <w:pPr>
              <w:pStyle w:val="af2"/>
              <w:keepNext/>
              <w:keepLines/>
              <w:spacing w:line="276" w:lineRule="auto"/>
              <w:jc w:val="left"/>
              <w:rPr>
                <w:rFonts w:ascii="Times New Roman" w:hAnsi="Times New Roman"/>
                <w:lang w:val="en-US"/>
              </w:rPr>
            </w:pPr>
            <w:r w:rsidRPr="00DE3806">
              <w:rPr>
                <w:rFonts w:ascii="Times New Roman" w:hAnsi="Times New Roman"/>
                <w:lang w:val="en-US"/>
              </w:rPr>
              <w:t>- районные котельные</w:t>
            </w:r>
          </w:p>
        </w:tc>
        <w:tc>
          <w:tcPr>
            <w:tcW w:w="889" w:type="pct"/>
            <w:vAlign w:val="center"/>
          </w:tcPr>
          <w:p w:rsidR="00034B81" w:rsidRPr="00DE3806" w:rsidRDefault="00034B81" w:rsidP="00D8584F">
            <w:pPr>
              <w:pStyle w:val="af2"/>
              <w:keepNext/>
              <w:keepLines/>
              <w:spacing w:line="276" w:lineRule="auto"/>
              <w:rPr>
                <w:rFonts w:ascii="Times New Roman" w:hAnsi="Times New Roman"/>
              </w:rPr>
            </w:pPr>
            <w:r w:rsidRPr="00DE3806">
              <w:rPr>
                <w:rFonts w:ascii="Times New Roman" w:hAnsi="Times New Roman"/>
              </w:rPr>
              <w:t>Гкал/ч</w:t>
            </w:r>
          </w:p>
        </w:tc>
        <w:tc>
          <w:tcPr>
            <w:tcW w:w="814" w:type="pct"/>
            <w:vAlign w:val="center"/>
          </w:tcPr>
          <w:p w:rsidR="00034B81" w:rsidRPr="00DE3806" w:rsidRDefault="00034B81" w:rsidP="00D8584F">
            <w:pPr>
              <w:pStyle w:val="af2"/>
              <w:keepNext/>
              <w:keepLines/>
              <w:spacing w:line="276" w:lineRule="auto"/>
              <w:rPr>
                <w:rFonts w:ascii="Times New Roman" w:hAnsi="Times New Roman"/>
                <w:lang w:val="en-US"/>
              </w:rPr>
            </w:pPr>
            <w:r w:rsidRPr="00DE3806">
              <w:rPr>
                <w:rFonts w:ascii="Times New Roman" w:hAnsi="Times New Roman"/>
                <w:lang w:val="en-US"/>
              </w:rPr>
              <w:t>-</w:t>
            </w:r>
          </w:p>
        </w:tc>
        <w:tc>
          <w:tcPr>
            <w:tcW w:w="798" w:type="pct"/>
            <w:vAlign w:val="center"/>
          </w:tcPr>
          <w:p w:rsidR="00034B81" w:rsidRPr="00DE3806" w:rsidRDefault="00034B81" w:rsidP="00D8584F">
            <w:pPr>
              <w:pStyle w:val="af2"/>
              <w:keepNext/>
              <w:keepLines/>
              <w:spacing w:line="276" w:lineRule="auto"/>
              <w:rPr>
                <w:rFonts w:ascii="Times New Roman" w:hAnsi="Times New Roman"/>
                <w:lang w:val="en-US"/>
              </w:rPr>
            </w:pPr>
            <w:r w:rsidRPr="00DE3806">
              <w:rPr>
                <w:rFonts w:ascii="Times New Roman" w:hAnsi="Times New Roman"/>
                <w:lang w:val="en-US"/>
              </w:rPr>
              <w:t>-</w:t>
            </w:r>
          </w:p>
        </w:tc>
      </w:tr>
      <w:tr w:rsidR="00923263" w:rsidRPr="00923263" w:rsidTr="00A8682A">
        <w:trPr>
          <w:cantSplit/>
          <w:trHeight w:val="135"/>
        </w:trPr>
        <w:tc>
          <w:tcPr>
            <w:tcW w:w="515" w:type="pct"/>
            <w:vAlign w:val="center"/>
          </w:tcPr>
          <w:p w:rsidR="00034B81" w:rsidRPr="00DE3806" w:rsidRDefault="00F247DB" w:rsidP="00D8584F">
            <w:pPr>
              <w:pStyle w:val="af2"/>
              <w:keepNext/>
              <w:keepLines/>
              <w:spacing w:line="276" w:lineRule="auto"/>
              <w:rPr>
                <w:rFonts w:ascii="Times New Roman" w:hAnsi="Times New Roman"/>
              </w:rPr>
            </w:pPr>
            <w:r>
              <w:rPr>
                <w:rFonts w:ascii="Times New Roman" w:hAnsi="Times New Roman"/>
              </w:rPr>
              <w:t>4</w:t>
            </w:r>
            <w:r w:rsidR="00034B81" w:rsidRPr="00DE3806">
              <w:rPr>
                <w:rFonts w:ascii="Times New Roman" w:hAnsi="Times New Roman"/>
              </w:rPr>
              <w:t>.3.3</w:t>
            </w:r>
          </w:p>
        </w:tc>
        <w:tc>
          <w:tcPr>
            <w:tcW w:w="1983" w:type="pct"/>
            <w:gridSpan w:val="2"/>
            <w:vAlign w:val="center"/>
          </w:tcPr>
          <w:p w:rsidR="00034B81" w:rsidRPr="00DE3806" w:rsidRDefault="00034B81" w:rsidP="00D8584F">
            <w:pPr>
              <w:pStyle w:val="af2"/>
              <w:keepNext/>
              <w:keepLines/>
              <w:spacing w:line="276" w:lineRule="auto"/>
              <w:jc w:val="left"/>
              <w:rPr>
                <w:rFonts w:ascii="Times New Roman" w:hAnsi="Times New Roman"/>
              </w:rPr>
            </w:pPr>
            <w:r w:rsidRPr="00DE3806">
              <w:rPr>
                <w:rFonts w:ascii="Times New Roman" w:hAnsi="Times New Roman"/>
              </w:rPr>
              <w:t>Производительность локальных источников теплоснабжения</w:t>
            </w:r>
          </w:p>
        </w:tc>
        <w:tc>
          <w:tcPr>
            <w:tcW w:w="889" w:type="pct"/>
            <w:vAlign w:val="center"/>
          </w:tcPr>
          <w:p w:rsidR="00034B81" w:rsidRPr="00DE3806" w:rsidRDefault="00034B81" w:rsidP="00D8584F">
            <w:pPr>
              <w:pStyle w:val="af2"/>
              <w:keepNext/>
              <w:keepLines/>
              <w:spacing w:line="276" w:lineRule="auto"/>
              <w:rPr>
                <w:rFonts w:ascii="Times New Roman" w:hAnsi="Times New Roman"/>
              </w:rPr>
            </w:pPr>
            <w:r w:rsidRPr="00DE3806">
              <w:rPr>
                <w:rFonts w:ascii="Times New Roman" w:hAnsi="Times New Roman"/>
              </w:rPr>
              <w:t>Гкал/ч</w:t>
            </w:r>
          </w:p>
        </w:tc>
        <w:tc>
          <w:tcPr>
            <w:tcW w:w="814" w:type="pct"/>
            <w:vAlign w:val="center"/>
          </w:tcPr>
          <w:p w:rsidR="00034B81" w:rsidRPr="00DE3806" w:rsidRDefault="00034B81" w:rsidP="00DE3806">
            <w:pPr>
              <w:pStyle w:val="af2"/>
              <w:keepNext/>
              <w:keepLines/>
              <w:spacing w:line="276" w:lineRule="auto"/>
              <w:rPr>
                <w:rFonts w:ascii="Times New Roman" w:hAnsi="Times New Roman"/>
                <w:lang w:val="en-US"/>
              </w:rPr>
            </w:pPr>
            <w:r w:rsidRPr="00DE3806">
              <w:rPr>
                <w:rFonts w:ascii="Times New Roman" w:hAnsi="Times New Roman"/>
              </w:rPr>
              <w:t>0,</w:t>
            </w:r>
            <w:r w:rsidR="00DE3806" w:rsidRPr="00DE3806">
              <w:rPr>
                <w:rFonts w:ascii="Times New Roman" w:hAnsi="Times New Roman"/>
              </w:rPr>
              <w:t>04</w:t>
            </w:r>
          </w:p>
        </w:tc>
        <w:tc>
          <w:tcPr>
            <w:tcW w:w="798" w:type="pct"/>
            <w:vAlign w:val="center"/>
          </w:tcPr>
          <w:p w:rsidR="00034B81" w:rsidRPr="00DE3806" w:rsidRDefault="00DE3806" w:rsidP="00D8584F">
            <w:pPr>
              <w:pStyle w:val="af2"/>
              <w:keepNext/>
              <w:keepLines/>
              <w:spacing w:line="276" w:lineRule="auto"/>
              <w:rPr>
                <w:rFonts w:ascii="Times New Roman" w:hAnsi="Times New Roman"/>
                <w:lang w:val="en-US"/>
              </w:rPr>
            </w:pPr>
            <w:r w:rsidRPr="00DE3806">
              <w:rPr>
                <w:rFonts w:ascii="Times New Roman" w:hAnsi="Times New Roman"/>
              </w:rPr>
              <w:t>-</w:t>
            </w:r>
          </w:p>
        </w:tc>
      </w:tr>
      <w:tr w:rsidR="00923263" w:rsidRPr="00923263" w:rsidTr="00A8682A">
        <w:trPr>
          <w:cantSplit/>
          <w:trHeight w:val="135"/>
        </w:trPr>
        <w:tc>
          <w:tcPr>
            <w:tcW w:w="515" w:type="pct"/>
            <w:vAlign w:val="center"/>
          </w:tcPr>
          <w:p w:rsidR="00034B81" w:rsidRPr="00DE3806" w:rsidRDefault="00F247DB" w:rsidP="00D8584F">
            <w:pPr>
              <w:pStyle w:val="af2"/>
              <w:keepNext/>
              <w:keepLines/>
              <w:spacing w:line="276" w:lineRule="auto"/>
              <w:rPr>
                <w:rFonts w:ascii="Times New Roman" w:hAnsi="Times New Roman"/>
              </w:rPr>
            </w:pPr>
            <w:r>
              <w:rPr>
                <w:rFonts w:ascii="Times New Roman" w:hAnsi="Times New Roman"/>
              </w:rPr>
              <w:t>4</w:t>
            </w:r>
            <w:r w:rsidR="00034B81" w:rsidRPr="00DE3806">
              <w:rPr>
                <w:rFonts w:ascii="Times New Roman" w:hAnsi="Times New Roman"/>
              </w:rPr>
              <w:t>.3.4</w:t>
            </w:r>
          </w:p>
        </w:tc>
        <w:tc>
          <w:tcPr>
            <w:tcW w:w="1983" w:type="pct"/>
            <w:gridSpan w:val="2"/>
            <w:vAlign w:val="center"/>
          </w:tcPr>
          <w:p w:rsidR="00034B81" w:rsidRPr="00DE3806" w:rsidRDefault="00034B81" w:rsidP="00D8584F">
            <w:pPr>
              <w:pStyle w:val="af2"/>
              <w:keepNext/>
              <w:keepLines/>
              <w:spacing w:line="276" w:lineRule="auto"/>
              <w:jc w:val="left"/>
              <w:rPr>
                <w:rFonts w:ascii="Times New Roman" w:hAnsi="Times New Roman"/>
              </w:rPr>
            </w:pPr>
            <w:r w:rsidRPr="00DE3806">
              <w:rPr>
                <w:rFonts w:ascii="Times New Roman" w:hAnsi="Times New Roman"/>
              </w:rPr>
              <w:t>Протяженность сетей (двухтрубная)</w:t>
            </w:r>
          </w:p>
        </w:tc>
        <w:tc>
          <w:tcPr>
            <w:tcW w:w="889" w:type="pct"/>
            <w:vAlign w:val="center"/>
          </w:tcPr>
          <w:p w:rsidR="00034B81" w:rsidRPr="00DE3806" w:rsidRDefault="00034B81" w:rsidP="00D8584F">
            <w:pPr>
              <w:pStyle w:val="af2"/>
              <w:keepNext/>
              <w:keepLines/>
              <w:spacing w:line="276" w:lineRule="auto"/>
              <w:rPr>
                <w:rFonts w:ascii="Times New Roman" w:hAnsi="Times New Roman"/>
              </w:rPr>
            </w:pPr>
            <w:r w:rsidRPr="00DE3806">
              <w:rPr>
                <w:rFonts w:ascii="Times New Roman" w:hAnsi="Times New Roman"/>
              </w:rPr>
              <w:t>км</w:t>
            </w:r>
          </w:p>
        </w:tc>
        <w:tc>
          <w:tcPr>
            <w:tcW w:w="814" w:type="pct"/>
            <w:vAlign w:val="center"/>
          </w:tcPr>
          <w:p w:rsidR="00034B81" w:rsidRPr="00DE3806" w:rsidRDefault="00DE3806" w:rsidP="00D8584F">
            <w:pPr>
              <w:pStyle w:val="af2"/>
              <w:keepNext/>
              <w:keepLines/>
              <w:spacing w:line="276" w:lineRule="auto"/>
              <w:rPr>
                <w:rFonts w:ascii="Times New Roman" w:hAnsi="Times New Roman"/>
              </w:rPr>
            </w:pPr>
            <w:r w:rsidRPr="00DE3806">
              <w:rPr>
                <w:rFonts w:ascii="Times New Roman" w:eastAsia="Calibri" w:hAnsi="Times New Roman"/>
              </w:rPr>
              <w:t>-</w:t>
            </w:r>
          </w:p>
        </w:tc>
        <w:tc>
          <w:tcPr>
            <w:tcW w:w="798" w:type="pct"/>
            <w:vAlign w:val="center"/>
          </w:tcPr>
          <w:p w:rsidR="00034B81" w:rsidRPr="00DE3806" w:rsidRDefault="00DE3806" w:rsidP="00D8584F">
            <w:pPr>
              <w:pStyle w:val="af2"/>
              <w:keepNext/>
              <w:keepLines/>
              <w:spacing w:line="276" w:lineRule="auto"/>
              <w:rPr>
                <w:rFonts w:ascii="Times New Roman" w:hAnsi="Times New Roman"/>
              </w:rPr>
            </w:pPr>
            <w:r w:rsidRPr="00DE3806">
              <w:rPr>
                <w:rFonts w:ascii="Times New Roman" w:hAnsi="Times New Roman"/>
              </w:rPr>
              <w:t>-</w:t>
            </w:r>
          </w:p>
        </w:tc>
      </w:tr>
      <w:tr w:rsidR="00923263" w:rsidRPr="00923263" w:rsidTr="00A8682A">
        <w:trPr>
          <w:cantSplit/>
          <w:trHeight w:val="135"/>
        </w:trPr>
        <w:tc>
          <w:tcPr>
            <w:tcW w:w="515" w:type="pct"/>
            <w:vAlign w:val="center"/>
          </w:tcPr>
          <w:p w:rsidR="00034B81" w:rsidRPr="00DE3806" w:rsidRDefault="00F247DB" w:rsidP="00D8584F">
            <w:pPr>
              <w:pStyle w:val="af2"/>
              <w:keepNext/>
              <w:keepLines/>
              <w:spacing w:line="276" w:lineRule="auto"/>
              <w:rPr>
                <w:rFonts w:ascii="Times New Roman" w:hAnsi="Times New Roman"/>
              </w:rPr>
            </w:pPr>
            <w:r>
              <w:rPr>
                <w:rFonts w:ascii="Times New Roman" w:hAnsi="Times New Roman"/>
              </w:rPr>
              <w:t>4</w:t>
            </w:r>
            <w:r w:rsidR="00034B81" w:rsidRPr="00DE3806">
              <w:rPr>
                <w:rFonts w:ascii="Times New Roman" w:hAnsi="Times New Roman"/>
              </w:rPr>
              <w:t>.4</w:t>
            </w:r>
          </w:p>
        </w:tc>
        <w:tc>
          <w:tcPr>
            <w:tcW w:w="1983" w:type="pct"/>
            <w:gridSpan w:val="2"/>
            <w:vAlign w:val="center"/>
          </w:tcPr>
          <w:p w:rsidR="00034B81" w:rsidRPr="00DE3806" w:rsidRDefault="00034B81" w:rsidP="00D8584F">
            <w:pPr>
              <w:pStyle w:val="af2"/>
              <w:keepNext/>
              <w:keepLines/>
              <w:spacing w:line="276" w:lineRule="auto"/>
              <w:jc w:val="left"/>
              <w:rPr>
                <w:rFonts w:ascii="Times New Roman" w:hAnsi="Times New Roman"/>
              </w:rPr>
            </w:pPr>
            <w:r w:rsidRPr="00DE3806">
              <w:rPr>
                <w:rFonts w:ascii="Times New Roman" w:hAnsi="Times New Roman"/>
              </w:rPr>
              <w:t>Газоснабжение</w:t>
            </w:r>
          </w:p>
        </w:tc>
        <w:tc>
          <w:tcPr>
            <w:tcW w:w="889" w:type="pct"/>
            <w:vAlign w:val="center"/>
          </w:tcPr>
          <w:p w:rsidR="00034B81" w:rsidRPr="00DE3806" w:rsidRDefault="00034B81" w:rsidP="00D8584F">
            <w:pPr>
              <w:pStyle w:val="af2"/>
              <w:keepNext/>
              <w:keepLines/>
              <w:spacing w:line="276" w:lineRule="auto"/>
              <w:rPr>
                <w:rFonts w:ascii="Times New Roman" w:hAnsi="Times New Roman"/>
              </w:rPr>
            </w:pPr>
          </w:p>
        </w:tc>
        <w:tc>
          <w:tcPr>
            <w:tcW w:w="814" w:type="pct"/>
            <w:vAlign w:val="center"/>
          </w:tcPr>
          <w:p w:rsidR="00034B81" w:rsidRPr="00DE3806" w:rsidRDefault="00034B81" w:rsidP="00D8584F">
            <w:pPr>
              <w:pStyle w:val="af2"/>
              <w:keepNext/>
              <w:keepLines/>
              <w:spacing w:line="276" w:lineRule="auto"/>
              <w:rPr>
                <w:rFonts w:ascii="Times New Roman" w:hAnsi="Times New Roman"/>
              </w:rPr>
            </w:pPr>
          </w:p>
        </w:tc>
        <w:tc>
          <w:tcPr>
            <w:tcW w:w="798" w:type="pct"/>
            <w:vAlign w:val="center"/>
          </w:tcPr>
          <w:p w:rsidR="00034B81" w:rsidRPr="00DE3806" w:rsidRDefault="00034B81" w:rsidP="00D8584F">
            <w:pPr>
              <w:pStyle w:val="af2"/>
              <w:keepNext/>
              <w:keepLines/>
              <w:spacing w:line="276" w:lineRule="auto"/>
              <w:rPr>
                <w:rFonts w:ascii="Times New Roman" w:hAnsi="Times New Roman"/>
                <w:highlight w:val="yellow"/>
              </w:rPr>
            </w:pPr>
          </w:p>
        </w:tc>
      </w:tr>
      <w:tr w:rsidR="00923263" w:rsidRPr="00923263" w:rsidTr="00A8682A">
        <w:trPr>
          <w:cantSplit/>
          <w:trHeight w:val="135"/>
        </w:trPr>
        <w:tc>
          <w:tcPr>
            <w:tcW w:w="515" w:type="pct"/>
            <w:vAlign w:val="center"/>
          </w:tcPr>
          <w:p w:rsidR="00034B81" w:rsidRPr="00DE3806" w:rsidRDefault="00F247DB" w:rsidP="00D8584F">
            <w:pPr>
              <w:pStyle w:val="af2"/>
              <w:keepNext/>
              <w:keepLines/>
              <w:spacing w:line="276" w:lineRule="auto"/>
              <w:rPr>
                <w:rFonts w:ascii="Times New Roman" w:hAnsi="Times New Roman"/>
              </w:rPr>
            </w:pPr>
            <w:r>
              <w:rPr>
                <w:rFonts w:ascii="Times New Roman" w:hAnsi="Times New Roman"/>
              </w:rPr>
              <w:t>4</w:t>
            </w:r>
            <w:r w:rsidR="00034B81" w:rsidRPr="00DE3806">
              <w:rPr>
                <w:rFonts w:ascii="Times New Roman" w:hAnsi="Times New Roman"/>
              </w:rPr>
              <w:t>.4.1</w:t>
            </w:r>
          </w:p>
        </w:tc>
        <w:tc>
          <w:tcPr>
            <w:tcW w:w="1983" w:type="pct"/>
            <w:gridSpan w:val="2"/>
            <w:vAlign w:val="center"/>
          </w:tcPr>
          <w:p w:rsidR="00034B81" w:rsidRPr="00DE3806" w:rsidRDefault="00034B81" w:rsidP="00D8584F">
            <w:pPr>
              <w:pStyle w:val="af2"/>
              <w:keepNext/>
              <w:keepLines/>
              <w:spacing w:line="276" w:lineRule="auto"/>
              <w:jc w:val="left"/>
              <w:rPr>
                <w:rFonts w:ascii="Times New Roman" w:hAnsi="Times New Roman"/>
              </w:rPr>
            </w:pPr>
            <w:r w:rsidRPr="00DE3806">
              <w:rPr>
                <w:rFonts w:ascii="Times New Roman" w:hAnsi="Times New Roman"/>
              </w:rPr>
              <w:t>Удельный вес газа в топливном балансе города</w:t>
            </w:r>
          </w:p>
        </w:tc>
        <w:tc>
          <w:tcPr>
            <w:tcW w:w="889" w:type="pct"/>
            <w:vAlign w:val="center"/>
          </w:tcPr>
          <w:p w:rsidR="00034B81" w:rsidRPr="00DE3806" w:rsidRDefault="00034B81" w:rsidP="00D8584F">
            <w:pPr>
              <w:pStyle w:val="af2"/>
              <w:keepNext/>
              <w:keepLines/>
              <w:spacing w:line="276" w:lineRule="auto"/>
              <w:rPr>
                <w:rFonts w:ascii="Times New Roman" w:hAnsi="Times New Roman"/>
              </w:rPr>
            </w:pPr>
            <w:r w:rsidRPr="00DE3806">
              <w:rPr>
                <w:rFonts w:ascii="Times New Roman" w:hAnsi="Times New Roman"/>
              </w:rPr>
              <w:t>%</w:t>
            </w:r>
          </w:p>
        </w:tc>
        <w:tc>
          <w:tcPr>
            <w:tcW w:w="814" w:type="pct"/>
            <w:vAlign w:val="center"/>
          </w:tcPr>
          <w:p w:rsidR="00034B81" w:rsidRPr="00DE3806" w:rsidRDefault="00DE3806" w:rsidP="00D8584F">
            <w:pPr>
              <w:pStyle w:val="af2"/>
              <w:keepNext/>
              <w:keepLines/>
              <w:spacing w:line="276" w:lineRule="auto"/>
              <w:rPr>
                <w:rFonts w:ascii="Times New Roman" w:hAnsi="Times New Roman"/>
              </w:rPr>
            </w:pPr>
            <w:r w:rsidRPr="00DE3806">
              <w:rPr>
                <w:rFonts w:ascii="Times New Roman" w:hAnsi="Times New Roman"/>
              </w:rPr>
              <w:t>-</w:t>
            </w:r>
          </w:p>
        </w:tc>
        <w:tc>
          <w:tcPr>
            <w:tcW w:w="798" w:type="pct"/>
            <w:vAlign w:val="center"/>
          </w:tcPr>
          <w:p w:rsidR="00034B81" w:rsidRPr="00DE3806" w:rsidRDefault="00DE3806" w:rsidP="00D8584F">
            <w:pPr>
              <w:pStyle w:val="af2"/>
              <w:keepNext/>
              <w:keepLines/>
              <w:spacing w:line="276" w:lineRule="auto"/>
              <w:rPr>
                <w:rFonts w:ascii="Times New Roman" w:hAnsi="Times New Roman"/>
              </w:rPr>
            </w:pPr>
            <w:r w:rsidRPr="00DE3806">
              <w:rPr>
                <w:rFonts w:ascii="Times New Roman" w:hAnsi="Times New Roman"/>
              </w:rPr>
              <w:t>-</w:t>
            </w:r>
          </w:p>
        </w:tc>
      </w:tr>
      <w:tr w:rsidR="00923263" w:rsidRPr="00923263" w:rsidTr="00A8682A">
        <w:trPr>
          <w:cantSplit/>
          <w:trHeight w:val="135"/>
        </w:trPr>
        <w:tc>
          <w:tcPr>
            <w:tcW w:w="515" w:type="pct"/>
            <w:vAlign w:val="center"/>
          </w:tcPr>
          <w:p w:rsidR="00034B81" w:rsidRPr="00DE3806" w:rsidRDefault="00F247DB" w:rsidP="00D8584F">
            <w:pPr>
              <w:pStyle w:val="af2"/>
              <w:keepNext/>
              <w:keepLines/>
              <w:spacing w:line="276" w:lineRule="auto"/>
              <w:rPr>
                <w:rFonts w:ascii="Times New Roman" w:hAnsi="Times New Roman"/>
              </w:rPr>
            </w:pPr>
            <w:r>
              <w:rPr>
                <w:rFonts w:ascii="Times New Roman" w:hAnsi="Times New Roman"/>
              </w:rPr>
              <w:t>4</w:t>
            </w:r>
            <w:r w:rsidR="00034B81" w:rsidRPr="00DE3806">
              <w:rPr>
                <w:rFonts w:ascii="Times New Roman" w:hAnsi="Times New Roman"/>
              </w:rPr>
              <w:t>.4.2</w:t>
            </w:r>
          </w:p>
        </w:tc>
        <w:tc>
          <w:tcPr>
            <w:tcW w:w="1983" w:type="pct"/>
            <w:gridSpan w:val="2"/>
            <w:vAlign w:val="center"/>
          </w:tcPr>
          <w:p w:rsidR="00034B81" w:rsidRPr="00DE3806" w:rsidRDefault="00034B81" w:rsidP="00D8584F">
            <w:pPr>
              <w:pStyle w:val="af2"/>
              <w:keepNext/>
              <w:keepLines/>
              <w:spacing w:line="276" w:lineRule="auto"/>
              <w:jc w:val="left"/>
              <w:rPr>
                <w:rFonts w:ascii="Times New Roman" w:hAnsi="Times New Roman"/>
              </w:rPr>
            </w:pPr>
            <w:r w:rsidRPr="00DE3806">
              <w:rPr>
                <w:rFonts w:ascii="Times New Roman" w:hAnsi="Times New Roman"/>
              </w:rPr>
              <w:t xml:space="preserve">Потребление газа </w:t>
            </w:r>
          </w:p>
          <w:p w:rsidR="00034B81" w:rsidRPr="00DE3806" w:rsidRDefault="00034B81" w:rsidP="00D8584F">
            <w:pPr>
              <w:pStyle w:val="af2"/>
              <w:keepNext/>
              <w:keepLines/>
              <w:spacing w:line="276" w:lineRule="auto"/>
              <w:jc w:val="left"/>
              <w:rPr>
                <w:rFonts w:ascii="Times New Roman" w:hAnsi="Times New Roman"/>
              </w:rPr>
            </w:pPr>
            <w:r w:rsidRPr="00DE3806">
              <w:rPr>
                <w:rFonts w:ascii="Times New Roman" w:hAnsi="Times New Roman"/>
              </w:rPr>
              <w:t>- всего</w:t>
            </w:r>
          </w:p>
        </w:tc>
        <w:tc>
          <w:tcPr>
            <w:tcW w:w="889" w:type="pct"/>
            <w:vAlign w:val="center"/>
          </w:tcPr>
          <w:p w:rsidR="00034B81" w:rsidRPr="00DE3806" w:rsidRDefault="00034B81" w:rsidP="00D8584F">
            <w:pPr>
              <w:pStyle w:val="af2"/>
              <w:keepNext/>
              <w:keepLines/>
              <w:spacing w:line="276" w:lineRule="auto"/>
              <w:rPr>
                <w:rFonts w:ascii="Times New Roman" w:hAnsi="Times New Roman"/>
              </w:rPr>
            </w:pPr>
          </w:p>
          <w:p w:rsidR="00034B81" w:rsidRPr="00DE3806" w:rsidRDefault="00034B81" w:rsidP="00D8584F">
            <w:pPr>
              <w:pStyle w:val="af2"/>
              <w:keepNext/>
              <w:keepLines/>
              <w:spacing w:line="276" w:lineRule="auto"/>
              <w:rPr>
                <w:rFonts w:ascii="Times New Roman" w:hAnsi="Times New Roman"/>
              </w:rPr>
            </w:pPr>
            <w:r w:rsidRPr="00DE3806">
              <w:rPr>
                <w:rFonts w:ascii="Times New Roman" w:hAnsi="Times New Roman"/>
              </w:rPr>
              <w:t>млн. куб. м./год</w:t>
            </w:r>
          </w:p>
        </w:tc>
        <w:tc>
          <w:tcPr>
            <w:tcW w:w="814" w:type="pct"/>
            <w:vAlign w:val="center"/>
          </w:tcPr>
          <w:p w:rsidR="00034B81" w:rsidRPr="00DE3806" w:rsidRDefault="00034B81" w:rsidP="00D8584F">
            <w:pPr>
              <w:pStyle w:val="af2"/>
              <w:keepNext/>
              <w:keepLines/>
              <w:spacing w:line="276" w:lineRule="auto"/>
              <w:rPr>
                <w:rFonts w:ascii="Times New Roman" w:hAnsi="Times New Roman"/>
              </w:rPr>
            </w:pPr>
            <w:r w:rsidRPr="00DE3806">
              <w:rPr>
                <w:rFonts w:ascii="Times New Roman" w:hAnsi="Times New Roman"/>
              </w:rPr>
              <w:t>-</w:t>
            </w:r>
          </w:p>
        </w:tc>
        <w:tc>
          <w:tcPr>
            <w:tcW w:w="798" w:type="pct"/>
            <w:vAlign w:val="center"/>
          </w:tcPr>
          <w:p w:rsidR="00034B81" w:rsidRPr="00DE3806" w:rsidRDefault="00DE3806" w:rsidP="00D8584F">
            <w:pPr>
              <w:pStyle w:val="af2"/>
              <w:keepNext/>
              <w:keepLines/>
              <w:spacing w:line="276" w:lineRule="auto"/>
              <w:rPr>
                <w:rFonts w:ascii="Times New Roman" w:hAnsi="Times New Roman"/>
              </w:rPr>
            </w:pPr>
            <w:r w:rsidRPr="00DE3806">
              <w:rPr>
                <w:rFonts w:ascii="Times New Roman" w:hAnsi="Times New Roman"/>
              </w:rPr>
              <w:t>-</w:t>
            </w:r>
          </w:p>
        </w:tc>
      </w:tr>
      <w:tr w:rsidR="00AD5DB6" w:rsidRPr="00AD5DB6" w:rsidTr="00A8682A">
        <w:trPr>
          <w:trHeight w:val="135"/>
        </w:trPr>
        <w:tc>
          <w:tcPr>
            <w:tcW w:w="521" w:type="pct"/>
            <w:gridSpan w:val="2"/>
          </w:tcPr>
          <w:p w:rsidR="002D4C49" w:rsidRPr="00AD5DB6" w:rsidRDefault="00F247DB" w:rsidP="00D8584F">
            <w:pPr>
              <w:pStyle w:val="af2"/>
              <w:spacing w:before="40" w:after="40" w:line="276" w:lineRule="auto"/>
              <w:rPr>
                <w:rFonts w:ascii="Times New Roman" w:hAnsi="Times New Roman"/>
                <w:color w:val="000000" w:themeColor="text1"/>
              </w:rPr>
            </w:pPr>
            <w:r>
              <w:rPr>
                <w:rFonts w:ascii="Times New Roman" w:hAnsi="Times New Roman"/>
                <w:color w:val="000000" w:themeColor="text1"/>
              </w:rPr>
              <w:t>4</w:t>
            </w:r>
            <w:r w:rsidR="002D4C49" w:rsidRPr="00AD5DB6">
              <w:rPr>
                <w:rFonts w:ascii="Times New Roman" w:hAnsi="Times New Roman"/>
                <w:color w:val="000000" w:themeColor="text1"/>
              </w:rPr>
              <w:t>.5</w:t>
            </w:r>
          </w:p>
        </w:tc>
        <w:tc>
          <w:tcPr>
            <w:tcW w:w="1978" w:type="pct"/>
            <w:vAlign w:val="center"/>
          </w:tcPr>
          <w:p w:rsidR="002D4C49" w:rsidRPr="00AD5DB6" w:rsidRDefault="002D4C49" w:rsidP="00D8584F">
            <w:pPr>
              <w:pStyle w:val="af2"/>
              <w:spacing w:before="40" w:after="40" w:line="276" w:lineRule="auto"/>
              <w:jc w:val="left"/>
              <w:rPr>
                <w:rFonts w:ascii="Times New Roman" w:hAnsi="Times New Roman"/>
                <w:color w:val="000000" w:themeColor="text1"/>
              </w:rPr>
            </w:pPr>
            <w:r w:rsidRPr="00AD5DB6">
              <w:rPr>
                <w:rFonts w:ascii="Times New Roman" w:hAnsi="Times New Roman"/>
                <w:color w:val="000000" w:themeColor="text1"/>
              </w:rPr>
              <w:t>Связь</w:t>
            </w:r>
          </w:p>
        </w:tc>
        <w:tc>
          <w:tcPr>
            <w:tcW w:w="889" w:type="pct"/>
          </w:tcPr>
          <w:p w:rsidR="002D4C49" w:rsidRPr="00AD5DB6" w:rsidRDefault="002D4C49" w:rsidP="00D8584F">
            <w:pPr>
              <w:pStyle w:val="af2"/>
              <w:spacing w:before="40" w:after="40" w:line="276" w:lineRule="auto"/>
              <w:rPr>
                <w:rFonts w:ascii="Times New Roman" w:hAnsi="Times New Roman"/>
                <w:color w:val="000000" w:themeColor="text1"/>
              </w:rPr>
            </w:pPr>
          </w:p>
        </w:tc>
        <w:tc>
          <w:tcPr>
            <w:tcW w:w="814" w:type="pct"/>
          </w:tcPr>
          <w:p w:rsidR="002D4C49" w:rsidRPr="00AD5DB6" w:rsidRDefault="002D4C49" w:rsidP="00D8584F">
            <w:pPr>
              <w:pStyle w:val="af2"/>
              <w:spacing w:before="40" w:after="40" w:line="276" w:lineRule="auto"/>
              <w:rPr>
                <w:rFonts w:ascii="Times New Roman" w:hAnsi="Times New Roman"/>
                <w:color w:val="000000" w:themeColor="text1"/>
              </w:rPr>
            </w:pPr>
          </w:p>
        </w:tc>
        <w:tc>
          <w:tcPr>
            <w:tcW w:w="798" w:type="pct"/>
          </w:tcPr>
          <w:p w:rsidR="002D4C49" w:rsidRPr="00AD5DB6" w:rsidRDefault="002D4C49" w:rsidP="00D8584F">
            <w:pPr>
              <w:pStyle w:val="af2"/>
              <w:spacing w:before="40" w:after="40" w:line="276" w:lineRule="auto"/>
              <w:rPr>
                <w:rFonts w:ascii="Times New Roman" w:hAnsi="Times New Roman"/>
                <w:color w:val="000000" w:themeColor="text1"/>
              </w:rPr>
            </w:pPr>
          </w:p>
        </w:tc>
      </w:tr>
      <w:tr w:rsidR="00AD5DB6" w:rsidRPr="00AD5DB6" w:rsidTr="00A8682A">
        <w:trPr>
          <w:trHeight w:val="135"/>
        </w:trPr>
        <w:tc>
          <w:tcPr>
            <w:tcW w:w="521" w:type="pct"/>
            <w:gridSpan w:val="2"/>
          </w:tcPr>
          <w:p w:rsidR="002D4C49" w:rsidRPr="00AD5DB6" w:rsidRDefault="00F247DB" w:rsidP="00D8584F">
            <w:pPr>
              <w:pStyle w:val="af2"/>
              <w:spacing w:before="40" w:after="40" w:line="276" w:lineRule="auto"/>
              <w:rPr>
                <w:rFonts w:ascii="Times New Roman" w:hAnsi="Times New Roman"/>
                <w:color w:val="000000" w:themeColor="text1"/>
              </w:rPr>
            </w:pPr>
            <w:r>
              <w:rPr>
                <w:rFonts w:ascii="Times New Roman" w:hAnsi="Times New Roman"/>
                <w:color w:val="000000" w:themeColor="text1"/>
              </w:rPr>
              <w:t>4</w:t>
            </w:r>
            <w:r w:rsidR="002D4C49" w:rsidRPr="00AD5DB6">
              <w:rPr>
                <w:rFonts w:ascii="Times New Roman" w:hAnsi="Times New Roman"/>
                <w:color w:val="000000" w:themeColor="text1"/>
              </w:rPr>
              <w:t>.5.1</w:t>
            </w:r>
          </w:p>
        </w:tc>
        <w:tc>
          <w:tcPr>
            <w:tcW w:w="1978" w:type="pct"/>
            <w:vAlign w:val="center"/>
          </w:tcPr>
          <w:p w:rsidR="002D4C49" w:rsidRPr="00AD5DB6" w:rsidRDefault="002D4C49" w:rsidP="00D8584F">
            <w:pPr>
              <w:pStyle w:val="af2"/>
              <w:spacing w:before="40" w:after="40" w:line="276" w:lineRule="auto"/>
              <w:jc w:val="left"/>
              <w:rPr>
                <w:rFonts w:ascii="Times New Roman" w:hAnsi="Times New Roman"/>
                <w:color w:val="000000" w:themeColor="text1"/>
              </w:rPr>
            </w:pPr>
            <w:r w:rsidRPr="00AD5DB6">
              <w:rPr>
                <w:rFonts w:ascii="Times New Roman" w:hAnsi="Times New Roman"/>
                <w:color w:val="000000" w:themeColor="text1"/>
              </w:rPr>
              <w:t>Охват населения телевизионным вещанием</w:t>
            </w:r>
          </w:p>
        </w:tc>
        <w:tc>
          <w:tcPr>
            <w:tcW w:w="889" w:type="pct"/>
          </w:tcPr>
          <w:p w:rsidR="002D4C49" w:rsidRPr="00AD5DB6" w:rsidRDefault="002D4C49" w:rsidP="00D8584F">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 от населения</w:t>
            </w:r>
          </w:p>
        </w:tc>
        <w:tc>
          <w:tcPr>
            <w:tcW w:w="814" w:type="pct"/>
          </w:tcPr>
          <w:p w:rsidR="002D4C49" w:rsidRPr="00AD5DB6" w:rsidRDefault="002D4C49" w:rsidP="00D8584F">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100</w:t>
            </w:r>
          </w:p>
        </w:tc>
        <w:tc>
          <w:tcPr>
            <w:tcW w:w="798" w:type="pct"/>
          </w:tcPr>
          <w:p w:rsidR="002D4C49" w:rsidRPr="00AD5DB6" w:rsidRDefault="002D4C49" w:rsidP="00D8584F">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100</w:t>
            </w:r>
          </w:p>
        </w:tc>
      </w:tr>
      <w:tr w:rsidR="00AD5DB6" w:rsidRPr="00AD5DB6" w:rsidTr="00A8682A">
        <w:trPr>
          <w:trHeight w:val="135"/>
        </w:trPr>
        <w:tc>
          <w:tcPr>
            <w:tcW w:w="521" w:type="pct"/>
            <w:gridSpan w:val="2"/>
          </w:tcPr>
          <w:p w:rsidR="002D4C49" w:rsidRPr="00AD5DB6" w:rsidRDefault="00F247DB" w:rsidP="00D8584F">
            <w:pPr>
              <w:pStyle w:val="af2"/>
              <w:spacing w:before="40" w:after="40" w:line="276" w:lineRule="auto"/>
              <w:rPr>
                <w:rFonts w:ascii="Times New Roman" w:hAnsi="Times New Roman"/>
                <w:color w:val="000000" w:themeColor="text1"/>
              </w:rPr>
            </w:pPr>
            <w:r>
              <w:rPr>
                <w:rFonts w:ascii="Times New Roman" w:hAnsi="Times New Roman"/>
                <w:color w:val="000000" w:themeColor="text1"/>
              </w:rPr>
              <w:t>4</w:t>
            </w:r>
            <w:r w:rsidR="002D4C49" w:rsidRPr="00AD5DB6">
              <w:rPr>
                <w:rFonts w:ascii="Times New Roman" w:hAnsi="Times New Roman"/>
                <w:color w:val="000000" w:themeColor="text1"/>
              </w:rPr>
              <w:t>.5.2</w:t>
            </w:r>
          </w:p>
        </w:tc>
        <w:tc>
          <w:tcPr>
            <w:tcW w:w="1978" w:type="pct"/>
            <w:vAlign w:val="center"/>
          </w:tcPr>
          <w:p w:rsidR="002D4C49" w:rsidRPr="00AD5DB6" w:rsidRDefault="002D4C49" w:rsidP="00D8584F">
            <w:pPr>
              <w:pStyle w:val="af2"/>
              <w:spacing w:before="40" w:after="40" w:line="276" w:lineRule="auto"/>
              <w:jc w:val="left"/>
              <w:rPr>
                <w:rFonts w:ascii="Times New Roman" w:hAnsi="Times New Roman"/>
                <w:color w:val="000000" w:themeColor="text1"/>
              </w:rPr>
            </w:pPr>
            <w:r w:rsidRPr="00AD5DB6">
              <w:rPr>
                <w:rFonts w:ascii="Times New Roman" w:hAnsi="Times New Roman"/>
                <w:color w:val="000000" w:themeColor="text1"/>
              </w:rPr>
              <w:t>Обеспеченность населения телефонной сетью общего пользования</w:t>
            </w:r>
          </w:p>
        </w:tc>
        <w:tc>
          <w:tcPr>
            <w:tcW w:w="889" w:type="pct"/>
          </w:tcPr>
          <w:p w:rsidR="002D4C49" w:rsidRPr="00AD5DB6" w:rsidRDefault="002D4C49" w:rsidP="00D8584F">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номеров на 1000 чел</w:t>
            </w:r>
          </w:p>
        </w:tc>
        <w:tc>
          <w:tcPr>
            <w:tcW w:w="814" w:type="pct"/>
          </w:tcPr>
          <w:p w:rsidR="002D4C49" w:rsidRPr="00AD5DB6" w:rsidRDefault="002D4C49" w:rsidP="00D8584F">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w:t>
            </w:r>
          </w:p>
        </w:tc>
        <w:tc>
          <w:tcPr>
            <w:tcW w:w="798" w:type="pct"/>
          </w:tcPr>
          <w:p w:rsidR="002D4C49" w:rsidRPr="00AD5DB6" w:rsidRDefault="002D4C49" w:rsidP="00D8584F">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400</w:t>
            </w:r>
          </w:p>
        </w:tc>
      </w:tr>
      <w:tr w:rsidR="00AD5DB6" w:rsidRPr="00AD5DB6" w:rsidTr="00A8682A">
        <w:trPr>
          <w:trHeight w:val="135"/>
        </w:trPr>
        <w:tc>
          <w:tcPr>
            <w:tcW w:w="521" w:type="pct"/>
            <w:gridSpan w:val="2"/>
          </w:tcPr>
          <w:p w:rsidR="00AD5DB6" w:rsidRPr="00AD5DB6" w:rsidRDefault="00F247DB" w:rsidP="00AD5DB6">
            <w:pPr>
              <w:pStyle w:val="af2"/>
              <w:spacing w:before="40" w:after="40" w:line="276" w:lineRule="auto"/>
              <w:rPr>
                <w:rFonts w:ascii="Times New Roman" w:hAnsi="Times New Roman"/>
                <w:color w:val="000000" w:themeColor="text1"/>
              </w:rPr>
            </w:pPr>
            <w:r>
              <w:rPr>
                <w:rFonts w:ascii="Times New Roman" w:hAnsi="Times New Roman"/>
                <w:color w:val="000000" w:themeColor="text1"/>
              </w:rPr>
              <w:t>4</w:t>
            </w:r>
            <w:r w:rsidR="00AD5DB6" w:rsidRPr="00AD5DB6">
              <w:rPr>
                <w:rFonts w:ascii="Times New Roman" w:hAnsi="Times New Roman"/>
                <w:color w:val="000000" w:themeColor="text1"/>
              </w:rPr>
              <w:t>.6</w:t>
            </w:r>
          </w:p>
        </w:tc>
        <w:tc>
          <w:tcPr>
            <w:tcW w:w="1978" w:type="pct"/>
            <w:vAlign w:val="center"/>
          </w:tcPr>
          <w:p w:rsidR="00AD5DB6" w:rsidRPr="00AD5DB6" w:rsidRDefault="00AD5DB6" w:rsidP="00AD5DB6">
            <w:pPr>
              <w:pStyle w:val="af2"/>
              <w:spacing w:before="40" w:after="40" w:line="276" w:lineRule="auto"/>
              <w:jc w:val="left"/>
              <w:rPr>
                <w:rFonts w:ascii="Times New Roman" w:hAnsi="Times New Roman"/>
                <w:color w:val="000000" w:themeColor="text1"/>
              </w:rPr>
            </w:pPr>
            <w:r w:rsidRPr="00AD5DB6">
              <w:rPr>
                <w:rFonts w:ascii="Times New Roman" w:hAnsi="Times New Roman"/>
                <w:color w:val="000000" w:themeColor="text1"/>
              </w:rPr>
              <w:t>Электроснабжение</w:t>
            </w:r>
          </w:p>
        </w:tc>
        <w:tc>
          <w:tcPr>
            <w:tcW w:w="889" w:type="pct"/>
          </w:tcPr>
          <w:p w:rsidR="00AD5DB6" w:rsidRPr="00AD5DB6" w:rsidRDefault="00AD5DB6" w:rsidP="00AD5DB6">
            <w:pPr>
              <w:pStyle w:val="af2"/>
              <w:spacing w:before="40" w:after="40" w:line="276" w:lineRule="auto"/>
              <w:rPr>
                <w:rFonts w:ascii="Times New Roman" w:hAnsi="Times New Roman"/>
                <w:color w:val="000000" w:themeColor="text1"/>
              </w:rPr>
            </w:pPr>
          </w:p>
        </w:tc>
        <w:tc>
          <w:tcPr>
            <w:tcW w:w="814" w:type="pct"/>
          </w:tcPr>
          <w:p w:rsidR="00AD5DB6" w:rsidRPr="00AD5DB6" w:rsidRDefault="00AD5DB6" w:rsidP="00AD5DB6">
            <w:pPr>
              <w:pStyle w:val="af2"/>
              <w:spacing w:before="40" w:after="40" w:line="276" w:lineRule="auto"/>
              <w:rPr>
                <w:rFonts w:ascii="Times New Roman" w:hAnsi="Times New Roman"/>
                <w:color w:val="000000" w:themeColor="text1"/>
              </w:rPr>
            </w:pPr>
          </w:p>
        </w:tc>
        <w:tc>
          <w:tcPr>
            <w:tcW w:w="798" w:type="pct"/>
          </w:tcPr>
          <w:p w:rsidR="00AD5DB6" w:rsidRPr="00AD5DB6" w:rsidRDefault="00AD5DB6" w:rsidP="00AD5DB6">
            <w:pPr>
              <w:pStyle w:val="af2"/>
              <w:spacing w:before="40" w:after="40" w:line="276" w:lineRule="auto"/>
              <w:rPr>
                <w:rFonts w:ascii="Times New Roman" w:hAnsi="Times New Roman"/>
                <w:color w:val="000000" w:themeColor="text1"/>
              </w:rPr>
            </w:pPr>
          </w:p>
        </w:tc>
      </w:tr>
      <w:tr w:rsidR="00AD5DB6" w:rsidRPr="00AD5DB6" w:rsidTr="00A8682A">
        <w:trPr>
          <w:trHeight w:val="135"/>
        </w:trPr>
        <w:tc>
          <w:tcPr>
            <w:tcW w:w="521" w:type="pct"/>
            <w:gridSpan w:val="2"/>
          </w:tcPr>
          <w:p w:rsidR="00AD5DB6" w:rsidRPr="00AD5DB6" w:rsidRDefault="00F247DB" w:rsidP="00AD5DB6">
            <w:pPr>
              <w:pStyle w:val="af2"/>
              <w:spacing w:before="40" w:after="40" w:line="276" w:lineRule="auto"/>
              <w:rPr>
                <w:rFonts w:ascii="Times New Roman" w:hAnsi="Times New Roman"/>
                <w:color w:val="000000" w:themeColor="text1"/>
              </w:rPr>
            </w:pPr>
            <w:r>
              <w:rPr>
                <w:rFonts w:ascii="Times New Roman" w:hAnsi="Times New Roman"/>
                <w:color w:val="000000" w:themeColor="text1"/>
              </w:rPr>
              <w:t>4</w:t>
            </w:r>
            <w:r w:rsidR="00AD5DB6" w:rsidRPr="00AD5DB6">
              <w:rPr>
                <w:rFonts w:ascii="Times New Roman" w:hAnsi="Times New Roman"/>
                <w:color w:val="000000" w:themeColor="text1"/>
              </w:rPr>
              <w:t>.6.1</w:t>
            </w:r>
          </w:p>
        </w:tc>
        <w:tc>
          <w:tcPr>
            <w:tcW w:w="1978" w:type="pct"/>
            <w:vAlign w:val="center"/>
          </w:tcPr>
          <w:p w:rsidR="00AD5DB6" w:rsidRPr="00AD5DB6" w:rsidRDefault="00AD5DB6" w:rsidP="00AD5DB6">
            <w:pPr>
              <w:pStyle w:val="af2"/>
              <w:spacing w:before="40" w:after="40" w:line="276" w:lineRule="auto"/>
              <w:jc w:val="left"/>
              <w:rPr>
                <w:rFonts w:ascii="Times New Roman" w:hAnsi="Times New Roman"/>
                <w:color w:val="000000" w:themeColor="text1"/>
              </w:rPr>
            </w:pPr>
            <w:r w:rsidRPr="00AD5DB6">
              <w:rPr>
                <w:rFonts w:ascii="Times New Roman" w:hAnsi="Times New Roman"/>
                <w:color w:val="000000" w:themeColor="text1"/>
              </w:rPr>
              <w:t>Удельный расход электроэнергии</w:t>
            </w:r>
          </w:p>
        </w:tc>
        <w:tc>
          <w:tcPr>
            <w:tcW w:w="889" w:type="pct"/>
          </w:tcPr>
          <w:p w:rsidR="00AD5DB6" w:rsidRPr="00AD5DB6" w:rsidRDefault="00AD5DB6" w:rsidP="00AD5DB6">
            <w:pPr>
              <w:pStyle w:val="af2"/>
              <w:spacing w:before="40" w:after="40" w:line="276" w:lineRule="auto"/>
              <w:rPr>
                <w:rFonts w:ascii="Times New Roman" w:hAnsi="Times New Roman"/>
                <w:color w:val="000000" w:themeColor="text1"/>
              </w:rPr>
            </w:pPr>
          </w:p>
        </w:tc>
        <w:tc>
          <w:tcPr>
            <w:tcW w:w="814" w:type="pct"/>
            <w:vAlign w:val="center"/>
          </w:tcPr>
          <w:p w:rsidR="00AD5DB6" w:rsidRPr="00AD5DB6" w:rsidRDefault="00AD5DB6" w:rsidP="00AD5DB6">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2880</w:t>
            </w:r>
          </w:p>
        </w:tc>
        <w:tc>
          <w:tcPr>
            <w:tcW w:w="798" w:type="pct"/>
            <w:vAlign w:val="center"/>
          </w:tcPr>
          <w:p w:rsidR="00AD5DB6" w:rsidRPr="00AD5DB6" w:rsidRDefault="00AD5DB6" w:rsidP="00AD5DB6">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2880</w:t>
            </w:r>
          </w:p>
        </w:tc>
      </w:tr>
      <w:tr w:rsidR="00AD5DB6" w:rsidRPr="00AD5DB6" w:rsidTr="00A8682A">
        <w:trPr>
          <w:trHeight w:val="60"/>
        </w:trPr>
        <w:tc>
          <w:tcPr>
            <w:tcW w:w="521" w:type="pct"/>
            <w:gridSpan w:val="2"/>
          </w:tcPr>
          <w:p w:rsidR="00AD5DB6" w:rsidRPr="00AD5DB6" w:rsidRDefault="00F247DB" w:rsidP="00AD5DB6">
            <w:pPr>
              <w:pStyle w:val="af2"/>
              <w:spacing w:before="40" w:after="40" w:line="276" w:lineRule="auto"/>
              <w:rPr>
                <w:rFonts w:ascii="Times New Roman" w:hAnsi="Times New Roman"/>
                <w:color w:val="000000" w:themeColor="text1"/>
              </w:rPr>
            </w:pPr>
            <w:r>
              <w:rPr>
                <w:rFonts w:ascii="Times New Roman" w:hAnsi="Times New Roman"/>
                <w:color w:val="000000" w:themeColor="text1"/>
              </w:rPr>
              <w:t>4</w:t>
            </w:r>
            <w:r w:rsidR="00AD5DB6" w:rsidRPr="00AD5DB6">
              <w:rPr>
                <w:rFonts w:ascii="Times New Roman" w:hAnsi="Times New Roman"/>
                <w:color w:val="000000" w:themeColor="text1"/>
              </w:rPr>
              <w:t>.6.2</w:t>
            </w:r>
          </w:p>
        </w:tc>
        <w:tc>
          <w:tcPr>
            <w:tcW w:w="1978" w:type="pct"/>
            <w:vAlign w:val="center"/>
          </w:tcPr>
          <w:p w:rsidR="00AD5DB6" w:rsidRPr="00AD5DB6" w:rsidRDefault="00AD5DB6" w:rsidP="00AD5DB6">
            <w:pPr>
              <w:pStyle w:val="af2"/>
              <w:spacing w:before="40" w:after="40" w:line="276" w:lineRule="auto"/>
              <w:jc w:val="left"/>
              <w:rPr>
                <w:rFonts w:ascii="Times New Roman" w:hAnsi="Times New Roman"/>
                <w:color w:val="000000" w:themeColor="text1"/>
              </w:rPr>
            </w:pPr>
            <w:r w:rsidRPr="00AD5DB6">
              <w:rPr>
                <w:rFonts w:ascii="Times New Roman" w:hAnsi="Times New Roman"/>
                <w:color w:val="000000" w:themeColor="text1"/>
              </w:rPr>
              <w:t>Протяженность сетей</w:t>
            </w:r>
          </w:p>
        </w:tc>
        <w:tc>
          <w:tcPr>
            <w:tcW w:w="889" w:type="pct"/>
          </w:tcPr>
          <w:p w:rsidR="00AD5DB6" w:rsidRPr="00AD5DB6" w:rsidRDefault="00AD5DB6" w:rsidP="00AD5DB6">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км</w:t>
            </w:r>
          </w:p>
        </w:tc>
        <w:tc>
          <w:tcPr>
            <w:tcW w:w="814" w:type="pct"/>
          </w:tcPr>
          <w:p w:rsidR="00AD5DB6" w:rsidRPr="00AD5DB6" w:rsidRDefault="00AD5DB6" w:rsidP="00AD5DB6">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w:t>
            </w:r>
          </w:p>
        </w:tc>
        <w:tc>
          <w:tcPr>
            <w:tcW w:w="798" w:type="pct"/>
          </w:tcPr>
          <w:p w:rsidR="00AD5DB6" w:rsidRPr="00AD5DB6" w:rsidRDefault="00AD5DB6" w:rsidP="00AD5DB6">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w:t>
            </w:r>
          </w:p>
        </w:tc>
      </w:tr>
    </w:tbl>
    <w:p w:rsidR="00DF6D9C" w:rsidRPr="00B76299" w:rsidRDefault="00DF6D9C" w:rsidP="00D8584F">
      <w:pPr>
        <w:pStyle w:val="a5"/>
        <w:keepNext/>
        <w:keepLines/>
        <w:spacing w:before="0" w:after="120" w:line="276" w:lineRule="auto"/>
        <w:rPr>
          <w:rFonts w:ascii="Times New Roman" w:hAnsi="Times New Roman"/>
          <w:b/>
        </w:rPr>
      </w:pPr>
      <w:r w:rsidRPr="00B76299">
        <w:rPr>
          <w:rFonts w:ascii="Times New Roman" w:hAnsi="Times New Roman"/>
          <w:b/>
        </w:rPr>
        <w:lastRenderedPageBreak/>
        <w:t xml:space="preserve">Деревня </w:t>
      </w:r>
      <w:r w:rsidR="00B76299" w:rsidRPr="00B76299">
        <w:rPr>
          <w:rFonts w:ascii="Times New Roman" w:hAnsi="Times New Roman"/>
          <w:b/>
        </w:rPr>
        <w:t>Снопа</w:t>
      </w:r>
    </w:p>
    <w:tbl>
      <w:tblPr>
        <w:tblStyle w:val="aff1"/>
        <w:tblW w:w="5002" w:type="pct"/>
        <w:tblLook w:val="0000" w:firstRow="0" w:lastRow="0" w:firstColumn="0" w:lastColumn="0" w:noHBand="0" w:noVBand="0"/>
      </w:tblPr>
      <w:tblGrid>
        <w:gridCol w:w="987"/>
        <w:gridCol w:w="11"/>
        <w:gridCol w:w="3789"/>
        <w:gridCol w:w="1700"/>
        <w:gridCol w:w="1559"/>
        <w:gridCol w:w="1528"/>
      </w:tblGrid>
      <w:tr w:rsidR="00923263" w:rsidRPr="00923263" w:rsidTr="00A8682A">
        <w:trPr>
          <w:cantSplit/>
          <w:trHeight w:val="20"/>
          <w:tblHeader/>
        </w:trPr>
        <w:tc>
          <w:tcPr>
            <w:tcW w:w="515" w:type="pct"/>
            <w:vAlign w:val="center"/>
          </w:tcPr>
          <w:p w:rsidR="00DF6D9C" w:rsidRPr="00F247DB" w:rsidRDefault="00DF6D9C" w:rsidP="00D8584F">
            <w:pPr>
              <w:pStyle w:val="af1"/>
              <w:spacing w:line="276" w:lineRule="auto"/>
              <w:rPr>
                <w:rFonts w:ascii="Times New Roman" w:hAnsi="Times New Roman"/>
              </w:rPr>
            </w:pPr>
            <w:r w:rsidRPr="00F247DB">
              <w:rPr>
                <w:rFonts w:ascii="Times New Roman" w:hAnsi="Times New Roman"/>
              </w:rPr>
              <w:t>№ п/п</w:t>
            </w:r>
          </w:p>
        </w:tc>
        <w:tc>
          <w:tcPr>
            <w:tcW w:w="1985" w:type="pct"/>
            <w:gridSpan w:val="2"/>
            <w:vAlign w:val="center"/>
          </w:tcPr>
          <w:p w:rsidR="00DF6D9C" w:rsidRPr="00F247DB" w:rsidRDefault="00DF6D9C" w:rsidP="00D8584F">
            <w:pPr>
              <w:pStyle w:val="af1"/>
              <w:spacing w:line="276" w:lineRule="auto"/>
              <w:jc w:val="left"/>
              <w:rPr>
                <w:rFonts w:ascii="Times New Roman" w:hAnsi="Times New Roman"/>
              </w:rPr>
            </w:pPr>
            <w:r w:rsidRPr="00F247DB">
              <w:rPr>
                <w:rFonts w:ascii="Times New Roman" w:hAnsi="Times New Roman"/>
              </w:rPr>
              <w:t xml:space="preserve">Наименование показателя </w:t>
            </w:r>
          </w:p>
        </w:tc>
        <w:tc>
          <w:tcPr>
            <w:tcW w:w="888" w:type="pct"/>
            <w:vAlign w:val="center"/>
          </w:tcPr>
          <w:p w:rsidR="00DF6D9C" w:rsidRPr="00F247DB" w:rsidRDefault="00DF6D9C" w:rsidP="00D8584F">
            <w:pPr>
              <w:pStyle w:val="af1"/>
              <w:spacing w:line="276" w:lineRule="auto"/>
              <w:rPr>
                <w:rFonts w:ascii="Times New Roman" w:hAnsi="Times New Roman"/>
              </w:rPr>
            </w:pPr>
            <w:r w:rsidRPr="00F247DB">
              <w:rPr>
                <w:rFonts w:ascii="Times New Roman" w:hAnsi="Times New Roman"/>
              </w:rPr>
              <w:t>Единица измерения</w:t>
            </w:r>
          </w:p>
        </w:tc>
        <w:tc>
          <w:tcPr>
            <w:tcW w:w="814" w:type="pct"/>
            <w:vAlign w:val="center"/>
          </w:tcPr>
          <w:p w:rsidR="00DF6D9C" w:rsidRPr="00F247DB" w:rsidRDefault="00DF6D9C" w:rsidP="00D8584F">
            <w:pPr>
              <w:pStyle w:val="af1"/>
              <w:spacing w:line="276" w:lineRule="auto"/>
              <w:rPr>
                <w:rFonts w:ascii="Times New Roman" w:hAnsi="Times New Roman"/>
              </w:rPr>
            </w:pPr>
            <w:r w:rsidRPr="00F247DB">
              <w:rPr>
                <w:rFonts w:ascii="Times New Roman" w:hAnsi="Times New Roman"/>
              </w:rPr>
              <w:t>Современное состояние</w:t>
            </w:r>
          </w:p>
        </w:tc>
        <w:tc>
          <w:tcPr>
            <w:tcW w:w="798" w:type="pct"/>
            <w:vAlign w:val="center"/>
          </w:tcPr>
          <w:p w:rsidR="00DF6D9C" w:rsidRPr="00F247DB" w:rsidRDefault="00DF6D9C" w:rsidP="00D8584F">
            <w:pPr>
              <w:pStyle w:val="af1"/>
              <w:spacing w:line="276" w:lineRule="auto"/>
              <w:rPr>
                <w:rFonts w:ascii="Times New Roman" w:hAnsi="Times New Roman"/>
              </w:rPr>
            </w:pPr>
            <w:r w:rsidRPr="00F247DB">
              <w:rPr>
                <w:rFonts w:ascii="Times New Roman" w:hAnsi="Times New Roman"/>
              </w:rPr>
              <w:t>Расчетный срок</w:t>
            </w:r>
          </w:p>
        </w:tc>
      </w:tr>
      <w:tr w:rsidR="00923263" w:rsidRPr="00923263" w:rsidTr="00A8682A">
        <w:trPr>
          <w:cantSplit/>
          <w:trHeight w:val="20"/>
        </w:trPr>
        <w:tc>
          <w:tcPr>
            <w:tcW w:w="515" w:type="pct"/>
            <w:vAlign w:val="center"/>
          </w:tcPr>
          <w:p w:rsidR="00DF6D9C" w:rsidRPr="008728F7" w:rsidRDefault="00DF6D9C" w:rsidP="00D8584F">
            <w:pPr>
              <w:pStyle w:val="af2"/>
              <w:keepNext/>
              <w:keepLines/>
              <w:spacing w:line="276" w:lineRule="auto"/>
              <w:rPr>
                <w:rFonts w:ascii="Times New Roman" w:hAnsi="Times New Roman"/>
                <w:b/>
              </w:rPr>
            </w:pPr>
            <w:r w:rsidRPr="008728F7">
              <w:rPr>
                <w:rFonts w:ascii="Times New Roman" w:hAnsi="Times New Roman"/>
                <w:b/>
              </w:rPr>
              <w:t>1</w:t>
            </w:r>
          </w:p>
        </w:tc>
        <w:tc>
          <w:tcPr>
            <w:tcW w:w="1985" w:type="pct"/>
            <w:gridSpan w:val="2"/>
            <w:vAlign w:val="center"/>
          </w:tcPr>
          <w:p w:rsidR="00DF6D9C" w:rsidRPr="008728F7" w:rsidRDefault="00DF6D9C" w:rsidP="00D8584F">
            <w:pPr>
              <w:pStyle w:val="af2"/>
              <w:keepNext/>
              <w:keepLines/>
              <w:spacing w:line="276" w:lineRule="auto"/>
              <w:jc w:val="left"/>
              <w:rPr>
                <w:rFonts w:ascii="Times New Roman" w:hAnsi="Times New Roman"/>
                <w:b/>
              </w:rPr>
            </w:pPr>
            <w:r w:rsidRPr="008728F7">
              <w:rPr>
                <w:rFonts w:ascii="Times New Roman" w:hAnsi="Times New Roman"/>
                <w:b/>
              </w:rPr>
              <w:t>ТЕРРИТОРИЯ</w:t>
            </w:r>
          </w:p>
        </w:tc>
        <w:tc>
          <w:tcPr>
            <w:tcW w:w="888" w:type="pct"/>
          </w:tcPr>
          <w:p w:rsidR="00DF6D9C" w:rsidRPr="008728F7" w:rsidRDefault="00DF6D9C" w:rsidP="00D8584F">
            <w:pPr>
              <w:pStyle w:val="af2"/>
              <w:keepNext/>
              <w:keepLines/>
              <w:spacing w:line="276" w:lineRule="auto"/>
              <w:rPr>
                <w:rFonts w:ascii="Times New Roman" w:hAnsi="Times New Roman"/>
                <w:b/>
              </w:rPr>
            </w:pPr>
          </w:p>
        </w:tc>
        <w:tc>
          <w:tcPr>
            <w:tcW w:w="814" w:type="pct"/>
          </w:tcPr>
          <w:p w:rsidR="00DF6D9C" w:rsidRPr="008728F7" w:rsidRDefault="00DF6D9C" w:rsidP="00D8584F">
            <w:pPr>
              <w:pStyle w:val="af2"/>
              <w:keepNext/>
              <w:keepLines/>
              <w:spacing w:line="276" w:lineRule="auto"/>
              <w:rPr>
                <w:rFonts w:ascii="Times New Roman" w:hAnsi="Times New Roman"/>
                <w:b/>
              </w:rPr>
            </w:pPr>
          </w:p>
        </w:tc>
        <w:tc>
          <w:tcPr>
            <w:tcW w:w="798" w:type="pct"/>
          </w:tcPr>
          <w:p w:rsidR="00DF6D9C" w:rsidRPr="008728F7" w:rsidRDefault="00DF6D9C" w:rsidP="00D8584F">
            <w:pPr>
              <w:pStyle w:val="af2"/>
              <w:keepNext/>
              <w:keepLines/>
              <w:spacing w:line="276" w:lineRule="auto"/>
              <w:rPr>
                <w:rFonts w:ascii="Times New Roman" w:hAnsi="Times New Roman"/>
                <w:b/>
              </w:rPr>
            </w:pP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b/>
              </w:rPr>
            </w:pPr>
            <w:r w:rsidRPr="008728F7">
              <w:rPr>
                <w:rFonts w:ascii="Times New Roman" w:hAnsi="Times New Roman"/>
                <w:b/>
              </w:rPr>
              <w:t>1.1</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b/>
              </w:rPr>
            </w:pPr>
            <w:r w:rsidRPr="008728F7">
              <w:rPr>
                <w:rFonts w:ascii="Times New Roman" w:hAnsi="Times New Roman"/>
                <w:b/>
              </w:rPr>
              <w:t>Площадь в границах населенного пункта д. Снопа</w:t>
            </w: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га</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43</w:t>
            </w:r>
          </w:p>
        </w:tc>
        <w:tc>
          <w:tcPr>
            <w:tcW w:w="798" w:type="pct"/>
            <w:vAlign w:val="bottom"/>
          </w:tcPr>
          <w:p w:rsidR="008728F7" w:rsidRPr="008728F7" w:rsidRDefault="008728F7" w:rsidP="008728F7">
            <w:pPr>
              <w:keepNext/>
              <w:keepLines/>
              <w:spacing w:line="276" w:lineRule="auto"/>
              <w:jc w:val="center"/>
              <w:rPr>
                <w:b/>
                <w:sz w:val="22"/>
                <w:szCs w:val="22"/>
              </w:rPr>
            </w:pPr>
            <w:r w:rsidRPr="008728F7">
              <w:rPr>
                <w:b/>
                <w:sz w:val="22"/>
                <w:szCs w:val="22"/>
              </w:rPr>
              <w:t>43</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b/>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b/>
              </w:rPr>
            </w:pP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100</w:t>
            </w:r>
          </w:p>
        </w:tc>
        <w:tc>
          <w:tcPr>
            <w:tcW w:w="798" w:type="pct"/>
            <w:vAlign w:val="bottom"/>
          </w:tcPr>
          <w:p w:rsidR="008728F7" w:rsidRPr="008728F7" w:rsidRDefault="008728F7" w:rsidP="008728F7">
            <w:pPr>
              <w:keepNext/>
              <w:keepLines/>
              <w:spacing w:line="276" w:lineRule="auto"/>
              <w:jc w:val="center"/>
              <w:rPr>
                <w:b/>
                <w:sz w:val="22"/>
                <w:szCs w:val="22"/>
              </w:rPr>
            </w:pPr>
            <w:r w:rsidRPr="008728F7">
              <w:rPr>
                <w:b/>
                <w:sz w:val="22"/>
                <w:szCs w:val="22"/>
              </w:rPr>
              <w:t>100</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b/>
              </w:rPr>
            </w:pPr>
            <w:r w:rsidRPr="008728F7">
              <w:rPr>
                <w:rFonts w:ascii="Times New Roman" w:hAnsi="Times New Roman"/>
                <w:b/>
              </w:rPr>
              <w:t>1.1.1</w:t>
            </w:r>
          </w:p>
        </w:tc>
        <w:tc>
          <w:tcPr>
            <w:tcW w:w="1985" w:type="pct"/>
            <w:gridSpan w:val="2"/>
            <w:vMerge w:val="restart"/>
            <w:vAlign w:val="center"/>
          </w:tcPr>
          <w:p w:rsidR="008728F7" w:rsidRPr="008728F7" w:rsidRDefault="008728F7" w:rsidP="008728F7">
            <w:pPr>
              <w:keepNext/>
              <w:keepLines/>
              <w:spacing w:line="276" w:lineRule="auto"/>
              <w:rPr>
                <w:b/>
              </w:rPr>
            </w:pPr>
            <w:r w:rsidRPr="008728F7">
              <w:rPr>
                <w:b/>
                <w:sz w:val="22"/>
                <w:szCs w:val="22"/>
              </w:rPr>
              <w:t>Жилые зоны</w:t>
            </w: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га</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6,0</w:t>
            </w:r>
          </w:p>
        </w:tc>
        <w:tc>
          <w:tcPr>
            <w:tcW w:w="798" w:type="pct"/>
            <w:vAlign w:val="center"/>
          </w:tcPr>
          <w:p w:rsidR="008728F7" w:rsidRPr="008728F7" w:rsidRDefault="008728F7" w:rsidP="008728F7">
            <w:pPr>
              <w:keepNext/>
              <w:keepLines/>
              <w:spacing w:line="276" w:lineRule="auto"/>
              <w:jc w:val="center"/>
              <w:rPr>
                <w:b/>
                <w:bCs/>
                <w:sz w:val="22"/>
                <w:szCs w:val="22"/>
              </w:rPr>
            </w:pPr>
            <w:r w:rsidRPr="008728F7">
              <w:rPr>
                <w:b/>
                <w:bCs/>
                <w:sz w:val="22"/>
                <w:szCs w:val="22"/>
              </w:rPr>
              <w:t>6,50</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13,95</w:t>
            </w:r>
          </w:p>
        </w:tc>
        <w:tc>
          <w:tcPr>
            <w:tcW w:w="798" w:type="pct"/>
            <w:vAlign w:val="center"/>
          </w:tcPr>
          <w:p w:rsidR="008728F7" w:rsidRPr="008728F7" w:rsidRDefault="008728F7" w:rsidP="008728F7">
            <w:pPr>
              <w:keepNext/>
              <w:keepLines/>
              <w:spacing w:line="276" w:lineRule="auto"/>
              <w:jc w:val="center"/>
              <w:rPr>
                <w:b/>
                <w:bCs/>
                <w:sz w:val="22"/>
                <w:szCs w:val="22"/>
              </w:rPr>
            </w:pPr>
            <w:r w:rsidRPr="008728F7">
              <w:rPr>
                <w:b/>
                <w:bCs/>
                <w:sz w:val="22"/>
                <w:szCs w:val="22"/>
              </w:rPr>
              <w:t>15,11</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rPr>
            </w:pPr>
            <w:r w:rsidRPr="008728F7">
              <w:rPr>
                <w:rFonts w:ascii="Times New Roman" w:hAnsi="Times New Roman"/>
              </w:rPr>
              <w:t>1.1.1.1</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rPr>
            </w:pPr>
            <w:r w:rsidRPr="008728F7">
              <w:rPr>
                <w:rFonts w:ascii="Times New Roman" w:hAnsi="Times New Roman"/>
              </w:rPr>
              <w:t>Зона застройки индивидуальными жилыми домами</w:t>
            </w: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га</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6,0</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6,50</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13,95</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15,11</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rPr>
            </w:pPr>
            <w:r w:rsidRPr="008728F7">
              <w:rPr>
                <w:rFonts w:ascii="Times New Roman" w:hAnsi="Times New Roman"/>
              </w:rPr>
              <w:t>1.1.1.2</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rPr>
            </w:pPr>
            <w:r w:rsidRPr="008728F7">
              <w:rPr>
                <w:rFonts w:ascii="Times New Roman" w:hAnsi="Times New Roman"/>
              </w:rPr>
              <w:t>Зона застройки малоэтажными жилыми домами (до 4 этажей, включая мансардный)</w:t>
            </w: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га</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b/>
              </w:rPr>
            </w:pPr>
            <w:r w:rsidRPr="008728F7">
              <w:rPr>
                <w:rFonts w:ascii="Times New Roman" w:hAnsi="Times New Roman"/>
                <w:b/>
              </w:rPr>
              <w:t>1.1.2</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b/>
              </w:rPr>
            </w:pPr>
            <w:r w:rsidRPr="008728F7">
              <w:rPr>
                <w:rFonts w:ascii="Times New Roman" w:hAnsi="Times New Roman"/>
                <w:b/>
              </w:rPr>
              <w:t>Общественно-деловые зоны</w:t>
            </w: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га</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0,4</w:t>
            </w:r>
          </w:p>
        </w:tc>
        <w:tc>
          <w:tcPr>
            <w:tcW w:w="798" w:type="pct"/>
            <w:vAlign w:val="center"/>
          </w:tcPr>
          <w:p w:rsidR="008728F7" w:rsidRPr="008728F7" w:rsidRDefault="008728F7" w:rsidP="008728F7">
            <w:pPr>
              <w:keepNext/>
              <w:keepLines/>
              <w:spacing w:line="276" w:lineRule="auto"/>
              <w:jc w:val="center"/>
              <w:rPr>
                <w:b/>
                <w:bCs/>
                <w:sz w:val="22"/>
                <w:szCs w:val="22"/>
              </w:rPr>
            </w:pPr>
            <w:r w:rsidRPr="008728F7">
              <w:rPr>
                <w:b/>
                <w:bCs/>
                <w:sz w:val="22"/>
                <w:szCs w:val="22"/>
              </w:rPr>
              <w:t>0,93</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0,93</w:t>
            </w:r>
          </w:p>
        </w:tc>
        <w:tc>
          <w:tcPr>
            <w:tcW w:w="798" w:type="pct"/>
            <w:vAlign w:val="center"/>
          </w:tcPr>
          <w:p w:rsidR="008728F7" w:rsidRPr="008728F7" w:rsidRDefault="008728F7" w:rsidP="008728F7">
            <w:pPr>
              <w:keepNext/>
              <w:keepLines/>
              <w:spacing w:line="276" w:lineRule="auto"/>
              <w:jc w:val="center"/>
              <w:rPr>
                <w:b/>
                <w:bCs/>
                <w:sz w:val="22"/>
                <w:szCs w:val="22"/>
              </w:rPr>
            </w:pPr>
            <w:r w:rsidRPr="008728F7">
              <w:rPr>
                <w:b/>
                <w:bCs/>
                <w:sz w:val="22"/>
                <w:szCs w:val="22"/>
              </w:rPr>
              <w:t>2,16</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rPr>
            </w:pPr>
            <w:r w:rsidRPr="008728F7">
              <w:rPr>
                <w:rFonts w:ascii="Times New Roman" w:hAnsi="Times New Roman"/>
              </w:rPr>
              <w:t>1.1.2.1</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rPr>
            </w:pPr>
            <w:r w:rsidRPr="008728F7">
              <w:rPr>
                <w:rFonts w:ascii="Times New Roman" w:hAnsi="Times New Roman"/>
              </w:rPr>
              <w:t>Многофункциональная общественно-деловая зона</w:t>
            </w: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га</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0,2</w:t>
            </w:r>
          </w:p>
        </w:tc>
        <w:tc>
          <w:tcPr>
            <w:tcW w:w="798" w:type="pct"/>
            <w:vAlign w:val="center"/>
          </w:tcPr>
          <w:p w:rsidR="008728F7" w:rsidRPr="008728F7" w:rsidRDefault="008728F7" w:rsidP="008728F7">
            <w:pPr>
              <w:keepNext/>
              <w:keepLines/>
              <w:spacing w:line="276" w:lineRule="auto"/>
              <w:jc w:val="center"/>
              <w:rPr>
                <w:bCs/>
                <w:sz w:val="22"/>
                <w:szCs w:val="22"/>
                <w:lang w:val="en-US"/>
              </w:rPr>
            </w:pPr>
            <w:r w:rsidRPr="008728F7">
              <w:rPr>
                <w:bCs/>
                <w:sz w:val="22"/>
                <w:szCs w:val="22"/>
              </w:rPr>
              <w:t>0,53</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0,47</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1,23</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rPr>
            </w:pPr>
            <w:r w:rsidRPr="008728F7">
              <w:rPr>
                <w:rFonts w:ascii="Times New Roman" w:hAnsi="Times New Roman"/>
              </w:rPr>
              <w:t>1.1.2.2</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rPr>
            </w:pPr>
            <w:r w:rsidRPr="008728F7">
              <w:rPr>
                <w:rFonts w:ascii="Times New Roman" w:hAnsi="Times New Roman"/>
              </w:rPr>
              <w:t>Зона специализированной общественной застройки</w:t>
            </w: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га</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0,2</w:t>
            </w:r>
          </w:p>
        </w:tc>
        <w:tc>
          <w:tcPr>
            <w:tcW w:w="798" w:type="pct"/>
            <w:vAlign w:val="center"/>
          </w:tcPr>
          <w:p w:rsidR="008728F7" w:rsidRPr="008728F7" w:rsidRDefault="008728F7" w:rsidP="008728F7">
            <w:pPr>
              <w:keepNext/>
              <w:keepLines/>
              <w:spacing w:line="276" w:lineRule="auto"/>
              <w:jc w:val="center"/>
              <w:rPr>
                <w:bCs/>
                <w:sz w:val="22"/>
                <w:szCs w:val="22"/>
                <w:lang w:val="en-US"/>
              </w:rPr>
            </w:pPr>
            <w:r w:rsidRPr="008728F7">
              <w:rPr>
                <w:bCs/>
                <w:sz w:val="22"/>
                <w:szCs w:val="22"/>
              </w:rPr>
              <w:t>0,40</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0,47</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0,93</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b/>
              </w:rPr>
            </w:pPr>
            <w:r w:rsidRPr="008728F7">
              <w:rPr>
                <w:rFonts w:ascii="Times New Roman" w:hAnsi="Times New Roman"/>
                <w:b/>
              </w:rPr>
              <w:t>1.1.3</w:t>
            </w:r>
          </w:p>
        </w:tc>
        <w:tc>
          <w:tcPr>
            <w:tcW w:w="1985" w:type="pct"/>
            <w:gridSpan w:val="2"/>
            <w:vMerge w:val="restart"/>
            <w:vAlign w:val="center"/>
          </w:tcPr>
          <w:p w:rsidR="008728F7" w:rsidRPr="008728F7" w:rsidRDefault="008728F7" w:rsidP="008728F7">
            <w:pPr>
              <w:keepNext/>
              <w:keepLines/>
              <w:spacing w:line="276" w:lineRule="auto"/>
              <w:rPr>
                <w:b/>
                <w:sz w:val="22"/>
                <w:szCs w:val="22"/>
              </w:rPr>
            </w:pPr>
            <w:r w:rsidRPr="008728F7">
              <w:rPr>
                <w:b/>
                <w:sz w:val="22"/>
                <w:szCs w:val="22"/>
              </w:rPr>
              <w:t>Производственные зоны, зоны инженерной и транспортной инфраструктур</w:t>
            </w: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га</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8,9</w:t>
            </w:r>
          </w:p>
        </w:tc>
        <w:tc>
          <w:tcPr>
            <w:tcW w:w="798" w:type="pct"/>
            <w:vAlign w:val="center"/>
          </w:tcPr>
          <w:p w:rsidR="008728F7" w:rsidRPr="008728F7" w:rsidRDefault="008728F7" w:rsidP="008728F7">
            <w:pPr>
              <w:keepNext/>
              <w:keepLines/>
              <w:spacing w:line="276" w:lineRule="auto"/>
              <w:jc w:val="center"/>
              <w:rPr>
                <w:b/>
                <w:bCs/>
                <w:sz w:val="22"/>
                <w:szCs w:val="22"/>
              </w:rPr>
            </w:pPr>
            <w:r w:rsidRPr="008728F7">
              <w:rPr>
                <w:b/>
                <w:bCs/>
                <w:sz w:val="22"/>
                <w:szCs w:val="22"/>
              </w:rPr>
              <w:t>9,96</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20,70</w:t>
            </w:r>
          </w:p>
        </w:tc>
        <w:tc>
          <w:tcPr>
            <w:tcW w:w="798" w:type="pct"/>
            <w:vAlign w:val="center"/>
          </w:tcPr>
          <w:p w:rsidR="008728F7" w:rsidRPr="008728F7" w:rsidRDefault="008728F7" w:rsidP="008728F7">
            <w:pPr>
              <w:keepNext/>
              <w:keepLines/>
              <w:spacing w:line="276" w:lineRule="auto"/>
              <w:jc w:val="center"/>
              <w:rPr>
                <w:b/>
                <w:bCs/>
                <w:sz w:val="22"/>
                <w:szCs w:val="22"/>
              </w:rPr>
            </w:pPr>
            <w:r w:rsidRPr="008728F7">
              <w:rPr>
                <w:b/>
                <w:bCs/>
                <w:sz w:val="22"/>
                <w:szCs w:val="22"/>
              </w:rPr>
              <w:t>23,20</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rPr>
            </w:pPr>
            <w:r w:rsidRPr="008728F7">
              <w:rPr>
                <w:rFonts w:ascii="Times New Roman" w:hAnsi="Times New Roman"/>
              </w:rPr>
              <w:t>1.1.3.1</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rPr>
            </w:pPr>
            <w:r w:rsidRPr="008728F7">
              <w:rPr>
                <w:rFonts w:ascii="Times New Roman" w:hAnsi="Times New Roman"/>
              </w:rPr>
              <w:t>Производственная зона</w:t>
            </w: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га</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rPr>
            </w:pPr>
            <w:r w:rsidRPr="008728F7">
              <w:rPr>
                <w:rFonts w:ascii="Times New Roman" w:hAnsi="Times New Roman"/>
              </w:rPr>
              <w:t>1.1.3.2</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rPr>
            </w:pPr>
            <w:r w:rsidRPr="008728F7">
              <w:rPr>
                <w:rFonts w:ascii="Times New Roman" w:hAnsi="Times New Roman"/>
              </w:rPr>
              <w:t>Коммунально-складская зона</w:t>
            </w: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га</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0,1</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0,42</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0,23</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0,97</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rPr>
            </w:pPr>
            <w:r w:rsidRPr="008728F7">
              <w:rPr>
                <w:rFonts w:ascii="Times New Roman" w:hAnsi="Times New Roman"/>
              </w:rPr>
              <w:t>1.1.3.3</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rPr>
            </w:pPr>
            <w:r w:rsidRPr="008728F7">
              <w:rPr>
                <w:rFonts w:ascii="Times New Roman" w:hAnsi="Times New Roman"/>
              </w:rPr>
              <w:t>Зона инженерной инфраструктуры</w:t>
            </w: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га</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0,2</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0,06</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0,47</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0,13</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rPr>
            </w:pPr>
            <w:r w:rsidRPr="008728F7">
              <w:rPr>
                <w:rFonts w:ascii="Times New Roman" w:hAnsi="Times New Roman"/>
              </w:rPr>
              <w:t>1.1.3.4</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rPr>
            </w:pPr>
            <w:r w:rsidRPr="008728F7">
              <w:rPr>
                <w:rFonts w:ascii="Times New Roman" w:hAnsi="Times New Roman"/>
              </w:rPr>
              <w:t>Зона транспортной инфраструктуры</w:t>
            </w: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га</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8,6</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5,65</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b/>
              </w:rPr>
            </w:pP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20,00</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13,13</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rPr>
            </w:pPr>
            <w:r w:rsidRPr="008728F7">
              <w:rPr>
                <w:rFonts w:ascii="Times New Roman" w:hAnsi="Times New Roman"/>
              </w:rPr>
              <w:t>1.1.3.4.1</w:t>
            </w:r>
          </w:p>
        </w:tc>
        <w:tc>
          <w:tcPr>
            <w:tcW w:w="1985" w:type="pct"/>
            <w:gridSpan w:val="2"/>
            <w:vMerge w:val="restart"/>
            <w:shd w:val="clear" w:color="auto" w:fill="auto"/>
            <w:vAlign w:val="center"/>
          </w:tcPr>
          <w:p w:rsidR="008728F7" w:rsidRPr="008728F7" w:rsidRDefault="008728F7" w:rsidP="008728F7">
            <w:pPr>
              <w:pStyle w:val="af2"/>
              <w:keepNext/>
              <w:keepLines/>
              <w:spacing w:line="276" w:lineRule="auto"/>
              <w:jc w:val="left"/>
              <w:rPr>
                <w:rFonts w:ascii="Times New Roman" w:hAnsi="Times New Roman"/>
                <w:b/>
              </w:rPr>
            </w:pPr>
            <w:r w:rsidRPr="008728F7">
              <w:rPr>
                <w:rFonts w:ascii="Times New Roman" w:hAnsi="Times New Roman"/>
              </w:rPr>
              <w:t>в том числе улично-дорожная сеть</w:t>
            </w: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га</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3,0</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3,83</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shd w:val="clear" w:color="auto" w:fill="auto"/>
            <w:vAlign w:val="center"/>
          </w:tcPr>
          <w:p w:rsidR="008728F7" w:rsidRPr="008728F7" w:rsidRDefault="008728F7" w:rsidP="008728F7">
            <w:pPr>
              <w:pStyle w:val="af2"/>
              <w:keepNext/>
              <w:keepLines/>
              <w:spacing w:line="276" w:lineRule="auto"/>
              <w:jc w:val="left"/>
              <w:rPr>
                <w:rFonts w:ascii="Times New Roman" w:hAnsi="Times New Roman"/>
                <w:b/>
              </w:rPr>
            </w:pP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6,98</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8,97</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b/>
              </w:rPr>
            </w:pPr>
            <w:r w:rsidRPr="008728F7">
              <w:rPr>
                <w:rFonts w:ascii="Times New Roman" w:hAnsi="Times New Roman"/>
                <w:b/>
              </w:rPr>
              <w:t>1.1.4</w:t>
            </w:r>
          </w:p>
        </w:tc>
        <w:tc>
          <w:tcPr>
            <w:tcW w:w="1985" w:type="pct"/>
            <w:gridSpan w:val="2"/>
            <w:vMerge w:val="restart"/>
            <w:vAlign w:val="center"/>
          </w:tcPr>
          <w:p w:rsidR="008728F7" w:rsidRPr="008728F7" w:rsidRDefault="008728F7" w:rsidP="008728F7">
            <w:pPr>
              <w:keepNext/>
              <w:keepLines/>
              <w:spacing w:line="276" w:lineRule="auto"/>
              <w:rPr>
                <w:b/>
                <w:sz w:val="22"/>
                <w:szCs w:val="22"/>
              </w:rPr>
            </w:pPr>
            <w:r w:rsidRPr="008728F7">
              <w:rPr>
                <w:b/>
                <w:sz w:val="22"/>
                <w:szCs w:val="22"/>
              </w:rPr>
              <w:t>Зоны сельскохозяйственного использования</w:t>
            </w: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га</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9,2</w:t>
            </w:r>
          </w:p>
        </w:tc>
        <w:tc>
          <w:tcPr>
            <w:tcW w:w="798" w:type="pct"/>
            <w:vAlign w:val="center"/>
          </w:tcPr>
          <w:p w:rsidR="008728F7" w:rsidRPr="008728F7" w:rsidRDefault="008728F7" w:rsidP="008728F7">
            <w:pPr>
              <w:keepNext/>
              <w:keepLines/>
              <w:spacing w:line="276" w:lineRule="auto"/>
              <w:jc w:val="center"/>
              <w:rPr>
                <w:b/>
                <w:bCs/>
                <w:sz w:val="22"/>
                <w:szCs w:val="22"/>
              </w:rPr>
            </w:pPr>
            <w:r w:rsidRPr="008728F7">
              <w:rPr>
                <w:b/>
                <w:bCs/>
                <w:sz w:val="22"/>
                <w:szCs w:val="22"/>
              </w:rPr>
              <w:t>9,20</w:t>
            </w:r>
          </w:p>
        </w:tc>
      </w:tr>
      <w:tr w:rsidR="008728F7" w:rsidRPr="00923263" w:rsidTr="00A8682A">
        <w:trPr>
          <w:cantSplit/>
          <w:trHeight w:val="70"/>
        </w:trPr>
        <w:tc>
          <w:tcPr>
            <w:tcW w:w="515" w:type="pct"/>
            <w:vMerge/>
            <w:vAlign w:val="center"/>
          </w:tcPr>
          <w:p w:rsidR="008728F7" w:rsidRPr="008728F7" w:rsidRDefault="008728F7" w:rsidP="008728F7">
            <w:pPr>
              <w:pStyle w:val="af2"/>
              <w:keepNext/>
              <w:keepLines/>
              <w:spacing w:line="276" w:lineRule="auto"/>
              <w:rPr>
                <w:rFonts w:ascii="Times New Roman" w:hAnsi="Times New Roman"/>
                <w:lang w:val="en-US"/>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21,40</w:t>
            </w:r>
          </w:p>
        </w:tc>
        <w:tc>
          <w:tcPr>
            <w:tcW w:w="798" w:type="pct"/>
            <w:vAlign w:val="center"/>
          </w:tcPr>
          <w:p w:rsidR="008728F7" w:rsidRPr="008728F7" w:rsidRDefault="008728F7" w:rsidP="008728F7">
            <w:pPr>
              <w:keepNext/>
              <w:keepLines/>
              <w:spacing w:line="276" w:lineRule="auto"/>
              <w:jc w:val="center"/>
              <w:rPr>
                <w:b/>
                <w:bCs/>
                <w:sz w:val="22"/>
                <w:szCs w:val="22"/>
              </w:rPr>
            </w:pPr>
            <w:r w:rsidRPr="008728F7">
              <w:rPr>
                <w:b/>
                <w:bCs/>
                <w:sz w:val="22"/>
                <w:szCs w:val="22"/>
              </w:rPr>
              <w:t>21,39</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rPr>
            </w:pPr>
            <w:r w:rsidRPr="008728F7">
              <w:rPr>
                <w:rFonts w:ascii="Times New Roman" w:hAnsi="Times New Roman"/>
              </w:rPr>
              <w:t>1.1.4.1</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rPr>
            </w:pPr>
            <w:r w:rsidRPr="008728F7">
              <w:rPr>
                <w:rFonts w:ascii="Times New Roman" w:hAnsi="Times New Roman"/>
              </w:rPr>
              <w:t>Производственная зона сельскохозяйственных предприятий</w:t>
            </w: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га</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9,2</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9,20</w:t>
            </w:r>
          </w:p>
        </w:tc>
      </w:tr>
      <w:tr w:rsidR="008728F7" w:rsidRPr="00923263" w:rsidTr="00A8682A">
        <w:trPr>
          <w:cantSplit/>
          <w:trHeight w:val="77"/>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21,40</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21,39</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b/>
              </w:rPr>
            </w:pPr>
            <w:r w:rsidRPr="008728F7">
              <w:rPr>
                <w:rFonts w:ascii="Times New Roman" w:hAnsi="Times New Roman"/>
                <w:b/>
              </w:rPr>
              <w:t>1.1.5</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b/>
              </w:rPr>
            </w:pPr>
            <w:r w:rsidRPr="008728F7">
              <w:rPr>
                <w:rFonts w:ascii="Times New Roman" w:hAnsi="Times New Roman"/>
                <w:b/>
              </w:rPr>
              <w:t>Зоны рекреационного назначения</w:t>
            </w: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га</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w:t>
            </w:r>
          </w:p>
        </w:tc>
        <w:tc>
          <w:tcPr>
            <w:tcW w:w="798" w:type="pct"/>
            <w:vAlign w:val="center"/>
          </w:tcPr>
          <w:p w:rsidR="008728F7" w:rsidRPr="008728F7" w:rsidRDefault="008728F7" w:rsidP="008728F7">
            <w:pPr>
              <w:keepNext/>
              <w:keepLines/>
              <w:spacing w:line="276" w:lineRule="auto"/>
              <w:jc w:val="center"/>
              <w:rPr>
                <w:b/>
                <w:bCs/>
                <w:sz w:val="22"/>
                <w:szCs w:val="22"/>
              </w:rPr>
            </w:pPr>
            <w:r w:rsidRPr="008728F7">
              <w:rPr>
                <w:b/>
                <w:bCs/>
                <w:sz w:val="22"/>
                <w:szCs w:val="22"/>
              </w:rPr>
              <w:t>2,28</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w:t>
            </w:r>
          </w:p>
        </w:tc>
        <w:tc>
          <w:tcPr>
            <w:tcW w:w="798" w:type="pct"/>
            <w:vAlign w:val="center"/>
          </w:tcPr>
          <w:p w:rsidR="008728F7" w:rsidRPr="008728F7" w:rsidRDefault="008728F7" w:rsidP="008728F7">
            <w:pPr>
              <w:keepNext/>
              <w:keepLines/>
              <w:spacing w:line="276" w:lineRule="auto"/>
              <w:jc w:val="center"/>
              <w:rPr>
                <w:b/>
                <w:bCs/>
                <w:sz w:val="22"/>
                <w:szCs w:val="22"/>
              </w:rPr>
            </w:pPr>
            <w:r w:rsidRPr="008728F7">
              <w:rPr>
                <w:b/>
                <w:bCs/>
                <w:sz w:val="22"/>
                <w:szCs w:val="22"/>
              </w:rPr>
              <w:t>5,30</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lang w:val="en-US"/>
              </w:rPr>
            </w:pPr>
            <w:r w:rsidRPr="008728F7">
              <w:rPr>
                <w:rFonts w:ascii="Times New Roman" w:hAnsi="Times New Roman"/>
              </w:rPr>
              <w:t>1.1.5.1</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rPr>
            </w:pPr>
            <w:r w:rsidRPr="008728F7">
              <w:rPr>
                <w:rFonts w:ascii="Times New Roman" w:hAnsi="Times New Roman"/>
              </w:rPr>
              <w:t>Зона озелененных территорий общего пользования (лесопарки, парки, сады, скверы, бульвары, городские леса)</w:t>
            </w: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га</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2,28</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lang w:val="en-US"/>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5,30</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rPr>
            </w:pPr>
            <w:r w:rsidRPr="008728F7">
              <w:rPr>
                <w:rFonts w:ascii="Times New Roman" w:hAnsi="Times New Roman"/>
              </w:rPr>
              <w:t>1.1.5.2</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rPr>
            </w:pPr>
            <w:r w:rsidRPr="008728F7">
              <w:rPr>
                <w:rFonts w:ascii="Times New Roman" w:hAnsi="Times New Roman"/>
              </w:rPr>
              <w:t>Зона лесов</w:t>
            </w: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га</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lang w:val="en-US"/>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b/>
              </w:rPr>
            </w:pPr>
            <w:r w:rsidRPr="008728F7">
              <w:rPr>
                <w:rFonts w:ascii="Times New Roman" w:hAnsi="Times New Roman"/>
                <w:b/>
              </w:rPr>
              <w:t>1.1.6</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b/>
              </w:rPr>
            </w:pPr>
            <w:r w:rsidRPr="008728F7">
              <w:rPr>
                <w:rFonts w:ascii="Times New Roman" w:hAnsi="Times New Roman"/>
                <w:b/>
              </w:rPr>
              <w:t>Зоны специального назначения</w:t>
            </w: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га</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0,06</w:t>
            </w:r>
          </w:p>
        </w:tc>
        <w:tc>
          <w:tcPr>
            <w:tcW w:w="798" w:type="pct"/>
            <w:vAlign w:val="center"/>
          </w:tcPr>
          <w:p w:rsidR="008728F7" w:rsidRPr="008728F7" w:rsidRDefault="008728F7" w:rsidP="008728F7">
            <w:pPr>
              <w:keepNext/>
              <w:keepLines/>
              <w:spacing w:line="276" w:lineRule="auto"/>
              <w:jc w:val="center"/>
              <w:rPr>
                <w:b/>
                <w:bCs/>
                <w:sz w:val="22"/>
                <w:szCs w:val="22"/>
              </w:rPr>
            </w:pPr>
            <w:r w:rsidRPr="008728F7">
              <w:rPr>
                <w:b/>
                <w:bCs/>
                <w:sz w:val="22"/>
                <w:szCs w:val="22"/>
              </w:rPr>
              <w:t>0,06</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b/>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b/>
              </w:rPr>
            </w:pP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0,14</w:t>
            </w:r>
          </w:p>
        </w:tc>
        <w:tc>
          <w:tcPr>
            <w:tcW w:w="798" w:type="pct"/>
            <w:vAlign w:val="center"/>
          </w:tcPr>
          <w:p w:rsidR="008728F7" w:rsidRPr="008728F7" w:rsidRDefault="008728F7" w:rsidP="008728F7">
            <w:pPr>
              <w:keepNext/>
              <w:keepLines/>
              <w:spacing w:line="276" w:lineRule="auto"/>
              <w:jc w:val="center"/>
              <w:rPr>
                <w:b/>
                <w:bCs/>
                <w:sz w:val="22"/>
                <w:szCs w:val="22"/>
              </w:rPr>
            </w:pPr>
            <w:r w:rsidRPr="008728F7">
              <w:rPr>
                <w:b/>
                <w:bCs/>
                <w:sz w:val="22"/>
                <w:szCs w:val="22"/>
              </w:rPr>
              <w:t>0,13</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rPr>
            </w:pPr>
            <w:r w:rsidRPr="008728F7">
              <w:rPr>
                <w:rFonts w:ascii="Times New Roman" w:hAnsi="Times New Roman"/>
              </w:rPr>
              <w:t>1.1.6.1</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rPr>
            </w:pPr>
            <w:r w:rsidRPr="008728F7">
              <w:rPr>
                <w:rFonts w:ascii="Times New Roman" w:hAnsi="Times New Roman"/>
              </w:rPr>
              <w:t>Зона кладбищ</w:t>
            </w: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га</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0,06</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0,06</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0,14</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0,13</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rPr>
            </w:pPr>
            <w:r w:rsidRPr="008728F7">
              <w:rPr>
                <w:rFonts w:ascii="Times New Roman" w:hAnsi="Times New Roman"/>
              </w:rPr>
              <w:lastRenderedPageBreak/>
              <w:t>1.1.6.2</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rPr>
            </w:pPr>
            <w:r w:rsidRPr="008728F7">
              <w:rPr>
                <w:rFonts w:ascii="Times New Roman" w:hAnsi="Times New Roman"/>
              </w:rPr>
              <w:t>Зона озелененных территорий специального назначения</w:t>
            </w: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га</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rPr>
            </w:pPr>
          </w:p>
        </w:tc>
        <w:tc>
          <w:tcPr>
            <w:tcW w:w="888" w:type="pct"/>
            <w:vAlign w:val="center"/>
          </w:tcPr>
          <w:p w:rsidR="008728F7" w:rsidRPr="006E67CE" w:rsidRDefault="008728F7" w:rsidP="008728F7">
            <w:pPr>
              <w:pStyle w:val="af2"/>
              <w:keepNext/>
              <w:keepLines/>
              <w:spacing w:line="276" w:lineRule="auto"/>
              <w:rPr>
                <w:rFonts w:ascii="Times New Roman" w:hAnsi="Times New Roman"/>
              </w:rPr>
            </w:pPr>
            <w:r w:rsidRPr="006E67CE">
              <w:rPr>
                <w:rFonts w:ascii="Times New Roman" w:hAnsi="Times New Roman"/>
              </w:rPr>
              <w:t>%</w:t>
            </w:r>
          </w:p>
        </w:tc>
        <w:tc>
          <w:tcPr>
            <w:tcW w:w="814" w:type="pct"/>
            <w:vAlign w:val="center"/>
          </w:tcPr>
          <w:p w:rsidR="008728F7" w:rsidRPr="006E67CE" w:rsidRDefault="008728F7" w:rsidP="008728F7">
            <w:pPr>
              <w:keepNext/>
              <w:keepLines/>
              <w:spacing w:line="276" w:lineRule="auto"/>
              <w:jc w:val="center"/>
              <w:rPr>
                <w:sz w:val="22"/>
                <w:szCs w:val="22"/>
              </w:rPr>
            </w:pPr>
            <w:r w:rsidRPr="006E67CE">
              <w:rPr>
                <w:sz w:val="22"/>
                <w:szCs w:val="22"/>
              </w:rPr>
              <w:t>-</w:t>
            </w:r>
          </w:p>
        </w:tc>
        <w:tc>
          <w:tcPr>
            <w:tcW w:w="798" w:type="pct"/>
            <w:vAlign w:val="center"/>
          </w:tcPr>
          <w:p w:rsidR="008728F7" w:rsidRPr="008728F7" w:rsidRDefault="008728F7" w:rsidP="008728F7">
            <w:pPr>
              <w:keepNext/>
              <w:keepLines/>
              <w:spacing w:line="276" w:lineRule="auto"/>
              <w:jc w:val="center"/>
              <w:rPr>
                <w:bCs/>
                <w:sz w:val="22"/>
                <w:szCs w:val="22"/>
              </w:rPr>
            </w:pPr>
            <w:r w:rsidRPr="008728F7">
              <w:rPr>
                <w:bCs/>
                <w:sz w:val="22"/>
                <w:szCs w:val="22"/>
              </w:rPr>
              <w:t>-</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b/>
                <w:lang w:val="en-US"/>
              </w:rPr>
            </w:pPr>
            <w:r w:rsidRPr="008728F7">
              <w:rPr>
                <w:rFonts w:ascii="Times New Roman" w:hAnsi="Times New Roman"/>
                <w:b/>
              </w:rPr>
              <w:t>1.1.7</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b/>
              </w:rPr>
            </w:pPr>
            <w:r w:rsidRPr="008728F7">
              <w:rPr>
                <w:rFonts w:ascii="Times New Roman" w:hAnsi="Times New Roman"/>
                <w:b/>
              </w:rPr>
              <w:t xml:space="preserve">Зона акваторий </w:t>
            </w: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га</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0,5</w:t>
            </w:r>
          </w:p>
        </w:tc>
        <w:tc>
          <w:tcPr>
            <w:tcW w:w="798" w:type="pct"/>
            <w:vAlign w:val="center"/>
          </w:tcPr>
          <w:p w:rsidR="008728F7" w:rsidRPr="008728F7" w:rsidRDefault="008728F7" w:rsidP="008728F7">
            <w:pPr>
              <w:keepNext/>
              <w:keepLines/>
              <w:spacing w:line="276" w:lineRule="auto"/>
              <w:jc w:val="center"/>
              <w:rPr>
                <w:b/>
                <w:bCs/>
                <w:sz w:val="22"/>
                <w:szCs w:val="22"/>
              </w:rPr>
            </w:pPr>
            <w:r w:rsidRPr="008728F7">
              <w:rPr>
                <w:b/>
                <w:bCs/>
                <w:sz w:val="22"/>
                <w:szCs w:val="22"/>
              </w:rPr>
              <w:t>0,47</w:t>
            </w:r>
          </w:p>
        </w:tc>
      </w:tr>
      <w:tr w:rsidR="008728F7" w:rsidRPr="00923263" w:rsidTr="00A8682A">
        <w:trPr>
          <w:cantSplit/>
          <w:trHeight w:val="20"/>
        </w:trPr>
        <w:tc>
          <w:tcPr>
            <w:tcW w:w="515" w:type="pct"/>
            <w:vMerge/>
            <w:vAlign w:val="center"/>
          </w:tcPr>
          <w:p w:rsidR="008728F7" w:rsidRPr="008728F7" w:rsidRDefault="008728F7" w:rsidP="008728F7">
            <w:pPr>
              <w:pStyle w:val="af2"/>
              <w:keepNext/>
              <w:keepLines/>
              <w:spacing w:line="276" w:lineRule="auto"/>
              <w:rPr>
                <w:rFonts w:ascii="Times New Roman" w:hAnsi="Times New Roman"/>
              </w:rPr>
            </w:pPr>
          </w:p>
        </w:tc>
        <w:tc>
          <w:tcPr>
            <w:tcW w:w="1985" w:type="pct"/>
            <w:gridSpan w:val="2"/>
            <w:vMerge/>
            <w:vAlign w:val="center"/>
          </w:tcPr>
          <w:p w:rsidR="008728F7" w:rsidRPr="008728F7" w:rsidRDefault="008728F7" w:rsidP="008728F7">
            <w:pPr>
              <w:pStyle w:val="af2"/>
              <w:keepNext/>
              <w:keepLines/>
              <w:spacing w:line="276" w:lineRule="auto"/>
              <w:jc w:val="left"/>
              <w:rPr>
                <w:rFonts w:ascii="Times New Roman" w:hAnsi="Times New Roman"/>
                <w:b/>
              </w:rPr>
            </w:pP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1,16</w:t>
            </w:r>
          </w:p>
        </w:tc>
        <w:tc>
          <w:tcPr>
            <w:tcW w:w="798" w:type="pct"/>
            <w:vAlign w:val="center"/>
          </w:tcPr>
          <w:p w:rsidR="008728F7" w:rsidRPr="008728F7" w:rsidRDefault="008728F7" w:rsidP="008728F7">
            <w:pPr>
              <w:keepNext/>
              <w:keepLines/>
              <w:spacing w:line="276" w:lineRule="auto"/>
              <w:jc w:val="center"/>
              <w:rPr>
                <w:b/>
                <w:bCs/>
                <w:sz w:val="22"/>
                <w:szCs w:val="22"/>
              </w:rPr>
            </w:pPr>
            <w:r w:rsidRPr="008728F7">
              <w:rPr>
                <w:b/>
                <w:bCs/>
                <w:sz w:val="22"/>
                <w:szCs w:val="22"/>
              </w:rPr>
              <w:t>1,09</w:t>
            </w:r>
          </w:p>
        </w:tc>
      </w:tr>
      <w:tr w:rsidR="008728F7" w:rsidRPr="00923263" w:rsidTr="00A8682A">
        <w:trPr>
          <w:cantSplit/>
          <w:trHeight w:val="20"/>
        </w:trPr>
        <w:tc>
          <w:tcPr>
            <w:tcW w:w="515" w:type="pct"/>
            <w:vMerge w:val="restart"/>
            <w:vAlign w:val="center"/>
          </w:tcPr>
          <w:p w:rsidR="008728F7" w:rsidRPr="008728F7" w:rsidRDefault="008728F7" w:rsidP="008728F7">
            <w:pPr>
              <w:pStyle w:val="af2"/>
              <w:keepNext/>
              <w:keepLines/>
              <w:spacing w:line="276" w:lineRule="auto"/>
              <w:rPr>
                <w:rFonts w:ascii="Times New Roman" w:hAnsi="Times New Roman"/>
                <w:b/>
                <w:lang w:val="en-US"/>
              </w:rPr>
            </w:pPr>
            <w:r w:rsidRPr="008728F7">
              <w:rPr>
                <w:rFonts w:ascii="Times New Roman" w:hAnsi="Times New Roman"/>
                <w:b/>
              </w:rPr>
              <w:t>1.1.8</w:t>
            </w:r>
          </w:p>
        </w:tc>
        <w:tc>
          <w:tcPr>
            <w:tcW w:w="1985" w:type="pct"/>
            <w:gridSpan w:val="2"/>
            <w:vMerge w:val="restart"/>
            <w:vAlign w:val="center"/>
          </w:tcPr>
          <w:p w:rsidR="008728F7" w:rsidRPr="008728F7" w:rsidRDefault="008728F7" w:rsidP="008728F7">
            <w:pPr>
              <w:pStyle w:val="af2"/>
              <w:keepNext/>
              <w:keepLines/>
              <w:spacing w:line="276" w:lineRule="auto"/>
              <w:jc w:val="left"/>
              <w:rPr>
                <w:rFonts w:ascii="Times New Roman" w:hAnsi="Times New Roman"/>
                <w:b/>
              </w:rPr>
            </w:pPr>
            <w:r w:rsidRPr="008728F7">
              <w:rPr>
                <w:rFonts w:ascii="Times New Roman" w:hAnsi="Times New Roman"/>
                <w:b/>
              </w:rPr>
              <w:t xml:space="preserve">Иные зоны </w:t>
            </w: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га</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17,9</w:t>
            </w:r>
          </w:p>
        </w:tc>
        <w:tc>
          <w:tcPr>
            <w:tcW w:w="798" w:type="pct"/>
            <w:vAlign w:val="center"/>
          </w:tcPr>
          <w:p w:rsidR="008728F7" w:rsidRPr="008728F7" w:rsidRDefault="008728F7" w:rsidP="008728F7">
            <w:pPr>
              <w:keepNext/>
              <w:keepLines/>
              <w:spacing w:line="276" w:lineRule="auto"/>
              <w:jc w:val="center"/>
              <w:rPr>
                <w:b/>
                <w:bCs/>
                <w:sz w:val="22"/>
                <w:szCs w:val="22"/>
              </w:rPr>
            </w:pPr>
            <w:r w:rsidRPr="008728F7">
              <w:rPr>
                <w:b/>
                <w:bCs/>
                <w:sz w:val="22"/>
                <w:szCs w:val="22"/>
              </w:rPr>
              <w:t>13,60</w:t>
            </w:r>
          </w:p>
        </w:tc>
      </w:tr>
      <w:tr w:rsidR="008728F7" w:rsidRPr="00923263" w:rsidTr="00A8682A">
        <w:trPr>
          <w:cantSplit/>
          <w:trHeight w:val="20"/>
        </w:trPr>
        <w:tc>
          <w:tcPr>
            <w:tcW w:w="515" w:type="pct"/>
            <w:vMerge/>
            <w:vAlign w:val="center"/>
          </w:tcPr>
          <w:p w:rsidR="008728F7" w:rsidRPr="00923263" w:rsidRDefault="008728F7" w:rsidP="008728F7">
            <w:pPr>
              <w:pStyle w:val="af2"/>
              <w:keepNext/>
              <w:keepLines/>
              <w:spacing w:line="276" w:lineRule="auto"/>
              <w:rPr>
                <w:rFonts w:ascii="Times New Roman" w:hAnsi="Times New Roman"/>
                <w:color w:val="FF0000"/>
              </w:rPr>
            </w:pPr>
          </w:p>
        </w:tc>
        <w:tc>
          <w:tcPr>
            <w:tcW w:w="1985" w:type="pct"/>
            <w:gridSpan w:val="2"/>
            <w:vMerge/>
            <w:vAlign w:val="center"/>
          </w:tcPr>
          <w:p w:rsidR="008728F7" w:rsidRPr="00923263" w:rsidRDefault="008728F7" w:rsidP="008728F7">
            <w:pPr>
              <w:pStyle w:val="af2"/>
              <w:keepNext/>
              <w:keepLines/>
              <w:spacing w:line="276" w:lineRule="auto"/>
              <w:jc w:val="left"/>
              <w:rPr>
                <w:rFonts w:ascii="Times New Roman" w:hAnsi="Times New Roman"/>
                <w:color w:val="FF0000"/>
              </w:rPr>
            </w:pPr>
          </w:p>
        </w:tc>
        <w:tc>
          <w:tcPr>
            <w:tcW w:w="888" w:type="pct"/>
            <w:vAlign w:val="center"/>
          </w:tcPr>
          <w:p w:rsidR="008728F7" w:rsidRPr="006E67CE" w:rsidRDefault="008728F7" w:rsidP="008728F7">
            <w:pPr>
              <w:pStyle w:val="af2"/>
              <w:keepNext/>
              <w:keepLines/>
              <w:spacing w:line="276" w:lineRule="auto"/>
              <w:rPr>
                <w:rFonts w:ascii="Times New Roman" w:hAnsi="Times New Roman"/>
                <w:b/>
              </w:rPr>
            </w:pPr>
            <w:r w:rsidRPr="006E67CE">
              <w:rPr>
                <w:rFonts w:ascii="Times New Roman" w:hAnsi="Times New Roman"/>
                <w:b/>
              </w:rPr>
              <w:t>%</w:t>
            </w:r>
          </w:p>
        </w:tc>
        <w:tc>
          <w:tcPr>
            <w:tcW w:w="814" w:type="pct"/>
            <w:vAlign w:val="center"/>
          </w:tcPr>
          <w:p w:rsidR="008728F7" w:rsidRPr="006E67CE" w:rsidRDefault="008728F7" w:rsidP="008728F7">
            <w:pPr>
              <w:keepNext/>
              <w:keepLines/>
              <w:spacing w:line="276" w:lineRule="auto"/>
              <w:jc w:val="center"/>
              <w:rPr>
                <w:b/>
                <w:sz w:val="22"/>
                <w:szCs w:val="22"/>
              </w:rPr>
            </w:pPr>
            <w:r w:rsidRPr="006E67CE">
              <w:rPr>
                <w:b/>
                <w:sz w:val="22"/>
                <w:szCs w:val="22"/>
              </w:rPr>
              <w:t>41,63</w:t>
            </w:r>
          </w:p>
        </w:tc>
        <w:tc>
          <w:tcPr>
            <w:tcW w:w="798" w:type="pct"/>
            <w:vAlign w:val="center"/>
          </w:tcPr>
          <w:p w:rsidR="008728F7" w:rsidRPr="008728F7" w:rsidRDefault="008728F7" w:rsidP="008728F7">
            <w:pPr>
              <w:keepNext/>
              <w:keepLines/>
              <w:spacing w:line="276" w:lineRule="auto"/>
              <w:jc w:val="center"/>
              <w:rPr>
                <w:b/>
                <w:bCs/>
                <w:sz w:val="22"/>
                <w:szCs w:val="22"/>
              </w:rPr>
            </w:pPr>
            <w:r w:rsidRPr="008728F7">
              <w:rPr>
                <w:b/>
                <w:bCs/>
                <w:sz w:val="22"/>
                <w:szCs w:val="22"/>
              </w:rPr>
              <w:t>31,62</w:t>
            </w:r>
          </w:p>
        </w:tc>
      </w:tr>
      <w:tr w:rsidR="00923263" w:rsidRPr="00923263" w:rsidTr="00A8682A">
        <w:trPr>
          <w:cantSplit/>
          <w:trHeight w:val="20"/>
        </w:trPr>
        <w:tc>
          <w:tcPr>
            <w:tcW w:w="515" w:type="pct"/>
            <w:vAlign w:val="center"/>
          </w:tcPr>
          <w:p w:rsidR="00146130" w:rsidRPr="00F247DB" w:rsidRDefault="00F247DB" w:rsidP="00D8584F">
            <w:pPr>
              <w:pStyle w:val="af2"/>
              <w:keepNext/>
              <w:keepLines/>
              <w:spacing w:line="276" w:lineRule="auto"/>
              <w:rPr>
                <w:rFonts w:ascii="Times New Roman" w:hAnsi="Times New Roman"/>
                <w:b/>
              </w:rPr>
            </w:pPr>
            <w:r w:rsidRPr="00F247DB">
              <w:rPr>
                <w:rFonts w:ascii="Times New Roman" w:hAnsi="Times New Roman"/>
                <w:b/>
              </w:rPr>
              <w:t>2</w:t>
            </w:r>
          </w:p>
        </w:tc>
        <w:tc>
          <w:tcPr>
            <w:tcW w:w="1985" w:type="pct"/>
            <w:gridSpan w:val="2"/>
            <w:vAlign w:val="center"/>
          </w:tcPr>
          <w:p w:rsidR="00146130" w:rsidRPr="00F247DB" w:rsidRDefault="00146130" w:rsidP="00D8584F">
            <w:pPr>
              <w:pStyle w:val="af2"/>
              <w:keepNext/>
              <w:keepLines/>
              <w:spacing w:line="276" w:lineRule="auto"/>
              <w:jc w:val="left"/>
              <w:rPr>
                <w:rFonts w:ascii="Times New Roman" w:hAnsi="Times New Roman"/>
              </w:rPr>
            </w:pPr>
            <w:r w:rsidRPr="00F247DB">
              <w:rPr>
                <w:rFonts w:ascii="Times New Roman" w:hAnsi="Times New Roman"/>
                <w:b/>
                <w:bCs/>
              </w:rPr>
              <w:t>ОБЪЕКТЫ СОЦИАЛЬНОГО И КУЛЬТУРНО-БЫТОВОГО ОБСЛУЖИВАНИЯ НАСЕЛЕНИЯ</w:t>
            </w:r>
          </w:p>
        </w:tc>
        <w:tc>
          <w:tcPr>
            <w:tcW w:w="888" w:type="pct"/>
          </w:tcPr>
          <w:p w:rsidR="00146130" w:rsidRPr="00923263" w:rsidRDefault="00146130" w:rsidP="00D8584F">
            <w:pPr>
              <w:pStyle w:val="af2"/>
              <w:keepNext/>
              <w:keepLines/>
              <w:spacing w:line="276" w:lineRule="auto"/>
              <w:rPr>
                <w:rFonts w:ascii="Times New Roman" w:hAnsi="Times New Roman"/>
                <w:color w:val="FF0000"/>
              </w:rPr>
            </w:pPr>
          </w:p>
        </w:tc>
        <w:tc>
          <w:tcPr>
            <w:tcW w:w="814" w:type="pct"/>
          </w:tcPr>
          <w:p w:rsidR="00146130" w:rsidRPr="00923263" w:rsidRDefault="00146130" w:rsidP="00D8584F">
            <w:pPr>
              <w:pStyle w:val="af2"/>
              <w:keepNext/>
              <w:keepLines/>
              <w:spacing w:line="276" w:lineRule="auto"/>
              <w:rPr>
                <w:rFonts w:ascii="Times New Roman" w:hAnsi="Times New Roman"/>
                <w:color w:val="FF0000"/>
              </w:rPr>
            </w:pPr>
          </w:p>
        </w:tc>
        <w:tc>
          <w:tcPr>
            <w:tcW w:w="798" w:type="pct"/>
          </w:tcPr>
          <w:p w:rsidR="00146130" w:rsidRPr="00923263" w:rsidRDefault="00146130" w:rsidP="00D8584F">
            <w:pPr>
              <w:pStyle w:val="af2"/>
              <w:keepNext/>
              <w:keepLines/>
              <w:spacing w:line="276" w:lineRule="auto"/>
              <w:rPr>
                <w:rFonts w:ascii="Times New Roman" w:hAnsi="Times New Roman"/>
                <w:color w:val="FF0000"/>
              </w:rPr>
            </w:pPr>
          </w:p>
        </w:tc>
      </w:tr>
      <w:tr w:rsidR="00F247DB" w:rsidRPr="00923263" w:rsidTr="00A8682A">
        <w:trPr>
          <w:cantSplit/>
          <w:trHeight w:val="20"/>
        </w:trPr>
        <w:tc>
          <w:tcPr>
            <w:tcW w:w="515" w:type="pct"/>
            <w:vAlign w:val="center"/>
          </w:tcPr>
          <w:p w:rsidR="00F247DB" w:rsidRPr="00F247DB" w:rsidRDefault="00F247DB" w:rsidP="00D8584F">
            <w:pPr>
              <w:pStyle w:val="af2"/>
              <w:keepNext/>
              <w:keepLines/>
              <w:spacing w:line="276" w:lineRule="auto"/>
              <w:rPr>
                <w:rFonts w:ascii="Times New Roman" w:hAnsi="Times New Roman"/>
              </w:rPr>
            </w:pPr>
            <w:r>
              <w:rPr>
                <w:rFonts w:ascii="Times New Roman" w:hAnsi="Times New Roman"/>
              </w:rPr>
              <w:t>2</w:t>
            </w:r>
            <w:r w:rsidRPr="00F247DB">
              <w:rPr>
                <w:rFonts w:ascii="Times New Roman" w:hAnsi="Times New Roman"/>
              </w:rPr>
              <w:t>.1</w:t>
            </w:r>
          </w:p>
        </w:tc>
        <w:tc>
          <w:tcPr>
            <w:tcW w:w="1985" w:type="pct"/>
            <w:gridSpan w:val="2"/>
            <w:vAlign w:val="center"/>
          </w:tcPr>
          <w:p w:rsidR="00F247DB" w:rsidRPr="0056606C" w:rsidRDefault="00F247DB" w:rsidP="00F247DB">
            <w:pPr>
              <w:pStyle w:val="af2"/>
              <w:spacing w:before="40" w:after="40"/>
              <w:jc w:val="left"/>
              <w:rPr>
                <w:rFonts w:ascii="Times New Roman" w:hAnsi="Times New Roman"/>
              </w:rPr>
            </w:pPr>
            <w:r>
              <w:rPr>
                <w:rFonts w:ascii="Times New Roman" w:hAnsi="Times New Roman"/>
              </w:rPr>
              <w:t>Общеобразовательные организации</w:t>
            </w:r>
          </w:p>
        </w:tc>
        <w:tc>
          <w:tcPr>
            <w:tcW w:w="888" w:type="pct"/>
            <w:vAlign w:val="center"/>
          </w:tcPr>
          <w:p w:rsidR="00F247DB" w:rsidRPr="0056606C" w:rsidRDefault="00F247DB" w:rsidP="00A07C19">
            <w:pPr>
              <w:pStyle w:val="af2"/>
              <w:spacing w:before="40" w:after="40"/>
              <w:rPr>
                <w:rFonts w:ascii="Times New Roman" w:hAnsi="Times New Roman"/>
              </w:rPr>
            </w:pPr>
            <w:r>
              <w:rPr>
                <w:rFonts w:ascii="Times New Roman" w:hAnsi="Times New Roman"/>
              </w:rPr>
              <w:t>учащихся</w:t>
            </w:r>
          </w:p>
        </w:tc>
        <w:tc>
          <w:tcPr>
            <w:tcW w:w="814" w:type="pct"/>
            <w:vAlign w:val="center"/>
          </w:tcPr>
          <w:p w:rsidR="00F247DB" w:rsidRPr="00F247DB" w:rsidRDefault="00F247DB" w:rsidP="00A07C19">
            <w:pPr>
              <w:jc w:val="center"/>
              <w:rPr>
                <w:sz w:val="22"/>
                <w:szCs w:val="22"/>
              </w:rPr>
            </w:pPr>
            <w:r w:rsidRPr="00F247DB">
              <w:rPr>
                <w:sz w:val="22"/>
                <w:szCs w:val="22"/>
              </w:rPr>
              <w:t>20</w:t>
            </w:r>
          </w:p>
        </w:tc>
        <w:tc>
          <w:tcPr>
            <w:tcW w:w="798" w:type="pct"/>
            <w:vAlign w:val="center"/>
          </w:tcPr>
          <w:p w:rsidR="00F247DB" w:rsidRPr="00F247DB" w:rsidRDefault="00F247DB" w:rsidP="00A07C19">
            <w:pPr>
              <w:jc w:val="center"/>
              <w:rPr>
                <w:sz w:val="22"/>
                <w:szCs w:val="22"/>
              </w:rPr>
            </w:pPr>
            <w:r w:rsidRPr="00F247DB">
              <w:rPr>
                <w:sz w:val="22"/>
                <w:szCs w:val="22"/>
              </w:rPr>
              <w:t>20</w:t>
            </w:r>
          </w:p>
        </w:tc>
      </w:tr>
      <w:tr w:rsidR="00F247DB" w:rsidRPr="00923263" w:rsidTr="00A8682A">
        <w:trPr>
          <w:cantSplit/>
          <w:trHeight w:val="20"/>
        </w:trPr>
        <w:tc>
          <w:tcPr>
            <w:tcW w:w="515" w:type="pct"/>
            <w:vAlign w:val="center"/>
          </w:tcPr>
          <w:p w:rsidR="00F247DB" w:rsidRPr="00F247DB" w:rsidRDefault="00F247DB" w:rsidP="00D8584F">
            <w:pPr>
              <w:pStyle w:val="af2"/>
              <w:keepNext/>
              <w:keepLines/>
              <w:spacing w:line="276" w:lineRule="auto"/>
              <w:rPr>
                <w:rFonts w:ascii="Times New Roman" w:hAnsi="Times New Roman"/>
              </w:rPr>
            </w:pPr>
            <w:r>
              <w:rPr>
                <w:rFonts w:ascii="Times New Roman" w:hAnsi="Times New Roman"/>
              </w:rPr>
              <w:t>2</w:t>
            </w:r>
            <w:r w:rsidRPr="00F247DB">
              <w:rPr>
                <w:rFonts w:ascii="Times New Roman" w:hAnsi="Times New Roman"/>
              </w:rPr>
              <w:t>.2</w:t>
            </w:r>
          </w:p>
        </w:tc>
        <w:tc>
          <w:tcPr>
            <w:tcW w:w="1985" w:type="pct"/>
            <w:gridSpan w:val="2"/>
            <w:vAlign w:val="center"/>
          </w:tcPr>
          <w:p w:rsidR="00F247DB" w:rsidRPr="0056606C" w:rsidRDefault="00F247DB" w:rsidP="00F247DB">
            <w:pPr>
              <w:pStyle w:val="af2"/>
              <w:spacing w:before="40" w:after="40"/>
              <w:jc w:val="left"/>
              <w:rPr>
                <w:rFonts w:ascii="Times New Roman" w:hAnsi="Times New Roman"/>
              </w:rPr>
            </w:pPr>
            <w:r>
              <w:rPr>
                <w:rFonts w:ascii="Times New Roman" w:hAnsi="Times New Roman"/>
              </w:rPr>
              <w:t>Фельдшерско-акушерские пункты</w:t>
            </w:r>
          </w:p>
        </w:tc>
        <w:tc>
          <w:tcPr>
            <w:tcW w:w="888" w:type="pct"/>
            <w:vAlign w:val="center"/>
          </w:tcPr>
          <w:p w:rsidR="00F247DB" w:rsidRPr="0056606C" w:rsidRDefault="00F247DB" w:rsidP="00A07C19">
            <w:pPr>
              <w:pStyle w:val="af2"/>
              <w:spacing w:before="40" w:after="40"/>
              <w:rPr>
                <w:rFonts w:ascii="Times New Roman" w:hAnsi="Times New Roman"/>
              </w:rPr>
            </w:pPr>
            <w:r>
              <w:rPr>
                <w:rFonts w:ascii="Times New Roman" w:hAnsi="Times New Roman"/>
              </w:rPr>
              <w:t>объект</w:t>
            </w:r>
          </w:p>
        </w:tc>
        <w:tc>
          <w:tcPr>
            <w:tcW w:w="814" w:type="pct"/>
            <w:vAlign w:val="center"/>
          </w:tcPr>
          <w:p w:rsidR="00F247DB" w:rsidRPr="00F247DB" w:rsidRDefault="00F247DB" w:rsidP="00A07C19">
            <w:pPr>
              <w:jc w:val="center"/>
              <w:rPr>
                <w:sz w:val="22"/>
                <w:szCs w:val="22"/>
              </w:rPr>
            </w:pPr>
            <w:r w:rsidRPr="00F247DB">
              <w:rPr>
                <w:sz w:val="22"/>
                <w:szCs w:val="22"/>
              </w:rPr>
              <w:t>1</w:t>
            </w:r>
          </w:p>
        </w:tc>
        <w:tc>
          <w:tcPr>
            <w:tcW w:w="798" w:type="pct"/>
            <w:vAlign w:val="center"/>
          </w:tcPr>
          <w:p w:rsidR="00F247DB" w:rsidRPr="00F247DB" w:rsidRDefault="00F247DB" w:rsidP="00A07C19">
            <w:pPr>
              <w:jc w:val="center"/>
              <w:rPr>
                <w:sz w:val="22"/>
                <w:szCs w:val="22"/>
              </w:rPr>
            </w:pPr>
            <w:r w:rsidRPr="00F247DB">
              <w:rPr>
                <w:sz w:val="22"/>
                <w:szCs w:val="22"/>
              </w:rPr>
              <w:t>1</w:t>
            </w:r>
          </w:p>
        </w:tc>
      </w:tr>
      <w:tr w:rsidR="00F247DB" w:rsidRPr="00923263" w:rsidTr="00A8682A">
        <w:trPr>
          <w:cantSplit/>
          <w:trHeight w:val="20"/>
        </w:trPr>
        <w:tc>
          <w:tcPr>
            <w:tcW w:w="515" w:type="pct"/>
            <w:vAlign w:val="center"/>
          </w:tcPr>
          <w:p w:rsidR="00F247DB" w:rsidRPr="00F247DB" w:rsidRDefault="00F247DB" w:rsidP="00D8584F">
            <w:pPr>
              <w:pStyle w:val="af2"/>
              <w:keepNext/>
              <w:keepLines/>
              <w:spacing w:line="276" w:lineRule="auto"/>
              <w:rPr>
                <w:rFonts w:ascii="Times New Roman" w:hAnsi="Times New Roman"/>
              </w:rPr>
            </w:pPr>
            <w:r>
              <w:rPr>
                <w:rFonts w:ascii="Times New Roman" w:hAnsi="Times New Roman"/>
              </w:rPr>
              <w:t>2</w:t>
            </w:r>
            <w:r w:rsidRPr="00F247DB">
              <w:rPr>
                <w:rFonts w:ascii="Times New Roman" w:hAnsi="Times New Roman"/>
              </w:rPr>
              <w:t>.3</w:t>
            </w:r>
          </w:p>
        </w:tc>
        <w:tc>
          <w:tcPr>
            <w:tcW w:w="1985" w:type="pct"/>
            <w:gridSpan w:val="2"/>
            <w:vAlign w:val="center"/>
          </w:tcPr>
          <w:p w:rsidR="00F247DB" w:rsidRPr="0056606C" w:rsidRDefault="00F247DB" w:rsidP="00F247DB">
            <w:pPr>
              <w:pStyle w:val="af2"/>
              <w:spacing w:before="40" w:after="40"/>
              <w:jc w:val="left"/>
              <w:rPr>
                <w:rFonts w:ascii="Times New Roman" w:hAnsi="Times New Roman"/>
              </w:rPr>
            </w:pPr>
            <w:r>
              <w:rPr>
                <w:rFonts w:ascii="Times New Roman" w:hAnsi="Times New Roman"/>
              </w:rPr>
              <w:t>Библиотеки</w:t>
            </w:r>
          </w:p>
        </w:tc>
        <w:tc>
          <w:tcPr>
            <w:tcW w:w="888" w:type="pct"/>
            <w:vAlign w:val="center"/>
          </w:tcPr>
          <w:p w:rsidR="00F247DB" w:rsidRPr="0056606C" w:rsidRDefault="00F247DB" w:rsidP="00A07C19">
            <w:pPr>
              <w:pStyle w:val="af2"/>
              <w:spacing w:before="40" w:after="40"/>
              <w:rPr>
                <w:rFonts w:ascii="Times New Roman" w:hAnsi="Times New Roman"/>
              </w:rPr>
            </w:pPr>
            <w:r>
              <w:rPr>
                <w:rFonts w:ascii="Times New Roman" w:hAnsi="Times New Roman"/>
              </w:rPr>
              <w:t>объект</w:t>
            </w:r>
          </w:p>
        </w:tc>
        <w:tc>
          <w:tcPr>
            <w:tcW w:w="814" w:type="pct"/>
            <w:vAlign w:val="center"/>
          </w:tcPr>
          <w:p w:rsidR="00F247DB" w:rsidRPr="00F247DB" w:rsidRDefault="00F247DB" w:rsidP="00A07C19">
            <w:pPr>
              <w:jc w:val="center"/>
              <w:rPr>
                <w:sz w:val="22"/>
                <w:szCs w:val="22"/>
              </w:rPr>
            </w:pPr>
            <w:r w:rsidRPr="00F247DB">
              <w:rPr>
                <w:sz w:val="22"/>
                <w:szCs w:val="22"/>
              </w:rPr>
              <w:t>1</w:t>
            </w:r>
          </w:p>
        </w:tc>
        <w:tc>
          <w:tcPr>
            <w:tcW w:w="798" w:type="pct"/>
            <w:vAlign w:val="center"/>
          </w:tcPr>
          <w:p w:rsidR="00F247DB" w:rsidRPr="00F247DB" w:rsidRDefault="00F247DB" w:rsidP="00A07C19">
            <w:pPr>
              <w:jc w:val="center"/>
              <w:rPr>
                <w:sz w:val="22"/>
                <w:szCs w:val="22"/>
              </w:rPr>
            </w:pPr>
            <w:r w:rsidRPr="00F247DB">
              <w:rPr>
                <w:sz w:val="22"/>
                <w:szCs w:val="22"/>
              </w:rPr>
              <w:t>1</w:t>
            </w:r>
          </w:p>
        </w:tc>
      </w:tr>
      <w:tr w:rsidR="00F247DB" w:rsidRPr="00923263" w:rsidTr="00A8682A">
        <w:trPr>
          <w:cantSplit/>
          <w:trHeight w:val="20"/>
        </w:trPr>
        <w:tc>
          <w:tcPr>
            <w:tcW w:w="515" w:type="pct"/>
            <w:vAlign w:val="center"/>
          </w:tcPr>
          <w:p w:rsidR="00F247DB" w:rsidRPr="00F247DB" w:rsidRDefault="00F247DB" w:rsidP="00D8584F">
            <w:pPr>
              <w:pStyle w:val="af2"/>
              <w:keepNext/>
              <w:keepLines/>
              <w:spacing w:line="276" w:lineRule="auto"/>
              <w:rPr>
                <w:rFonts w:ascii="Times New Roman" w:hAnsi="Times New Roman"/>
              </w:rPr>
            </w:pPr>
            <w:r>
              <w:rPr>
                <w:rFonts w:ascii="Times New Roman" w:hAnsi="Times New Roman"/>
              </w:rPr>
              <w:t>2</w:t>
            </w:r>
            <w:r w:rsidRPr="00F247DB">
              <w:rPr>
                <w:rFonts w:ascii="Times New Roman" w:hAnsi="Times New Roman"/>
              </w:rPr>
              <w:t>.4</w:t>
            </w:r>
          </w:p>
        </w:tc>
        <w:tc>
          <w:tcPr>
            <w:tcW w:w="1985" w:type="pct"/>
            <w:gridSpan w:val="2"/>
            <w:vAlign w:val="center"/>
          </w:tcPr>
          <w:p w:rsidR="00F247DB" w:rsidRPr="0056606C" w:rsidRDefault="00F247DB" w:rsidP="00F247DB">
            <w:pPr>
              <w:pStyle w:val="af2"/>
              <w:spacing w:before="40" w:after="40"/>
              <w:jc w:val="left"/>
              <w:rPr>
                <w:rFonts w:ascii="Times New Roman" w:hAnsi="Times New Roman"/>
              </w:rPr>
            </w:pPr>
            <w:r>
              <w:rPr>
                <w:rFonts w:ascii="Times New Roman" w:hAnsi="Times New Roman"/>
              </w:rPr>
              <w:t>Объекты культурно-досугового назначения</w:t>
            </w:r>
          </w:p>
        </w:tc>
        <w:tc>
          <w:tcPr>
            <w:tcW w:w="888" w:type="pct"/>
            <w:vAlign w:val="center"/>
          </w:tcPr>
          <w:p w:rsidR="00F247DB" w:rsidRPr="0056606C" w:rsidRDefault="00F247DB" w:rsidP="00A07C19">
            <w:pPr>
              <w:pStyle w:val="af2"/>
              <w:spacing w:before="40" w:after="40"/>
              <w:rPr>
                <w:rFonts w:ascii="Times New Roman" w:hAnsi="Times New Roman"/>
              </w:rPr>
            </w:pPr>
            <w:r>
              <w:rPr>
                <w:rFonts w:ascii="Times New Roman" w:hAnsi="Times New Roman"/>
              </w:rPr>
              <w:t>место</w:t>
            </w:r>
          </w:p>
        </w:tc>
        <w:tc>
          <w:tcPr>
            <w:tcW w:w="814" w:type="pct"/>
            <w:vAlign w:val="center"/>
          </w:tcPr>
          <w:p w:rsidR="00F247DB" w:rsidRPr="00F247DB" w:rsidRDefault="00F247DB" w:rsidP="00A07C19">
            <w:pPr>
              <w:jc w:val="center"/>
              <w:rPr>
                <w:sz w:val="22"/>
                <w:szCs w:val="22"/>
              </w:rPr>
            </w:pPr>
            <w:r w:rsidRPr="00F247DB">
              <w:rPr>
                <w:sz w:val="22"/>
                <w:szCs w:val="22"/>
              </w:rPr>
              <w:t>25</w:t>
            </w:r>
          </w:p>
        </w:tc>
        <w:tc>
          <w:tcPr>
            <w:tcW w:w="798" w:type="pct"/>
            <w:vAlign w:val="center"/>
          </w:tcPr>
          <w:p w:rsidR="00F247DB" w:rsidRPr="00F247DB" w:rsidRDefault="00F247DB" w:rsidP="00A07C19">
            <w:pPr>
              <w:jc w:val="center"/>
              <w:rPr>
                <w:sz w:val="22"/>
                <w:szCs w:val="22"/>
              </w:rPr>
            </w:pPr>
            <w:r w:rsidRPr="00F247DB">
              <w:rPr>
                <w:sz w:val="22"/>
                <w:szCs w:val="22"/>
              </w:rPr>
              <w:t>50</w:t>
            </w:r>
          </w:p>
        </w:tc>
      </w:tr>
      <w:tr w:rsidR="00F247DB" w:rsidRPr="00923263" w:rsidTr="00A8682A">
        <w:trPr>
          <w:cantSplit/>
          <w:trHeight w:val="20"/>
        </w:trPr>
        <w:tc>
          <w:tcPr>
            <w:tcW w:w="515" w:type="pct"/>
            <w:vAlign w:val="center"/>
          </w:tcPr>
          <w:p w:rsidR="00F247DB" w:rsidRPr="00F247DB" w:rsidRDefault="00F247DB" w:rsidP="00D8584F">
            <w:pPr>
              <w:pStyle w:val="af2"/>
              <w:keepNext/>
              <w:keepLines/>
              <w:spacing w:line="276" w:lineRule="auto"/>
              <w:rPr>
                <w:rFonts w:ascii="Times New Roman" w:hAnsi="Times New Roman"/>
              </w:rPr>
            </w:pPr>
            <w:r>
              <w:rPr>
                <w:rFonts w:ascii="Times New Roman" w:hAnsi="Times New Roman"/>
              </w:rPr>
              <w:t>2</w:t>
            </w:r>
            <w:r w:rsidRPr="00F247DB">
              <w:rPr>
                <w:rFonts w:ascii="Times New Roman" w:hAnsi="Times New Roman"/>
              </w:rPr>
              <w:t>.5</w:t>
            </w:r>
          </w:p>
        </w:tc>
        <w:tc>
          <w:tcPr>
            <w:tcW w:w="1985" w:type="pct"/>
            <w:gridSpan w:val="2"/>
            <w:vAlign w:val="center"/>
          </w:tcPr>
          <w:p w:rsidR="00F247DB" w:rsidRPr="0056606C" w:rsidRDefault="00F247DB" w:rsidP="00F247DB">
            <w:pPr>
              <w:pStyle w:val="af2"/>
              <w:spacing w:before="40" w:after="40"/>
              <w:jc w:val="left"/>
              <w:rPr>
                <w:rFonts w:ascii="Times New Roman" w:hAnsi="Times New Roman"/>
              </w:rPr>
            </w:pPr>
            <w:r>
              <w:rPr>
                <w:rFonts w:ascii="Times New Roman" w:hAnsi="Times New Roman"/>
              </w:rPr>
              <w:t>Предприятия торговли</w:t>
            </w:r>
          </w:p>
        </w:tc>
        <w:tc>
          <w:tcPr>
            <w:tcW w:w="888" w:type="pct"/>
            <w:vAlign w:val="center"/>
          </w:tcPr>
          <w:p w:rsidR="00F247DB" w:rsidRPr="0056606C" w:rsidRDefault="00F247DB" w:rsidP="00A07C19">
            <w:pPr>
              <w:pStyle w:val="af2"/>
              <w:spacing w:before="40" w:after="40"/>
              <w:rPr>
                <w:rFonts w:ascii="Times New Roman" w:hAnsi="Times New Roman"/>
              </w:rPr>
            </w:pPr>
            <w:r>
              <w:rPr>
                <w:rFonts w:ascii="Times New Roman" w:hAnsi="Times New Roman"/>
              </w:rPr>
              <w:t>кв.м торговой площади</w:t>
            </w:r>
          </w:p>
        </w:tc>
        <w:tc>
          <w:tcPr>
            <w:tcW w:w="814" w:type="pct"/>
            <w:vAlign w:val="center"/>
          </w:tcPr>
          <w:p w:rsidR="00F247DB" w:rsidRPr="00F247DB" w:rsidRDefault="00F247DB" w:rsidP="00A07C19">
            <w:pPr>
              <w:jc w:val="center"/>
              <w:rPr>
                <w:sz w:val="22"/>
                <w:szCs w:val="22"/>
              </w:rPr>
            </w:pPr>
            <w:r w:rsidRPr="00F247DB">
              <w:rPr>
                <w:sz w:val="22"/>
                <w:szCs w:val="22"/>
              </w:rPr>
              <w:t>50</w:t>
            </w:r>
          </w:p>
        </w:tc>
        <w:tc>
          <w:tcPr>
            <w:tcW w:w="798" w:type="pct"/>
            <w:vAlign w:val="center"/>
          </w:tcPr>
          <w:p w:rsidR="00F247DB" w:rsidRPr="00F247DB" w:rsidRDefault="00F247DB" w:rsidP="00A07C19">
            <w:pPr>
              <w:jc w:val="center"/>
              <w:rPr>
                <w:sz w:val="22"/>
                <w:szCs w:val="22"/>
              </w:rPr>
            </w:pPr>
            <w:r w:rsidRPr="00F247DB">
              <w:rPr>
                <w:sz w:val="22"/>
                <w:szCs w:val="22"/>
              </w:rPr>
              <w:t>50</w:t>
            </w:r>
          </w:p>
        </w:tc>
      </w:tr>
      <w:tr w:rsidR="00923263" w:rsidRPr="00923263" w:rsidTr="00A8682A">
        <w:trPr>
          <w:cantSplit/>
          <w:trHeight w:val="135"/>
        </w:trPr>
        <w:tc>
          <w:tcPr>
            <w:tcW w:w="515" w:type="pct"/>
            <w:vAlign w:val="center"/>
          </w:tcPr>
          <w:p w:rsidR="00146130" w:rsidRPr="00AB32B1" w:rsidRDefault="00F247DB" w:rsidP="00D8584F">
            <w:pPr>
              <w:pStyle w:val="af2"/>
              <w:keepNext/>
              <w:keepLines/>
              <w:spacing w:line="276" w:lineRule="auto"/>
              <w:rPr>
                <w:rFonts w:ascii="Times New Roman" w:hAnsi="Times New Roman"/>
                <w:b/>
              </w:rPr>
            </w:pPr>
            <w:r>
              <w:rPr>
                <w:rFonts w:ascii="Times New Roman" w:hAnsi="Times New Roman"/>
                <w:b/>
              </w:rPr>
              <w:t>3</w:t>
            </w:r>
          </w:p>
        </w:tc>
        <w:tc>
          <w:tcPr>
            <w:tcW w:w="1985" w:type="pct"/>
            <w:gridSpan w:val="2"/>
            <w:vAlign w:val="center"/>
          </w:tcPr>
          <w:p w:rsidR="00146130" w:rsidRPr="00AB32B1" w:rsidRDefault="00146130" w:rsidP="00D8584F">
            <w:pPr>
              <w:pStyle w:val="af2"/>
              <w:keepNext/>
              <w:keepLines/>
              <w:spacing w:line="276" w:lineRule="auto"/>
              <w:jc w:val="left"/>
              <w:rPr>
                <w:rFonts w:ascii="Times New Roman" w:hAnsi="Times New Roman"/>
                <w:b/>
              </w:rPr>
            </w:pPr>
            <w:r w:rsidRPr="00AB32B1">
              <w:rPr>
                <w:rFonts w:ascii="Times New Roman" w:hAnsi="Times New Roman"/>
                <w:b/>
              </w:rPr>
              <w:t>ТРАНСПОРТНАЯ ИНФРАСТРУКТУРА</w:t>
            </w:r>
          </w:p>
        </w:tc>
        <w:tc>
          <w:tcPr>
            <w:tcW w:w="888" w:type="pct"/>
          </w:tcPr>
          <w:p w:rsidR="00146130" w:rsidRPr="00AB32B1" w:rsidRDefault="00146130" w:rsidP="00D8584F">
            <w:pPr>
              <w:pStyle w:val="af2"/>
              <w:keepNext/>
              <w:keepLines/>
              <w:spacing w:line="276" w:lineRule="auto"/>
              <w:rPr>
                <w:rFonts w:ascii="Times New Roman" w:hAnsi="Times New Roman"/>
              </w:rPr>
            </w:pPr>
          </w:p>
        </w:tc>
        <w:tc>
          <w:tcPr>
            <w:tcW w:w="814" w:type="pct"/>
          </w:tcPr>
          <w:p w:rsidR="00146130" w:rsidRPr="00AB32B1" w:rsidRDefault="00146130" w:rsidP="00D8584F">
            <w:pPr>
              <w:pStyle w:val="af2"/>
              <w:keepNext/>
              <w:keepLines/>
              <w:spacing w:line="276" w:lineRule="auto"/>
              <w:rPr>
                <w:rFonts w:ascii="Times New Roman" w:hAnsi="Times New Roman"/>
              </w:rPr>
            </w:pPr>
          </w:p>
        </w:tc>
        <w:tc>
          <w:tcPr>
            <w:tcW w:w="798" w:type="pct"/>
          </w:tcPr>
          <w:p w:rsidR="00146130" w:rsidRPr="00552F32" w:rsidRDefault="00146130" w:rsidP="00D8584F">
            <w:pPr>
              <w:pStyle w:val="af2"/>
              <w:keepNext/>
              <w:keepLines/>
              <w:spacing w:line="276" w:lineRule="auto"/>
              <w:rPr>
                <w:rFonts w:ascii="Times New Roman" w:hAnsi="Times New Roman"/>
              </w:rPr>
            </w:pPr>
          </w:p>
        </w:tc>
      </w:tr>
      <w:tr w:rsidR="00923263" w:rsidRPr="00923263" w:rsidTr="00A8682A">
        <w:trPr>
          <w:cantSplit/>
          <w:trHeight w:val="135"/>
        </w:trPr>
        <w:tc>
          <w:tcPr>
            <w:tcW w:w="515" w:type="pct"/>
            <w:vAlign w:val="center"/>
          </w:tcPr>
          <w:p w:rsidR="00146130" w:rsidRPr="00AB32B1" w:rsidRDefault="00F247DB" w:rsidP="00D8584F">
            <w:pPr>
              <w:pStyle w:val="af2"/>
              <w:keepNext/>
              <w:keepLines/>
              <w:spacing w:line="276" w:lineRule="auto"/>
              <w:rPr>
                <w:rFonts w:ascii="Times New Roman" w:hAnsi="Times New Roman"/>
              </w:rPr>
            </w:pPr>
            <w:r>
              <w:rPr>
                <w:rFonts w:ascii="Times New Roman" w:hAnsi="Times New Roman"/>
              </w:rPr>
              <w:t>3</w:t>
            </w:r>
            <w:r w:rsidR="00146130" w:rsidRPr="00AB32B1">
              <w:rPr>
                <w:rFonts w:ascii="Times New Roman" w:hAnsi="Times New Roman"/>
              </w:rPr>
              <w:t>.1</w:t>
            </w:r>
          </w:p>
        </w:tc>
        <w:tc>
          <w:tcPr>
            <w:tcW w:w="1985" w:type="pct"/>
            <w:gridSpan w:val="2"/>
            <w:vAlign w:val="center"/>
          </w:tcPr>
          <w:p w:rsidR="00146130" w:rsidRPr="00AB32B1" w:rsidRDefault="00146130" w:rsidP="00D8584F">
            <w:pPr>
              <w:pStyle w:val="af2"/>
              <w:keepNext/>
              <w:keepLines/>
              <w:spacing w:line="276" w:lineRule="auto"/>
              <w:jc w:val="left"/>
              <w:rPr>
                <w:rFonts w:ascii="Times New Roman" w:hAnsi="Times New Roman"/>
              </w:rPr>
            </w:pPr>
            <w:r w:rsidRPr="00AB32B1">
              <w:rPr>
                <w:rFonts w:ascii="Times New Roman" w:hAnsi="Times New Roman"/>
              </w:rPr>
              <w:t>Протяженность улично-дорожной сети, в том числе</w:t>
            </w:r>
          </w:p>
        </w:tc>
        <w:tc>
          <w:tcPr>
            <w:tcW w:w="888" w:type="pct"/>
          </w:tcPr>
          <w:p w:rsidR="00146130" w:rsidRPr="00AB32B1" w:rsidRDefault="00146130" w:rsidP="00D8584F">
            <w:pPr>
              <w:pStyle w:val="af2"/>
              <w:keepNext/>
              <w:keepLines/>
              <w:spacing w:line="276" w:lineRule="auto"/>
              <w:rPr>
                <w:rFonts w:ascii="Times New Roman" w:hAnsi="Times New Roman"/>
              </w:rPr>
            </w:pPr>
            <w:r w:rsidRPr="00AB32B1">
              <w:rPr>
                <w:rFonts w:ascii="Times New Roman" w:hAnsi="Times New Roman"/>
              </w:rPr>
              <w:t>км</w:t>
            </w:r>
          </w:p>
        </w:tc>
        <w:tc>
          <w:tcPr>
            <w:tcW w:w="814" w:type="pct"/>
          </w:tcPr>
          <w:p w:rsidR="00146130" w:rsidRPr="00AB32B1" w:rsidRDefault="00146130" w:rsidP="00AB32B1">
            <w:pPr>
              <w:pStyle w:val="af2"/>
              <w:keepNext/>
              <w:keepLines/>
              <w:spacing w:line="276" w:lineRule="auto"/>
              <w:rPr>
                <w:rFonts w:ascii="Times New Roman" w:hAnsi="Times New Roman"/>
              </w:rPr>
            </w:pPr>
            <w:r w:rsidRPr="00AB32B1">
              <w:rPr>
                <w:rFonts w:ascii="Times New Roman" w:hAnsi="Times New Roman"/>
              </w:rPr>
              <w:t>1,</w:t>
            </w:r>
            <w:r w:rsidR="00AB32B1" w:rsidRPr="00AB32B1">
              <w:rPr>
                <w:rFonts w:ascii="Times New Roman" w:hAnsi="Times New Roman"/>
              </w:rPr>
              <w:t>6</w:t>
            </w:r>
          </w:p>
        </w:tc>
        <w:tc>
          <w:tcPr>
            <w:tcW w:w="798" w:type="pct"/>
          </w:tcPr>
          <w:p w:rsidR="00146130" w:rsidRPr="00552F32" w:rsidRDefault="00552F32" w:rsidP="00D8584F">
            <w:pPr>
              <w:pStyle w:val="af2"/>
              <w:keepNext/>
              <w:keepLines/>
              <w:spacing w:line="276" w:lineRule="auto"/>
              <w:rPr>
                <w:rFonts w:ascii="Times New Roman" w:hAnsi="Times New Roman"/>
              </w:rPr>
            </w:pPr>
            <w:r w:rsidRPr="00552F32">
              <w:rPr>
                <w:rFonts w:ascii="Times New Roman" w:hAnsi="Times New Roman"/>
              </w:rPr>
              <w:t>1,6</w:t>
            </w:r>
          </w:p>
        </w:tc>
      </w:tr>
      <w:tr w:rsidR="00923263" w:rsidRPr="00923263" w:rsidTr="00A8682A">
        <w:trPr>
          <w:cantSplit/>
          <w:trHeight w:val="135"/>
        </w:trPr>
        <w:tc>
          <w:tcPr>
            <w:tcW w:w="515" w:type="pct"/>
            <w:vAlign w:val="center"/>
          </w:tcPr>
          <w:p w:rsidR="00146130" w:rsidRPr="00AB32B1" w:rsidRDefault="00146130" w:rsidP="00D8584F">
            <w:pPr>
              <w:pStyle w:val="af2"/>
              <w:keepNext/>
              <w:keepLines/>
              <w:spacing w:line="276" w:lineRule="auto"/>
              <w:rPr>
                <w:rFonts w:ascii="Times New Roman" w:hAnsi="Times New Roman"/>
              </w:rPr>
            </w:pPr>
          </w:p>
        </w:tc>
        <w:tc>
          <w:tcPr>
            <w:tcW w:w="1985" w:type="pct"/>
            <w:gridSpan w:val="2"/>
            <w:vAlign w:val="center"/>
          </w:tcPr>
          <w:p w:rsidR="00146130" w:rsidRPr="00AB32B1" w:rsidRDefault="00146130" w:rsidP="00D8584F">
            <w:pPr>
              <w:pStyle w:val="af2"/>
              <w:keepNext/>
              <w:keepLines/>
              <w:spacing w:line="276" w:lineRule="auto"/>
              <w:jc w:val="left"/>
              <w:rPr>
                <w:rFonts w:ascii="Times New Roman" w:hAnsi="Times New Roman"/>
              </w:rPr>
            </w:pPr>
            <w:r w:rsidRPr="00AB32B1">
              <w:rPr>
                <w:rFonts w:ascii="Times New Roman" w:hAnsi="Times New Roman"/>
              </w:rPr>
              <w:t>- основные улицы в жилой застройке</w:t>
            </w:r>
          </w:p>
        </w:tc>
        <w:tc>
          <w:tcPr>
            <w:tcW w:w="888" w:type="pct"/>
          </w:tcPr>
          <w:p w:rsidR="00146130" w:rsidRPr="00AB32B1" w:rsidRDefault="00146130" w:rsidP="00D8584F">
            <w:pPr>
              <w:pStyle w:val="af2"/>
              <w:keepNext/>
              <w:keepLines/>
              <w:spacing w:line="276" w:lineRule="auto"/>
              <w:rPr>
                <w:rFonts w:ascii="Times New Roman" w:hAnsi="Times New Roman"/>
              </w:rPr>
            </w:pPr>
            <w:r w:rsidRPr="00AB32B1">
              <w:rPr>
                <w:rFonts w:ascii="Times New Roman" w:hAnsi="Times New Roman"/>
              </w:rPr>
              <w:t>-//-</w:t>
            </w:r>
          </w:p>
        </w:tc>
        <w:tc>
          <w:tcPr>
            <w:tcW w:w="814" w:type="pct"/>
          </w:tcPr>
          <w:p w:rsidR="00146130" w:rsidRPr="00AB32B1" w:rsidRDefault="00146130" w:rsidP="00D8584F">
            <w:pPr>
              <w:pStyle w:val="af2"/>
              <w:keepNext/>
              <w:keepLines/>
              <w:spacing w:line="276" w:lineRule="auto"/>
              <w:rPr>
                <w:rFonts w:ascii="Times New Roman" w:hAnsi="Times New Roman"/>
              </w:rPr>
            </w:pPr>
            <w:r w:rsidRPr="00AB32B1">
              <w:rPr>
                <w:rFonts w:ascii="Times New Roman" w:hAnsi="Times New Roman"/>
              </w:rPr>
              <w:t>-</w:t>
            </w:r>
          </w:p>
        </w:tc>
        <w:tc>
          <w:tcPr>
            <w:tcW w:w="798" w:type="pct"/>
          </w:tcPr>
          <w:p w:rsidR="00146130" w:rsidRPr="00552F32" w:rsidRDefault="00552F32" w:rsidP="00D8584F">
            <w:pPr>
              <w:pStyle w:val="af2"/>
              <w:keepNext/>
              <w:keepLines/>
              <w:spacing w:line="276" w:lineRule="auto"/>
              <w:rPr>
                <w:rFonts w:ascii="Times New Roman" w:hAnsi="Times New Roman"/>
              </w:rPr>
            </w:pPr>
            <w:r w:rsidRPr="00552F32">
              <w:rPr>
                <w:rFonts w:ascii="Times New Roman" w:hAnsi="Times New Roman"/>
              </w:rPr>
              <w:t>-</w:t>
            </w:r>
          </w:p>
        </w:tc>
      </w:tr>
      <w:tr w:rsidR="00923263" w:rsidRPr="00923263" w:rsidTr="00A8682A">
        <w:trPr>
          <w:cantSplit/>
          <w:trHeight w:val="135"/>
        </w:trPr>
        <w:tc>
          <w:tcPr>
            <w:tcW w:w="515" w:type="pct"/>
            <w:vAlign w:val="center"/>
          </w:tcPr>
          <w:p w:rsidR="00146130" w:rsidRPr="00AB32B1" w:rsidRDefault="00146130" w:rsidP="00D8584F">
            <w:pPr>
              <w:pStyle w:val="af2"/>
              <w:keepNext/>
              <w:keepLines/>
              <w:spacing w:line="276" w:lineRule="auto"/>
              <w:rPr>
                <w:rFonts w:ascii="Times New Roman" w:hAnsi="Times New Roman"/>
              </w:rPr>
            </w:pPr>
          </w:p>
        </w:tc>
        <w:tc>
          <w:tcPr>
            <w:tcW w:w="1985" w:type="pct"/>
            <w:gridSpan w:val="2"/>
            <w:vAlign w:val="center"/>
          </w:tcPr>
          <w:p w:rsidR="00146130" w:rsidRPr="00AB32B1" w:rsidRDefault="00146130" w:rsidP="00D8584F">
            <w:pPr>
              <w:pStyle w:val="af2"/>
              <w:keepNext/>
              <w:keepLines/>
              <w:spacing w:line="276" w:lineRule="auto"/>
              <w:jc w:val="left"/>
              <w:rPr>
                <w:rFonts w:ascii="Times New Roman" w:hAnsi="Times New Roman"/>
              </w:rPr>
            </w:pPr>
            <w:r w:rsidRPr="00AB32B1">
              <w:rPr>
                <w:rFonts w:ascii="Times New Roman" w:hAnsi="Times New Roman"/>
              </w:rPr>
              <w:t>- второстепенные улицы в жилой застройке</w:t>
            </w:r>
          </w:p>
        </w:tc>
        <w:tc>
          <w:tcPr>
            <w:tcW w:w="888" w:type="pct"/>
          </w:tcPr>
          <w:p w:rsidR="00146130" w:rsidRPr="00AB32B1" w:rsidRDefault="00146130" w:rsidP="00D8584F">
            <w:pPr>
              <w:pStyle w:val="af2"/>
              <w:keepNext/>
              <w:keepLines/>
              <w:spacing w:line="276" w:lineRule="auto"/>
              <w:rPr>
                <w:rFonts w:ascii="Times New Roman" w:hAnsi="Times New Roman"/>
              </w:rPr>
            </w:pPr>
            <w:r w:rsidRPr="00AB32B1">
              <w:rPr>
                <w:rFonts w:ascii="Times New Roman" w:hAnsi="Times New Roman"/>
              </w:rPr>
              <w:t>-//-</w:t>
            </w:r>
          </w:p>
        </w:tc>
        <w:tc>
          <w:tcPr>
            <w:tcW w:w="814" w:type="pct"/>
          </w:tcPr>
          <w:p w:rsidR="00146130" w:rsidRPr="00AB32B1" w:rsidRDefault="00146130" w:rsidP="00D8584F">
            <w:pPr>
              <w:pStyle w:val="af2"/>
              <w:keepNext/>
              <w:keepLines/>
              <w:spacing w:line="276" w:lineRule="auto"/>
              <w:rPr>
                <w:rFonts w:ascii="Times New Roman" w:hAnsi="Times New Roman"/>
              </w:rPr>
            </w:pPr>
            <w:r w:rsidRPr="00AB32B1">
              <w:rPr>
                <w:rFonts w:ascii="Times New Roman" w:hAnsi="Times New Roman"/>
              </w:rPr>
              <w:t>-</w:t>
            </w:r>
          </w:p>
        </w:tc>
        <w:tc>
          <w:tcPr>
            <w:tcW w:w="798" w:type="pct"/>
          </w:tcPr>
          <w:p w:rsidR="00146130" w:rsidRPr="00552F32" w:rsidRDefault="00552F32" w:rsidP="00D8584F">
            <w:pPr>
              <w:pStyle w:val="af2"/>
              <w:keepNext/>
              <w:keepLines/>
              <w:spacing w:line="276" w:lineRule="auto"/>
              <w:rPr>
                <w:rFonts w:ascii="Times New Roman" w:hAnsi="Times New Roman"/>
              </w:rPr>
            </w:pPr>
            <w:r w:rsidRPr="00552F32">
              <w:rPr>
                <w:rFonts w:ascii="Times New Roman" w:hAnsi="Times New Roman"/>
              </w:rPr>
              <w:t>-</w:t>
            </w:r>
          </w:p>
        </w:tc>
      </w:tr>
      <w:tr w:rsidR="00923263" w:rsidRPr="00923263" w:rsidTr="00A8682A">
        <w:trPr>
          <w:cantSplit/>
          <w:trHeight w:val="135"/>
        </w:trPr>
        <w:tc>
          <w:tcPr>
            <w:tcW w:w="515" w:type="pct"/>
            <w:vAlign w:val="center"/>
          </w:tcPr>
          <w:p w:rsidR="00146130" w:rsidRPr="00AB32B1" w:rsidRDefault="00146130" w:rsidP="00D8584F">
            <w:pPr>
              <w:pStyle w:val="af2"/>
              <w:keepNext/>
              <w:keepLines/>
              <w:spacing w:line="276" w:lineRule="auto"/>
              <w:rPr>
                <w:rFonts w:ascii="Times New Roman" w:hAnsi="Times New Roman"/>
              </w:rPr>
            </w:pPr>
          </w:p>
        </w:tc>
        <w:tc>
          <w:tcPr>
            <w:tcW w:w="1985" w:type="pct"/>
            <w:gridSpan w:val="2"/>
            <w:vAlign w:val="center"/>
          </w:tcPr>
          <w:p w:rsidR="00146130" w:rsidRPr="00AB32B1" w:rsidRDefault="00146130" w:rsidP="00D8584F">
            <w:pPr>
              <w:pStyle w:val="af2"/>
              <w:keepNext/>
              <w:keepLines/>
              <w:spacing w:line="276" w:lineRule="auto"/>
              <w:jc w:val="left"/>
              <w:rPr>
                <w:rFonts w:ascii="Times New Roman" w:hAnsi="Times New Roman"/>
              </w:rPr>
            </w:pPr>
            <w:r w:rsidRPr="00AB32B1">
              <w:rPr>
                <w:rFonts w:ascii="Times New Roman" w:hAnsi="Times New Roman"/>
              </w:rPr>
              <w:t>- проезды</w:t>
            </w:r>
          </w:p>
        </w:tc>
        <w:tc>
          <w:tcPr>
            <w:tcW w:w="888" w:type="pct"/>
          </w:tcPr>
          <w:p w:rsidR="00146130" w:rsidRPr="00AB32B1" w:rsidRDefault="00146130" w:rsidP="00D8584F">
            <w:pPr>
              <w:pStyle w:val="af2"/>
              <w:keepNext/>
              <w:keepLines/>
              <w:spacing w:line="276" w:lineRule="auto"/>
              <w:rPr>
                <w:rFonts w:ascii="Times New Roman" w:hAnsi="Times New Roman"/>
              </w:rPr>
            </w:pPr>
            <w:r w:rsidRPr="00AB32B1">
              <w:rPr>
                <w:rFonts w:ascii="Times New Roman" w:hAnsi="Times New Roman"/>
              </w:rPr>
              <w:t>-//-</w:t>
            </w:r>
          </w:p>
        </w:tc>
        <w:tc>
          <w:tcPr>
            <w:tcW w:w="814" w:type="pct"/>
          </w:tcPr>
          <w:p w:rsidR="00146130" w:rsidRPr="00AB32B1" w:rsidRDefault="00146130" w:rsidP="00D8584F">
            <w:pPr>
              <w:pStyle w:val="af2"/>
              <w:keepNext/>
              <w:keepLines/>
              <w:spacing w:line="276" w:lineRule="auto"/>
              <w:rPr>
                <w:rFonts w:ascii="Times New Roman" w:hAnsi="Times New Roman"/>
              </w:rPr>
            </w:pPr>
            <w:r w:rsidRPr="00AB32B1">
              <w:rPr>
                <w:rFonts w:ascii="Times New Roman" w:hAnsi="Times New Roman"/>
              </w:rPr>
              <w:t>-</w:t>
            </w:r>
          </w:p>
        </w:tc>
        <w:tc>
          <w:tcPr>
            <w:tcW w:w="798" w:type="pct"/>
          </w:tcPr>
          <w:p w:rsidR="00146130" w:rsidRPr="00552F32" w:rsidRDefault="00552F32" w:rsidP="00D8584F">
            <w:pPr>
              <w:pStyle w:val="af2"/>
              <w:keepNext/>
              <w:keepLines/>
              <w:spacing w:line="276" w:lineRule="auto"/>
              <w:rPr>
                <w:rFonts w:ascii="Times New Roman" w:hAnsi="Times New Roman"/>
              </w:rPr>
            </w:pPr>
            <w:r w:rsidRPr="00552F32">
              <w:rPr>
                <w:rFonts w:ascii="Times New Roman" w:hAnsi="Times New Roman"/>
              </w:rPr>
              <w:t>1,6</w:t>
            </w:r>
          </w:p>
        </w:tc>
      </w:tr>
      <w:tr w:rsidR="00923263" w:rsidRPr="00923263" w:rsidTr="00A8682A">
        <w:trPr>
          <w:cantSplit/>
          <w:trHeight w:val="135"/>
        </w:trPr>
        <w:tc>
          <w:tcPr>
            <w:tcW w:w="515" w:type="pct"/>
            <w:vAlign w:val="center"/>
          </w:tcPr>
          <w:p w:rsidR="00146130" w:rsidRPr="00A8682A" w:rsidRDefault="00F247DB" w:rsidP="00D8584F">
            <w:pPr>
              <w:pStyle w:val="af2"/>
              <w:keepNext/>
              <w:keepLines/>
              <w:spacing w:line="276" w:lineRule="auto"/>
              <w:rPr>
                <w:rFonts w:ascii="Times New Roman" w:hAnsi="Times New Roman"/>
                <w:b/>
              </w:rPr>
            </w:pPr>
            <w:r>
              <w:rPr>
                <w:rFonts w:ascii="Times New Roman" w:hAnsi="Times New Roman"/>
                <w:b/>
              </w:rPr>
              <w:t>4</w:t>
            </w:r>
          </w:p>
        </w:tc>
        <w:tc>
          <w:tcPr>
            <w:tcW w:w="1985" w:type="pct"/>
            <w:gridSpan w:val="2"/>
            <w:vAlign w:val="center"/>
          </w:tcPr>
          <w:p w:rsidR="00146130" w:rsidRPr="00A8682A" w:rsidRDefault="00146130" w:rsidP="00D8584F">
            <w:pPr>
              <w:pStyle w:val="af2"/>
              <w:keepNext/>
              <w:keepLines/>
              <w:spacing w:line="276" w:lineRule="auto"/>
              <w:jc w:val="left"/>
              <w:rPr>
                <w:rFonts w:ascii="Times New Roman" w:hAnsi="Times New Roman"/>
                <w:b/>
              </w:rPr>
            </w:pPr>
            <w:r w:rsidRPr="00A8682A">
              <w:rPr>
                <w:rFonts w:ascii="Times New Roman" w:hAnsi="Times New Roman"/>
                <w:b/>
              </w:rPr>
              <w:t>ИНЖЕНЕРНАЯ ИНФРАСТРУКТУРА</w:t>
            </w:r>
          </w:p>
        </w:tc>
        <w:tc>
          <w:tcPr>
            <w:tcW w:w="888" w:type="pct"/>
          </w:tcPr>
          <w:p w:rsidR="00146130" w:rsidRPr="00A8682A" w:rsidRDefault="00146130" w:rsidP="00D8584F">
            <w:pPr>
              <w:pStyle w:val="af2"/>
              <w:keepNext/>
              <w:keepLines/>
              <w:spacing w:line="276" w:lineRule="auto"/>
              <w:rPr>
                <w:rFonts w:ascii="Times New Roman" w:hAnsi="Times New Roman"/>
              </w:rPr>
            </w:pPr>
          </w:p>
        </w:tc>
        <w:tc>
          <w:tcPr>
            <w:tcW w:w="814" w:type="pct"/>
          </w:tcPr>
          <w:p w:rsidR="00146130" w:rsidRPr="00AB32B1" w:rsidRDefault="00146130" w:rsidP="00D8584F">
            <w:pPr>
              <w:pStyle w:val="af2"/>
              <w:keepNext/>
              <w:keepLines/>
              <w:spacing w:line="276" w:lineRule="auto"/>
              <w:rPr>
                <w:rFonts w:ascii="Times New Roman" w:hAnsi="Times New Roman"/>
              </w:rPr>
            </w:pPr>
          </w:p>
        </w:tc>
        <w:tc>
          <w:tcPr>
            <w:tcW w:w="798" w:type="pct"/>
          </w:tcPr>
          <w:p w:rsidR="00146130" w:rsidRPr="00552F32" w:rsidRDefault="00146130" w:rsidP="00D8584F">
            <w:pPr>
              <w:pStyle w:val="af2"/>
              <w:keepNext/>
              <w:keepLines/>
              <w:spacing w:line="276" w:lineRule="auto"/>
              <w:rPr>
                <w:rFonts w:ascii="Times New Roman" w:hAnsi="Times New Roman"/>
              </w:rPr>
            </w:pPr>
          </w:p>
        </w:tc>
      </w:tr>
      <w:tr w:rsidR="00923263" w:rsidRPr="00923263" w:rsidTr="00A8682A">
        <w:trPr>
          <w:cantSplit/>
          <w:trHeight w:val="135"/>
        </w:trPr>
        <w:tc>
          <w:tcPr>
            <w:tcW w:w="515" w:type="pct"/>
            <w:vAlign w:val="center"/>
          </w:tcPr>
          <w:p w:rsidR="00146130" w:rsidRPr="00A8682A" w:rsidRDefault="00F247DB" w:rsidP="00D8584F">
            <w:pPr>
              <w:pStyle w:val="af2"/>
              <w:keepNext/>
              <w:keepLines/>
              <w:spacing w:line="276" w:lineRule="auto"/>
              <w:rPr>
                <w:rFonts w:ascii="Times New Roman" w:hAnsi="Times New Roman"/>
              </w:rPr>
            </w:pPr>
            <w:r>
              <w:rPr>
                <w:rFonts w:ascii="Times New Roman" w:hAnsi="Times New Roman"/>
              </w:rPr>
              <w:t>4</w:t>
            </w:r>
            <w:r w:rsidR="00146130" w:rsidRPr="00A8682A">
              <w:rPr>
                <w:rFonts w:ascii="Times New Roman" w:hAnsi="Times New Roman"/>
              </w:rPr>
              <w:t>.1</w:t>
            </w:r>
          </w:p>
        </w:tc>
        <w:tc>
          <w:tcPr>
            <w:tcW w:w="1985" w:type="pct"/>
            <w:gridSpan w:val="2"/>
            <w:vAlign w:val="center"/>
          </w:tcPr>
          <w:p w:rsidR="00146130" w:rsidRPr="00A8682A" w:rsidRDefault="00146130" w:rsidP="00D8584F">
            <w:pPr>
              <w:pStyle w:val="af2"/>
              <w:keepNext/>
              <w:keepLines/>
              <w:spacing w:line="276" w:lineRule="auto"/>
              <w:jc w:val="left"/>
              <w:rPr>
                <w:rFonts w:ascii="Times New Roman" w:hAnsi="Times New Roman"/>
              </w:rPr>
            </w:pPr>
            <w:r w:rsidRPr="00A8682A">
              <w:rPr>
                <w:rFonts w:ascii="Times New Roman" w:hAnsi="Times New Roman"/>
              </w:rPr>
              <w:t>Водоснабжение</w:t>
            </w:r>
          </w:p>
        </w:tc>
        <w:tc>
          <w:tcPr>
            <w:tcW w:w="888" w:type="pct"/>
          </w:tcPr>
          <w:p w:rsidR="00146130" w:rsidRPr="00A8682A" w:rsidRDefault="00146130" w:rsidP="00D8584F">
            <w:pPr>
              <w:pStyle w:val="af2"/>
              <w:keepNext/>
              <w:keepLines/>
              <w:spacing w:line="276" w:lineRule="auto"/>
              <w:rPr>
                <w:rFonts w:ascii="Times New Roman" w:hAnsi="Times New Roman"/>
              </w:rPr>
            </w:pPr>
          </w:p>
        </w:tc>
        <w:tc>
          <w:tcPr>
            <w:tcW w:w="814" w:type="pct"/>
          </w:tcPr>
          <w:p w:rsidR="00146130" w:rsidRPr="00A8682A" w:rsidRDefault="00146130" w:rsidP="00D8584F">
            <w:pPr>
              <w:pStyle w:val="af2"/>
              <w:keepNext/>
              <w:keepLines/>
              <w:spacing w:line="276" w:lineRule="auto"/>
              <w:rPr>
                <w:rFonts w:ascii="Times New Roman" w:hAnsi="Times New Roman"/>
              </w:rPr>
            </w:pPr>
          </w:p>
        </w:tc>
        <w:tc>
          <w:tcPr>
            <w:tcW w:w="798" w:type="pct"/>
          </w:tcPr>
          <w:p w:rsidR="00146130" w:rsidRPr="00A8682A" w:rsidRDefault="00146130" w:rsidP="00D8584F">
            <w:pPr>
              <w:pStyle w:val="af2"/>
              <w:keepNext/>
              <w:keepLines/>
              <w:spacing w:line="276" w:lineRule="auto"/>
              <w:rPr>
                <w:rFonts w:ascii="Times New Roman" w:hAnsi="Times New Roman"/>
              </w:rPr>
            </w:pPr>
          </w:p>
        </w:tc>
      </w:tr>
      <w:tr w:rsidR="00923263" w:rsidRPr="00923263" w:rsidTr="00A8682A">
        <w:trPr>
          <w:cantSplit/>
          <w:trHeight w:val="135"/>
        </w:trPr>
        <w:tc>
          <w:tcPr>
            <w:tcW w:w="515" w:type="pct"/>
            <w:vAlign w:val="center"/>
          </w:tcPr>
          <w:p w:rsidR="00146130" w:rsidRPr="00A8682A" w:rsidRDefault="00F247DB" w:rsidP="00D8584F">
            <w:pPr>
              <w:pStyle w:val="af2"/>
              <w:keepNext/>
              <w:keepLines/>
              <w:spacing w:line="276" w:lineRule="auto"/>
              <w:rPr>
                <w:rFonts w:ascii="Times New Roman" w:hAnsi="Times New Roman"/>
              </w:rPr>
            </w:pPr>
            <w:r>
              <w:rPr>
                <w:rFonts w:ascii="Times New Roman" w:hAnsi="Times New Roman"/>
              </w:rPr>
              <w:t>4</w:t>
            </w:r>
            <w:r w:rsidR="00146130" w:rsidRPr="00A8682A">
              <w:rPr>
                <w:rFonts w:ascii="Times New Roman" w:hAnsi="Times New Roman"/>
              </w:rPr>
              <w:t>.1.1</w:t>
            </w:r>
          </w:p>
        </w:tc>
        <w:tc>
          <w:tcPr>
            <w:tcW w:w="1985" w:type="pct"/>
            <w:gridSpan w:val="2"/>
            <w:vAlign w:val="center"/>
          </w:tcPr>
          <w:p w:rsidR="00146130" w:rsidRPr="00A8682A" w:rsidRDefault="00146130" w:rsidP="00D8584F">
            <w:pPr>
              <w:pStyle w:val="af2"/>
              <w:keepNext/>
              <w:keepLines/>
              <w:spacing w:line="276" w:lineRule="auto"/>
              <w:jc w:val="left"/>
              <w:rPr>
                <w:rFonts w:ascii="Times New Roman" w:hAnsi="Times New Roman"/>
              </w:rPr>
            </w:pPr>
            <w:r w:rsidRPr="00A8682A">
              <w:rPr>
                <w:rFonts w:ascii="Times New Roman" w:hAnsi="Times New Roman"/>
              </w:rPr>
              <w:t xml:space="preserve">Водопотребление </w:t>
            </w:r>
          </w:p>
        </w:tc>
        <w:tc>
          <w:tcPr>
            <w:tcW w:w="888" w:type="pct"/>
          </w:tcPr>
          <w:p w:rsidR="00146130" w:rsidRPr="00A8682A" w:rsidRDefault="00146130" w:rsidP="00D8584F">
            <w:pPr>
              <w:pStyle w:val="af2"/>
              <w:keepNext/>
              <w:keepLines/>
              <w:spacing w:line="276" w:lineRule="auto"/>
              <w:rPr>
                <w:rFonts w:ascii="Times New Roman" w:hAnsi="Times New Roman"/>
              </w:rPr>
            </w:pPr>
          </w:p>
        </w:tc>
        <w:tc>
          <w:tcPr>
            <w:tcW w:w="814" w:type="pct"/>
          </w:tcPr>
          <w:p w:rsidR="00146130" w:rsidRPr="00A8682A" w:rsidRDefault="00146130" w:rsidP="00D8584F">
            <w:pPr>
              <w:pStyle w:val="af2"/>
              <w:keepNext/>
              <w:keepLines/>
              <w:spacing w:line="276" w:lineRule="auto"/>
              <w:rPr>
                <w:rFonts w:ascii="Times New Roman" w:hAnsi="Times New Roman"/>
              </w:rPr>
            </w:pPr>
          </w:p>
        </w:tc>
        <w:tc>
          <w:tcPr>
            <w:tcW w:w="798" w:type="pct"/>
          </w:tcPr>
          <w:p w:rsidR="00146130" w:rsidRPr="00A8682A" w:rsidRDefault="00146130" w:rsidP="00D8584F">
            <w:pPr>
              <w:pStyle w:val="af2"/>
              <w:keepNext/>
              <w:keepLines/>
              <w:spacing w:line="276" w:lineRule="auto"/>
              <w:rPr>
                <w:rFonts w:ascii="Times New Roman" w:hAnsi="Times New Roman"/>
              </w:rPr>
            </w:pPr>
          </w:p>
        </w:tc>
      </w:tr>
      <w:tr w:rsidR="00923263" w:rsidRPr="00923263" w:rsidTr="00A8682A">
        <w:trPr>
          <w:cantSplit/>
          <w:trHeight w:val="135"/>
        </w:trPr>
        <w:tc>
          <w:tcPr>
            <w:tcW w:w="515" w:type="pct"/>
            <w:vAlign w:val="center"/>
          </w:tcPr>
          <w:p w:rsidR="00146130" w:rsidRPr="00A8682A" w:rsidRDefault="00146130" w:rsidP="00D8584F">
            <w:pPr>
              <w:pStyle w:val="af2"/>
              <w:keepNext/>
              <w:keepLines/>
              <w:spacing w:line="276" w:lineRule="auto"/>
              <w:rPr>
                <w:rFonts w:ascii="Times New Roman" w:hAnsi="Times New Roman"/>
              </w:rPr>
            </w:pPr>
          </w:p>
        </w:tc>
        <w:tc>
          <w:tcPr>
            <w:tcW w:w="1985" w:type="pct"/>
            <w:gridSpan w:val="2"/>
            <w:vAlign w:val="center"/>
          </w:tcPr>
          <w:p w:rsidR="00146130" w:rsidRPr="00A8682A" w:rsidRDefault="00146130" w:rsidP="00D8584F">
            <w:pPr>
              <w:pStyle w:val="af2"/>
              <w:keepNext/>
              <w:keepLines/>
              <w:spacing w:line="276" w:lineRule="auto"/>
              <w:jc w:val="left"/>
              <w:rPr>
                <w:rFonts w:ascii="Times New Roman" w:hAnsi="Times New Roman"/>
              </w:rPr>
            </w:pPr>
            <w:r w:rsidRPr="00A8682A">
              <w:rPr>
                <w:rFonts w:ascii="Times New Roman" w:hAnsi="Times New Roman"/>
              </w:rPr>
              <w:t>- всего</w:t>
            </w:r>
          </w:p>
        </w:tc>
        <w:tc>
          <w:tcPr>
            <w:tcW w:w="888" w:type="pct"/>
          </w:tcPr>
          <w:p w:rsidR="00146130" w:rsidRPr="00A8682A" w:rsidRDefault="00146130" w:rsidP="00D8584F">
            <w:pPr>
              <w:pStyle w:val="af2"/>
              <w:keepNext/>
              <w:keepLines/>
              <w:spacing w:line="276" w:lineRule="auto"/>
              <w:rPr>
                <w:rFonts w:ascii="Times New Roman" w:hAnsi="Times New Roman"/>
              </w:rPr>
            </w:pPr>
            <w:r w:rsidRPr="00A8682A">
              <w:rPr>
                <w:rFonts w:ascii="Times New Roman" w:hAnsi="Times New Roman"/>
              </w:rPr>
              <w:t>куб. м./в сутки</w:t>
            </w:r>
          </w:p>
        </w:tc>
        <w:tc>
          <w:tcPr>
            <w:tcW w:w="814" w:type="pct"/>
          </w:tcPr>
          <w:p w:rsidR="00146130" w:rsidRPr="00A8682A" w:rsidRDefault="00146130" w:rsidP="00D8584F">
            <w:pPr>
              <w:pStyle w:val="af2"/>
              <w:keepNext/>
              <w:keepLines/>
              <w:spacing w:line="276" w:lineRule="auto"/>
              <w:rPr>
                <w:rFonts w:ascii="Times New Roman" w:hAnsi="Times New Roman"/>
              </w:rPr>
            </w:pPr>
            <w:r w:rsidRPr="00A8682A">
              <w:rPr>
                <w:rFonts w:ascii="Times New Roman" w:hAnsi="Times New Roman"/>
              </w:rPr>
              <w:t>-</w:t>
            </w:r>
          </w:p>
        </w:tc>
        <w:tc>
          <w:tcPr>
            <w:tcW w:w="798" w:type="pct"/>
            <w:vAlign w:val="bottom"/>
          </w:tcPr>
          <w:p w:rsidR="00146130" w:rsidRPr="00A8682A" w:rsidRDefault="009F33AE" w:rsidP="00D8584F">
            <w:pPr>
              <w:pStyle w:val="af2"/>
              <w:keepNext/>
              <w:keepLines/>
              <w:spacing w:line="276" w:lineRule="auto"/>
              <w:rPr>
                <w:rFonts w:ascii="Times New Roman" w:hAnsi="Times New Roman"/>
              </w:rPr>
            </w:pPr>
            <w:r>
              <w:rPr>
                <w:rFonts w:ascii="Times New Roman" w:hAnsi="Times New Roman"/>
              </w:rPr>
              <w:t>3,50</w:t>
            </w:r>
          </w:p>
        </w:tc>
      </w:tr>
      <w:tr w:rsidR="00923263" w:rsidRPr="00923263" w:rsidTr="00A8682A">
        <w:trPr>
          <w:cantSplit/>
          <w:trHeight w:val="135"/>
        </w:trPr>
        <w:tc>
          <w:tcPr>
            <w:tcW w:w="515" w:type="pct"/>
            <w:vAlign w:val="center"/>
          </w:tcPr>
          <w:p w:rsidR="00146130" w:rsidRPr="00A8682A" w:rsidRDefault="00146130" w:rsidP="00D8584F">
            <w:pPr>
              <w:pStyle w:val="af2"/>
              <w:keepNext/>
              <w:keepLines/>
              <w:spacing w:line="276" w:lineRule="auto"/>
              <w:rPr>
                <w:rFonts w:ascii="Times New Roman" w:hAnsi="Times New Roman"/>
              </w:rPr>
            </w:pPr>
          </w:p>
        </w:tc>
        <w:tc>
          <w:tcPr>
            <w:tcW w:w="1985" w:type="pct"/>
            <w:gridSpan w:val="2"/>
            <w:vAlign w:val="center"/>
          </w:tcPr>
          <w:p w:rsidR="00146130" w:rsidRPr="00A8682A" w:rsidRDefault="00146130" w:rsidP="00D8584F">
            <w:pPr>
              <w:pStyle w:val="af2"/>
              <w:keepNext/>
              <w:keepLines/>
              <w:spacing w:line="276" w:lineRule="auto"/>
              <w:jc w:val="left"/>
              <w:rPr>
                <w:rFonts w:ascii="Times New Roman" w:hAnsi="Times New Roman"/>
              </w:rPr>
            </w:pPr>
            <w:r w:rsidRPr="00A8682A">
              <w:rPr>
                <w:rFonts w:ascii="Times New Roman" w:hAnsi="Times New Roman"/>
              </w:rPr>
              <w:t>в том числе:</w:t>
            </w:r>
          </w:p>
        </w:tc>
        <w:tc>
          <w:tcPr>
            <w:tcW w:w="888" w:type="pct"/>
          </w:tcPr>
          <w:p w:rsidR="00146130" w:rsidRPr="00A8682A" w:rsidRDefault="00146130" w:rsidP="00D8584F">
            <w:pPr>
              <w:pStyle w:val="af2"/>
              <w:keepNext/>
              <w:keepLines/>
              <w:spacing w:line="276" w:lineRule="auto"/>
              <w:rPr>
                <w:rFonts w:ascii="Times New Roman" w:hAnsi="Times New Roman"/>
              </w:rPr>
            </w:pPr>
          </w:p>
        </w:tc>
        <w:tc>
          <w:tcPr>
            <w:tcW w:w="814" w:type="pct"/>
          </w:tcPr>
          <w:p w:rsidR="00146130" w:rsidRPr="00A8682A" w:rsidRDefault="00146130" w:rsidP="00D8584F">
            <w:pPr>
              <w:pStyle w:val="af2"/>
              <w:keepNext/>
              <w:keepLines/>
              <w:spacing w:line="276" w:lineRule="auto"/>
              <w:rPr>
                <w:rFonts w:ascii="Times New Roman" w:hAnsi="Times New Roman"/>
              </w:rPr>
            </w:pPr>
          </w:p>
        </w:tc>
        <w:tc>
          <w:tcPr>
            <w:tcW w:w="798" w:type="pct"/>
            <w:vAlign w:val="bottom"/>
          </w:tcPr>
          <w:p w:rsidR="00146130" w:rsidRPr="00A8682A" w:rsidRDefault="00146130" w:rsidP="00D8584F">
            <w:pPr>
              <w:pStyle w:val="af2"/>
              <w:keepNext/>
              <w:keepLines/>
              <w:spacing w:line="276" w:lineRule="auto"/>
              <w:rPr>
                <w:rFonts w:ascii="Times New Roman" w:hAnsi="Times New Roman"/>
              </w:rPr>
            </w:pPr>
          </w:p>
        </w:tc>
      </w:tr>
      <w:tr w:rsidR="00923263" w:rsidRPr="00923263" w:rsidTr="00A8682A">
        <w:trPr>
          <w:cantSplit/>
          <w:trHeight w:val="135"/>
        </w:trPr>
        <w:tc>
          <w:tcPr>
            <w:tcW w:w="515" w:type="pct"/>
            <w:vAlign w:val="center"/>
          </w:tcPr>
          <w:p w:rsidR="00146130" w:rsidRPr="00A8682A" w:rsidRDefault="00146130" w:rsidP="00D8584F">
            <w:pPr>
              <w:pStyle w:val="af2"/>
              <w:keepNext/>
              <w:keepLines/>
              <w:spacing w:line="276" w:lineRule="auto"/>
              <w:rPr>
                <w:rFonts w:ascii="Times New Roman" w:hAnsi="Times New Roman"/>
              </w:rPr>
            </w:pPr>
          </w:p>
        </w:tc>
        <w:tc>
          <w:tcPr>
            <w:tcW w:w="1985" w:type="pct"/>
            <w:gridSpan w:val="2"/>
            <w:vAlign w:val="center"/>
          </w:tcPr>
          <w:p w:rsidR="00146130" w:rsidRPr="00A8682A" w:rsidRDefault="00146130" w:rsidP="00D8584F">
            <w:pPr>
              <w:pStyle w:val="af2"/>
              <w:keepNext/>
              <w:keepLines/>
              <w:spacing w:line="276" w:lineRule="auto"/>
              <w:jc w:val="left"/>
              <w:rPr>
                <w:rFonts w:ascii="Times New Roman" w:hAnsi="Times New Roman"/>
              </w:rPr>
            </w:pPr>
            <w:r w:rsidRPr="00A8682A">
              <w:rPr>
                <w:rFonts w:ascii="Times New Roman" w:hAnsi="Times New Roman"/>
              </w:rPr>
              <w:t>- на хозяйствен</w:t>
            </w:r>
            <w:r w:rsidRPr="00A8682A">
              <w:rPr>
                <w:rFonts w:ascii="Times New Roman" w:hAnsi="Times New Roman"/>
              </w:rPr>
              <w:softHyphen/>
              <w:t xml:space="preserve">но-питьевые нужды </w:t>
            </w:r>
          </w:p>
        </w:tc>
        <w:tc>
          <w:tcPr>
            <w:tcW w:w="888" w:type="pct"/>
          </w:tcPr>
          <w:p w:rsidR="00146130" w:rsidRPr="00A8682A" w:rsidRDefault="00146130" w:rsidP="00D8584F">
            <w:pPr>
              <w:pStyle w:val="af2"/>
              <w:keepNext/>
              <w:keepLines/>
              <w:spacing w:line="276" w:lineRule="auto"/>
              <w:rPr>
                <w:rFonts w:ascii="Times New Roman" w:hAnsi="Times New Roman"/>
              </w:rPr>
            </w:pPr>
            <w:r w:rsidRPr="00A8682A">
              <w:rPr>
                <w:rFonts w:ascii="Times New Roman" w:hAnsi="Times New Roman"/>
              </w:rPr>
              <w:t>куб. м./в сутки</w:t>
            </w:r>
          </w:p>
        </w:tc>
        <w:tc>
          <w:tcPr>
            <w:tcW w:w="814" w:type="pct"/>
          </w:tcPr>
          <w:p w:rsidR="00146130" w:rsidRPr="00A8682A" w:rsidRDefault="00146130" w:rsidP="00D8584F">
            <w:pPr>
              <w:pStyle w:val="af2"/>
              <w:keepNext/>
              <w:keepLines/>
              <w:spacing w:line="276" w:lineRule="auto"/>
              <w:rPr>
                <w:rFonts w:ascii="Times New Roman" w:hAnsi="Times New Roman"/>
              </w:rPr>
            </w:pPr>
            <w:r w:rsidRPr="00A8682A">
              <w:rPr>
                <w:rFonts w:ascii="Times New Roman" w:hAnsi="Times New Roman"/>
              </w:rPr>
              <w:t>-</w:t>
            </w:r>
          </w:p>
        </w:tc>
        <w:tc>
          <w:tcPr>
            <w:tcW w:w="798" w:type="pct"/>
            <w:vAlign w:val="bottom"/>
          </w:tcPr>
          <w:p w:rsidR="00146130" w:rsidRPr="00A8682A" w:rsidRDefault="00A8682A" w:rsidP="00D8584F">
            <w:pPr>
              <w:pStyle w:val="af2"/>
              <w:keepNext/>
              <w:keepLines/>
              <w:spacing w:line="276" w:lineRule="auto"/>
              <w:rPr>
                <w:rFonts w:ascii="Times New Roman" w:hAnsi="Times New Roman"/>
              </w:rPr>
            </w:pPr>
            <w:r w:rsidRPr="00A8682A">
              <w:rPr>
                <w:rFonts w:ascii="Times New Roman" w:hAnsi="Times New Roman"/>
              </w:rPr>
              <w:t>4,20</w:t>
            </w:r>
          </w:p>
        </w:tc>
      </w:tr>
      <w:tr w:rsidR="00923263" w:rsidRPr="00923263" w:rsidTr="00A8682A">
        <w:trPr>
          <w:cantSplit/>
          <w:trHeight w:val="135"/>
        </w:trPr>
        <w:tc>
          <w:tcPr>
            <w:tcW w:w="515" w:type="pct"/>
            <w:vAlign w:val="center"/>
          </w:tcPr>
          <w:p w:rsidR="00146130" w:rsidRPr="00A8682A" w:rsidRDefault="00146130" w:rsidP="00D8584F">
            <w:pPr>
              <w:pStyle w:val="af2"/>
              <w:keepNext/>
              <w:keepLines/>
              <w:spacing w:line="276" w:lineRule="auto"/>
              <w:rPr>
                <w:rFonts w:ascii="Times New Roman" w:hAnsi="Times New Roman"/>
                <w:highlight w:val="yellow"/>
              </w:rPr>
            </w:pPr>
          </w:p>
        </w:tc>
        <w:tc>
          <w:tcPr>
            <w:tcW w:w="1985" w:type="pct"/>
            <w:gridSpan w:val="2"/>
            <w:vAlign w:val="center"/>
          </w:tcPr>
          <w:p w:rsidR="00146130" w:rsidRPr="00A8682A" w:rsidRDefault="00146130" w:rsidP="00D8584F">
            <w:pPr>
              <w:pStyle w:val="af2"/>
              <w:keepNext/>
              <w:keepLines/>
              <w:spacing w:line="276" w:lineRule="auto"/>
              <w:jc w:val="left"/>
              <w:rPr>
                <w:rFonts w:ascii="Times New Roman" w:hAnsi="Times New Roman"/>
              </w:rPr>
            </w:pPr>
            <w:r w:rsidRPr="00A8682A">
              <w:rPr>
                <w:rFonts w:ascii="Times New Roman" w:hAnsi="Times New Roman"/>
              </w:rPr>
              <w:t>- на производственные нужды</w:t>
            </w:r>
          </w:p>
        </w:tc>
        <w:tc>
          <w:tcPr>
            <w:tcW w:w="888" w:type="pct"/>
          </w:tcPr>
          <w:p w:rsidR="00146130" w:rsidRPr="00A8682A" w:rsidRDefault="00146130" w:rsidP="00D8584F">
            <w:pPr>
              <w:pStyle w:val="af2"/>
              <w:keepNext/>
              <w:keepLines/>
              <w:spacing w:line="276" w:lineRule="auto"/>
              <w:rPr>
                <w:rFonts w:ascii="Times New Roman" w:hAnsi="Times New Roman"/>
              </w:rPr>
            </w:pPr>
            <w:r w:rsidRPr="00A8682A">
              <w:rPr>
                <w:rFonts w:ascii="Times New Roman" w:hAnsi="Times New Roman"/>
              </w:rPr>
              <w:t>куб. м./в сутки</w:t>
            </w:r>
          </w:p>
        </w:tc>
        <w:tc>
          <w:tcPr>
            <w:tcW w:w="814" w:type="pct"/>
          </w:tcPr>
          <w:p w:rsidR="00146130" w:rsidRPr="00A8682A" w:rsidRDefault="00146130" w:rsidP="00D8584F">
            <w:pPr>
              <w:pStyle w:val="af2"/>
              <w:keepNext/>
              <w:keepLines/>
              <w:spacing w:line="276" w:lineRule="auto"/>
              <w:rPr>
                <w:rFonts w:ascii="Times New Roman" w:hAnsi="Times New Roman"/>
              </w:rPr>
            </w:pPr>
            <w:r w:rsidRPr="00A8682A">
              <w:rPr>
                <w:rFonts w:ascii="Times New Roman" w:hAnsi="Times New Roman"/>
              </w:rPr>
              <w:t>-</w:t>
            </w:r>
          </w:p>
        </w:tc>
        <w:tc>
          <w:tcPr>
            <w:tcW w:w="798" w:type="pct"/>
            <w:vAlign w:val="bottom"/>
          </w:tcPr>
          <w:p w:rsidR="00146130" w:rsidRPr="00A8682A" w:rsidRDefault="009F33AE" w:rsidP="00D8584F">
            <w:pPr>
              <w:pStyle w:val="af2"/>
              <w:keepNext/>
              <w:keepLines/>
              <w:spacing w:line="276" w:lineRule="auto"/>
              <w:rPr>
                <w:rFonts w:ascii="Times New Roman" w:hAnsi="Times New Roman"/>
              </w:rPr>
            </w:pPr>
            <w:r>
              <w:rPr>
                <w:rFonts w:ascii="Times New Roman" w:hAnsi="Times New Roman"/>
              </w:rPr>
              <w:t>-</w:t>
            </w:r>
          </w:p>
        </w:tc>
      </w:tr>
      <w:tr w:rsidR="00923263" w:rsidRPr="00923263" w:rsidTr="00A8682A">
        <w:trPr>
          <w:cantSplit/>
          <w:trHeight w:val="135"/>
        </w:trPr>
        <w:tc>
          <w:tcPr>
            <w:tcW w:w="515" w:type="pct"/>
            <w:vAlign w:val="center"/>
          </w:tcPr>
          <w:p w:rsidR="00146130" w:rsidRPr="00A8682A" w:rsidRDefault="00F247DB" w:rsidP="00D8584F">
            <w:pPr>
              <w:pStyle w:val="af2"/>
              <w:keepNext/>
              <w:keepLines/>
              <w:spacing w:line="276" w:lineRule="auto"/>
              <w:rPr>
                <w:rFonts w:ascii="Times New Roman" w:hAnsi="Times New Roman"/>
              </w:rPr>
            </w:pPr>
            <w:r>
              <w:rPr>
                <w:rFonts w:ascii="Times New Roman" w:hAnsi="Times New Roman"/>
              </w:rPr>
              <w:t>4</w:t>
            </w:r>
            <w:r w:rsidR="00146130" w:rsidRPr="00A8682A">
              <w:rPr>
                <w:rFonts w:ascii="Times New Roman" w:hAnsi="Times New Roman"/>
              </w:rPr>
              <w:t>.1.2</w:t>
            </w:r>
          </w:p>
        </w:tc>
        <w:tc>
          <w:tcPr>
            <w:tcW w:w="1985" w:type="pct"/>
            <w:gridSpan w:val="2"/>
            <w:vAlign w:val="center"/>
          </w:tcPr>
          <w:p w:rsidR="00146130" w:rsidRPr="00A8682A" w:rsidRDefault="00146130" w:rsidP="00D8584F">
            <w:pPr>
              <w:pStyle w:val="af2"/>
              <w:keepNext/>
              <w:keepLines/>
              <w:spacing w:line="276" w:lineRule="auto"/>
              <w:jc w:val="left"/>
              <w:rPr>
                <w:rFonts w:ascii="Times New Roman" w:hAnsi="Times New Roman"/>
              </w:rPr>
            </w:pPr>
            <w:r w:rsidRPr="00A8682A">
              <w:rPr>
                <w:rFonts w:ascii="Times New Roman" w:hAnsi="Times New Roman"/>
              </w:rPr>
              <w:t>Протяженность сетей</w:t>
            </w:r>
          </w:p>
        </w:tc>
        <w:tc>
          <w:tcPr>
            <w:tcW w:w="888" w:type="pct"/>
          </w:tcPr>
          <w:p w:rsidR="00146130" w:rsidRPr="00A8682A" w:rsidRDefault="00146130" w:rsidP="00D8584F">
            <w:pPr>
              <w:pStyle w:val="af2"/>
              <w:keepNext/>
              <w:keepLines/>
              <w:spacing w:line="276" w:lineRule="auto"/>
              <w:rPr>
                <w:rFonts w:ascii="Times New Roman" w:hAnsi="Times New Roman"/>
              </w:rPr>
            </w:pPr>
            <w:r w:rsidRPr="00A8682A">
              <w:rPr>
                <w:rFonts w:ascii="Times New Roman" w:hAnsi="Times New Roman"/>
              </w:rPr>
              <w:t>км</w:t>
            </w:r>
          </w:p>
        </w:tc>
        <w:tc>
          <w:tcPr>
            <w:tcW w:w="814" w:type="pct"/>
          </w:tcPr>
          <w:p w:rsidR="00146130" w:rsidRPr="00A8682A" w:rsidRDefault="00146130" w:rsidP="00D8584F">
            <w:pPr>
              <w:pStyle w:val="af2"/>
              <w:keepNext/>
              <w:keepLines/>
              <w:spacing w:line="276" w:lineRule="auto"/>
              <w:rPr>
                <w:rFonts w:ascii="Times New Roman" w:hAnsi="Times New Roman"/>
              </w:rPr>
            </w:pPr>
            <w:r w:rsidRPr="00A8682A">
              <w:rPr>
                <w:rFonts w:ascii="Times New Roman" w:eastAsia="Calibri" w:hAnsi="Times New Roman"/>
              </w:rPr>
              <w:t>-</w:t>
            </w:r>
          </w:p>
        </w:tc>
        <w:tc>
          <w:tcPr>
            <w:tcW w:w="798" w:type="pct"/>
          </w:tcPr>
          <w:p w:rsidR="00146130" w:rsidRPr="00A8682A" w:rsidRDefault="00146130" w:rsidP="00D8584F">
            <w:pPr>
              <w:pStyle w:val="af2"/>
              <w:keepNext/>
              <w:keepLines/>
              <w:spacing w:line="276" w:lineRule="auto"/>
              <w:rPr>
                <w:rFonts w:ascii="Times New Roman" w:hAnsi="Times New Roman"/>
              </w:rPr>
            </w:pPr>
            <w:r w:rsidRPr="00A8682A">
              <w:rPr>
                <w:rFonts w:ascii="Times New Roman" w:hAnsi="Times New Roman"/>
              </w:rPr>
              <w:t>-</w:t>
            </w:r>
          </w:p>
        </w:tc>
      </w:tr>
      <w:tr w:rsidR="00923263" w:rsidRPr="00923263" w:rsidTr="00A8682A">
        <w:trPr>
          <w:cantSplit/>
          <w:trHeight w:val="135"/>
        </w:trPr>
        <w:tc>
          <w:tcPr>
            <w:tcW w:w="515" w:type="pct"/>
            <w:vAlign w:val="center"/>
          </w:tcPr>
          <w:p w:rsidR="00146130" w:rsidRPr="00A8682A" w:rsidRDefault="00F247DB" w:rsidP="00D8584F">
            <w:pPr>
              <w:pStyle w:val="af2"/>
              <w:keepNext/>
              <w:keepLines/>
              <w:spacing w:line="276" w:lineRule="auto"/>
              <w:rPr>
                <w:rFonts w:ascii="Times New Roman" w:hAnsi="Times New Roman"/>
              </w:rPr>
            </w:pPr>
            <w:r>
              <w:rPr>
                <w:rFonts w:ascii="Times New Roman" w:hAnsi="Times New Roman"/>
              </w:rPr>
              <w:t>4</w:t>
            </w:r>
            <w:r w:rsidR="00146130" w:rsidRPr="00A8682A">
              <w:rPr>
                <w:rFonts w:ascii="Times New Roman" w:hAnsi="Times New Roman"/>
              </w:rPr>
              <w:t>.1.3</w:t>
            </w:r>
          </w:p>
        </w:tc>
        <w:tc>
          <w:tcPr>
            <w:tcW w:w="1985" w:type="pct"/>
            <w:gridSpan w:val="2"/>
            <w:vAlign w:val="center"/>
          </w:tcPr>
          <w:p w:rsidR="00146130" w:rsidRPr="00A8682A" w:rsidRDefault="00146130" w:rsidP="00D8584F">
            <w:pPr>
              <w:pStyle w:val="af2"/>
              <w:keepNext/>
              <w:keepLines/>
              <w:spacing w:line="276" w:lineRule="auto"/>
              <w:jc w:val="left"/>
              <w:rPr>
                <w:rFonts w:ascii="Times New Roman" w:hAnsi="Times New Roman"/>
              </w:rPr>
            </w:pPr>
            <w:r w:rsidRPr="00A8682A">
              <w:rPr>
                <w:rFonts w:ascii="Times New Roman" w:hAnsi="Times New Roman"/>
              </w:rPr>
              <w:t>Вторичное использование воды</w:t>
            </w:r>
          </w:p>
        </w:tc>
        <w:tc>
          <w:tcPr>
            <w:tcW w:w="888" w:type="pct"/>
          </w:tcPr>
          <w:p w:rsidR="00146130" w:rsidRPr="00A8682A" w:rsidRDefault="00146130" w:rsidP="00D8584F">
            <w:pPr>
              <w:pStyle w:val="af2"/>
              <w:keepNext/>
              <w:keepLines/>
              <w:spacing w:line="276" w:lineRule="auto"/>
              <w:rPr>
                <w:rFonts w:ascii="Times New Roman" w:hAnsi="Times New Roman"/>
              </w:rPr>
            </w:pPr>
            <w:r w:rsidRPr="00A8682A">
              <w:rPr>
                <w:rFonts w:ascii="Times New Roman" w:hAnsi="Times New Roman"/>
              </w:rPr>
              <w:t>%</w:t>
            </w:r>
          </w:p>
        </w:tc>
        <w:tc>
          <w:tcPr>
            <w:tcW w:w="814" w:type="pct"/>
          </w:tcPr>
          <w:p w:rsidR="00146130" w:rsidRPr="00A8682A" w:rsidRDefault="00146130" w:rsidP="00D8584F">
            <w:pPr>
              <w:pStyle w:val="af2"/>
              <w:keepNext/>
              <w:keepLines/>
              <w:spacing w:line="276" w:lineRule="auto"/>
              <w:rPr>
                <w:rFonts w:ascii="Times New Roman" w:hAnsi="Times New Roman"/>
              </w:rPr>
            </w:pPr>
            <w:r w:rsidRPr="00A8682A">
              <w:rPr>
                <w:rFonts w:ascii="Times New Roman" w:hAnsi="Times New Roman"/>
              </w:rPr>
              <w:t>-</w:t>
            </w:r>
          </w:p>
        </w:tc>
        <w:tc>
          <w:tcPr>
            <w:tcW w:w="798" w:type="pct"/>
          </w:tcPr>
          <w:p w:rsidR="00146130" w:rsidRPr="00A8682A" w:rsidRDefault="00146130" w:rsidP="00D8584F">
            <w:pPr>
              <w:pStyle w:val="af2"/>
              <w:keepNext/>
              <w:keepLines/>
              <w:spacing w:line="276" w:lineRule="auto"/>
              <w:rPr>
                <w:rFonts w:ascii="Times New Roman" w:hAnsi="Times New Roman"/>
              </w:rPr>
            </w:pPr>
            <w:r w:rsidRPr="00A8682A">
              <w:rPr>
                <w:rFonts w:ascii="Times New Roman" w:hAnsi="Times New Roman"/>
              </w:rPr>
              <w:t>-</w:t>
            </w:r>
          </w:p>
        </w:tc>
      </w:tr>
      <w:tr w:rsidR="00923263" w:rsidRPr="00923263" w:rsidTr="00A8682A">
        <w:trPr>
          <w:cantSplit/>
          <w:trHeight w:val="135"/>
        </w:trPr>
        <w:tc>
          <w:tcPr>
            <w:tcW w:w="515" w:type="pct"/>
            <w:vAlign w:val="center"/>
          </w:tcPr>
          <w:p w:rsidR="00146130" w:rsidRPr="00A8682A" w:rsidRDefault="00F247DB" w:rsidP="00D8584F">
            <w:pPr>
              <w:pStyle w:val="af2"/>
              <w:keepNext/>
              <w:keepLines/>
              <w:spacing w:line="276" w:lineRule="auto"/>
              <w:rPr>
                <w:rFonts w:ascii="Times New Roman" w:hAnsi="Times New Roman"/>
              </w:rPr>
            </w:pPr>
            <w:r>
              <w:rPr>
                <w:rFonts w:ascii="Times New Roman" w:hAnsi="Times New Roman"/>
              </w:rPr>
              <w:t>4</w:t>
            </w:r>
            <w:r w:rsidR="00146130" w:rsidRPr="00A8682A">
              <w:rPr>
                <w:rFonts w:ascii="Times New Roman" w:hAnsi="Times New Roman"/>
              </w:rPr>
              <w:t>.2</w:t>
            </w:r>
          </w:p>
        </w:tc>
        <w:tc>
          <w:tcPr>
            <w:tcW w:w="1985" w:type="pct"/>
            <w:gridSpan w:val="2"/>
            <w:vAlign w:val="center"/>
          </w:tcPr>
          <w:p w:rsidR="00146130" w:rsidRPr="00A8682A" w:rsidRDefault="00146130" w:rsidP="00D8584F">
            <w:pPr>
              <w:pStyle w:val="af2"/>
              <w:keepNext/>
              <w:keepLines/>
              <w:spacing w:line="276" w:lineRule="auto"/>
              <w:jc w:val="left"/>
              <w:rPr>
                <w:rFonts w:ascii="Times New Roman" w:hAnsi="Times New Roman"/>
              </w:rPr>
            </w:pPr>
            <w:r w:rsidRPr="00A8682A">
              <w:rPr>
                <w:rFonts w:ascii="Times New Roman" w:hAnsi="Times New Roman"/>
              </w:rPr>
              <w:t>Канализация</w:t>
            </w:r>
          </w:p>
        </w:tc>
        <w:tc>
          <w:tcPr>
            <w:tcW w:w="888" w:type="pct"/>
          </w:tcPr>
          <w:p w:rsidR="00146130" w:rsidRPr="00A8682A" w:rsidRDefault="00146130" w:rsidP="00D8584F">
            <w:pPr>
              <w:pStyle w:val="af2"/>
              <w:keepNext/>
              <w:keepLines/>
              <w:spacing w:line="276" w:lineRule="auto"/>
              <w:rPr>
                <w:rFonts w:ascii="Times New Roman" w:hAnsi="Times New Roman"/>
              </w:rPr>
            </w:pPr>
          </w:p>
        </w:tc>
        <w:tc>
          <w:tcPr>
            <w:tcW w:w="814" w:type="pct"/>
          </w:tcPr>
          <w:p w:rsidR="00146130" w:rsidRPr="00A8682A" w:rsidRDefault="00146130" w:rsidP="00D8584F">
            <w:pPr>
              <w:pStyle w:val="af2"/>
              <w:keepNext/>
              <w:keepLines/>
              <w:spacing w:line="276" w:lineRule="auto"/>
              <w:rPr>
                <w:rFonts w:ascii="Times New Roman" w:hAnsi="Times New Roman"/>
              </w:rPr>
            </w:pPr>
          </w:p>
        </w:tc>
        <w:tc>
          <w:tcPr>
            <w:tcW w:w="798" w:type="pct"/>
          </w:tcPr>
          <w:p w:rsidR="00146130" w:rsidRPr="00A8682A" w:rsidRDefault="00146130" w:rsidP="00D8584F">
            <w:pPr>
              <w:pStyle w:val="af2"/>
              <w:keepNext/>
              <w:keepLines/>
              <w:spacing w:line="276" w:lineRule="auto"/>
              <w:rPr>
                <w:rFonts w:ascii="Times New Roman" w:hAnsi="Times New Roman"/>
                <w:highlight w:val="yellow"/>
              </w:rPr>
            </w:pPr>
          </w:p>
        </w:tc>
      </w:tr>
      <w:tr w:rsidR="00923263" w:rsidRPr="00923263" w:rsidTr="00A8682A">
        <w:trPr>
          <w:cantSplit/>
          <w:trHeight w:val="135"/>
        </w:trPr>
        <w:tc>
          <w:tcPr>
            <w:tcW w:w="515" w:type="pct"/>
            <w:vAlign w:val="center"/>
          </w:tcPr>
          <w:p w:rsidR="00146130" w:rsidRPr="00A8682A" w:rsidRDefault="00F247DB" w:rsidP="00D8584F">
            <w:pPr>
              <w:pStyle w:val="af2"/>
              <w:keepNext/>
              <w:keepLines/>
              <w:spacing w:line="276" w:lineRule="auto"/>
              <w:rPr>
                <w:rFonts w:ascii="Times New Roman" w:hAnsi="Times New Roman"/>
              </w:rPr>
            </w:pPr>
            <w:r>
              <w:rPr>
                <w:rFonts w:ascii="Times New Roman" w:hAnsi="Times New Roman"/>
              </w:rPr>
              <w:t>4</w:t>
            </w:r>
            <w:r w:rsidR="00146130" w:rsidRPr="00A8682A">
              <w:rPr>
                <w:rFonts w:ascii="Times New Roman" w:hAnsi="Times New Roman"/>
              </w:rPr>
              <w:t>.2.1</w:t>
            </w:r>
          </w:p>
        </w:tc>
        <w:tc>
          <w:tcPr>
            <w:tcW w:w="1985" w:type="pct"/>
            <w:gridSpan w:val="2"/>
            <w:vAlign w:val="center"/>
          </w:tcPr>
          <w:p w:rsidR="00146130" w:rsidRPr="00A8682A" w:rsidRDefault="00146130" w:rsidP="00D8584F">
            <w:pPr>
              <w:pStyle w:val="af2"/>
              <w:keepNext/>
              <w:keepLines/>
              <w:spacing w:line="276" w:lineRule="auto"/>
              <w:jc w:val="left"/>
              <w:rPr>
                <w:rFonts w:ascii="Times New Roman" w:hAnsi="Times New Roman"/>
              </w:rPr>
            </w:pPr>
            <w:r w:rsidRPr="00A8682A">
              <w:rPr>
                <w:rFonts w:ascii="Times New Roman" w:hAnsi="Times New Roman"/>
              </w:rPr>
              <w:t xml:space="preserve">Общее поступление сточных вод </w:t>
            </w:r>
          </w:p>
        </w:tc>
        <w:tc>
          <w:tcPr>
            <w:tcW w:w="888" w:type="pct"/>
          </w:tcPr>
          <w:p w:rsidR="00146130" w:rsidRPr="00A8682A" w:rsidRDefault="00146130" w:rsidP="00D8584F">
            <w:pPr>
              <w:pStyle w:val="af2"/>
              <w:keepNext/>
              <w:keepLines/>
              <w:spacing w:line="276" w:lineRule="auto"/>
              <w:rPr>
                <w:rFonts w:ascii="Times New Roman" w:hAnsi="Times New Roman"/>
              </w:rPr>
            </w:pPr>
          </w:p>
        </w:tc>
        <w:tc>
          <w:tcPr>
            <w:tcW w:w="814" w:type="pct"/>
          </w:tcPr>
          <w:p w:rsidR="00146130" w:rsidRPr="00A8682A" w:rsidRDefault="00146130" w:rsidP="00D8584F">
            <w:pPr>
              <w:pStyle w:val="af2"/>
              <w:keepNext/>
              <w:keepLines/>
              <w:spacing w:line="276" w:lineRule="auto"/>
              <w:rPr>
                <w:rFonts w:ascii="Times New Roman" w:hAnsi="Times New Roman"/>
              </w:rPr>
            </w:pPr>
          </w:p>
        </w:tc>
        <w:tc>
          <w:tcPr>
            <w:tcW w:w="798" w:type="pct"/>
          </w:tcPr>
          <w:p w:rsidR="00146130" w:rsidRPr="00A8682A" w:rsidRDefault="00146130" w:rsidP="00D8584F">
            <w:pPr>
              <w:pStyle w:val="af2"/>
              <w:keepNext/>
              <w:keepLines/>
              <w:spacing w:line="276" w:lineRule="auto"/>
              <w:rPr>
                <w:rFonts w:ascii="Times New Roman" w:hAnsi="Times New Roman"/>
                <w:highlight w:val="yellow"/>
              </w:rPr>
            </w:pPr>
          </w:p>
        </w:tc>
      </w:tr>
      <w:tr w:rsidR="00A8682A" w:rsidRPr="00923263" w:rsidTr="00627235">
        <w:trPr>
          <w:cantSplit/>
          <w:trHeight w:val="135"/>
        </w:trPr>
        <w:tc>
          <w:tcPr>
            <w:tcW w:w="515" w:type="pct"/>
            <w:vAlign w:val="center"/>
          </w:tcPr>
          <w:p w:rsidR="00A8682A" w:rsidRPr="00A8682A" w:rsidRDefault="00A8682A" w:rsidP="00A8682A">
            <w:pPr>
              <w:pStyle w:val="af2"/>
              <w:keepNext/>
              <w:keepLines/>
              <w:spacing w:line="276" w:lineRule="auto"/>
              <w:rPr>
                <w:rFonts w:ascii="Times New Roman" w:hAnsi="Times New Roman"/>
              </w:rPr>
            </w:pPr>
          </w:p>
        </w:tc>
        <w:tc>
          <w:tcPr>
            <w:tcW w:w="1985" w:type="pct"/>
            <w:gridSpan w:val="2"/>
            <w:vAlign w:val="center"/>
          </w:tcPr>
          <w:p w:rsidR="00A8682A" w:rsidRPr="00A8682A" w:rsidRDefault="00A8682A" w:rsidP="00A8682A">
            <w:pPr>
              <w:pStyle w:val="af2"/>
              <w:keepNext/>
              <w:keepLines/>
              <w:spacing w:line="276" w:lineRule="auto"/>
              <w:jc w:val="left"/>
              <w:rPr>
                <w:rFonts w:ascii="Times New Roman" w:hAnsi="Times New Roman"/>
              </w:rPr>
            </w:pPr>
            <w:r w:rsidRPr="00A8682A">
              <w:rPr>
                <w:rFonts w:ascii="Times New Roman" w:hAnsi="Times New Roman"/>
              </w:rPr>
              <w:t>- всего</w:t>
            </w:r>
          </w:p>
        </w:tc>
        <w:tc>
          <w:tcPr>
            <w:tcW w:w="888" w:type="pct"/>
          </w:tcPr>
          <w:p w:rsidR="00A8682A" w:rsidRPr="00A8682A" w:rsidRDefault="00A8682A" w:rsidP="00A8682A">
            <w:pPr>
              <w:pStyle w:val="af2"/>
              <w:keepNext/>
              <w:keepLines/>
              <w:spacing w:line="276" w:lineRule="auto"/>
              <w:rPr>
                <w:rFonts w:ascii="Times New Roman" w:hAnsi="Times New Roman"/>
              </w:rPr>
            </w:pPr>
            <w:r w:rsidRPr="00A8682A">
              <w:rPr>
                <w:rFonts w:ascii="Times New Roman" w:hAnsi="Times New Roman"/>
              </w:rPr>
              <w:t>куб. м./в сутки</w:t>
            </w:r>
          </w:p>
        </w:tc>
        <w:tc>
          <w:tcPr>
            <w:tcW w:w="814" w:type="pct"/>
          </w:tcPr>
          <w:p w:rsidR="00A8682A" w:rsidRPr="00A8682A" w:rsidRDefault="00A8682A" w:rsidP="00A8682A">
            <w:pPr>
              <w:pStyle w:val="af2"/>
              <w:keepNext/>
              <w:keepLines/>
              <w:spacing w:line="276" w:lineRule="auto"/>
              <w:rPr>
                <w:rFonts w:ascii="Times New Roman" w:hAnsi="Times New Roman"/>
              </w:rPr>
            </w:pPr>
            <w:r w:rsidRPr="00A8682A">
              <w:rPr>
                <w:rFonts w:ascii="Times New Roman" w:hAnsi="Times New Roman"/>
              </w:rPr>
              <w:t>-</w:t>
            </w:r>
          </w:p>
        </w:tc>
        <w:tc>
          <w:tcPr>
            <w:tcW w:w="798" w:type="pct"/>
            <w:vAlign w:val="bottom"/>
          </w:tcPr>
          <w:p w:rsidR="00A8682A" w:rsidRPr="00A8682A" w:rsidRDefault="009F33AE" w:rsidP="00A8682A">
            <w:pPr>
              <w:pStyle w:val="af2"/>
              <w:keepNext/>
              <w:keepLines/>
              <w:spacing w:line="276" w:lineRule="auto"/>
              <w:rPr>
                <w:rFonts w:ascii="Times New Roman" w:hAnsi="Times New Roman"/>
              </w:rPr>
            </w:pPr>
            <w:r>
              <w:rPr>
                <w:rFonts w:ascii="Times New Roman" w:hAnsi="Times New Roman"/>
              </w:rPr>
              <w:t>3,50</w:t>
            </w:r>
          </w:p>
        </w:tc>
      </w:tr>
      <w:tr w:rsidR="00A8682A" w:rsidRPr="00923263" w:rsidTr="00627235">
        <w:trPr>
          <w:cantSplit/>
          <w:trHeight w:val="135"/>
        </w:trPr>
        <w:tc>
          <w:tcPr>
            <w:tcW w:w="515" w:type="pct"/>
            <w:vAlign w:val="center"/>
          </w:tcPr>
          <w:p w:rsidR="00A8682A" w:rsidRPr="00A8682A" w:rsidRDefault="00A8682A" w:rsidP="00A8682A">
            <w:pPr>
              <w:pStyle w:val="af2"/>
              <w:keepNext/>
              <w:keepLines/>
              <w:spacing w:line="276" w:lineRule="auto"/>
              <w:rPr>
                <w:rFonts w:ascii="Times New Roman" w:hAnsi="Times New Roman"/>
              </w:rPr>
            </w:pPr>
          </w:p>
        </w:tc>
        <w:tc>
          <w:tcPr>
            <w:tcW w:w="1985" w:type="pct"/>
            <w:gridSpan w:val="2"/>
            <w:vAlign w:val="center"/>
          </w:tcPr>
          <w:p w:rsidR="00A8682A" w:rsidRPr="00A8682A" w:rsidRDefault="00A8682A" w:rsidP="00A8682A">
            <w:pPr>
              <w:pStyle w:val="af2"/>
              <w:keepNext/>
              <w:keepLines/>
              <w:spacing w:line="276" w:lineRule="auto"/>
              <w:jc w:val="left"/>
              <w:rPr>
                <w:rFonts w:ascii="Times New Roman" w:hAnsi="Times New Roman"/>
              </w:rPr>
            </w:pPr>
            <w:r w:rsidRPr="00A8682A">
              <w:rPr>
                <w:rFonts w:ascii="Times New Roman" w:hAnsi="Times New Roman"/>
              </w:rPr>
              <w:t xml:space="preserve">в том числе: </w:t>
            </w:r>
          </w:p>
        </w:tc>
        <w:tc>
          <w:tcPr>
            <w:tcW w:w="888" w:type="pct"/>
          </w:tcPr>
          <w:p w:rsidR="00A8682A" w:rsidRPr="00A8682A" w:rsidRDefault="00A8682A" w:rsidP="00A8682A">
            <w:pPr>
              <w:pStyle w:val="af2"/>
              <w:keepNext/>
              <w:keepLines/>
              <w:spacing w:line="276" w:lineRule="auto"/>
              <w:rPr>
                <w:rFonts w:ascii="Times New Roman" w:hAnsi="Times New Roman"/>
              </w:rPr>
            </w:pPr>
          </w:p>
        </w:tc>
        <w:tc>
          <w:tcPr>
            <w:tcW w:w="814" w:type="pct"/>
          </w:tcPr>
          <w:p w:rsidR="00A8682A" w:rsidRPr="00A8682A" w:rsidRDefault="00A8682A" w:rsidP="00A8682A">
            <w:pPr>
              <w:pStyle w:val="af2"/>
              <w:keepNext/>
              <w:keepLines/>
              <w:spacing w:line="276" w:lineRule="auto"/>
              <w:rPr>
                <w:rFonts w:ascii="Times New Roman" w:hAnsi="Times New Roman"/>
              </w:rPr>
            </w:pPr>
          </w:p>
        </w:tc>
        <w:tc>
          <w:tcPr>
            <w:tcW w:w="798" w:type="pct"/>
            <w:vAlign w:val="bottom"/>
          </w:tcPr>
          <w:p w:rsidR="00A8682A" w:rsidRPr="00A8682A" w:rsidRDefault="00A8682A" w:rsidP="00A8682A">
            <w:pPr>
              <w:pStyle w:val="af2"/>
              <w:keepNext/>
              <w:keepLines/>
              <w:spacing w:line="276" w:lineRule="auto"/>
              <w:rPr>
                <w:rFonts w:ascii="Times New Roman" w:hAnsi="Times New Roman"/>
              </w:rPr>
            </w:pPr>
          </w:p>
        </w:tc>
      </w:tr>
      <w:tr w:rsidR="00A8682A" w:rsidRPr="00923263" w:rsidTr="00627235">
        <w:trPr>
          <w:cantSplit/>
          <w:trHeight w:val="135"/>
        </w:trPr>
        <w:tc>
          <w:tcPr>
            <w:tcW w:w="515" w:type="pct"/>
            <w:vAlign w:val="center"/>
          </w:tcPr>
          <w:p w:rsidR="00A8682A" w:rsidRPr="00A8682A" w:rsidRDefault="00A8682A" w:rsidP="00A8682A">
            <w:pPr>
              <w:pStyle w:val="af2"/>
              <w:keepNext/>
              <w:keepLines/>
              <w:spacing w:line="276" w:lineRule="auto"/>
              <w:rPr>
                <w:rFonts w:ascii="Times New Roman" w:hAnsi="Times New Roman"/>
              </w:rPr>
            </w:pPr>
          </w:p>
        </w:tc>
        <w:tc>
          <w:tcPr>
            <w:tcW w:w="1985" w:type="pct"/>
            <w:gridSpan w:val="2"/>
            <w:vAlign w:val="center"/>
          </w:tcPr>
          <w:p w:rsidR="00A8682A" w:rsidRPr="00A8682A" w:rsidRDefault="00A8682A" w:rsidP="00A8682A">
            <w:pPr>
              <w:pStyle w:val="af2"/>
              <w:keepNext/>
              <w:keepLines/>
              <w:spacing w:line="276" w:lineRule="auto"/>
              <w:jc w:val="left"/>
              <w:rPr>
                <w:rFonts w:ascii="Times New Roman" w:hAnsi="Times New Roman"/>
              </w:rPr>
            </w:pPr>
            <w:r w:rsidRPr="00A8682A">
              <w:rPr>
                <w:rFonts w:ascii="Times New Roman" w:hAnsi="Times New Roman"/>
              </w:rPr>
              <w:t>- хозяйственно-бытовые сточные воды</w:t>
            </w:r>
          </w:p>
        </w:tc>
        <w:tc>
          <w:tcPr>
            <w:tcW w:w="888" w:type="pct"/>
          </w:tcPr>
          <w:p w:rsidR="00A8682A" w:rsidRPr="00A8682A" w:rsidRDefault="00A8682A" w:rsidP="00A8682A">
            <w:pPr>
              <w:pStyle w:val="af2"/>
              <w:keepNext/>
              <w:keepLines/>
              <w:spacing w:line="276" w:lineRule="auto"/>
              <w:rPr>
                <w:rFonts w:ascii="Times New Roman" w:hAnsi="Times New Roman"/>
              </w:rPr>
            </w:pPr>
            <w:r w:rsidRPr="00A8682A">
              <w:rPr>
                <w:rFonts w:ascii="Times New Roman" w:hAnsi="Times New Roman"/>
              </w:rPr>
              <w:t>куб. м./в сутки</w:t>
            </w:r>
          </w:p>
        </w:tc>
        <w:tc>
          <w:tcPr>
            <w:tcW w:w="814" w:type="pct"/>
          </w:tcPr>
          <w:p w:rsidR="00A8682A" w:rsidRPr="00A8682A" w:rsidRDefault="00A8682A" w:rsidP="00A8682A">
            <w:pPr>
              <w:pStyle w:val="af2"/>
              <w:keepNext/>
              <w:keepLines/>
              <w:spacing w:line="276" w:lineRule="auto"/>
              <w:rPr>
                <w:rFonts w:ascii="Times New Roman" w:hAnsi="Times New Roman"/>
              </w:rPr>
            </w:pPr>
            <w:r w:rsidRPr="00A8682A">
              <w:rPr>
                <w:rFonts w:ascii="Times New Roman" w:hAnsi="Times New Roman"/>
              </w:rPr>
              <w:t>-</w:t>
            </w:r>
          </w:p>
        </w:tc>
        <w:tc>
          <w:tcPr>
            <w:tcW w:w="798" w:type="pct"/>
            <w:vAlign w:val="bottom"/>
          </w:tcPr>
          <w:p w:rsidR="00A8682A" w:rsidRPr="00A8682A" w:rsidRDefault="00A8682A" w:rsidP="00A8682A">
            <w:pPr>
              <w:pStyle w:val="af2"/>
              <w:keepNext/>
              <w:keepLines/>
              <w:spacing w:line="276" w:lineRule="auto"/>
              <w:rPr>
                <w:rFonts w:ascii="Times New Roman" w:hAnsi="Times New Roman"/>
              </w:rPr>
            </w:pPr>
            <w:r w:rsidRPr="00A8682A">
              <w:rPr>
                <w:rFonts w:ascii="Times New Roman" w:hAnsi="Times New Roman"/>
              </w:rPr>
              <w:t>4,20</w:t>
            </w:r>
          </w:p>
        </w:tc>
      </w:tr>
      <w:tr w:rsidR="00A8682A" w:rsidRPr="00923263" w:rsidTr="00627235">
        <w:trPr>
          <w:cantSplit/>
          <w:trHeight w:val="135"/>
        </w:trPr>
        <w:tc>
          <w:tcPr>
            <w:tcW w:w="515" w:type="pct"/>
            <w:vAlign w:val="center"/>
          </w:tcPr>
          <w:p w:rsidR="00A8682A" w:rsidRPr="00A8682A" w:rsidRDefault="00A8682A" w:rsidP="00A8682A">
            <w:pPr>
              <w:pStyle w:val="af2"/>
              <w:keepNext/>
              <w:keepLines/>
              <w:spacing w:line="276" w:lineRule="auto"/>
              <w:rPr>
                <w:rFonts w:ascii="Times New Roman" w:hAnsi="Times New Roman"/>
              </w:rPr>
            </w:pPr>
          </w:p>
        </w:tc>
        <w:tc>
          <w:tcPr>
            <w:tcW w:w="1985" w:type="pct"/>
            <w:gridSpan w:val="2"/>
            <w:vAlign w:val="center"/>
          </w:tcPr>
          <w:p w:rsidR="00A8682A" w:rsidRPr="00A8682A" w:rsidRDefault="00A8682A" w:rsidP="00A8682A">
            <w:pPr>
              <w:pStyle w:val="af2"/>
              <w:keepNext/>
              <w:keepLines/>
              <w:spacing w:line="276" w:lineRule="auto"/>
              <w:jc w:val="left"/>
              <w:rPr>
                <w:rFonts w:ascii="Times New Roman" w:hAnsi="Times New Roman"/>
              </w:rPr>
            </w:pPr>
            <w:r w:rsidRPr="00A8682A">
              <w:rPr>
                <w:rFonts w:ascii="Times New Roman" w:hAnsi="Times New Roman"/>
              </w:rPr>
              <w:t>- производственные сточные воды</w:t>
            </w:r>
          </w:p>
        </w:tc>
        <w:tc>
          <w:tcPr>
            <w:tcW w:w="888" w:type="pct"/>
          </w:tcPr>
          <w:p w:rsidR="00A8682A" w:rsidRPr="00A8682A" w:rsidRDefault="00A8682A" w:rsidP="00A8682A">
            <w:pPr>
              <w:pStyle w:val="af2"/>
              <w:keepNext/>
              <w:keepLines/>
              <w:spacing w:line="276" w:lineRule="auto"/>
              <w:rPr>
                <w:rFonts w:ascii="Times New Roman" w:hAnsi="Times New Roman"/>
              </w:rPr>
            </w:pPr>
            <w:r w:rsidRPr="00A8682A">
              <w:rPr>
                <w:rFonts w:ascii="Times New Roman" w:hAnsi="Times New Roman"/>
              </w:rPr>
              <w:t>куб. м./в сутки</w:t>
            </w:r>
          </w:p>
        </w:tc>
        <w:tc>
          <w:tcPr>
            <w:tcW w:w="814" w:type="pct"/>
          </w:tcPr>
          <w:p w:rsidR="00A8682A" w:rsidRPr="00A8682A" w:rsidRDefault="00A8682A" w:rsidP="00A8682A">
            <w:pPr>
              <w:pStyle w:val="af2"/>
              <w:keepNext/>
              <w:keepLines/>
              <w:spacing w:line="276" w:lineRule="auto"/>
              <w:rPr>
                <w:rFonts w:ascii="Times New Roman" w:hAnsi="Times New Roman"/>
              </w:rPr>
            </w:pPr>
            <w:r w:rsidRPr="00A8682A">
              <w:rPr>
                <w:rFonts w:ascii="Times New Roman" w:hAnsi="Times New Roman"/>
              </w:rPr>
              <w:t>-</w:t>
            </w:r>
          </w:p>
        </w:tc>
        <w:tc>
          <w:tcPr>
            <w:tcW w:w="798" w:type="pct"/>
            <w:vAlign w:val="bottom"/>
          </w:tcPr>
          <w:p w:rsidR="00A8682A" w:rsidRPr="00A8682A" w:rsidRDefault="009F33AE" w:rsidP="00A8682A">
            <w:pPr>
              <w:pStyle w:val="af2"/>
              <w:keepNext/>
              <w:keepLines/>
              <w:spacing w:line="276" w:lineRule="auto"/>
              <w:rPr>
                <w:rFonts w:ascii="Times New Roman" w:hAnsi="Times New Roman"/>
              </w:rPr>
            </w:pPr>
            <w:r>
              <w:rPr>
                <w:rFonts w:ascii="Times New Roman" w:hAnsi="Times New Roman"/>
              </w:rPr>
              <w:t>-</w:t>
            </w:r>
          </w:p>
        </w:tc>
      </w:tr>
      <w:tr w:rsidR="00923263" w:rsidRPr="00923263" w:rsidTr="00A8682A">
        <w:trPr>
          <w:cantSplit/>
          <w:trHeight w:val="135"/>
        </w:trPr>
        <w:tc>
          <w:tcPr>
            <w:tcW w:w="515" w:type="pct"/>
            <w:vAlign w:val="center"/>
          </w:tcPr>
          <w:p w:rsidR="00146130" w:rsidRPr="00A8682A" w:rsidRDefault="00F247DB" w:rsidP="00D8584F">
            <w:pPr>
              <w:pStyle w:val="af2"/>
              <w:keepNext/>
              <w:keepLines/>
              <w:spacing w:line="276" w:lineRule="auto"/>
              <w:rPr>
                <w:rFonts w:ascii="Times New Roman" w:hAnsi="Times New Roman"/>
              </w:rPr>
            </w:pPr>
            <w:r>
              <w:rPr>
                <w:rFonts w:ascii="Times New Roman" w:hAnsi="Times New Roman"/>
              </w:rPr>
              <w:t>4</w:t>
            </w:r>
            <w:r w:rsidR="00146130" w:rsidRPr="00A8682A">
              <w:rPr>
                <w:rFonts w:ascii="Times New Roman" w:hAnsi="Times New Roman"/>
              </w:rPr>
              <w:t>.2.2</w:t>
            </w:r>
          </w:p>
        </w:tc>
        <w:tc>
          <w:tcPr>
            <w:tcW w:w="1985" w:type="pct"/>
            <w:gridSpan w:val="2"/>
            <w:vAlign w:val="center"/>
          </w:tcPr>
          <w:p w:rsidR="00146130" w:rsidRPr="00A8682A" w:rsidRDefault="00146130" w:rsidP="00D8584F">
            <w:pPr>
              <w:pStyle w:val="af2"/>
              <w:keepNext/>
              <w:keepLines/>
              <w:spacing w:line="276" w:lineRule="auto"/>
              <w:jc w:val="left"/>
              <w:rPr>
                <w:rFonts w:ascii="Times New Roman" w:hAnsi="Times New Roman"/>
              </w:rPr>
            </w:pPr>
            <w:r w:rsidRPr="00A8682A">
              <w:rPr>
                <w:rFonts w:ascii="Times New Roman" w:hAnsi="Times New Roman"/>
              </w:rPr>
              <w:t>Протяженность сетей</w:t>
            </w:r>
          </w:p>
        </w:tc>
        <w:tc>
          <w:tcPr>
            <w:tcW w:w="888" w:type="pct"/>
          </w:tcPr>
          <w:p w:rsidR="00146130" w:rsidRPr="00A8682A" w:rsidRDefault="00146130" w:rsidP="00D8584F">
            <w:pPr>
              <w:pStyle w:val="af2"/>
              <w:keepNext/>
              <w:keepLines/>
              <w:spacing w:line="276" w:lineRule="auto"/>
              <w:rPr>
                <w:rFonts w:ascii="Times New Roman" w:hAnsi="Times New Roman"/>
              </w:rPr>
            </w:pPr>
            <w:r w:rsidRPr="00A8682A">
              <w:rPr>
                <w:rFonts w:ascii="Times New Roman" w:hAnsi="Times New Roman"/>
              </w:rPr>
              <w:t>км</w:t>
            </w:r>
          </w:p>
        </w:tc>
        <w:tc>
          <w:tcPr>
            <w:tcW w:w="814" w:type="pct"/>
          </w:tcPr>
          <w:p w:rsidR="00146130" w:rsidRPr="00A8682A" w:rsidRDefault="00146130" w:rsidP="00D8584F">
            <w:pPr>
              <w:pStyle w:val="af2"/>
              <w:keepNext/>
              <w:keepLines/>
              <w:spacing w:line="276" w:lineRule="auto"/>
              <w:rPr>
                <w:rFonts w:ascii="Times New Roman" w:hAnsi="Times New Roman"/>
              </w:rPr>
            </w:pPr>
            <w:r w:rsidRPr="00A8682A">
              <w:rPr>
                <w:rFonts w:ascii="Times New Roman" w:hAnsi="Times New Roman"/>
              </w:rPr>
              <w:t>-</w:t>
            </w:r>
          </w:p>
        </w:tc>
        <w:tc>
          <w:tcPr>
            <w:tcW w:w="798" w:type="pct"/>
          </w:tcPr>
          <w:p w:rsidR="00146130" w:rsidRPr="00A8682A" w:rsidRDefault="00146130" w:rsidP="00D8584F">
            <w:pPr>
              <w:pStyle w:val="af2"/>
              <w:keepNext/>
              <w:keepLines/>
              <w:spacing w:line="276" w:lineRule="auto"/>
              <w:rPr>
                <w:rFonts w:ascii="Times New Roman" w:hAnsi="Times New Roman"/>
              </w:rPr>
            </w:pPr>
            <w:r w:rsidRPr="00A8682A">
              <w:rPr>
                <w:rFonts w:ascii="Times New Roman" w:hAnsi="Times New Roman"/>
              </w:rPr>
              <w:t>-</w:t>
            </w:r>
          </w:p>
        </w:tc>
      </w:tr>
      <w:tr w:rsidR="00923263" w:rsidRPr="00DE3806" w:rsidTr="00A8682A">
        <w:trPr>
          <w:cantSplit/>
          <w:trHeight w:val="135"/>
        </w:trPr>
        <w:tc>
          <w:tcPr>
            <w:tcW w:w="515" w:type="pct"/>
            <w:vAlign w:val="center"/>
          </w:tcPr>
          <w:p w:rsidR="00146130" w:rsidRPr="00DE3806" w:rsidRDefault="00F247DB" w:rsidP="00D8584F">
            <w:pPr>
              <w:pStyle w:val="af2"/>
              <w:keepNext/>
              <w:keepLines/>
              <w:spacing w:line="276" w:lineRule="auto"/>
              <w:rPr>
                <w:rFonts w:ascii="Times New Roman" w:hAnsi="Times New Roman"/>
              </w:rPr>
            </w:pPr>
            <w:r>
              <w:rPr>
                <w:rFonts w:ascii="Times New Roman" w:hAnsi="Times New Roman"/>
              </w:rPr>
              <w:t>4</w:t>
            </w:r>
            <w:r w:rsidR="00146130" w:rsidRPr="00DE3806">
              <w:rPr>
                <w:rFonts w:ascii="Times New Roman" w:hAnsi="Times New Roman"/>
              </w:rPr>
              <w:t>.3</w:t>
            </w:r>
          </w:p>
        </w:tc>
        <w:tc>
          <w:tcPr>
            <w:tcW w:w="1985" w:type="pct"/>
            <w:gridSpan w:val="2"/>
            <w:vAlign w:val="center"/>
          </w:tcPr>
          <w:p w:rsidR="00146130" w:rsidRPr="00DE3806" w:rsidRDefault="00146130" w:rsidP="00D8584F">
            <w:pPr>
              <w:pStyle w:val="af2"/>
              <w:keepNext/>
              <w:keepLines/>
              <w:spacing w:line="276" w:lineRule="auto"/>
              <w:jc w:val="left"/>
              <w:rPr>
                <w:rFonts w:ascii="Times New Roman" w:hAnsi="Times New Roman"/>
              </w:rPr>
            </w:pPr>
            <w:r w:rsidRPr="00DE3806">
              <w:rPr>
                <w:rFonts w:ascii="Times New Roman" w:hAnsi="Times New Roman"/>
              </w:rPr>
              <w:t>Теплоснабжение</w:t>
            </w:r>
          </w:p>
        </w:tc>
        <w:tc>
          <w:tcPr>
            <w:tcW w:w="888" w:type="pct"/>
          </w:tcPr>
          <w:p w:rsidR="00146130" w:rsidRPr="00DE3806" w:rsidRDefault="00146130" w:rsidP="00D8584F">
            <w:pPr>
              <w:pStyle w:val="af2"/>
              <w:keepNext/>
              <w:keepLines/>
              <w:spacing w:line="276" w:lineRule="auto"/>
              <w:rPr>
                <w:rFonts w:ascii="Times New Roman" w:hAnsi="Times New Roman"/>
              </w:rPr>
            </w:pPr>
          </w:p>
        </w:tc>
        <w:tc>
          <w:tcPr>
            <w:tcW w:w="814" w:type="pct"/>
          </w:tcPr>
          <w:p w:rsidR="00146130" w:rsidRPr="00DE3806" w:rsidRDefault="00146130" w:rsidP="00D8584F">
            <w:pPr>
              <w:pStyle w:val="af2"/>
              <w:keepNext/>
              <w:keepLines/>
              <w:spacing w:line="276" w:lineRule="auto"/>
              <w:rPr>
                <w:rFonts w:ascii="Times New Roman" w:hAnsi="Times New Roman"/>
              </w:rPr>
            </w:pPr>
          </w:p>
        </w:tc>
        <w:tc>
          <w:tcPr>
            <w:tcW w:w="798" w:type="pct"/>
          </w:tcPr>
          <w:p w:rsidR="00146130" w:rsidRPr="00DE3806" w:rsidRDefault="00146130" w:rsidP="00D8584F">
            <w:pPr>
              <w:pStyle w:val="af2"/>
              <w:keepNext/>
              <w:keepLines/>
              <w:spacing w:line="276" w:lineRule="auto"/>
              <w:rPr>
                <w:rFonts w:ascii="Times New Roman" w:hAnsi="Times New Roman"/>
              </w:rPr>
            </w:pPr>
          </w:p>
        </w:tc>
      </w:tr>
      <w:tr w:rsidR="00923263" w:rsidRPr="00DE3806" w:rsidTr="00A8682A">
        <w:trPr>
          <w:cantSplit/>
          <w:trHeight w:val="135"/>
        </w:trPr>
        <w:tc>
          <w:tcPr>
            <w:tcW w:w="515" w:type="pct"/>
            <w:vAlign w:val="center"/>
          </w:tcPr>
          <w:p w:rsidR="00146130" w:rsidRPr="00DE3806" w:rsidRDefault="00F247DB" w:rsidP="00D8584F">
            <w:pPr>
              <w:pStyle w:val="af2"/>
              <w:keepNext/>
              <w:keepLines/>
              <w:spacing w:line="276" w:lineRule="auto"/>
              <w:rPr>
                <w:rFonts w:ascii="Times New Roman" w:hAnsi="Times New Roman"/>
              </w:rPr>
            </w:pPr>
            <w:r>
              <w:rPr>
                <w:rFonts w:ascii="Times New Roman" w:hAnsi="Times New Roman"/>
              </w:rPr>
              <w:lastRenderedPageBreak/>
              <w:t>4</w:t>
            </w:r>
            <w:r w:rsidR="00146130" w:rsidRPr="00DE3806">
              <w:rPr>
                <w:rFonts w:ascii="Times New Roman" w:hAnsi="Times New Roman"/>
              </w:rPr>
              <w:t>.3.1</w:t>
            </w:r>
          </w:p>
        </w:tc>
        <w:tc>
          <w:tcPr>
            <w:tcW w:w="1985" w:type="pct"/>
            <w:gridSpan w:val="2"/>
            <w:vAlign w:val="center"/>
          </w:tcPr>
          <w:p w:rsidR="00146130" w:rsidRPr="00DE3806" w:rsidRDefault="00146130" w:rsidP="00D8584F">
            <w:pPr>
              <w:pStyle w:val="af2"/>
              <w:keepNext/>
              <w:keepLines/>
              <w:spacing w:line="276" w:lineRule="auto"/>
              <w:jc w:val="left"/>
              <w:rPr>
                <w:rFonts w:ascii="Times New Roman" w:hAnsi="Times New Roman"/>
              </w:rPr>
            </w:pPr>
            <w:r w:rsidRPr="00DE3806">
              <w:rPr>
                <w:rFonts w:ascii="Times New Roman" w:hAnsi="Times New Roman"/>
              </w:rPr>
              <w:t>Потребление тепла</w:t>
            </w:r>
          </w:p>
          <w:p w:rsidR="00146130" w:rsidRPr="00DE3806" w:rsidRDefault="00146130" w:rsidP="00D8584F">
            <w:pPr>
              <w:pStyle w:val="af2"/>
              <w:keepNext/>
              <w:keepLines/>
              <w:spacing w:line="276" w:lineRule="auto"/>
              <w:jc w:val="left"/>
              <w:rPr>
                <w:rFonts w:ascii="Times New Roman" w:hAnsi="Times New Roman"/>
              </w:rPr>
            </w:pPr>
            <w:r w:rsidRPr="00DE3806">
              <w:rPr>
                <w:rFonts w:ascii="Times New Roman" w:hAnsi="Times New Roman"/>
              </w:rPr>
              <w:t>в том числе на коммунально-бытовые нужды</w:t>
            </w:r>
          </w:p>
        </w:tc>
        <w:tc>
          <w:tcPr>
            <w:tcW w:w="888" w:type="pct"/>
            <w:vAlign w:val="center"/>
          </w:tcPr>
          <w:p w:rsidR="00146130" w:rsidRPr="00DE3806" w:rsidRDefault="00146130" w:rsidP="00D8584F">
            <w:pPr>
              <w:pStyle w:val="af2"/>
              <w:keepNext/>
              <w:keepLines/>
              <w:spacing w:line="276" w:lineRule="auto"/>
              <w:rPr>
                <w:rFonts w:ascii="Times New Roman" w:hAnsi="Times New Roman"/>
              </w:rPr>
            </w:pPr>
            <w:r w:rsidRPr="00DE3806">
              <w:rPr>
                <w:rFonts w:ascii="Times New Roman" w:hAnsi="Times New Roman"/>
              </w:rPr>
              <w:t>Гкал/год</w:t>
            </w:r>
          </w:p>
        </w:tc>
        <w:tc>
          <w:tcPr>
            <w:tcW w:w="814" w:type="pct"/>
            <w:vAlign w:val="center"/>
          </w:tcPr>
          <w:p w:rsidR="00146130" w:rsidRPr="00DE3806" w:rsidRDefault="00146130" w:rsidP="00D8584F">
            <w:pPr>
              <w:pStyle w:val="af2"/>
              <w:keepNext/>
              <w:keepLines/>
              <w:spacing w:line="276" w:lineRule="auto"/>
              <w:rPr>
                <w:rFonts w:ascii="Times New Roman" w:hAnsi="Times New Roman"/>
              </w:rPr>
            </w:pPr>
            <w:r w:rsidRPr="00DE3806">
              <w:rPr>
                <w:rFonts w:ascii="Times New Roman" w:hAnsi="Times New Roman"/>
              </w:rPr>
              <w:t>-</w:t>
            </w:r>
          </w:p>
        </w:tc>
        <w:tc>
          <w:tcPr>
            <w:tcW w:w="798" w:type="pct"/>
            <w:vAlign w:val="center"/>
          </w:tcPr>
          <w:p w:rsidR="00146130" w:rsidRPr="00DE3806" w:rsidRDefault="00DE3806" w:rsidP="00D8584F">
            <w:pPr>
              <w:pStyle w:val="af2"/>
              <w:keepNext/>
              <w:keepLines/>
              <w:spacing w:line="276" w:lineRule="auto"/>
              <w:rPr>
                <w:rFonts w:ascii="Times New Roman" w:hAnsi="Times New Roman"/>
              </w:rPr>
            </w:pPr>
            <w:r w:rsidRPr="00DE3806">
              <w:rPr>
                <w:rFonts w:ascii="Times New Roman" w:hAnsi="Times New Roman"/>
              </w:rPr>
              <w:t>1888</w:t>
            </w:r>
          </w:p>
        </w:tc>
      </w:tr>
      <w:tr w:rsidR="00923263" w:rsidRPr="00DE3806" w:rsidTr="00A8682A">
        <w:trPr>
          <w:cantSplit/>
          <w:trHeight w:val="135"/>
        </w:trPr>
        <w:tc>
          <w:tcPr>
            <w:tcW w:w="515" w:type="pct"/>
            <w:vAlign w:val="center"/>
          </w:tcPr>
          <w:p w:rsidR="00146130" w:rsidRPr="00DE3806" w:rsidRDefault="00146130" w:rsidP="00D8584F">
            <w:pPr>
              <w:pStyle w:val="af2"/>
              <w:keepNext/>
              <w:keepLines/>
              <w:spacing w:line="276" w:lineRule="auto"/>
              <w:rPr>
                <w:rFonts w:ascii="Times New Roman" w:hAnsi="Times New Roman"/>
              </w:rPr>
            </w:pPr>
          </w:p>
        </w:tc>
        <w:tc>
          <w:tcPr>
            <w:tcW w:w="1985" w:type="pct"/>
            <w:gridSpan w:val="2"/>
            <w:vAlign w:val="center"/>
          </w:tcPr>
          <w:p w:rsidR="00146130" w:rsidRPr="00DE3806" w:rsidRDefault="00146130" w:rsidP="00D8584F">
            <w:pPr>
              <w:pStyle w:val="af2"/>
              <w:keepNext/>
              <w:keepLines/>
              <w:spacing w:line="276" w:lineRule="auto"/>
              <w:jc w:val="left"/>
              <w:rPr>
                <w:rFonts w:ascii="Times New Roman" w:hAnsi="Times New Roman"/>
              </w:rPr>
            </w:pPr>
            <w:r w:rsidRPr="00DE3806">
              <w:rPr>
                <w:rFonts w:ascii="Times New Roman" w:hAnsi="Times New Roman"/>
              </w:rPr>
              <w:t>в том числе</w:t>
            </w:r>
          </w:p>
        </w:tc>
        <w:tc>
          <w:tcPr>
            <w:tcW w:w="888" w:type="pct"/>
            <w:vAlign w:val="center"/>
          </w:tcPr>
          <w:p w:rsidR="00146130" w:rsidRPr="00DE3806" w:rsidRDefault="00146130" w:rsidP="00D8584F">
            <w:pPr>
              <w:pStyle w:val="af2"/>
              <w:keepNext/>
              <w:keepLines/>
              <w:spacing w:line="276" w:lineRule="auto"/>
              <w:rPr>
                <w:rFonts w:ascii="Times New Roman" w:hAnsi="Times New Roman"/>
              </w:rPr>
            </w:pPr>
          </w:p>
        </w:tc>
        <w:tc>
          <w:tcPr>
            <w:tcW w:w="814" w:type="pct"/>
            <w:vAlign w:val="center"/>
          </w:tcPr>
          <w:p w:rsidR="00146130" w:rsidRPr="00DE3806" w:rsidRDefault="00146130" w:rsidP="00D8584F">
            <w:pPr>
              <w:pStyle w:val="af2"/>
              <w:keepNext/>
              <w:keepLines/>
              <w:spacing w:line="276" w:lineRule="auto"/>
              <w:rPr>
                <w:rFonts w:ascii="Times New Roman" w:hAnsi="Times New Roman"/>
              </w:rPr>
            </w:pPr>
          </w:p>
        </w:tc>
        <w:tc>
          <w:tcPr>
            <w:tcW w:w="798" w:type="pct"/>
            <w:vAlign w:val="center"/>
          </w:tcPr>
          <w:p w:rsidR="00146130" w:rsidRPr="00DE3806" w:rsidRDefault="00146130" w:rsidP="00D8584F">
            <w:pPr>
              <w:pStyle w:val="af2"/>
              <w:keepNext/>
              <w:keepLines/>
              <w:spacing w:line="276" w:lineRule="auto"/>
              <w:rPr>
                <w:rFonts w:ascii="Times New Roman" w:hAnsi="Times New Roman"/>
              </w:rPr>
            </w:pPr>
          </w:p>
        </w:tc>
      </w:tr>
      <w:tr w:rsidR="00923263" w:rsidRPr="00DE3806" w:rsidTr="00A8682A">
        <w:trPr>
          <w:cantSplit/>
          <w:trHeight w:val="135"/>
        </w:trPr>
        <w:tc>
          <w:tcPr>
            <w:tcW w:w="515" w:type="pct"/>
            <w:vAlign w:val="center"/>
          </w:tcPr>
          <w:p w:rsidR="00146130" w:rsidRPr="00DE3806" w:rsidRDefault="00146130" w:rsidP="00D8584F">
            <w:pPr>
              <w:pStyle w:val="af2"/>
              <w:keepNext/>
              <w:keepLines/>
              <w:spacing w:line="276" w:lineRule="auto"/>
              <w:rPr>
                <w:rFonts w:ascii="Times New Roman" w:hAnsi="Times New Roman"/>
              </w:rPr>
            </w:pPr>
          </w:p>
        </w:tc>
        <w:tc>
          <w:tcPr>
            <w:tcW w:w="1985" w:type="pct"/>
            <w:gridSpan w:val="2"/>
            <w:vAlign w:val="center"/>
          </w:tcPr>
          <w:p w:rsidR="00146130" w:rsidRPr="00DE3806" w:rsidRDefault="00146130" w:rsidP="00D8584F">
            <w:pPr>
              <w:pStyle w:val="af2"/>
              <w:keepNext/>
              <w:keepLines/>
              <w:spacing w:line="276" w:lineRule="auto"/>
              <w:jc w:val="left"/>
              <w:rPr>
                <w:rFonts w:ascii="Times New Roman" w:hAnsi="Times New Roman"/>
              </w:rPr>
            </w:pPr>
            <w:r w:rsidRPr="00DE3806">
              <w:rPr>
                <w:rFonts w:ascii="Times New Roman" w:hAnsi="Times New Roman"/>
              </w:rPr>
              <w:t>на коммунально-бытовые нужды</w:t>
            </w:r>
          </w:p>
        </w:tc>
        <w:tc>
          <w:tcPr>
            <w:tcW w:w="888" w:type="pct"/>
            <w:vAlign w:val="center"/>
          </w:tcPr>
          <w:p w:rsidR="00146130" w:rsidRPr="00DE3806" w:rsidRDefault="00146130" w:rsidP="00D8584F">
            <w:pPr>
              <w:pStyle w:val="af2"/>
              <w:keepNext/>
              <w:keepLines/>
              <w:spacing w:line="276" w:lineRule="auto"/>
              <w:rPr>
                <w:rFonts w:ascii="Times New Roman" w:hAnsi="Times New Roman"/>
              </w:rPr>
            </w:pPr>
            <w:r w:rsidRPr="00DE3806">
              <w:rPr>
                <w:rFonts w:ascii="Times New Roman" w:hAnsi="Times New Roman"/>
              </w:rPr>
              <w:t>Гкал/год</w:t>
            </w:r>
          </w:p>
        </w:tc>
        <w:tc>
          <w:tcPr>
            <w:tcW w:w="814" w:type="pct"/>
            <w:vAlign w:val="center"/>
          </w:tcPr>
          <w:p w:rsidR="00146130" w:rsidRPr="00DE3806" w:rsidRDefault="00146130" w:rsidP="00D8584F">
            <w:pPr>
              <w:pStyle w:val="af2"/>
              <w:keepNext/>
              <w:keepLines/>
              <w:spacing w:line="276" w:lineRule="auto"/>
              <w:rPr>
                <w:rFonts w:ascii="Times New Roman" w:hAnsi="Times New Roman"/>
              </w:rPr>
            </w:pPr>
            <w:r w:rsidRPr="00DE3806">
              <w:rPr>
                <w:rFonts w:ascii="Times New Roman" w:hAnsi="Times New Roman"/>
              </w:rPr>
              <w:t>-</w:t>
            </w:r>
          </w:p>
        </w:tc>
        <w:tc>
          <w:tcPr>
            <w:tcW w:w="798" w:type="pct"/>
            <w:vAlign w:val="center"/>
          </w:tcPr>
          <w:p w:rsidR="00146130" w:rsidRPr="00DE3806" w:rsidRDefault="00DE3806" w:rsidP="00D8584F">
            <w:pPr>
              <w:pStyle w:val="af2"/>
              <w:keepNext/>
              <w:keepLines/>
              <w:spacing w:line="276" w:lineRule="auto"/>
              <w:rPr>
                <w:rFonts w:ascii="Times New Roman" w:hAnsi="Times New Roman"/>
              </w:rPr>
            </w:pPr>
            <w:r w:rsidRPr="00DE3806">
              <w:rPr>
                <w:rFonts w:ascii="Times New Roman" w:hAnsi="Times New Roman"/>
              </w:rPr>
              <w:t>1888</w:t>
            </w:r>
          </w:p>
        </w:tc>
      </w:tr>
      <w:tr w:rsidR="00923263" w:rsidRPr="00DE3806" w:rsidTr="00A8682A">
        <w:trPr>
          <w:cantSplit/>
          <w:trHeight w:val="135"/>
        </w:trPr>
        <w:tc>
          <w:tcPr>
            <w:tcW w:w="515" w:type="pct"/>
            <w:vAlign w:val="center"/>
          </w:tcPr>
          <w:p w:rsidR="00146130" w:rsidRPr="009E5278" w:rsidRDefault="00F247DB" w:rsidP="00D8584F">
            <w:pPr>
              <w:pStyle w:val="af2"/>
              <w:keepNext/>
              <w:keepLines/>
              <w:spacing w:line="276" w:lineRule="auto"/>
              <w:rPr>
                <w:rFonts w:ascii="Times New Roman" w:hAnsi="Times New Roman"/>
              </w:rPr>
            </w:pPr>
            <w:r>
              <w:rPr>
                <w:rFonts w:ascii="Times New Roman" w:hAnsi="Times New Roman"/>
              </w:rPr>
              <w:t>4</w:t>
            </w:r>
            <w:r w:rsidR="00146130" w:rsidRPr="009E5278">
              <w:rPr>
                <w:rFonts w:ascii="Times New Roman" w:hAnsi="Times New Roman"/>
              </w:rPr>
              <w:t>.3.2</w:t>
            </w:r>
          </w:p>
        </w:tc>
        <w:tc>
          <w:tcPr>
            <w:tcW w:w="1985" w:type="pct"/>
            <w:gridSpan w:val="2"/>
            <w:vAlign w:val="center"/>
          </w:tcPr>
          <w:p w:rsidR="00146130" w:rsidRPr="009E5278" w:rsidRDefault="00146130" w:rsidP="00D8584F">
            <w:pPr>
              <w:pStyle w:val="af2"/>
              <w:keepNext/>
              <w:keepLines/>
              <w:spacing w:line="276" w:lineRule="auto"/>
              <w:jc w:val="left"/>
              <w:rPr>
                <w:rFonts w:ascii="Times New Roman" w:hAnsi="Times New Roman"/>
              </w:rPr>
            </w:pPr>
            <w:r w:rsidRPr="009E5278">
              <w:rPr>
                <w:rFonts w:ascii="Times New Roman" w:hAnsi="Times New Roman"/>
              </w:rPr>
              <w:t xml:space="preserve">Производительность централизованных источников теплоснабжения </w:t>
            </w:r>
          </w:p>
          <w:p w:rsidR="00146130" w:rsidRPr="009E5278" w:rsidRDefault="00146130" w:rsidP="00D8584F">
            <w:pPr>
              <w:pStyle w:val="af2"/>
              <w:keepNext/>
              <w:keepLines/>
              <w:spacing w:line="276" w:lineRule="auto"/>
              <w:jc w:val="left"/>
              <w:rPr>
                <w:rFonts w:ascii="Times New Roman" w:hAnsi="Times New Roman"/>
              </w:rPr>
            </w:pPr>
            <w:r w:rsidRPr="009E5278">
              <w:rPr>
                <w:rFonts w:ascii="Times New Roman" w:hAnsi="Times New Roman"/>
              </w:rPr>
              <w:t>-всего</w:t>
            </w:r>
          </w:p>
        </w:tc>
        <w:tc>
          <w:tcPr>
            <w:tcW w:w="888" w:type="pct"/>
            <w:vAlign w:val="center"/>
          </w:tcPr>
          <w:p w:rsidR="00146130" w:rsidRPr="009E5278" w:rsidRDefault="00146130" w:rsidP="00D8584F">
            <w:pPr>
              <w:pStyle w:val="af2"/>
              <w:keepNext/>
              <w:keepLines/>
              <w:spacing w:line="276" w:lineRule="auto"/>
              <w:rPr>
                <w:rFonts w:ascii="Times New Roman" w:hAnsi="Times New Roman"/>
              </w:rPr>
            </w:pPr>
            <w:r w:rsidRPr="009E5278">
              <w:rPr>
                <w:rFonts w:ascii="Times New Roman" w:hAnsi="Times New Roman"/>
              </w:rPr>
              <w:t>Гкал/ч</w:t>
            </w:r>
          </w:p>
        </w:tc>
        <w:tc>
          <w:tcPr>
            <w:tcW w:w="814" w:type="pct"/>
            <w:vAlign w:val="center"/>
          </w:tcPr>
          <w:p w:rsidR="00146130" w:rsidRPr="009E5278" w:rsidRDefault="00146130" w:rsidP="00D8584F">
            <w:pPr>
              <w:pStyle w:val="af2"/>
              <w:keepNext/>
              <w:keepLines/>
              <w:spacing w:line="276" w:lineRule="auto"/>
              <w:rPr>
                <w:rFonts w:ascii="Times New Roman" w:hAnsi="Times New Roman"/>
                <w:lang w:val="en-US"/>
              </w:rPr>
            </w:pPr>
            <w:r w:rsidRPr="009E5278">
              <w:rPr>
                <w:rFonts w:ascii="Times New Roman" w:hAnsi="Times New Roman"/>
                <w:lang w:val="en-US"/>
              </w:rPr>
              <w:t>-</w:t>
            </w:r>
          </w:p>
        </w:tc>
        <w:tc>
          <w:tcPr>
            <w:tcW w:w="798" w:type="pct"/>
            <w:vAlign w:val="center"/>
          </w:tcPr>
          <w:p w:rsidR="00146130" w:rsidRPr="009E5278" w:rsidRDefault="00146130" w:rsidP="00D8584F">
            <w:pPr>
              <w:pStyle w:val="af2"/>
              <w:keepNext/>
              <w:keepLines/>
              <w:spacing w:line="276" w:lineRule="auto"/>
              <w:rPr>
                <w:rFonts w:ascii="Times New Roman" w:hAnsi="Times New Roman"/>
                <w:lang w:val="en-US"/>
              </w:rPr>
            </w:pPr>
            <w:r w:rsidRPr="009E5278">
              <w:rPr>
                <w:rFonts w:ascii="Times New Roman" w:hAnsi="Times New Roman"/>
                <w:lang w:val="en-US"/>
              </w:rPr>
              <w:t>-</w:t>
            </w:r>
          </w:p>
        </w:tc>
      </w:tr>
      <w:tr w:rsidR="00923263" w:rsidRPr="00DE3806" w:rsidTr="00A8682A">
        <w:trPr>
          <w:cantSplit/>
          <w:trHeight w:val="135"/>
        </w:trPr>
        <w:tc>
          <w:tcPr>
            <w:tcW w:w="515" w:type="pct"/>
            <w:vAlign w:val="center"/>
          </w:tcPr>
          <w:p w:rsidR="00146130" w:rsidRPr="009E5278" w:rsidRDefault="00146130" w:rsidP="00D8584F">
            <w:pPr>
              <w:pStyle w:val="af2"/>
              <w:keepNext/>
              <w:keepLines/>
              <w:spacing w:line="276" w:lineRule="auto"/>
              <w:rPr>
                <w:rFonts w:ascii="Times New Roman" w:hAnsi="Times New Roman"/>
              </w:rPr>
            </w:pPr>
          </w:p>
        </w:tc>
        <w:tc>
          <w:tcPr>
            <w:tcW w:w="1985" w:type="pct"/>
            <w:gridSpan w:val="2"/>
            <w:vAlign w:val="center"/>
          </w:tcPr>
          <w:p w:rsidR="00146130" w:rsidRPr="009E5278" w:rsidRDefault="00146130" w:rsidP="00D8584F">
            <w:pPr>
              <w:pStyle w:val="af2"/>
              <w:keepNext/>
              <w:keepLines/>
              <w:spacing w:line="276" w:lineRule="auto"/>
              <w:jc w:val="left"/>
              <w:rPr>
                <w:rFonts w:ascii="Times New Roman" w:hAnsi="Times New Roman"/>
              </w:rPr>
            </w:pPr>
            <w:r w:rsidRPr="009E5278">
              <w:rPr>
                <w:rFonts w:ascii="Times New Roman" w:hAnsi="Times New Roman"/>
              </w:rPr>
              <w:t>в том числе:</w:t>
            </w:r>
          </w:p>
          <w:p w:rsidR="00146130" w:rsidRPr="009E5278" w:rsidRDefault="00146130" w:rsidP="00D8584F">
            <w:pPr>
              <w:pStyle w:val="af2"/>
              <w:keepNext/>
              <w:keepLines/>
              <w:spacing w:line="276" w:lineRule="auto"/>
              <w:jc w:val="left"/>
              <w:rPr>
                <w:rFonts w:ascii="Times New Roman" w:hAnsi="Times New Roman"/>
              </w:rPr>
            </w:pPr>
            <w:r w:rsidRPr="009E5278">
              <w:rPr>
                <w:rFonts w:ascii="Times New Roman" w:hAnsi="Times New Roman"/>
              </w:rPr>
              <w:t>- ТЭЦ (АТЭС, АСТ)</w:t>
            </w:r>
          </w:p>
          <w:p w:rsidR="00146130" w:rsidRPr="009E5278" w:rsidRDefault="00146130" w:rsidP="00D8584F">
            <w:pPr>
              <w:pStyle w:val="af2"/>
              <w:keepNext/>
              <w:keepLines/>
              <w:spacing w:line="276" w:lineRule="auto"/>
              <w:jc w:val="left"/>
              <w:rPr>
                <w:rFonts w:ascii="Times New Roman" w:hAnsi="Times New Roman"/>
                <w:lang w:val="en-US"/>
              </w:rPr>
            </w:pPr>
            <w:r w:rsidRPr="009E5278">
              <w:rPr>
                <w:rFonts w:ascii="Times New Roman" w:hAnsi="Times New Roman"/>
              </w:rPr>
              <w:t>- районные котельные</w:t>
            </w:r>
          </w:p>
        </w:tc>
        <w:tc>
          <w:tcPr>
            <w:tcW w:w="888" w:type="pct"/>
            <w:vAlign w:val="center"/>
          </w:tcPr>
          <w:p w:rsidR="00146130" w:rsidRPr="009E5278" w:rsidRDefault="00146130" w:rsidP="00D8584F">
            <w:pPr>
              <w:pStyle w:val="af2"/>
              <w:keepNext/>
              <w:keepLines/>
              <w:spacing w:line="276" w:lineRule="auto"/>
              <w:rPr>
                <w:rFonts w:ascii="Times New Roman" w:hAnsi="Times New Roman"/>
              </w:rPr>
            </w:pPr>
            <w:r w:rsidRPr="009E5278">
              <w:rPr>
                <w:rFonts w:ascii="Times New Roman" w:hAnsi="Times New Roman"/>
              </w:rPr>
              <w:t>Гкал/ч</w:t>
            </w:r>
          </w:p>
        </w:tc>
        <w:tc>
          <w:tcPr>
            <w:tcW w:w="814" w:type="pct"/>
            <w:vAlign w:val="center"/>
          </w:tcPr>
          <w:p w:rsidR="00146130" w:rsidRPr="009E5278" w:rsidRDefault="00146130" w:rsidP="00D8584F">
            <w:pPr>
              <w:pStyle w:val="af2"/>
              <w:keepNext/>
              <w:keepLines/>
              <w:spacing w:line="276" w:lineRule="auto"/>
              <w:rPr>
                <w:rFonts w:ascii="Times New Roman" w:hAnsi="Times New Roman"/>
                <w:lang w:val="en-US"/>
              </w:rPr>
            </w:pPr>
            <w:r w:rsidRPr="009E5278">
              <w:rPr>
                <w:rFonts w:ascii="Times New Roman" w:hAnsi="Times New Roman"/>
                <w:lang w:val="en-US"/>
              </w:rPr>
              <w:t>-</w:t>
            </w:r>
          </w:p>
        </w:tc>
        <w:tc>
          <w:tcPr>
            <w:tcW w:w="798" w:type="pct"/>
            <w:vAlign w:val="center"/>
          </w:tcPr>
          <w:p w:rsidR="00146130" w:rsidRPr="009E5278" w:rsidRDefault="00146130" w:rsidP="00D8584F">
            <w:pPr>
              <w:pStyle w:val="af2"/>
              <w:keepNext/>
              <w:keepLines/>
              <w:spacing w:line="276" w:lineRule="auto"/>
              <w:rPr>
                <w:rFonts w:ascii="Times New Roman" w:hAnsi="Times New Roman"/>
                <w:lang w:val="en-US"/>
              </w:rPr>
            </w:pPr>
            <w:r w:rsidRPr="009E5278">
              <w:rPr>
                <w:rFonts w:ascii="Times New Roman" w:hAnsi="Times New Roman"/>
                <w:lang w:val="en-US"/>
              </w:rPr>
              <w:t>-</w:t>
            </w:r>
          </w:p>
        </w:tc>
      </w:tr>
      <w:tr w:rsidR="00923263" w:rsidRPr="00923263" w:rsidTr="00A8682A">
        <w:trPr>
          <w:cantSplit/>
          <w:trHeight w:val="135"/>
        </w:trPr>
        <w:tc>
          <w:tcPr>
            <w:tcW w:w="515" w:type="pct"/>
            <w:vAlign w:val="center"/>
          </w:tcPr>
          <w:p w:rsidR="00146130" w:rsidRPr="009E5278" w:rsidRDefault="00F247DB" w:rsidP="00D8584F">
            <w:pPr>
              <w:pStyle w:val="af2"/>
              <w:keepNext/>
              <w:keepLines/>
              <w:spacing w:line="276" w:lineRule="auto"/>
              <w:rPr>
                <w:rFonts w:ascii="Times New Roman" w:hAnsi="Times New Roman"/>
              </w:rPr>
            </w:pPr>
            <w:r>
              <w:rPr>
                <w:rFonts w:ascii="Times New Roman" w:hAnsi="Times New Roman"/>
              </w:rPr>
              <w:t>4</w:t>
            </w:r>
            <w:r w:rsidR="00146130" w:rsidRPr="009E5278">
              <w:rPr>
                <w:rFonts w:ascii="Times New Roman" w:hAnsi="Times New Roman"/>
              </w:rPr>
              <w:t>.3.3</w:t>
            </w:r>
          </w:p>
        </w:tc>
        <w:tc>
          <w:tcPr>
            <w:tcW w:w="1985" w:type="pct"/>
            <w:gridSpan w:val="2"/>
            <w:vAlign w:val="center"/>
          </w:tcPr>
          <w:p w:rsidR="00146130" w:rsidRPr="009E5278" w:rsidRDefault="00146130" w:rsidP="00D8584F">
            <w:pPr>
              <w:pStyle w:val="af2"/>
              <w:keepNext/>
              <w:keepLines/>
              <w:spacing w:line="276" w:lineRule="auto"/>
              <w:jc w:val="left"/>
              <w:rPr>
                <w:rFonts w:ascii="Times New Roman" w:hAnsi="Times New Roman"/>
              </w:rPr>
            </w:pPr>
            <w:r w:rsidRPr="009E5278">
              <w:rPr>
                <w:rFonts w:ascii="Times New Roman" w:hAnsi="Times New Roman"/>
              </w:rPr>
              <w:t>Производительность локальных источников теплоснабжения</w:t>
            </w:r>
          </w:p>
        </w:tc>
        <w:tc>
          <w:tcPr>
            <w:tcW w:w="888" w:type="pct"/>
            <w:vAlign w:val="center"/>
          </w:tcPr>
          <w:p w:rsidR="00146130" w:rsidRPr="009E5278" w:rsidRDefault="00146130" w:rsidP="00D8584F">
            <w:pPr>
              <w:pStyle w:val="af2"/>
              <w:keepNext/>
              <w:keepLines/>
              <w:spacing w:line="276" w:lineRule="auto"/>
              <w:rPr>
                <w:rFonts w:ascii="Times New Roman" w:hAnsi="Times New Roman"/>
              </w:rPr>
            </w:pPr>
            <w:r w:rsidRPr="009E5278">
              <w:rPr>
                <w:rFonts w:ascii="Times New Roman" w:hAnsi="Times New Roman"/>
              </w:rPr>
              <w:t>Гкал/ч</w:t>
            </w:r>
          </w:p>
        </w:tc>
        <w:tc>
          <w:tcPr>
            <w:tcW w:w="814" w:type="pct"/>
            <w:vAlign w:val="center"/>
          </w:tcPr>
          <w:p w:rsidR="00146130" w:rsidRPr="009E5278" w:rsidRDefault="00146130" w:rsidP="00D8584F">
            <w:pPr>
              <w:pStyle w:val="af2"/>
              <w:keepNext/>
              <w:keepLines/>
              <w:spacing w:line="276" w:lineRule="auto"/>
              <w:rPr>
                <w:rFonts w:ascii="Times New Roman" w:hAnsi="Times New Roman"/>
                <w:lang w:val="en-US"/>
              </w:rPr>
            </w:pPr>
            <w:r w:rsidRPr="009E5278">
              <w:rPr>
                <w:rFonts w:ascii="Times New Roman" w:hAnsi="Times New Roman"/>
                <w:lang w:val="en-US"/>
              </w:rPr>
              <w:t>0,08</w:t>
            </w:r>
          </w:p>
        </w:tc>
        <w:tc>
          <w:tcPr>
            <w:tcW w:w="798" w:type="pct"/>
            <w:vAlign w:val="center"/>
          </w:tcPr>
          <w:p w:rsidR="00146130" w:rsidRPr="009E5278" w:rsidRDefault="009E5278" w:rsidP="00D8584F">
            <w:pPr>
              <w:pStyle w:val="af2"/>
              <w:keepNext/>
              <w:keepLines/>
              <w:spacing w:line="276" w:lineRule="auto"/>
              <w:rPr>
                <w:rFonts w:ascii="Times New Roman" w:hAnsi="Times New Roman"/>
              </w:rPr>
            </w:pPr>
            <w:r w:rsidRPr="009E5278">
              <w:rPr>
                <w:rFonts w:ascii="Times New Roman" w:hAnsi="Times New Roman"/>
              </w:rPr>
              <w:t>-</w:t>
            </w:r>
          </w:p>
        </w:tc>
      </w:tr>
      <w:tr w:rsidR="00923263" w:rsidRPr="00923263" w:rsidTr="00A8682A">
        <w:trPr>
          <w:cantSplit/>
          <w:trHeight w:val="135"/>
        </w:trPr>
        <w:tc>
          <w:tcPr>
            <w:tcW w:w="515" w:type="pct"/>
            <w:vAlign w:val="center"/>
          </w:tcPr>
          <w:p w:rsidR="00146130" w:rsidRPr="009E5278" w:rsidRDefault="00F247DB" w:rsidP="00D8584F">
            <w:pPr>
              <w:pStyle w:val="af2"/>
              <w:keepNext/>
              <w:keepLines/>
              <w:spacing w:line="276" w:lineRule="auto"/>
              <w:rPr>
                <w:rFonts w:ascii="Times New Roman" w:hAnsi="Times New Roman"/>
              </w:rPr>
            </w:pPr>
            <w:r>
              <w:rPr>
                <w:rFonts w:ascii="Times New Roman" w:hAnsi="Times New Roman"/>
              </w:rPr>
              <w:t>4</w:t>
            </w:r>
            <w:r w:rsidR="00146130" w:rsidRPr="009E5278">
              <w:rPr>
                <w:rFonts w:ascii="Times New Roman" w:hAnsi="Times New Roman"/>
              </w:rPr>
              <w:t>.3.4</w:t>
            </w:r>
          </w:p>
        </w:tc>
        <w:tc>
          <w:tcPr>
            <w:tcW w:w="1985" w:type="pct"/>
            <w:gridSpan w:val="2"/>
            <w:vAlign w:val="center"/>
          </w:tcPr>
          <w:p w:rsidR="00146130" w:rsidRPr="009E5278" w:rsidRDefault="00146130" w:rsidP="00D8584F">
            <w:pPr>
              <w:pStyle w:val="af2"/>
              <w:keepNext/>
              <w:keepLines/>
              <w:spacing w:line="276" w:lineRule="auto"/>
              <w:jc w:val="left"/>
              <w:rPr>
                <w:rFonts w:ascii="Times New Roman" w:hAnsi="Times New Roman"/>
              </w:rPr>
            </w:pPr>
            <w:r w:rsidRPr="009E5278">
              <w:rPr>
                <w:rFonts w:ascii="Times New Roman" w:hAnsi="Times New Roman"/>
              </w:rPr>
              <w:t>Протяженность сетей (двухтрубная)</w:t>
            </w:r>
          </w:p>
        </w:tc>
        <w:tc>
          <w:tcPr>
            <w:tcW w:w="888" w:type="pct"/>
            <w:vAlign w:val="center"/>
          </w:tcPr>
          <w:p w:rsidR="00146130" w:rsidRPr="009E5278" w:rsidRDefault="00146130" w:rsidP="00D8584F">
            <w:pPr>
              <w:pStyle w:val="af2"/>
              <w:keepNext/>
              <w:keepLines/>
              <w:spacing w:line="276" w:lineRule="auto"/>
              <w:rPr>
                <w:rFonts w:ascii="Times New Roman" w:hAnsi="Times New Roman"/>
              </w:rPr>
            </w:pPr>
            <w:r w:rsidRPr="009E5278">
              <w:rPr>
                <w:rFonts w:ascii="Times New Roman" w:hAnsi="Times New Roman"/>
              </w:rPr>
              <w:t>км</w:t>
            </w:r>
          </w:p>
        </w:tc>
        <w:tc>
          <w:tcPr>
            <w:tcW w:w="814" w:type="pct"/>
            <w:vAlign w:val="center"/>
          </w:tcPr>
          <w:p w:rsidR="00146130" w:rsidRPr="009E5278" w:rsidRDefault="00146130" w:rsidP="00D8584F">
            <w:pPr>
              <w:pStyle w:val="af2"/>
              <w:keepNext/>
              <w:keepLines/>
              <w:spacing w:line="276" w:lineRule="auto"/>
              <w:rPr>
                <w:rFonts w:ascii="Times New Roman" w:hAnsi="Times New Roman"/>
                <w:lang w:val="en-US"/>
              </w:rPr>
            </w:pPr>
            <w:r w:rsidRPr="009E5278">
              <w:rPr>
                <w:rFonts w:ascii="Times New Roman" w:eastAsia="Calibri" w:hAnsi="Times New Roman"/>
                <w:lang w:val="en-US"/>
              </w:rPr>
              <w:t>-</w:t>
            </w:r>
          </w:p>
        </w:tc>
        <w:tc>
          <w:tcPr>
            <w:tcW w:w="798" w:type="pct"/>
            <w:vAlign w:val="center"/>
          </w:tcPr>
          <w:p w:rsidR="00146130" w:rsidRPr="009E5278" w:rsidRDefault="00146130" w:rsidP="00D8584F">
            <w:pPr>
              <w:pStyle w:val="af2"/>
              <w:keepNext/>
              <w:keepLines/>
              <w:spacing w:line="276" w:lineRule="auto"/>
              <w:rPr>
                <w:rFonts w:ascii="Times New Roman" w:hAnsi="Times New Roman"/>
                <w:lang w:val="en-US"/>
              </w:rPr>
            </w:pPr>
            <w:r w:rsidRPr="009E5278">
              <w:rPr>
                <w:rFonts w:ascii="Times New Roman" w:hAnsi="Times New Roman"/>
                <w:lang w:val="en-US"/>
              </w:rPr>
              <w:t>-</w:t>
            </w:r>
          </w:p>
        </w:tc>
      </w:tr>
      <w:tr w:rsidR="00923263" w:rsidRPr="00923263" w:rsidTr="00A8682A">
        <w:trPr>
          <w:cantSplit/>
          <w:trHeight w:val="135"/>
        </w:trPr>
        <w:tc>
          <w:tcPr>
            <w:tcW w:w="515" w:type="pct"/>
            <w:vAlign w:val="center"/>
          </w:tcPr>
          <w:p w:rsidR="00146130" w:rsidRPr="009E5278" w:rsidRDefault="00F247DB" w:rsidP="00D8584F">
            <w:pPr>
              <w:pStyle w:val="af2"/>
              <w:keepNext/>
              <w:keepLines/>
              <w:spacing w:line="276" w:lineRule="auto"/>
              <w:rPr>
                <w:rFonts w:ascii="Times New Roman" w:hAnsi="Times New Roman"/>
              </w:rPr>
            </w:pPr>
            <w:r>
              <w:rPr>
                <w:rFonts w:ascii="Times New Roman" w:hAnsi="Times New Roman"/>
              </w:rPr>
              <w:t>4</w:t>
            </w:r>
            <w:r w:rsidR="00146130" w:rsidRPr="009E5278">
              <w:rPr>
                <w:rFonts w:ascii="Times New Roman" w:hAnsi="Times New Roman"/>
              </w:rPr>
              <w:t>.4</w:t>
            </w:r>
          </w:p>
        </w:tc>
        <w:tc>
          <w:tcPr>
            <w:tcW w:w="1985" w:type="pct"/>
            <w:gridSpan w:val="2"/>
            <w:vAlign w:val="center"/>
          </w:tcPr>
          <w:p w:rsidR="00146130" w:rsidRPr="009E5278" w:rsidRDefault="00146130" w:rsidP="00D8584F">
            <w:pPr>
              <w:pStyle w:val="af2"/>
              <w:keepNext/>
              <w:keepLines/>
              <w:spacing w:line="276" w:lineRule="auto"/>
              <w:jc w:val="left"/>
              <w:rPr>
                <w:rFonts w:ascii="Times New Roman" w:hAnsi="Times New Roman"/>
              </w:rPr>
            </w:pPr>
            <w:r w:rsidRPr="009E5278">
              <w:rPr>
                <w:rFonts w:ascii="Times New Roman" w:hAnsi="Times New Roman"/>
              </w:rPr>
              <w:t>Газоснабжение</w:t>
            </w:r>
          </w:p>
        </w:tc>
        <w:tc>
          <w:tcPr>
            <w:tcW w:w="888" w:type="pct"/>
            <w:vAlign w:val="center"/>
          </w:tcPr>
          <w:p w:rsidR="00146130" w:rsidRPr="009E5278" w:rsidRDefault="00146130" w:rsidP="00D8584F">
            <w:pPr>
              <w:pStyle w:val="af2"/>
              <w:keepNext/>
              <w:keepLines/>
              <w:spacing w:line="276" w:lineRule="auto"/>
              <w:rPr>
                <w:rFonts w:ascii="Times New Roman" w:hAnsi="Times New Roman"/>
              </w:rPr>
            </w:pPr>
          </w:p>
        </w:tc>
        <w:tc>
          <w:tcPr>
            <w:tcW w:w="814" w:type="pct"/>
            <w:vAlign w:val="center"/>
          </w:tcPr>
          <w:p w:rsidR="00146130" w:rsidRPr="009E5278" w:rsidRDefault="00146130" w:rsidP="00D8584F">
            <w:pPr>
              <w:pStyle w:val="af2"/>
              <w:keepNext/>
              <w:keepLines/>
              <w:spacing w:line="276" w:lineRule="auto"/>
              <w:rPr>
                <w:rFonts w:ascii="Times New Roman" w:hAnsi="Times New Roman"/>
              </w:rPr>
            </w:pPr>
          </w:p>
        </w:tc>
        <w:tc>
          <w:tcPr>
            <w:tcW w:w="798" w:type="pct"/>
            <w:vAlign w:val="center"/>
          </w:tcPr>
          <w:p w:rsidR="00146130" w:rsidRPr="009E5278" w:rsidRDefault="00146130" w:rsidP="00D8584F">
            <w:pPr>
              <w:pStyle w:val="af2"/>
              <w:keepNext/>
              <w:keepLines/>
              <w:spacing w:line="276" w:lineRule="auto"/>
              <w:rPr>
                <w:rFonts w:ascii="Times New Roman" w:hAnsi="Times New Roman"/>
                <w:highlight w:val="yellow"/>
              </w:rPr>
            </w:pPr>
          </w:p>
        </w:tc>
      </w:tr>
      <w:tr w:rsidR="00923263" w:rsidRPr="00923263" w:rsidTr="00A8682A">
        <w:trPr>
          <w:cantSplit/>
          <w:trHeight w:val="135"/>
        </w:trPr>
        <w:tc>
          <w:tcPr>
            <w:tcW w:w="515" w:type="pct"/>
            <w:vAlign w:val="center"/>
          </w:tcPr>
          <w:p w:rsidR="00146130" w:rsidRPr="009E5278" w:rsidRDefault="00F247DB" w:rsidP="00D8584F">
            <w:pPr>
              <w:pStyle w:val="af2"/>
              <w:keepNext/>
              <w:keepLines/>
              <w:spacing w:line="276" w:lineRule="auto"/>
              <w:rPr>
                <w:rFonts w:ascii="Times New Roman" w:hAnsi="Times New Roman"/>
              </w:rPr>
            </w:pPr>
            <w:r>
              <w:rPr>
                <w:rFonts w:ascii="Times New Roman" w:hAnsi="Times New Roman"/>
              </w:rPr>
              <w:t>4</w:t>
            </w:r>
            <w:r w:rsidR="00146130" w:rsidRPr="009E5278">
              <w:rPr>
                <w:rFonts w:ascii="Times New Roman" w:hAnsi="Times New Roman"/>
              </w:rPr>
              <w:t>.4.1</w:t>
            </w:r>
          </w:p>
        </w:tc>
        <w:tc>
          <w:tcPr>
            <w:tcW w:w="1985" w:type="pct"/>
            <w:gridSpan w:val="2"/>
            <w:vAlign w:val="center"/>
          </w:tcPr>
          <w:p w:rsidR="00146130" w:rsidRPr="009E5278" w:rsidRDefault="00146130" w:rsidP="00D8584F">
            <w:pPr>
              <w:pStyle w:val="af2"/>
              <w:keepNext/>
              <w:keepLines/>
              <w:spacing w:line="276" w:lineRule="auto"/>
              <w:jc w:val="left"/>
              <w:rPr>
                <w:rFonts w:ascii="Times New Roman" w:hAnsi="Times New Roman"/>
              </w:rPr>
            </w:pPr>
            <w:r w:rsidRPr="009E5278">
              <w:rPr>
                <w:rFonts w:ascii="Times New Roman" w:hAnsi="Times New Roman"/>
              </w:rPr>
              <w:t>Удельный вес газа в топливном балансе города</w:t>
            </w:r>
          </w:p>
        </w:tc>
        <w:tc>
          <w:tcPr>
            <w:tcW w:w="888" w:type="pct"/>
            <w:vAlign w:val="center"/>
          </w:tcPr>
          <w:p w:rsidR="00146130" w:rsidRPr="009E5278" w:rsidRDefault="00146130" w:rsidP="00D8584F">
            <w:pPr>
              <w:pStyle w:val="af2"/>
              <w:keepNext/>
              <w:keepLines/>
              <w:spacing w:line="276" w:lineRule="auto"/>
              <w:rPr>
                <w:rFonts w:ascii="Times New Roman" w:hAnsi="Times New Roman"/>
              </w:rPr>
            </w:pPr>
            <w:r w:rsidRPr="009E5278">
              <w:rPr>
                <w:rFonts w:ascii="Times New Roman" w:hAnsi="Times New Roman"/>
              </w:rPr>
              <w:t>%</w:t>
            </w:r>
          </w:p>
        </w:tc>
        <w:tc>
          <w:tcPr>
            <w:tcW w:w="814" w:type="pct"/>
            <w:vAlign w:val="center"/>
          </w:tcPr>
          <w:p w:rsidR="00146130" w:rsidRPr="009E5278" w:rsidRDefault="009E5278" w:rsidP="00D8584F">
            <w:pPr>
              <w:pStyle w:val="af2"/>
              <w:keepNext/>
              <w:keepLines/>
              <w:spacing w:line="276" w:lineRule="auto"/>
              <w:rPr>
                <w:rFonts w:ascii="Times New Roman" w:hAnsi="Times New Roman"/>
              </w:rPr>
            </w:pPr>
            <w:r w:rsidRPr="009E5278">
              <w:rPr>
                <w:rFonts w:ascii="Times New Roman" w:hAnsi="Times New Roman"/>
              </w:rPr>
              <w:t>-</w:t>
            </w:r>
          </w:p>
        </w:tc>
        <w:tc>
          <w:tcPr>
            <w:tcW w:w="798" w:type="pct"/>
            <w:vAlign w:val="center"/>
          </w:tcPr>
          <w:p w:rsidR="00146130" w:rsidRPr="009E5278" w:rsidRDefault="009E5278" w:rsidP="00D8584F">
            <w:pPr>
              <w:pStyle w:val="af2"/>
              <w:keepNext/>
              <w:keepLines/>
              <w:spacing w:line="276" w:lineRule="auto"/>
              <w:rPr>
                <w:rFonts w:ascii="Times New Roman" w:hAnsi="Times New Roman"/>
              </w:rPr>
            </w:pPr>
            <w:r w:rsidRPr="009E5278">
              <w:rPr>
                <w:rFonts w:ascii="Times New Roman" w:hAnsi="Times New Roman"/>
              </w:rPr>
              <w:t>-</w:t>
            </w:r>
          </w:p>
        </w:tc>
      </w:tr>
      <w:tr w:rsidR="00923263" w:rsidRPr="00923263" w:rsidTr="00A8682A">
        <w:trPr>
          <w:cantSplit/>
          <w:trHeight w:val="135"/>
        </w:trPr>
        <w:tc>
          <w:tcPr>
            <w:tcW w:w="515" w:type="pct"/>
            <w:vAlign w:val="center"/>
          </w:tcPr>
          <w:p w:rsidR="00146130" w:rsidRPr="009E5278" w:rsidRDefault="00F247DB" w:rsidP="00D8584F">
            <w:pPr>
              <w:pStyle w:val="af2"/>
              <w:keepNext/>
              <w:keepLines/>
              <w:spacing w:line="276" w:lineRule="auto"/>
              <w:rPr>
                <w:rFonts w:ascii="Times New Roman" w:hAnsi="Times New Roman"/>
              </w:rPr>
            </w:pPr>
            <w:r>
              <w:rPr>
                <w:rFonts w:ascii="Times New Roman" w:hAnsi="Times New Roman"/>
              </w:rPr>
              <w:t>4</w:t>
            </w:r>
            <w:r w:rsidR="00146130" w:rsidRPr="009E5278">
              <w:rPr>
                <w:rFonts w:ascii="Times New Roman" w:hAnsi="Times New Roman"/>
              </w:rPr>
              <w:t>.4.2</w:t>
            </w:r>
          </w:p>
        </w:tc>
        <w:tc>
          <w:tcPr>
            <w:tcW w:w="1985" w:type="pct"/>
            <w:gridSpan w:val="2"/>
            <w:vAlign w:val="center"/>
          </w:tcPr>
          <w:p w:rsidR="00146130" w:rsidRPr="009E5278" w:rsidRDefault="00146130" w:rsidP="00D8584F">
            <w:pPr>
              <w:pStyle w:val="af2"/>
              <w:keepNext/>
              <w:keepLines/>
              <w:spacing w:line="276" w:lineRule="auto"/>
              <w:jc w:val="left"/>
              <w:rPr>
                <w:rFonts w:ascii="Times New Roman" w:hAnsi="Times New Roman"/>
              </w:rPr>
            </w:pPr>
            <w:r w:rsidRPr="009E5278">
              <w:rPr>
                <w:rFonts w:ascii="Times New Roman" w:hAnsi="Times New Roman"/>
              </w:rPr>
              <w:t xml:space="preserve">Потребление газа </w:t>
            </w:r>
          </w:p>
          <w:p w:rsidR="00146130" w:rsidRPr="009E5278" w:rsidRDefault="00146130" w:rsidP="00D8584F">
            <w:pPr>
              <w:pStyle w:val="af2"/>
              <w:keepNext/>
              <w:keepLines/>
              <w:spacing w:line="276" w:lineRule="auto"/>
              <w:jc w:val="left"/>
              <w:rPr>
                <w:rFonts w:ascii="Times New Roman" w:hAnsi="Times New Roman"/>
              </w:rPr>
            </w:pPr>
            <w:r w:rsidRPr="009E5278">
              <w:rPr>
                <w:rFonts w:ascii="Times New Roman" w:hAnsi="Times New Roman"/>
              </w:rPr>
              <w:t>- всего</w:t>
            </w:r>
          </w:p>
        </w:tc>
        <w:tc>
          <w:tcPr>
            <w:tcW w:w="888" w:type="pct"/>
            <w:vAlign w:val="center"/>
          </w:tcPr>
          <w:p w:rsidR="00146130" w:rsidRPr="009E5278" w:rsidRDefault="00146130" w:rsidP="00D8584F">
            <w:pPr>
              <w:pStyle w:val="af2"/>
              <w:keepNext/>
              <w:keepLines/>
              <w:spacing w:line="276" w:lineRule="auto"/>
              <w:rPr>
                <w:rFonts w:ascii="Times New Roman" w:hAnsi="Times New Roman"/>
              </w:rPr>
            </w:pPr>
          </w:p>
          <w:p w:rsidR="00146130" w:rsidRPr="009E5278" w:rsidRDefault="00146130" w:rsidP="00D8584F">
            <w:pPr>
              <w:pStyle w:val="af2"/>
              <w:keepNext/>
              <w:keepLines/>
              <w:spacing w:line="276" w:lineRule="auto"/>
              <w:rPr>
                <w:rFonts w:ascii="Times New Roman" w:hAnsi="Times New Roman"/>
              </w:rPr>
            </w:pPr>
            <w:r w:rsidRPr="009E5278">
              <w:rPr>
                <w:rFonts w:ascii="Times New Roman" w:hAnsi="Times New Roman"/>
              </w:rPr>
              <w:t>млн. куб. м./год</w:t>
            </w:r>
          </w:p>
        </w:tc>
        <w:tc>
          <w:tcPr>
            <w:tcW w:w="814" w:type="pct"/>
            <w:vAlign w:val="center"/>
          </w:tcPr>
          <w:p w:rsidR="00146130" w:rsidRPr="009E5278" w:rsidRDefault="00146130" w:rsidP="00D8584F">
            <w:pPr>
              <w:pStyle w:val="af2"/>
              <w:keepNext/>
              <w:keepLines/>
              <w:spacing w:line="276" w:lineRule="auto"/>
              <w:rPr>
                <w:rFonts w:ascii="Times New Roman" w:hAnsi="Times New Roman"/>
              </w:rPr>
            </w:pPr>
            <w:r w:rsidRPr="009E5278">
              <w:rPr>
                <w:rFonts w:ascii="Times New Roman" w:hAnsi="Times New Roman"/>
              </w:rPr>
              <w:t>-</w:t>
            </w:r>
          </w:p>
        </w:tc>
        <w:tc>
          <w:tcPr>
            <w:tcW w:w="798" w:type="pct"/>
            <w:vAlign w:val="center"/>
          </w:tcPr>
          <w:p w:rsidR="00146130" w:rsidRPr="009E5278" w:rsidRDefault="009E5278" w:rsidP="00D8584F">
            <w:pPr>
              <w:pStyle w:val="af2"/>
              <w:keepNext/>
              <w:keepLines/>
              <w:spacing w:line="276" w:lineRule="auto"/>
              <w:rPr>
                <w:rFonts w:ascii="Times New Roman" w:hAnsi="Times New Roman"/>
              </w:rPr>
            </w:pPr>
            <w:r w:rsidRPr="009E5278">
              <w:rPr>
                <w:rFonts w:ascii="Times New Roman" w:hAnsi="Times New Roman"/>
              </w:rPr>
              <w:t>-</w:t>
            </w:r>
          </w:p>
        </w:tc>
      </w:tr>
      <w:tr w:rsidR="00AD5DB6" w:rsidRPr="00923263" w:rsidTr="00A8682A">
        <w:trPr>
          <w:trHeight w:val="135"/>
        </w:trPr>
        <w:tc>
          <w:tcPr>
            <w:tcW w:w="521" w:type="pct"/>
            <w:gridSpan w:val="2"/>
          </w:tcPr>
          <w:p w:rsidR="00AD5DB6" w:rsidRPr="00AD5DB6" w:rsidRDefault="00F247DB" w:rsidP="00AD5DB6">
            <w:pPr>
              <w:pStyle w:val="af2"/>
              <w:spacing w:before="40" w:after="40" w:line="276" w:lineRule="auto"/>
              <w:rPr>
                <w:rFonts w:ascii="Times New Roman" w:hAnsi="Times New Roman"/>
                <w:color w:val="000000" w:themeColor="text1"/>
              </w:rPr>
            </w:pPr>
            <w:r>
              <w:rPr>
                <w:rFonts w:ascii="Times New Roman" w:hAnsi="Times New Roman"/>
                <w:color w:val="000000" w:themeColor="text1"/>
              </w:rPr>
              <w:t>4</w:t>
            </w:r>
            <w:r w:rsidR="00AD5DB6" w:rsidRPr="00AD5DB6">
              <w:rPr>
                <w:rFonts w:ascii="Times New Roman" w:hAnsi="Times New Roman"/>
                <w:color w:val="000000" w:themeColor="text1"/>
              </w:rPr>
              <w:t>.5</w:t>
            </w:r>
          </w:p>
        </w:tc>
        <w:tc>
          <w:tcPr>
            <w:tcW w:w="1979" w:type="pct"/>
            <w:vAlign w:val="center"/>
          </w:tcPr>
          <w:p w:rsidR="00AD5DB6" w:rsidRPr="00AD5DB6" w:rsidRDefault="00AD5DB6" w:rsidP="00AD5DB6">
            <w:pPr>
              <w:pStyle w:val="af2"/>
              <w:spacing w:before="40" w:after="40" w:line="276" w:lineRule="auto"/>
              <w:jc w:val="left"/>
              <w:rPr>
                <w:rFonts w:ascii="Times New Roman" w:hAnsi="Times New Roman"/>
                <w:color w:val="000000" w:themeColor="text1"/>
              </w:rPr>
            </w:pPr>
            <w:r w:rsidRPr="00AD5DB6">
              <w:rPr>
                <w:rFonts w:ascii="Times New Roman" w:hAnsi="Times New Roman"/>
                <w:color w:val="000000" w:themeColor="text1"/>
              </w:rPr>
              <w:t>Связь</w:t>
            </w:r>
          </w:p>
        </w:tc>
        <w:tc>
          <w:tcPr>
            <w:tcW w:w="888" w:type="pct"/>
          </w:tcPr>
          <w:p w:rsidR="00AD5DB6" w:rsidRPr="00AD5DB6" w:rsidRDefault="00AD5DB6" w:rsidP="00AD5DB6">
            <w:pPr>
              <w:pStyle w:val="af2"/>
              <w:spacing w:before="40" w:after="40" w:line="276" w:lineRule="auto"/>
              <w:rPr>
                <w:rFonts w:ascii="Times New Roman" w:hAnsi="Times New Roman"/>
                <w:color w:val="000000" w:themeColor="text1"/>
              </w:rPr>
            </w:pPr>
          </w:p>
        </w:tc>
        <w:tc>
          <w:tcPr>
            <w:tcW w:w="814" w:type="pct"/>
          </w:tcPr>
          <w:p w:rsidR="00AD5DB6" w:rsidRPr="00AD5DB6" w:rsidRDefault="00AD5DB6" w:rsidP="00AD5DB6">
            <w:pPr>
              <w:pStyle w:val="af2"/>
              <w:spacing w:before="40" w:after="40" w:line="276" w:lineRule="auto"/>
              <w:rPr>
                <w:rFonts w:ascii="Times New Roman" w:hAnsi="Times New Roman"/>
                <w:color w:val="000000" w:themeColor="text1"/>
              </w:rPr>
            </w:pPr>
          </w:p>
        </w:tc>
        <w:tc>
          <w:tcPr>
            <w:tcW w:w="798" w:type="pct"/>
          </w:tcPr>
          <w:p w:rsidR="00AD5DB6" w:rsidRPr="00AD5DB6" w:rsidRDefault="00AD5DB6" w:rsidP="00AD5DB6">
            <w:pPr>
              <w:pStyle w:val="af2"/>
              <w:spacing w:before="40" w:after="40" w:line="276" w:lineRule="auto"/>
              <w:rPr>
                <w:rFonts w:ascii="Times New Roman" w:hAnsi="Times New Roman"/>
                <w:color w:val="000000" w:themeColor="text1"/>
              </w:rPr>
            </w:pPr>
          </w:p>
        </w:tc>
      </w:tr>
      <w:tr w:rsidR="00AD5DB6" w:rsidRPr="00923263" w:rsidTr="00A8682A">
        <w:trPr>
          <w:trHeight w:val="135"/>
        </w:trPr>
        <w:tc>
          <w:tcPr>
            <w:tcW w:w="521" w:type="pct"/>
            <w:gridSpan w:val="2"/>
          </w:tcPr>
          <w:p w:rsidR="00AD5DB6" w:rsidRPr="00AD5DB6" w:rsidRDefault="00F247DB" w:rsidP="00AD5DB6">
            <w:pPr>
              <w:pStyle w:val="af2"/>
              <w:spacing w:before="40" w:after="40" w:line="276" w:lineRule="auto"/>
              <w:rPr>
                <w:rFonts w:ascii="Times New Roman" w:hAnsi="Times New Roman"/>
                <w:color w:val="000000" w:themeColor="text1"/>
              </w:rPr>
            </w:pPr>
            <w:r>
              <w:rPr>
                <w:rFonts w:ascii="Times New Roman" w:hAnsi="Times New Roman"/>
                <w:color w:val="000000" w:themeColor="text1"/>
              </w:rPr>
              <w:t>4</w:t>
            </w:r>
            <w:r w:rsidR="00AD5DB6" w:rsidRPr="00AD5DB6">
              <w:rPr>
                <w:rFonts w:ascii="Times New Roman" w:hAnsi="Times New Roman"/>
                <w:color w:val="000000" w:themeColor="text1"/>
              </w:rPr>
              <w:t>.5.1</w:t>
            </w:r>
          </w:p>
        </w:tc>
        <w:tc>
          <w:tcPr>
            <w:tcW w:w="1979" w:type="pct"/>
            <w:vAlign w:val="center"/>
          </w:tcPr>
          <w:p w:rsidR="00AD5DB6" w:rsidRPr="00AD5DB6" w:rsidRDefault="00AD5DB6" w:rsidP="00AD5DB6">
            <w:pPr>
              <w:pStyle w:val="af2"/>
              <w:spacing w:before="40" w:after="40" w:line="276" w:lineRule="auto"/>
              <w:jc w:val="left"/>
              <w:rPr>
                <w:rFonts w:ascii="Times New Roman" w:hAnsi="Times New Roman"/>
                <w:color w:val="000000" w:themeColor="text1"/>
              </w:rPr>
            </w:pPr>
            <w:r w:rsidRPr="00AD5DB6">
              <w:rPr>
                <w:rFonts w:ascii="Times New Roman" w:hAnsi="Times New Roman"/>
                <w:color w:val="000000" w:themeColor="text1"/>
              </w:rPr>
              <w:t>Охват населения телевизионным вещанием</w:t>
            </w:r>
          </w:p>
        </w:tc>
        <w:tc>
          <w:tcPr>
            <w:tcW w:w="888" w:type="pct"/>
          </w:tcPr>
          <w:p w:rsidR="00AD5DB6" w:rsidRPr="00AD5DB6" w:rsidRDefault="00AD5DB6" w:rsidP="00AD5DB6">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 от населения</w:t>
            </w:r>
          </w:p>
        </w:tc>
        <w:tc>
          <w:tcPr>
            <w:tcW w:w="814" w:type="pct"/>
          </w:tcPr>
          <w:p w:rsidR="00AD5DB6" w:rsidRPr="00AD5DB6" w:rsidRDefault="00AD5DB6" w:rsidP="00AD5DB6">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100</w:t>
            </w:r>
          </w:p>
        </w:tc>
        <w:tc>
          <w:tcPr>
            <w:tcW w:w="798" w:type="pct"/>
          </w:tcPr>
          <w:p w:rsidR="00AD5DB6" w:rsidRPr="00AD5DB6" w:rsidRDefault="00AD5DB6" w:rsidP="00AD5DB6">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100</w:t>
            </w:r>
          </w:p>
        </w:tc>
      </w:tr>
      <w:tr w:rsidR="00AD5DB6" w:rsidRPr="00923263" w:rsidTr="00A8682A">
        <w:trPr>
          <w:trHeight w:val="135"/>
        </w:trPr>
        <w:tc>
          <w:tcPr>
            <w:tcW w:w="521" w:type="pct"/>
            <w:gridSpan w:val="2"/>
          </w:tcPr>
          <w:p w:rsidR="00AD5DB6" w:rsidRPr="00AD5DB6" w:rsidRDefault="00F247DB" w:rsidP="00AD5DB6">
            <w:pPr>
              <w:pStyle w:val="af2"/>
              <w:spacing w:before="40" w:after="40" w:line="276" w:lineRule="auto"/>
              <w:rPr>
                <w:rFonts w:ascii="Times New Roman" w:hAnsi="Times New Roman"/>
                <w:color w:val="000000" w:themeColor="text1"/>
              </w:rPr>
            </w:pPr>
            <w:r>
              <w:rPr>
                <w:rFonts w:ascii="Times New Roman" w:hAnsi="Times New Roman"/>
                <w:color w:val="000000" w:themeColor="text1"/>
              </w:rPr>
              <w:t>4</w:t>
            </w:r>
            <w:r w:rsidR="00AD5DB6" w:rsidRPr="00AD5DB6">
              <w:rPr>
                <w:rFonts w:ascii="Times New Roman" w:hAnsi="Times New Roman"/>
                <w:color w:val="000000" w:themeColor="text1"/>
              </w:rPr>
              <w:t>.5.2</w:t>
            </w:r>
          </w:p>
        </w:tc>
        <w:tc>
          <w:tcPr>
            <w:tcW w:w="1979" w:type="pct"/>
            <w:vAlign w:val="center"/>
          </w:tcPr>
          <w:p w:rsidR="00AD5DB6" w:rsidRPr="00AD5DB6" w:rsidRDefault="00AD5DB6" w:rsidP="00AD5DB6">
            <w:pPr>
              <w:pStyle w:val="af2"/>
              <w:spacing w:before="40" w:after="40" w:line="276" w:lineRule="auto"/>
              <w:jc w:val="left"/>
              <w:rPr>
                <w:rFonts w:ascii="Times New Roman" w:hAnsi="Times New Roman"/>
                <w:color w:val="000000" w:themeColor="text1"/>
              </w:rPr>
            </w:pPr>
            <w:r w:rsidRPr="00AD5DB6">
              <w:rPr>
                <w:rFonts w:ascii="Times New Roman" w:hAnsi="Times New Roman"/>
                <w:color w:val="000000" w:themeColor="text1"/>
              </w:rPr>
              <w:t>Обеспеченность населения телефонной сетью общего пользования</w:t>
            </w:r>
          </w:p>
        </w:tc>
        <w:tc>
          <w:tcPr>
            <w:tcW w:w="888" w:type="pct"/>
          </w:tcPr>
          <w:p w:rsidR="00AD5DB6" w:rsidRPr="00AD5DB6" w:rsidRDefault="00AD5DB6" w:rsidP="00AD5DB6">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номеров на 1000 чел</w:t>
            </w:r>
          </w:p>
        </w:tc>
        <w:tc>
          <w:tcPr>
            <w:tcW w:w="814" w:type="pct"/>
          </w:tcPr>
          <w:p w:rsidR="00AD5DB6" w:rsidRPr="00AD5DB6" w:rsidRDefault="00AD5DB6" w:rsidP="00AD5DB6">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w:t>
            </w:r>
          </w:p>
        </w:tc>
        <w:tc>
          <w:tcPr>
            <w:tcW w:w="798" w:type="pct"/>
          </w:tcPr>
          <w:p w:rsidR="00AD5DB6" w:rsidRPr="00AD5DB6" w:rsidRDefault="00AD5DB6" w:rsidP="00AD5DB6">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400</w:t>
            </w:r>
          </w:p>
        </w:tc>
      </w:tr>
      <w:tr w:rsidR="00AD5DB6" w:rsidRPr="00923263" w:rsidTr="00A8682A">
        <w:trPr>
          <w:trHeight w:val="135"/>
        </w:trPr>
        <w:tc>
          <w:tcPr>
            <w:tcW w:w="521" w:type="pct"/>
            <w:gridSpan w:val="2"/>
          </w:tcPr>
          <w:p w:rsidR="00AD5DB6" w:rsidRPr="00AD5DB6" w:rsidRDefault="00F247DB" w:rsidP="00AD5DB6">
            <w:pPr>
              <w:pStyle w:val="af2"/>
              <w:spacing w:before="40" w:after="40" w:line="276" w:lineRule="auto"/>
              <w:rPr>
                <w:rFonts w:ascii="Times New Roman" w:hAnsi="Times New Roman"/>
                <w:color w:val="000000" w:themeColor="text1"/>
              </w:rPr>
            </w:pPr>
            <w:r>
              <w:rPr>
                <w:rFonts w:ascii="Times New Roman" w:hAnsi="Times New Roman"/>
                <w:color w:val="000000" w:themeColor="text1"/>
              </w:rPr>
              <w:t>4</w:t>
            </w:r>
            <w:r w:rsidR="00AD5DB6" w:rsidRPr="00AD5DB6">
              <w:rPr>
                <w:rFonts w:ascii="Times New Roman" w:hAnsi="Times New Roman"/>
                <w:color w:val="000000" w:themeColor="text1"/>
              </w:rPr>
              <w:t>.6</w:t>
            </w:r>
          </w:p>
        </w:tc>
        <w:tc>
          <w:tcPr>
            <w:tcW w:w="1979" w:type="pct"/>
            <w:vAlign w:val="center"/>
          </w:tcPr>
          <w:p w:rsidR="00AD5DB6" w:rsidRPr="00AD5DB6" w:rsidRDefault="00AD5DB6" w:rsidP="00AD5DB6">
            <w:pPr>
              <w:pStyle w:val="af2"/>
              <w:spacing w:before="40" w:after="40" w:line="276" w:lineRule="auto"/>
              <w:jc w:val="left"/>
              <w:rPr>
                <w:rFonts w:ascii="Times New Roman" w:hAnsi="Times New Roman"/>
                <w:color w:val="000000" w:themeColor="text1"/>
              </w:rPr>
            </w:pPr>
            <w:r w:rsidRPr="00AD5DB6">
              <w:rPr>
                <w:rFonts w:ascii="Times New Roman" w:hAnsi="Times New Roman"/>
                <w:color w:val="000000" w:themeColor="text1"/>
              </w:rPr>
              <w:t>Электроснабжение</w:t>
            </w:r>
          </w:p>
        </w:tc>
        <w:tc>
          <w:tcPr>
            <w:tcW w:w="888" w:type="pct"/>
          </w:tcPr>
          <w:p w:rsidR="00AD5DB6" w:rsidRPr="00AD5DB6" w:rsidRDefault="00AD5DB6" w:rsidP="00AD5DB6">
            <w:pPr>
              <w:pStyle w:val="af2"/>
              <w:spacing w:before="40" w:after="40" w:line="276" w:lineRule="auto"/>
              <w:rPr>
                <w:rFonts w:ascii="Times New Roman" w:hAnsi="Times New Roman"/>
                <w:color w:val="000000" w:themeColor="text1"/>
              </w:rPr>
            </w:pPr>
          </w:p>
        </w:tc>
        <w:tc>
          <w:tcPr>
            <w:tcW w:w="814" w:type="pct"/>
          </w:tcPr>
          <w:p w:rsidR="00AD5DB6" w:rsidRPr="00AD5DB6" w:rsidRDefault="00AD5DB6" w:rsidP="00AD5DB6">
            <w:pPr>
              <w:pStyle w:val="af2"/>
              <w:spacing w:before="40" w:after="40" w:line="276" w:lineRule="auto"/>
              <w:rPr>
                <w:rFonts w:ascii="Times New Roman" w:hAnsi="Times New Roman"/>
                <w:color w:val="000000" w:themeColor="text1"/>
              </w:rPr>
            </w:pPr>
          </w:p>
        </w:tc>
        <w:tc>
          <w:tcPr>
            <w:tcW w:w="798" w:type="pct"/>
          </w:tcPr>
          <w:p w:rsidR="00AD5DB6" w:rsidRPr="00AD5DB6" w:rsidRDefault="00AD5DB6" w:rsidP="00AD5DB6">
            <w:pPr>
              <w:pStyle w:val="af2"/>
              <w:spacing w:before="40" w:after="40" w:line="276" w:lineRule="auto"/>
              <w:rPr>
                <w:rFonts w:ascii="Times New Roman" w:hAnsi="Times New Roman"/>
                <w:color w:val="000000" w:themeColor="text1"/>
              </w:rPr>
            </w:pPr>
          </w:p>
        </w:tc>
      </w:tr>
      <w:tr w:rsidR="00AD5DB6" w:rsidRPr="00923263" w:rsidTr="00A8682A">
        <w:trPr>
          <w:trHeight w:val="135"/>
        </w:trPr>
        <w:tc>
          <w:tcPr>
            <w:tcW w:w="521" w:type="pct"/>
            <w:gridSpan w:val="2"/>
          </w:tcPr>
          <w:p w:rsidR="00AD5DB6" w:rsidRPr="00AD5DB6" w:rsidRDefault="00F247DB" w:rsidP="00AD5DB6">
            <w:pPr>
              <w:pStyle w:val="af2"/>
              <w:spacing w:before="40" w:after="40" w:line="276" w:lineRule="auto"/>
              <w:rPr>
                <w:rFonts w:ascii="Times New Roman" w:hAnsi="Times New Roman"/>
                <w:color w:val="000000" w:themeColor="text1"/>
              </w:rPr>
            </w:pPr>
            <w:r>
              <w:rPr>
                <w:rFonts w:ascii="Times New Roman" w:hAnsi="Times New Roman"/>
                <w:color w:val="000000" w:themeColor="text1"/>
              </w:rPr>
              <w:t>4</w:t>
            </w:r>
            <w:r w:rsidR="00AD5DB6" w:rsidRPr="00AD5DB6">
              <w:rPr>
                <w:rFonts w:ascii="Times New Roman" w:hAnsi="Times New Roman"/>
                <w:color w:val="000000" w:themeColor="text1"/>
              </w:rPr>
              <w:t>.6.1</w:t>
            </w:r>
          </w:p>
        </w:tc>
        <w:tc>
          <w:tcPr>
            <w:tcW w:w="1979" w:type="pct"/>
            <w:vAlign w:val="center"/>
          </w:tcPr>
          <w:p w:rsidR="00AD5DB6" w:rsidRPr="00AD5DB6" w:rsidRDefault="00AD5DB6" w:rsidP="00AD5DB6">
            <w:pPr>
              <w:pStyle w:val="af2"/>
              <w:spacing w:before="40" w:after="40" w:line="276" w:lineRule="auto"/>
              <w:jc w:val="left"/>
              <w:rPr>
                <w:rFonts w:ascii="Times New Roman" w:hAnsi="Times New Roman"/>
                <w:color w:val="000000" w:themeColor="text1"/>
              </w:rPr>
            </w:pPr>
            <w:r w:rsidRPr="00AD5DB6">
              <w:rPr>
                <w:rFonts w:ascii="Times New Roman" w:hAnsi="Times New Roman"/>
                <w:color w:val="000000" w:themeColor="text1"/>
              </w:rPr>
              <w:t>Удельный расход электроэнергии</w:t>
            </w:r>
          </w:p>
        </w:tc>
        <w:tc>
          <w:tcPr>
            <w:tcW w:w="888" w:type="pct"/>
          </w:tcPr>
          <w:p w:rsidR="00AD5DB6" w:rsidRPr="00AD5DB6" w:rsidRDefault="00AD5DB6" w:rsidP="00AD5DB6">
            <w:pPr>
              <w:pStyle w:val="af2"/>
              <w:spacing w:before="40" w:after="40" w:line="276" w:lineRule="auto"/>
              <w:rPr>
                <w:rFonts w:ascii="Times New Roman" w:hAnsi="Times New Roman"/>
                <w:color w:val="000000" w:themeColor="text1"/>
              </w:rPr>
            </w:pPr>
          </w:p>
        </w:tc>
        <w:tc>
          <w:tcPr>
            <w:tcW w:w="814" w:type="pct"/>
            <w:vAlign w:val="center"/>
          </w:tcPr>
          <w:p w:rsidR="00AD5DB6" w:rsidRPr="00AD5DB6" w:rsidRDefault="00AD5DB6" w:rsidP="00AD5DB6">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2880</w:t>
            </w:r>
          </w:p>
        </w:tc>
        <w:tc>
          <w:tcPr>
            <w:tcW w:w="798" w:type="pct"/>
            <w:vAlign w:val="center"/>
          </w:tcPr>
          <w:p w:rsidR="00AD5DB6" w:rsidRPr="00AD5DB6" w:rsidRDefault="00AD5DB6" w:rsidP="00AD5DB6">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2880</w:t>
            </w:r>
          </w:p>
        </w:tc>
      </w:tr>
      <w:tr w:rsidR="00AD5DB6" w:rsidRPr="00923263" w:rsidTr="00A8682A">
        <w:trPr>
          <w:trHeight w:val="60"/>
        </w:trPr>
        <w:tc>
          <w:tcPr>
            <w:tcW w:w="521" w:type="pct"/>
            <w:gridSpan w:val="2"/>
          </w:tcPr>
          <w:p w:rsidR="00AD5DB6" w:rsidRPr="00AD5DB6" w:rsidRDefault="00F247DB" w:rsidP="00AD5DB6">
            <w:pPr>
              <w:pStyle w:val="af2"/>
              <w:spacing w:before="40" w:after="40" w:line="276" w:lineRule="auto"/>
              <w:rPr>
                <w:rFonts w:ascii="Times New Roman" w:hAnsi="Times New Roman"/>
                <w:color w:val="000000" w:themeColor="text1"/>
              </w:rPr>
            </w:pPr>
            <w:r>
              <w:rPr>
                <w:rFonts w:ascii="Times New Roman" w:hAnsi="Times New Roman"/>
                <w:color w:val="000000" w:themeColor="text1"/>
              </w:rPr>
              <w:t>4</w:t>
            </w:r>
            <w:r w:rsidR="00AD5DB6" w:rsidRPr="00AD5DB6">
              <w:rPr>
                <w:rFonts w:ascii="Times New Roman" w:hAnsi="Times New Roman"/>
                <w:color w:val="000000" w:themeColor="text1"/>
              </w:rPr>
              <w:t>.6.2</w:t>
            </w:r>
          </w:p>
        </w:tc>
        <w:tc>
          <w:tcPr>
            <w:tcW w:w="1979" w:type="pct"/>
            <w:vAlign w:val="center"/>
          </w:tcPr>
          <w:p w:rsidR="00AD5DB6" w:rsidRPr="00AD5DB6" w:rsidRDefault="00AD5DB6" w:rsidP="00AD5DB6">
            <w:pPr>
              <w:pStyle w:val="af2"/>
              <w:spacing w:before="40" w:after="40" w:line="276" w:lineRule="auto"/>
              <w:jc w:val="left"/>
              <w:rPr>
                <w:rFonts w:ascii="Times New Roman" w:hAnsi="Times New Roman"/>
                <w:color w:val="000000" w:themeColor="text1"/>
              </w:rPr>
            </w:pPr>
            <w:r w:rsidRPr="00AD5DB6">
              <w:rPr>
                <w:rFonts w:ascii="Times New Roman" w:hAnsi="Times New Roman"/>
                <w:color w:val="000000" w:themeColor="text1"/>
              </w:rPr>
              <w:t>Протяженность сетей</w:t>
            </w:r>
          </w:p>
        </w:tc>
        <w:tc>
          <w:tcPr>
            <w:tcW w:w="888" w:type="pct"/>
          </w:tcPr>
          <w:p w:rsidR="00AD5DB6" w:rsidRPr="00AD5DB6" w:rsidRDefault="00AD5DB6" w:rsidP="00AD5DB6">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км</w:t>
            </w:r>
          </w:p>
        </w:tc>
        <w:tc>
          <w:tcPr>
            <w:tcW w:w="814" w:type="pct"/>
          </w:tcPr>
          <w:p w:rsidR="00AD5DB6" w:rsidRPr="00AD5DB6" w:rsidRDefault="00AD5DB6" w:rsidP="00AD5DB6">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w:t>
            </w:r>
          </w:p>
        </w:tc>
        <w:tc>
          <w:tcPr>
            <w:tcW w:w="798" w:type="pct"/>
          </w:tcPr>
          <w:p w:rsidR="00AD5DB6" w:rsidRPr="00AD5DB6" w:rsidRDefault="00AD5DB6" w:rsidP="00AD5DB6">
            <w:pPr>
              <w:pStyle w:val="af2"/>
              <w:spacing w:before="40" w:after="40" w:line="276" w:lineRule="auto"/>
              <w:rPr>
                <w:rFonts w:ascii="Times New Roman" w:hAnsi="Times New Roman"/>
                <w:color w:val="000000" w:themeColor="text1"/>
              </w:rPr>
            </w:pPr>
            <w:r w:rsidRPr="00AD5DB6">
              <w:rPr>
                <w:rFonts w:ascii="Times New Roman" w:hAnsi="Times New Roman"/>
                <w:color w:val="000000" w:themeColor="text1"/>
              </w:rPr>
              <w:t>-</w:t>
            </w:r>
          </w:p>
        </w:tc>
      </w:tr>
    </w:tbl>
    <w:p w:rsidR="00DF6D9C" w:rsidRPr="00923263" w:rsidRDefault="00DF6D9C" w:rsidP="00D8584F">
      <w:pPr>
        <w:spacing w:line="276" w:lineRule="auto"/>
        <w:rPr>
          <w:color w:val="FF0000"/>
        </w:rPr>
      </w:pPr>
    </w:p>
    <w:sectPr w:rsidR="00DF6D9C" w:rsidRPr="00923263" w:rsidSect="002E5E82">
      <w:footerReference w:type="default" r:id="rId19"/>
      <w:headerReference w:type="first" r:id="rId20"/>
      <w:footerReference w:type="first" r:id="rId21"/>
      <w:pgSz w:w="11906" w:h="16838" w:code="9"/>
      <w:pgMar w:top="1134" w:right="851" w:bottom="1134" w:left="1701" w:header="709" w:footer="43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233" w:rsidRDefault="005F3233">
      <w:r>
        <w:separator/>
      </w:r>
    </w:p>
    <w:p w:rsidR="005F3233" w:rsidRDefault="005F3233"/>
    <w:p w:rsidR="005F3233" w:rsidRDefault="005F3233"/>
  </w:endnote>
  <w:endnote w:type="continuationSeparator" w:id="0">
    <w:p w:rsidR="005F3233" w:rsidRDefault="005F3233">
      <w:r>
        <w:continuationSeparator/>
      </w:r>
    </w:p>
    <w:p w:rsidR="005F3233" w:rsidRDefault="005F3233"/>
    <w:p w:rsidR="005F3233" w:rsidRDefault="005F3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33" w:rsidRDefault="005F3233" w:rsidP="002E6AF0">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p>
  <w:p w:rsidR="005F3233" w:rsidRDefault="005F3233" w:rsidP="002E6AF0">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5956C2">
      <w:rPr>
        <w:noProof/>
      </w:rPr>
      <w:pict>
        <v:shapetype id="_x0000_t202" coordsize="21600,21600" o:spt="202" path="m,l,21600r21600,l21600,xe">
          <v:stroke joinstyle="miter"/>
          <v:path gradientshapeok="t" o:connecttype="rect"/>
        </v:shapetype>
        <v:shape id="_x0000_s73731" type="#_x0000_t202" style="position:absolute;margin-left:449.2pt;margin-top:7.5pt;width:31.8pt;height:14.4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WyrA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" filled="f" stroked="f">
          <v:textbox style="mso-next-textbox:#_x0000_s73731" inset="0,0,0,0">
            <w:txbxContent>
              <w:p w:rsidR="005F3233" w:rsidRPr="00BF6159" w:rsidRDefault="005F3233" w:rsidP="002E6AF0">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5956C2">
                  <w:rPr>
                    <w:noProof/>
                    <w:color w:val="548DD4" w:themeColor="text2" w:themeTint="99"/>
                  </w:rPr>
                  <w:t>2</w:t>
                </w:r>
                <w:r w:rsidRPr="00BF6159">
                  <w:rPr>
                    <w:color w:val="548DD4" w:themeColor="text2" w:themeTint="99"/>
                  </w:rPr>
                  <w:fldChar w:fldCharType="end"/>
                </w:r>
              </w:p>
            </w:txbxContent>
          </v:textbox>
        </v:shape>
      </w:pict>
    </w:r>
    <w:r>
      <w:rPr>
        <w:noProof/>
        <w:u w:val="double"/>
      </w:rPr>
      <w:drawing>
        <wp:anchor distT="0" distB="0" distL="114300" distR="114300" simplePos="0" relativeHeight="251672576" behindDoc="1" locked="0" layoutInCell="1" allowOverlap="1" wp14:anchorId="06409EE7" wp14:editId="781CC75A">
          <wp:simplePos x="0" y="0"/>
          <wp:positionH relativeFrom="column">
            <wp:posOffset>2596515</wp:posOffset>
          </wp:positionH>
          <wp:positionV relativeFrom="paragraph">
            <wp:posOffset>9525</wp:posOffset>
          </wp:positionV>
          <wp:extent cx="885825" cy="342265"/>
          <wp:effectExtent l="19050" t="19050" r="28575" b="19685"/>
          <wp:wrapNone/>
          <wp:docPr id="15" name="Рисунок 15"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p w:rsidR="005F3233" w:rsidRDefault="005F3233" w:rsidP="002E6A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33" w:rsidRDefault="005F3233" w:rsidP="002E5E82">
    <w:pPr>
      <w:pBdr>
        <w:between w:val="single" w:sz="4" w:space="1" w:color="4F81BD" w:themeColor="accent1"/>
      </w:pBdr>
      <w:tabs>
        <w:tab w:val="center" w:pos="4677"/>
        <w:tab w:val="right" w:pos="9354"/>
      </w:tabs>
      <w:spacing w:line="276" w:lineRule="auto"/>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ab/>
    </w:r>
    <w:r>
      <w:rPr>
        <w:rFonts w:asciiTheme="minorHAnsi" w:hAnsiTheme="minorHAnsi" w:cstheme="minorHAnsi"/>
        <w:color w:val="365F91" w:themeColor="accent1" w:themeShade="BF"/>
        <w:sz w:val="22"/>
        <w:szCs w:val="22"/>
      </w:rPr>
      <w:tab/>
    </w:r>
    <w:r w:rsidR="005956C2">
      <w:rPr>
        <w:noProof/>
      </w:rPr>
      <w:pict>
        <v:shapetype id="_x0000_t202" coordsize="21600,21600" o:spt="202" path="m,l,21600r21600,l21600,xe">
          <v:stroke joinstyle="miter"/>
          <v:path gradientshapeok="t" o:connecttype="rect"/>
        </v:shapetype>
        <v:shape id="_x0000_s73733" type="#_x0000_t202" style="position:absolute;margin-left:449.2pt;margin-top:7.5pt;width:31.8pt;height:14.4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" filled="f" stroked="f">
          <v:textbox style="mso-next-textbox:#_x0000_s73733" inset="0,0,0,0">
            <w:txbxContent>
              <w:p w:rsidR="005F3233" w:rsidRPr="00BF6159" w:rsidRDefault="005F3233" w:rsidP="002E5E82">
                <w:pPr>
                  <w:jc w:val="center"/>
                  <w:rPr>
                    <w:color w:val="548DD4" w:themeColor="text2" w:themeTint="99"/>
                  </w:rPr>
                </w:pPr>
                <w:r w:rsidRPr="00BF6159">
                  <w:rPr>
                    <w:color w:val="548DD4" w:themeColor="text2" w:themeTint="99"/>
                  </w:rPr>
                  <w:fldChar w:fldCharType="begin"/>
                </w:r>
                <w:r w:rsidRPr="00BF6159">
                  <w:rPr>
                    <w:color w:val="548DD4" w:themeColor="text2" w:themeTint="99"/>
                  </w:rPr>
                  <w:instrText>PAGE    \* MERGEFORMAT</w:instrText>
                </w:r>
                <w:r w:rsidRPr="00BF6159">
                  <w:rPr>
                    <w:color w:val="548DD4" w:themeColor="text2" w:themeTint="99"/>
                  </w:rPr>
                  <w:fldChar w:fldCharType="separate"/>
                </w:r>
                <w:r w:rsidR="005956C2">
                  <w:rPr>
                    <w:noProof/>
                    <w:color w:val="548DD4" w:themeColor="text2" w:themeTint="99"/>
                  </w:rPr>
                  <w:t>1</w:t>
                </w:r>
                <w:r w:rsidRPr="00BF6159">
                  <w:rPr>
                    <w:color w:val="548DD4" w:themeColor="text2" w:themeTint="99"/>
                  </w:rPr>
                  <w:fldChar w:fldCharType="end"/>
                </w:r>
              </w:p>
            </w:txbxContent>
          </v:textbox>
        </v:shape>
      </w:pict>
    </w:r>
    <w:r>
      <w:rPr>
        <w:noProof/>
        <w:u w:val="double"/>
      </w:rPr>
      <w:drawing>
        <wp:anchor distT="0" distB="0" distL="114300" distR="114300" simplePos="0" relativeHeight="251678720" behindDoc="1" locked="0" layoutInCell="1" allowOverlap="1" wp14:anchorId="50547F3D" wp14:editId="54A217B5">
          <wp:simplePos x="0" y="0"/>
          <wp:positionH relativeFrom="column">
            <wp:posOffset>2596515</wp:posOffset>
          </wp:positionH>
          <wp:positionV relativeFrom="paragraph">
            <wp:posOffset>9525</wp:posOffset>
          </wp:positionV>
          <wp:extent cx="885825" cy="342265"/>
          <wp:effectExtent l="19050" t="19050" r="28575" b="19685"/>
          <wp:wrapNone/>
          <wp:docPr id="18" name="Рисунок 18" descr="rect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ect70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42265"/>
                  </a:xfrm>
                  <a:prstGeom prst="rect">
                    <a:avLst/>
                  </a:prstGeom>
                  <a:solidFill>
                    <a:srgbClr val="FFFFFF"/>
                  </a:solidFill>
                  <a:ln>
                    <a:solidFill>
                      <a:schemeClr val="accent1">
                        <a:alpha val="0"/>
                      </a:schemeClr>
                    </a:solidFill>
                  </a:ln>
                </pic:spPr>
              </pic:pic>
            </a:graphicData>
          </a:graphic>
        </wp:anchor>
      </w:drawing>
    </w:r>
  </w:p>
  <w:p w:rsidR="005F3233" w:rsidRDefault="005F3233" w:rsidP="002E5E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233" w:rsidRDefault="005F3233">
      <w:r>
        <w:separator/>
      </w:r>
    </w:p>
    <w:p w:rsidR="005F3233" w:rsidRDefault="005F3233"/>
    <w:p w:rsidR="005F3233" w:rsidRDefault="005F3233"/>
  </w:footnote>
  <w:footnote w:type="continuationSeparator" w:id="0">
    <w:p w:rsidR="005F3233" w:rsidRDefault="005F3233">
      <w:r>
        <w:continuationSeparator/>
      </w:r>
    </w:p>
    <w:p w:rsidR="005F3233" w:rsidRDefault="005F3233"/>
    <w:p w:rsidR="005F3233" w:rsidRDefault="005F32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color w:val="365F91" w:themeColor="accent1" w:themeShade="BF"/>
        <w:sz w:val="22"/>
        <w:szCs w:val="22"/>
      </w:rPr>
      <w:alias w:val="Название"/>
      <w:id w:val="1769505534"/>
      <w:dataBinding w:prefixMappings="xmlns:ns0='http://schemas.openxmlformats.org/package/2006/metadata/core-properties' xmlns:ns1='http://purl.org/dc/elements/1.1/'" w:xpath="/ns0:coreProperties[1]/ns1:title[1]" w:storeItemID="{6C3C8BC8-F283-45AE-878A-BAB7291924A1}"/>
      <w:text/>
    </w:sdtPr>
    <w:sdtEndPr/>
    <w:sdtContent>
      <w:p w:rsidR="005F3233" w:rsidRPr="00E429D6" w:rsidRDefault="005F3233" w:rsidP="002E6AF0">
        <w:pPr>
          <w:pBdr>
            <w:between w:val="single" w:sz="4" w:space="1" w:color="4F81BD" w:themeColor="accent1"/>
          </w:pBdr>
          <w:spacing w:line="276" w:lineRule="auto"/>
          <w:jc w:val="right"/>
          <w:rPr>
            <w:rFonts w:asciiTheme="minorHAnsi" w:hAnsiTheme="minorHAnsi" w:cstheme="minorHAnsi"/>
            <w:color w:val="365F91" w:themeColor="accent1" w:themeShade="BF"/>
            <w:sz w:val="22"/>
            <w:szCs w:val="22"/>
          </w:rPr>
        </w:pPr>
        <w:r>
          <w:rPr>
            <w:rFonts w:asciiTheme="minorHAnsi" w:hAnsiTheme="minorHAnsi" w:cstheme="minorHAnsi"/>
            <w:color w:val="365F91" w:themeColor="accent1" w:themeShade="BF"/>
            <w:sz w:val="22"/>
            <w:szCs w:val="22"/>
          </w:rPr>
          <w:t>Пояснительная записка</w:t>
        </w:r>
      </w:p>
    </w:sdtContent>
  </w:sdt>
  <w:p w:rsidR="005F3233" w:rsidRDefault="005F3233" w:rsidP="002E6AF0">
    <w:pPr>
      <w:pBdr>
        <w:between w:val="single" w:sz="4" w:space="1" w:color="4F81BD" w:themeColor="accent1"/>
      </w:pBdr>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1"/>
      <w:lvlText w:val="%1"/>
      <w:lvlJc w:val="left"/>
      <w:pPr>
        <w:tabs>
          <w:tab w:val="num" w:pos="432"/>
        </w:tabs>
        <w:ind w:left="432" w:hanging="432"/>
      </w:pPr>
    </w:lvl>
    <w:lvl w:ilvl="1">
      <w:start w:val="1"/>
      <w:numFmt w:val="decimal"/>
      <w:pStyle w:val="11"/>
      <w:lvlText w:val="%1.%2"/>
      <w:lvlJc w:val="left"/>
      <w:pPr>
        <w:tabs>
          <w:tab w:val="num" w:pos="576"/>
        </w:tabs>
        <w:ind w:left="576" w:hanging="576"/>
      </w:pPr>
    </w:lvl>
    <w:lvl w:ilvl="2">
      <w:start w:val="1"/>
      <w:numFmt w:val="decimal"/>
      <w:pStyle w:val="111"/>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F"/>
    <w:multiLevelType w:val="multilevel"/>
    <w:tmpl w:val="BEC2C2E4"/>
    <w:name w:val="WW8Num39"/>
    <w:lvl w:ilvl="0">
      <w:start w:val="2"/>
      <w:numFmt w:val="decimal"/>
      <w:lvlText w:val="%1."/>
      <w:lvlJc w:val="left"/>
      <w:pPr>
        <w:tabs>
          <w:tab w:val="num" w:pos="360"/>
        </w:tabs>
        <w:ind w:left="360" w:hanging="360"/>
      </w:pPr>
    </w:lvl>
    <w:lvl w:ilvl="1">
      <w:start w:val="1"/>
      <w:numFmt w:val="decimal"/>
      <w:pStyle w:val="S2"/>
      <w:lvlText w:val="%1.%2."/>
      <w:lvlJc w:val="left"/>
      <w:pPr>
        <w:tabs>
          <w:tab w:val="num" w:pos="2913"/>
        </w:tabs>
        <w:ind w:left="2913" w:hanging="360"/>
      </w:pPr>
    </w:lvl>
    <w:lvl w:ilvl="2">
      <w:start w:val="1"/>
      <w:numFmt w:val="decimal"/>
      <w:pStyle w:val="S3"/>
      <w:lvlText w:val="%1.%2.%3."/>
      <w:lvlJc w:val="left"/>
      <w:pPr>
        <w:tabs>
          <w:tab w:val="num" w:pos="1440"/>
        </w:tabs>
        <w:ind w:left="1440" w:hanging="720"/>
      </w:pPr>
      <w:rPr>
        <w:u w:val="single"/>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82A63F1"/>
    <w:multiLevelType w:val="multilevel"/>
    <w:tmpl w:val="CCB61B94"/>
    <w:lvl w:ilvl="0">
      <w:start w:val="1"/>
      <w:numFmt w:val="bullet"/>
      <w:lvlText w:val=""/>
      <w:lvlJc w:val="left"/>
      <w:pPr>
        <w:ind w:left="0" w:firstLine="567"/>
      </w:pPr>
      <w:rPr>
        <w:rFonts w:ascii="Symbol" w:hAnsi="Symbol" w:hint="default"/>
        <w:color w:val="000000" w:themeColor="text1"/>
      </w:rPr>
    </w:lvl>
    <w:lvl w:ilvl="1">
      <w:start w:val="1"/>
      <w:numFmt w:val="decimal"/>
      <w:suff w:val="space"/>
      <w:lvlText w:val="%1.%2"/>
      <w:lvlJc w:val="left"/>
      <w:pPr>
        <w:ind w:left="426"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FE63BC"/>
    <w:multiLevelType w:val="hybridMultilevel"/>
    <w:tmpl w:val="C7EEB424"/>
    <w:lvl w:ilvl="0" w:tplc="C7409F64">
      <w:start w:val="1"/>
      <w:numFmt w:val="bullet"/>
      <w:lvlText w:val=""/>
      <w:lvlJc w:val="left"/>
      <w:pPr>
        <w:ind w:left="1429" w:hanging="360"/>
      </w:pPr>
      <w:rPr>
        <w:rFonts w:ascii="Symbol" w:hAnsi="Symbol"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DB7AB5"/>
    <w:multiLevelType w:val="hybridMultilevel"/>
    <w:tmpl w:val="73ACEAB6"/>
    <w:lvl w:ilvl="0" w:tplc="4E50C9DE">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cs="Courier New" w:hint="default"/>
      </w:rPr>
    </w:lvl>
    <w:lvl w:ilvl="2" w:tplc="04190005">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18C876DD"/>
    <w:multiLevelType w:val="hybridMultilevel"/>
    <w:tmpl w:val="8ECA786C"/>
    <w:lvl w:ilvl="0" w:tplc="C7409F64">
      <w:start w:val="1"/>
      <w:numFmt w:val="bullet"/>
      <w:lvlText w:val=""/>
      <w:lvlJc w:val="left"/>
      <w:pPr>
        <w:ind w:left="1420" w:hanging="360"/>
      </w:pPr>
      <w:rPr>
        <w:rFonts w:ascii="Symbol" w:hAnsi="Symbol" w:hint="default"/>
        <w:color w:val="000000"/>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9" w15:restartNumberingAfterBreak="0">
    <w:nsid w:val="1A0E3F84"/>
    <w:multiLevelType w:val="hybridMultilevel"/>
    <w:tmpl w:val="BB3A5386"/>
    <w:lvl w:ilvl="0" w:tplc="C7409F64">
      <w:start w:val="1"/>
      <w:numFmt w:val="bullet"/>
      <w:lvlText w:val=""/>
      <w:lvlJc w:val="left"/>
      <w:pPr>
        <w:ind w:left="1429" w:hanging="360"/>
      </w:pPr>
      <w:rPr>
        <w:rFonts w:ascii="Symbol" w:hAnsi="Symbol"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BA6B18"/>
    <w:multiLevelType w:val="hybridMultilevel"/>
    <w:tmpl w:val="89449A50"/>
    <w:lvl w:ilvl="0" w:tplc="C7409F64">
      <w:start w:val="1"/>
      <w:numFmt w:val="bullet"/>
      <w:lvlText w:val=""/>
      <w:lvlJc w:val="left"/>
      <w:pPr>
        <w:ind w:left="1287" w:hanging="360"/>
      </w:pPr>
      <w:rPr>
        <w:rFonts w:ascii="Symbol" w:hAnsi="Symbol" w:hint="default"/>
        <w:color w:val="000000" w:themeColor="text1"/>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2803514"/>
    <w:multiLevelType w:val="multilevel"/>
    <w:tmpl w:val="EDE2B982"/>
    <w:lvl w:ilvl="0">
      <w:start w:val="1"/>
      <w:numFmt w:val="bullet"/>
      <w:lvlText w:val=""/>
      <w:lvlJc w:val="left"/>
      <w:pPr>
        <w:ind w:left="0" w:firstLine="567"/>
      </w:pPr>
      <w:rPr>
        <w:rFonts w:ascii="Symbol" w:hAnsi="Symbol" w:hint="default"/>
        <w:color w:val="000000" w:themeColor="text1"/>
      </w:rPr>
    </w:lvl>
    <w:lvl w:ilvl="1">
      <w:start w:val="1"/>
      <w:numFmt w:val="decimal"/>
      <w:suff w:val="space"/>
      <w:lvlText w:val="%1.%2"/>
      <w:lvlJc w:val="left"/>
      <w:pPr>
        <w:ind w:left="426"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15:restartNumberingAfterBreak="0">
    <w:nsid w:val="27285085"/>
    <w:multiLevelType w:val="hybridMultilevel"/>
    <w:tmpl w:val="9DB6E03C"/>
    <w:lvl w:ilvl="0" w:tplc="1AE05E60">
      <w:start w:val="1"/>
      <w:numFmt w:val="bullet"/>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15:restartNumberingAfterBreak="0">
    <w:nsid w:val="285C03F1"/>
    <w:multiLevelType w:val="hybridMultilevel"/>
    <w:tmpl w:val="A6F0CA9A"/>
    <w:lvl w:ilvl="0" w:tplc="C7409F6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18163D"/>
    <w:multiLevelType w:val="hybridMultilevel"/>
    <w:tmpl w:val="C66C9AB0"/>
    <w:lvl w:ilvl="0" w:tplc="C7409F64">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D1176E"/>
    <w:multiLevelType w:val="hybridMultilevel"/>
    <w:tmpl w:val="035E8B76"/>
    <w:lvl w:ilvl="0" w:tplc="1AE05E60">
      <w:start w:val="1"/>
      <w:numFmt w:val="bullet"/>
      <w:lvlText w:val=""/>
      <w:lvlJc w:val="left"/>
      <w:pPr>
        <w:ind w:left="1420" w:hanging="360"/>
      </w:pPr>
      <w:rPr>
        <w:rFonts w:ascii="Symbol" w:hAnsi="Symbol" w:hint="default"/>
      </w:rPr>
    </w:lvl>
    <w:lvl w:ilvl="1" w:tplc="C7409F64">
      <w:start w:val="1"/>
      <w:numFmt w:val="bullet"/>
      <w:lvlText w:val=""/>
      <w:lvlJc w:val="left"/>
      <w:pPr>
        <w:ind w:left="2140" w:hanging="360"/>
      </w:pPr>
      <w:rPr>
        <w:rFonts w:ascii="Symbol" w:hAnsi="Symbol" w:hint="default"/>
        <w:color w:val="000000" w:themeColor="text1"/>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 w15:restartNumberingAfterBreak="0">
    <w:nsid w:val="358C7902"/>
    <w:multiLevelType w:val="hybridMultilevel"/>
    <w:tmpl w:val="38CC496E"/>
    <w:lvl w:ilvl="0" w:tplc="C7409F6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911A42"/>
    <w:multiLevelType w:val="multilevel"/>
    <w:tmpl w:val="A8DC76E0"/>
    <w:lvl w:ilvl="0">
      <w:start w:val="1"/>
      <w:numFmt w:val="decimal"/>
      <w:pStyle w:val="12"/>
      <w:suff w:val="space"/>
      <w:lvlText w:val="%1"/>
      <w:lvlJc w:val="left"/>
      <w:pPr>
        <w:ind w:left="0" w:firstLine="567"/>
      </w:pPr>
      <w:rPr>
        <w:rFonts w:hint="default"/>
      </w:rPr>
    </w:lvl>
    <w:lvl w:ilvl="1">
      <w:start w:val="1"/>
      <w:numFmt w:val="decimal"/>
      <w:pStyle w:val="2"/>
      <w:suff w:val="space"/>
      <w:lvlText w:val="%1.%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9" w15:restartNumberingAfterBreak="0">
    <w:nsid w:val="3E2C5447"/>
    <w:multiLevelType w:val="hybridMultilevel"/>
    <w:tmpl w:val="CFC2ED20"/>
    <w:lvl w:ilvl="0" w:tplc="C7409F64">
      <w:start w:val="1"/>
      <w:numFmt w:val="bullet"/>
      <w:lvlText w:val=""/>
      <w:lvlJc w:val="left"/>
      <w:pPr>
        <w:ind w:left="1647" w:hanging="360"/>
      </w:pPr>
      <w:rPr>
        <w:rFonts w:ascii="Symbol" w:hAnsi="Symbol" w:hint="default"/>
        <w:color w:val="000000" w:themeColor="text1"/>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41161BE0"/>
    <w:multiLevelType w:val="hybridMultilevel"/>
    <w:tmpl w:val="344475AC"/>
    <w:lvl w:ilvl="0" w:tplc="4E50C9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45E038F"/>
    <w:multiLevelType w:val="hybridMultilevel"/>
    <w:tmpl w:val="6E7E77D8"/>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6FD1011"/>
    <w:multiLevelType w:val="hybridMultilevel"/>
    <w:tmpl w:val="F9AE389C"/>
    <w:lvl w:ilvl="0" w:tplc="C7409F64">
      <w:start w:val="1"/>
      <w:numFmt w:val="bullet"/>
      <w:lvlText w:val=""/>
      <w:lvlJc w:val="left"/>
      <w:pPr>
        <w:ind w:left="1429" w:hanging="360"/>
      </w:pPr>
      <w:rPr>
        <w:rFonts w:ascii="Symbol" w:hAnsi="Symbol" w:hint="default"/>
        <w:color w:val="000000" w:themeColor="text1"/>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8C26CB4"/>
    <w:multiLevelType w:val="hybridMultilevel"/>
    <w:tmpl w:val="E746E756"/>
    <w:lvl w:ilvl="0" w:tplc="C7409F6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9643F15"/>
    <w:multiLevelType w:val="hybridMultilevel"/>
    <w:tmpl w:val="51220E92"/>
    <w:styleLink w:val="1ai"/>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25"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E13029C"/>
    <w:multiLevelType w:val="hybridMultilevel"/>
    <w:tmpl w:val="855C8F56"/>
    <w:lvl w:ilvl="0" w:tplc="C7409F64">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65195B"/>
    <w:multiLevelType w:val="multilevel"/>
    <w:tmpl w:val="16A8B17E"/>
    <w:lvl w:ilvl="0">
      <w:start w:val="1"/>
      <w:numFmt w:val="decimal"/>
      <w:pStyle w:val="13"/>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15:restartNumberingAfterBreak="0">
    <w:nsid w:val="515D365B"/>
    <w:multiLevelType w:val="hybridMultilevel"/>
    <w:tmpl w:val="E662D512"/>
    <w:lvl w:ilvl="0" w:tplc="C7409F64">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274658D"/>
    <w:multiLevelType w:val="hybridMultilevel"/>
    <w:tmpl w:val="4E08FEA0"/>
    <w:lvl w:ilvl="0" w:tplc="C7409F64">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2D61529"/>
    <w:multiLevelType w:val="hybridMultilevel"/>
    <w:tmpl w:val="F0AC868E"/>
    <w:name w:val="WW8Num82"/>
    <w:lvl w:ilvl="0" w:tplc="E9BEDB32">
      <w:start w:val="1"/>
      <w:numFmt w:val="bullet"/>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5A996D44"/>
    <w:multiLevelType w:val="hybridMultilevel"/>
    <w:tmpl w:val="5ECA0970"/>
    <w:lvl w:ilvl="0" w:tplc="4FC8419A">
      <w:start w:val="1"/>
      <w:numFmt w:val="bullet"/>
      <w:pStyle w:val="Geonik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62772C77"/>
    <w:multiLevelType w:val="hybridMultilevel"/>
    <w:tmpl w:val="0D388C76"/>
    <w:lvl w:ilvl="0" w:tplc="C7409F64">
      <w:start w:val="1"/>
      <w:numFmt w:val="bullet"/>
      <w:lvlText w:val=""/>
      <w:lvlJc w:val="left"/>
      <w:pPr>
        <w:ind w:left="1429" w:hanging="360"/>
      </w:pPr>
      <w:rPr>
        <w:rFonts w:ascii="Symbol" w:hAnsi="Symbol"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36D237D"/>
    <w:multiLevelType w:val="multilevel"/>
    <w:tmpl w:val="09FA19C8"/>
    <w:lvl w:ilvl="0">
      <w:start w:val="1"/>
      <w:numFmt w:val="bullet"/>
      <w:pStyle w:val="a2"/>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4" w15:restartNumberingAfterBreak="0">
    <w:nsid w:val="63CC45C5"/>
    <w:multiLevelType w:val="hybridMultilevel"/>
    <w:tmpl w:val="CE5401BE"/>
    <w:lvl w:ilvl="0" w:tplc="3856C0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6F45D81"/>
    <w:multiLevelType w:val="hybridMultilevel"/>
    <w:tmpl w:val="B1C45EEC"/>
    <w:lvl w:ilvl="0" w:tplc="C7409F64">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C6D4FC1"/>
    <w:multiLevelType w:val="hybridMultilevel"/>
    <w:tmpl w:val="E90891CA"/>
    <w:lvl w:ilvl="0" w:tplc="C7409F64">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15:restartNumberingAfterBreak="0">
    <w:nsid w:val="738F03E9"/>
    <w:multiLevelType w:val="hybridMultilevel"/>
    <w:tmpl w:val="5060CD00"/>
    <w:lvl w:ilvl="0" w:tplc="C7409F6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7"/>
  </w:num>
  <w:num w:numId="3">
    <w:abstractNumId w:val="15"/>
  </w:num>
  <w:num w:numId="4">
    <w:abstractNumId w:val="27"/>
  </w:num>
  <w:num w:numId="5">
    <w:abstractNumId w:val="33"/>
  </w:num>
  <w:num w:numId="6">
    <w:abstractNumId w:val="2"/>
  </w:num>
  <w:num w:numId="7">
    <w:abstractNumId w:val="25"/>
  </w:num>
  <w:num w:numId="8">
    <w:abstractNumId w:val="24"/>
  </w:num>
  <w:num w:numId="9">
    <w:abstractNumId w:val="31"/>
  </w:num>
  <w:num w:numId="10">
    <w:abstractNumId w:val="12"/>
  </w:num>
  <w:num w:numId="11">
    <w:abstractNumId w:val="3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7"/>
  </w:num>
  <w:num w:numId="16">
    <w:abstractNumId w:val="4"/>
  </w:num>
  <w:num w:numId="17">
    <w:abstractNumId w:val="34"/>
  </w:num>
  <w:num w:numId="18">
    <w:abstractNumId w:val="9"/>
  </w:num>
  <w:num w:numId="19">
    <w:abstractNumId w:val="5"/>
  </w:num>
  <w:num w:numId="20">
    <w:abstractNumId w:val="32"/>
  </w:num>
  <w:num w:numId="21">
    <w:abstractNumId w:val="8"/>
  </w:num>
  <w:num w:numId="22">
    <w:abstractNumId w:val="21"/>
  </w:num>
  <w:num w:numId="23">
    <w:abstractNumId w:val="38"/>
  </w:num>
  <w:num w:numId="24">
    <w:abstractNumId w:val="22"/>
  </w:num>
  <w:num w:numId="25">
    <w:abstractNumId w:val="16"/>
  </w:num>
  <w:num w:numId="26">
    <w:abstractNumId w:val="14"/>
  </w:num>
  <w:num w:numId="27">
    <w:abstractNumId w:val="11"/>
  </w:num>
  <w:num w:numId="28">
    <w:abstractNumId w:val="29"/>
  </w:num>
  <w:num w:numId="29">
    <w:abstractNumId w:val="10"/>
  </w:num>
  <w:num w:numId="30">
    <w:abstractNumId w:val="20"/>
  </w:num>
  <w:num w:numId="31">
    <w:abstractNumId w:val="28"/>
  </w:num>
  <w:num w:numId="32">
    <w:abstractNumId w:val="26"/>
  </w:num>
  <w:num w:numId="33">
    <w:abstractNumId w:val="6"/>
  </w:num>
  <w:num w:numId="34">
    <w:abstractNumId w:val="19"/>
  </w:num>
  <w:num w:numId="35">
    <w:abstractNumId w:val="35"/>
  </w:num>
  <w:num w:numId="36">
    <w:abstractNumId w:val="3"/>
  </w:num>
  <w:num w:numId="37">
    <w:abstractNumId w:val="36"/>
  </w:num>
  <w:num w:numId="38">
    <w:abstractNumId w:val="17"/>
  </w:num>
  <w:num w:numId="39">
    <w:abstractNumId w:val="23"/>
  </w:num>
  <w:num w:numId="40">
    <w:abstractNumId w:val="13"/>
  </w:num>
  <w:num w:numId="41">
    <w:abstractNumId w:val="18"/>
  </w:num>
  <w:num w:numId="42">
    <w:abstractNumId w:val="18"/>
  </w:num>
  <w:num w:numId="43">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73736"/>
    <o:shapelayout v:ext="edit">
      <o:idmap v:ext="edit" data="72"/>
    </o:shapelayout>
  </w:hdrShapeDefaults>
  <w:footnotePr>
    <w:footnote w:id="-1"/>
    <w:footnote w:id="0"/>
  </w:footnotePr>
  <w:endnotePr>
    <w:endnote w:id="-1"/>
    <w:endnote w:id="0"/>
  </w:endnotePr>
  <w:compat>
    <w:compatSetting w:name="compatibilityMode" w:uri="http://schemas.microsoft.com/office/word" w:val="12"/>
  </w:compat>
  <w:rsids>
    <w:rsidRoot w:val="00301DFE"/>
    <w:rsid w:val="00000194"/>
    <w:rsid w:val="00001F0E"/>
    <w:rsid w:val="0000215A"/>
    <w:rsid w:val="0000244F"/>
    <w:rsid w:val="00003561"/>
    <w:rsid w:val="00004495"/>
    <w:rsid w:val="0000595B"/>
    <w:rsid w:val="00006304"/>
    <w:rsid w:val="00007473"/>
    <w:rsid w:val="00010DFC"/>
    <w:rsid w:val="00012027"/>
    <w:rsid w:val="00012377"/>
    <w:rsid w:val="00012DA3"/>
    <w:rsid w:val="00014922"/>
    <w:rsid w:val="000156B1"/>
    <w:rsid w:val="00015EF4"/>
    <w:rsid w:val="0001750F"/>
    <w:rsid w:val="00020246"/>
    <w:rsid w:val="0002165B"/>
    <w:rsid w:val="0002258E"/>
    <w:rsid w:val="000226AD"/>
    <w:rsid w:val="00022AB6"/>
    <w:rsid w:val="0002543F"/>
    <w:rsid w:val="000261CA"/>
    <w:rsid w:val="000271EC"/>
    <w:rsid w:val="000279A7"/>
    <w:rsid w:val="00030226"/>
    <w:rsid w:val="00030456"/>
    <w:rsid w:val="000309B0"/>
    <w:rsid w:val="00030E09"/>
    <w:rsid w:val="00031069"/>
    <w:rsid w:val="0003224A"/>
    <w:rsid w:val="0003278C"/>
    <w:rsid w:val="000328BB"/>
    <w:rsid w:val="000336FD"/>
    <w:rsid w:val="00034B81"/>
    <w:rsid w:val="00034DB3"/>
    <w:rsid w:val="00035BF2"/>
    <w:rsid w:val="0003655F"/>
    <w:rsid w:val="00036D87"/>
    <w:rsid w:val="000408A3"/>
    <w:rsid w:val="00041323"/>
    <w:rsid w:val="00043A9B"/>
    <w:rsid w:val="0004737F"/>
    <w:rsid w:val="000474CE"/>
    <w:rsid w:val="000475BA"/>
    <w:rsid w:val="000478D3"/>
    <w:rsid w:val="00050143"/>
    <w:rsid w:val="00052590"/>
    <w:rsid w:val="000527DA"/>
    <w:rsid w:val="00053E51"/>
    <w:rsid w:val="000548CA"/>
    <w:rsid w:val="00054966"/>
    <w:rsid w:val="00055C7E"/>
    <w:rsid w:val="00057989"/>
    <w:rsid w:val="00061DBC"/>
    <w:rsid w:val="000621AD"/>
    <w:rsid w:val="00062C3F"/>
    <w:rsid w:val="00063725"/>
    <w:rsid w:val="00063A59"/>
    <w:rsid w:val="00065728"/>
    <w:rsid w:val="00065AB2"/>
    <w:rsid w:val="00071F44"/>
    <w:rsid w:val="000724AC"/>
    <w:rsid w:val="00072BC0"/>
    <w:rsid w:val="00073E55"/>
    <w:rsid w:val="0007433F"/>
    <w:rsid w:val="00074595"/>
    <w:rsid w:val="0007537E"/>
    <w:rsid w:val="00075EB8"/>
    <w:rsid w:val="00076595"/>
    <w:rsid w:val="0007733D"/>
    <w:rsid w:val="00080027"/>
    <w:rsid w:val="000826D2"/>
    <w:rsid w:val="000831DF"/>
    <w:rsid w:val="00083F86"/>
    <w:rsid w:val="000848F3"/>
    <w:rsid w:val="00085988"/>
    <w:rsid w:val="00085AEE"/>
    <w:rsid w:val="0008636F"/>
    <w:rsid w:val="0008644E"/>
    <w:rsid w:val="00086EE8"/>
    <w:rsid w:val="000877A8"/>
    <w:rsid w:val="0009006B"/>
    <w:rsid w:val="000900D9"/>
    <w:rsid w:val="00091183"/>
    <w:rsid w:val="0009144F"/>
    <w:rsid w:val="00093452"/>
    <w:rsid w:val="00093A1D"/>
    <w:rsid w:val="00093D97"/>
    <w:rsid w:val="00094307"/>
    <w:rsid w:val="0009491E"/>
    <w:rsid w:val="00095A32"/>
    <w:rsid w:val="000961EF"/>
    <w:rsid w:val="000971BF"/>
    <w:rsid w:val="000A0B0A"/>
    <w:rsid w:val="000A0FCB"/>
    <w:rsid w:val="000A17EB"/>
    <w:rsid w:val="000A33A6"/>
    <w:rsid w:val="000A3B63"/>
    <w:rsid w:val="000A4186"/>
    <w:rsid w:val="000A41D8"/>
    <w:rsid w:val="000A469D"/>
    <w:rsid w:val="000A4C80"/>
    <w:rsid w:val="000A51F2"/>
    <w:rsid w:val="000A549A"/>
    <w:rsid w:val="000A55C0"/>
    <w:rsid w:val="000A5A63"/>
    <w:rsid w:val="000A604F"/>
    <w:rsid w:val="000A73F9"/>
    <w:rsid w:val="000B039F"/>
    <w:rsid w:val="000B07AD"/>
    <w:rsid w:val="000B0E3A"/>
    <w:rsid w:val="000B1742"/>
    <w:rsid w:val="000B310F"/>
    <w:rsid w:val="000B316F"/>
    <w:rsid w:val="000B37A0"/>
    <w:rsid w:val="000B4397"/>
    <w:rsid w:val="000B455E"/>
    <w:rsid w:val="000B47CA"/>
    <w:rsid w:val="000B5FA8"/>
    <w:rsid w:val="000B6A77"/>
    <w:rsid w:val="000B6C51"/>
    <w:rsid w:val="000C147F"/>
    <w:rsid w:val="000C37EC"/>
    <w:rsid w:val="000C4560"/>
    <w:rsid w:val="000C7435"/>
    <w:rsid w:val="000D0631"/>
    <w:rsid w:val="000D14A9"/>
    <w:rsid w:val="000D1A43"/>
    <w:rsid w:val="000D26FE"/>
    <w:rsid w:val="000D447D"/>
    <w:rsid w:val="000D49DB"/>
    <w:rsid w:val="000D59EE"/>
    <w:rsid w:val="000D6543"/>
    <w:rsid w:val="000D695D"/>
    <w:rsid w:val="000D6F0F"/>
    <w:rsid w:val="000D782E"/>
    <w:rsid w:val="000D7848"/>
    <w:rsid w:val="000E15CF"/>
    <w:rsid w:val="000E168B"/>
    <w:rsid w:val="000E3F9C"/>
    <w:rsid w:val="000E6683"/>
    <w:rsid w:val="000E6919"/>
    <w:rsid w:val="000E6ABC"/>
    <w:rsid w:val="000E6CBF"/>
    <w:rsid w:val="000E6D10"/>
    <w:rsid w:val="000E6DD4"/>
    <w:rsid w:val="000E7358"/>
    <w:rsid w:val="000E751E"/>
    <w:rsid w:val="000F0F1F"/>
    <w:rsid w:val="000F1351"/>
    <w:rsid w:val="000F162A"/>
    <w:rsid w:val="000F1996"/>
    <w:rsid w:val="000F1BCB"/>
    <w:rsid w:val="000F1FD5"/>
    <w:rsid w:val="000F20DD"/>
    <w:rsid w:val="000F2A2D"/>
    <w:rsid w:val="000F31C8"/>
    <w:rsid w:val="000F3EAE"/>
    <w:rsid w:val="000F3F73"/>
    <w:rsid w:val="000F5F7F"/>
    <w:rsid w:val="000F6B86"/>
    <w:rsid w:val="00100089"/>
    <w:rsid w:val="00100495"/>
    <w:rsid w:val="00101EA1"/>
    <w:rsid w:val="001020ED"/>
    <w:rsid w:val="001036EF"/>
    <w:rsid w:val="001079D2"/>
    <w:rsid w:val="00107C33"/>
    <w:rsid w:val="00112A9A"/>
    <w:rsid w:val="00115139"/>
    <w:rsid w:val="0011540E"/>
    <w:rsid w:val="001155FF"/>
    <w:rsid w:val="00116513"/>
    <w:rsid w:val="00120953"/>
    <w:rsid w:val="00121371"/>
    <w:rsid w:val="001228BD"/>
    <w:rsid w:val="00126724"/>
    <w:rsid w:val="00126CF7"/>
    <w:rsid w:val="00127BF9"/>
    <w:rsid w:val="0013136E"/>
    <w:rsid w:val="00131B95"/>
    <w:rsid w:val="00132321"/>
    <w:rsid w:val="00133A9D"/>
    <w:rsid w:val="0013464E"/>
    <w:rsid w:val="00137D14"/>
    <w:rsid w:val="00140133"/>
    <w:rsid w:val="00140334"/>
    <w:rsid w:val="00140DC1"/>
    <w:rsid w:val="00141CDD"/>
    <w:rsid w:val="00142275"/>
    <w:rsid w:val="00143543"/>
    <w:rsid w:val="001436C5"/>
    <w:rsid w:val="001437AE"/>
    <w:rsid w:val="001437B3"/>
    <w:rsid w:val="00144AFD"/>
    <w:rsid w:val="00145671"/>
    <w:rsid w:val="00146130"/>
    <w:rsid w:val="001469AA"/>
    <w:rsid w:val="00146DF6"/>
    <w:rsid w:val="001472CE"/>
    <w:rsid w:val="0015118E"/>
    <w:rsid w:val="00151D13"/>
    <w:rsid w:val="00151E9D"/>
    <w:rsid w:val="00153D98"/>
    <w:rsid w:val="00153DE6"/>
    <w:rsid w:val="00155C03"/>
    <w:rsid w:val="00160367"/>
    <w:rsid w:val="00160D56"/>
    <w:rsid w:val="00162595"/>
    <w:rsid w:val="001625F4"/>
    <w:rsid w:val="00163ADD"/>
    <w:rsid w:val="00164A58"/>
    <w:rsid w:val="001658CD"/>
    <w:rsid w:val="00165B38"/>
    <w:rsid w:val="0016677F"/>
    <w:rsid w:val="00167FBE"/>
    <w:rsid w:val="00170B2C"/>
    <w:rsid w:val="00170C43"/>
    <w:rsid w:val="00171A89"/>
    <w:rsid w:val="00172144"/>
    <w:rsid w:val="00173293"/>
    <w:rsid w:val="00173A43"/>
    <w:rsid w:val="00173C3E"/>
    <w:rsid w:val="00173D56"/>
    <w:rsid w:val="00173DFF"/>
    <w:rsid w:val="0017417D"/>
    <w:rsid w:val="00174972"/>
    <w:rsid w:val="00174B22"/>
    <w:rsid w:val="0017521C"/>
    <w:rsid w:val="00175677"/>
    <w:rsid w:val="00176786"/>
    <w:rsid w:val="001769E2"/>
    <w:rsid w:val="0017783E"/>
    <w:rsid w:val="00177E73"/>
    <w:rsid w:val="00180558"/>
    <w:rsid w:val="001805E1"/>
    <w:rsid w:val="00181063"/>
    <w:rsid w:val="00181922"/>
    <w:rsid w:val="0018204D"/>
    <w:rsid w:val="001838E4"/>
    <w:rsid w:val="00185550"/>
    <w:rsid w:val="0018580E"/>
    <w:rsid w:val="00190A81"/>
    <w:rsid w:val="00191891"/>
    <w:rsid w:val="00191C2D"/>
    <w:rsid w:val="0019220B"/>
    <w:rsid w:val="00192FBF"/>
    <w:rsid w:val="001934DB"/>
    <w:rsid w:val="00193C87"/>
    <w:rsid w:val="00193E0D"/>
    <w:rsid w:val="00193FC8"/>
    <w:rsid w:val="00195B58"/>
    <w:rsid w:val="00196B61"/>
    <w:rsid w:val="00196D71"/>
    <w:rsid w:val="001975DD"/>
    <w:rsid w:val="00197F03"/>
    <w:rsid w:val="001A12CE"/>
    <w:rsid w:val="001A370F"/>
    <w:rsid w:val="001A3F23"/>
    <w:rsid w:val="001A43CD"/>
    <w:rsid w:val="001A4750"/>
    <w:rsid w:val="001A57D6"/>
    <w:rsid w:val="001A59BE"/>
    <w:rsid w:val="001A5D15"/>
    <w:rsid w:val="001A5EFC"/>
    <w:rsid w:val="001A60E4"/>
    <w:rsid w:val="001A668F"/>
    <w:rsid w:val="001A7B24"/>
    <w:rsid w:val="001A7F3A"/>
    <w:rsid w:val="001B02EC"/>
    <w:rsid w:val="001B09AB"/>
    <w:rsid w:val="001B1790"/>
    <w:rsid w:val="001B1DE3"/>
    <w:rsid w:val="001B2CA9"/>
    <w:rsid w:val="001B5595"/>
    <w:rsid w:val="001B6684"/>
    <w:rsid w:val="001B6A1A"/>
    <w:rsid w:val="001B7255"/>
    <w:rsid w:val="001B7350"/>
    <w:rsid w:val="001B7DF4"/>
    <w:rsid w:val="001C0DCD"/>
    <w:rsid w:val="001C28C2"/>
    <w:rsid w:val="001C2FD7"/>
    <w:rsid w:val="001C3FC2"/>
    <w:rsid w:val="001C4403"/>
    <w:rsid w:val="001C4596"/>
    <w:rsid w:val="001C4E8A"/>
    <w:rsid w:val="001C5B30"/>
    <w:rsid w:val="001C66BA"/>
    <w:rsid w:val="001C697D"/>
    <w:rsid w:val="001C7B0B"/>
    <w:rsid w:val="001C7C1A"/>
    <w:rsid w:val="001D1733"/>
    <w:rsid w:val="001D1F3B"/>
    <w:rsid w:val="001D21ED"/>
    <w:rsid w:val="001D2462"/>
    <w:rsid w:val="001D2572"/>
    <w:rsid w:val="001E1F47"/>
    <w:rsid w:val="001E23CE"/>
    <w:rsid w:val="001E24D2"/>
    <w:rsid w:val="001E2950"/>
    <w:rsid w:val="001E2AAD"/>
    <w:rsid w:val="001E48A1"/>
    <w:rsid w:val="001E6388"/>
    <w:rsid w:val="001E7274"/>
    <w:rsid w:val="001E7852"/>
    <w:rsid w:val="001E79ED"/>
    <w:rsid w:val="001E7B06"/>
    <w:rsid w:val="001E7B95"/>
    <w:rsid w:val="001E7E1E"/>
    <w:rsid w:val="001E7EBE"/>
    <w:rsid w:val="001F02D6"/>
    <w:rsid w:val="001F0A05"/>
    <w:rsid w:val="001F0D18"/>
    <w:rsid w:val="001F0D9A"/>
    <w:rsid w:val="001F0FBC"/>
    <w:rsid w:val="001F1CE5"/>
    <w:rsid w:val="001F236A"/>
    <w:rsid w:val="001F25C4"/>
    <w:rsid w:val="001F2AA3"/>
    <w:rsid w:val="001F3083"/>
    <w:rsid w:val="001F4266"/>
    <w:rsid w:val="001F44ED"/>
    <w:rsid w:val="001F5FCA"/>
    <w:rsid w:val="001F6E35"/>
    <w:rsid w:val="001F6F15"/>
    <w:rsid w:val="001F7579"/>
    <w:rsid w:val="00200943"/>
    <w:rsid w:val="002011A5"/>
    <w:rsid w:val="002013F4"/>
    <w:rsid w:val="00205496"/>
    <w:rsid w:val="002065D9"/>
    <w:rsid w:val="00206AC9"/>
    <w:rsid w:val="002109D8"/>
    <w:rsid w:val="002117AC"/>
    <w:rsid w:val="00211EA4"/>
    <w:rsid w:val="002123A3"/>
    <w:rsid w:val="00212C69"/>
    <w:rsid w:val="00214120"/>
    <w:rsid w:val="002144FE"/>
    <w:rsid w:val="00214C3B"/>
    <w:rsid w:val="0021716E"/>
    <w:rsid w:val="00220BD1"/>
    <w:rsid w:val="002215F4"/>
    <w:rsid w:val="00222705"/>
    <w:rsid w:val="00222AD4"/>
    <w:rsid w:val="002239BB"/>
    <w:rsid w:val="00224EC0"/>
    <w:rsid w:val="00224EDA"/>
    <w:rsid w:val="00225328"/>
    <w:rsid w:val="00226CA0"/>
    <w:rsid w:val="00227754"/>
    <w:rsid w:val="002302FA"/>
    <w:rsid w:val="00231102"/>
    <w:rsid w:val="00231FA1"/>
    <w:rsid w:val="00232FEE"/>
    <w:rsid w:val="00233594"/>
    <w:rsid w:val="00233E5C"/>
    <w:rsid w:val="002343F7"/>
    <w:rsid w:val="00234615"/>
    <w:rsid w:val="0023521C"/>
    <w:rsid w:val="00235253"/>
    <w:rsid w:val="00236254"/>
    <w:rsid w:val="00240333"/>
    <w:rsid w:val="0024071D"/>
    <w:rsid w:val="002409C5"/>
    <w:rsid w:val="00241AF5"/>
    <w:rsid w:val="00242699"/>
    <w:rsid w:val="00243C13"/>
    <w:rsid w:val="002443FE"/>
    <w:rsid w:val="0024530D"/>
    <w:rsid w:val="00245EF2"/>
    <w:rsid w:val="00246197"/>
    <w:rsid w:val="00246F14"/>
    <w:rsid w:val="00247BC4"/>
    <w:rsid w:val="002506CF"/>
    <w:rsid w:val="002509B2"/>
    <w:rsid w:val="00250A85"/>
    <w:rsid w:val="00252BDC"/>
    <w:rsid w:val="00253300"/>
    <w:rsid w:val="00253310"/>
    <w:rsid w:val="00253F50"/>
    <w:rsid w:val="002547B9"/>
    <w:rsid w:val="00255D8E"/>
    <w:rsid w:val="00255ECC"/>
    <w:rsid w:val="00256608"/>
    <w:rsid w:val="0025752E"/>
    <w:rsid w:val="00261375"/>
    <w:rsid w:val="0026307A"/>
    <w:rsid w:val="002635D1"/>
    <w:rsid w:val="00264041"/>
    <w:rsid w:val="00264850"/>
    <w:rsid w:val="002648EF"/>
    <w:rsid w:val="00266BF1"/>
    <w:rsid w:val="002707A4"/>
    <w:rsid w:val="00270AD3"/>
    <w:rsid w:val="002715F4"/>
    <w:rsid w:val="00271A5A"/>
    <w:rsid w:val="00271E3C"/>
    <w:rsid w:val="00272C4D"/>
    <w:rsid w:val="00274BBE"/>
    <w:rsid w:val="00275355"/>
    <w:rsid w:val="00275970"/>
    <w:rsid w:val="002759A3"/>
    <w:rsid w:val="00277455"/>
    <w:rsid w:val="00280235"/>
    <w:rsid w:val="00282992"/>
    <w:rsid w:val="00283031"/>
    <w:rsid w:val="00283CAE"/>
    <w:rsid w:val="002860CA"/>
    <w:rsid w:val="002874D8"/>
    <w:rsid w:val="002876E8"/>
    <w:rsid w:val="0028774C"/>
    <w:rsid w:val="0028786A"/>
    <w:rsid w:val="002901A9"/>
    <w:rsid w:val="00290218"/>
    <w:rsid w:val="00290CA0"/>
    <w:rsid w:val="00291809"/>
    <w:rsid w:val="002930E0"/>
    <w:rsid w:val="00293691"/>
    <w:rsid w:val="002941C5"/>
    <w:rsid w:val="00296E40"/>
    <w:rsid w:val="002A0738"/>
    <w:rsid w:val="002A124E"/>
    <w:rsid w:val="002A1E1D"/>
    <w:rsid w:val="002A3751"/>
    <w:rsid w:val="002A390C"/>
    <w:rsid w:val="002A50E4"/>
    <w:rsid w:val="002A5F95"/>
    <w:rsid w:val="002A6D5E"/>
    <w:rsid w:val="002A72F6"/>
    <w:rsid w:val="002A7F31"/>
    <w:rsid w:val="002B2056"/>
    <w:rsid w:val="002B20E3"/>
    <w:rsid w:val="002B292C"/>
    <w:rsid w:val="002B3528"/>
    <w:rsid w:val="002B3D9E"/>
    <w:rsid w:val="002B5138"/>
    <w:rsid w:val="002B657C"/>
    <w:rsid w:val="002B6FB0"/>
    <w:rsid w:val="002B7426"/>
    <w:rsid w:val="002C15BF"/>
    <w:rsid w:val="002C246F"/>
    <w:rsid w:val="002C29A8"/>
    <w:rsid w:val="002C56DE"/>
    <w:rsid w:val="002D0189"/>
    <w:rsid w:val="002D0B2F"/>
    <w:rsid w:val="002D0CD9"/>
    <w:rsid w:val="002D15F5"/>
    <w:rsid w:val="002D27E5"/>
    <w:rsid w:val="002D29FA"/>
    <w:rsid w:val="002D31E1"/>
    <w:rsid w:val="002D34EC"/>
    <w:rsid w:val="002D391A"/>
    <w:rsid w:val="002D4C49"/>
    <w:rsid w:val="002D50E7"/>
    <w:rsid w:val="002D53B0"/>
    <w:rsid w:val="002D593E"/>
    <w:rsid w:val="002D5B4E"/>
    <w:rsid w:val="002D5DC3"/>
    <w:rsid w:val="002D6C31"/>
    <w:rsid w:val="002E1D2B"/>
    <w:rsid w:val="002E2986"/>
    <w:rsid w:val="002E29D7"/>
    <w:rsid w:val="002E4342"/>
    <w:rsid w:val="002E46B3"/>
    <w:rsid w:val="002E4928"/>
    <w:rsid w:val="002E49B5"/>
    <w:rsid w:val="002E4B76"/>
    <w:rsid w:val="002E51BA"/>
    <w:rsid w:val="002E5E82"/>
    <w:rsid w:val="002E6AF0"/>
    <w:rsid w:val="002E6B0A"/>
    <w:rsid w:val="002E76C4"/>
    <w:rsid w:val="002E7998"/>
    <w:rsid w:val="002F057B"/>
    <w:rsid w:val="002F23BC"/>
    <w:rsid w:val="002F290D"/>
    <w:rsid w:val="002F2AFF"/>
    <w:rsid w:val="002F4C33"/>
    <w:rsid w:val="002F5810"/>
    <w:rsid w:val="002F612D"/>
    <w:rsid w:val="002F7268"/>
    <w:rsid w:val="00300476"/>
    <w:rsid w:val="00300CA1"/>
    <w:rsid w:val="00300E94"/>
    <w:rsid w:val="00301DFE"/>
    <w:rsid w:val="003021BE"/>
    <w:rsid w:val="0030366E"/>
    <w:rsid w:val="00303809"/>
    <w:rsid w:val="0030491C"/>
    <w:rsid w:val="00304E95"/>
    <w:rsid w:val="0030577A"/>
    <w:rsid w:val="003070D2"/>
    <w:rsid w:val="00307421"/>
    <w:rsid w:val="00311502"/>
    <w:rsid w:val="00311732"/>
    <w:rsid w:val="0031185C"/>
    <w:rsid w:val="00312289"/>
    <w:rsid w:val="00314998"/>
    <w:rsid w:val="00316BB1"/>
    <w:rsid w:val="00317694"/>
    <w:rsid w:val="00317FAB"/>
    <w:rsid w:val="0032037D"/>
    <w:rsid w:val="00320503"/>
    <w:rsid w:val="0032075A"/>
    <w:rsid w:val="00321396"/>
    <w:rsid w:val="0032147E"/>
    <w:rsid w:val="00322289"/>
    <w:rsid w:val="003225C8"/>
    <w:rsid w:val="0032385A"/>
    <w:rsid w:val="00323C59"/>
    <w:rsid w:val="00324508"/>
    <w:rsid w:val="00324655"/>
    <w:rsid w:val="00324BC5"/>
    <w:rsid w:val="00326E1C"/>
    <w:rsid w:val="0033023C"/>
    <w:rsid w:val="00330C9E"/>
    <w:rsid w:val="00331451"/>
    <w:rsid w:val="0033202F"/>
    <w:rsid w:val="00332465"/>
    <w:rsid w:val="00332A49"/>
    <w:rsid w:val="00332DAF"/>
    <w:rsid w:val="00332E81"/>
    <w:rsid w:val="003331AD"/>
    <w:rsid w:val="00333676"/>
    <w:rsid w:val="00333E3E"/>
    <w:rsid w:val="0033426F"/>
    <w:rsid w:val="00334437"/>
    <w:rsid w:val="0033468C"/>
    <w:rsid w:val="00336460"/>
    <w:rsid w:val="00336C59"/>
    <w:rsid w:val="0033772C"/>
    <w:rsid w:val="00340433"/>
    <w:rsid w:val="00343D6B"/>
    <w:rsid w:val="00344286"/>
    <w:rsid w:val="00345190"/>
    <w:rsid w:val="00345DC9"/>
    <w:rsid w:val="0034644D"/>
    <w:rsid w:val="00346510"/>
    <w:rsid w:val="00350E84"/>
    <w:rsid w:val="003518EB"/>
    <w:rsid w:val="00351E24"/>
    <w:rsid w:val="003527A6"/>
    <w:rsid w:val="003536B6"/>
    <w:rsid w:val="00355821"/>
    <w:rsid w:val="00355F27"/>
    <w:rsid w:val="0035643D"/>
    <w:rsid w:val="00356F3A"/>
    <w:rsid w:val="003570EF"/>
    <w:rsid w:val="00362B57"/>
    <w:rsid w:val="00363419"/>
    <w:rsid w:val="00363F6E"/>
    <w:rsid w:val="00367555"/>
    <w:rsid w:val="003677CE"/>
    <w:rsid w:val="00370915"/>
    <w:rsid w:val="003710A7"/>
    <w:rsid w:val="00371221"/>
    <w:rsid w:val="0037157E"/>
    <w:rsid w:val="00371B07"/>
    <w:rsid w:val="00371EA5"/>
    <w:rsid w:val="00372B55"/>
    <w:rsid w:val="00372DAD"/>
    <w:rsid w:val="00374D0E"/>
    <w:rsid w:val="00374F7F"/>
    <w:rsid w:val="00375153"/>
    <w:rsid w:val="0037515E"/>
    <w:rsid w:val="003754C2"/>
    <w:rsid w:val="00375D80"/>
    <w:rsid w:val="00377A1F"/>
    <w:rsid w:val="003805F4"/>
    <w:rsid w:val="00380C50"/>
    <w:rsid w:val="00380F25"/>
    <w:rsid w:val="0038124D"/>
    <w:rsid w:val="003815EA"/>
    <w:rsid w:val="003828E8"/>
    <w:rsid w:val="00382B86"/>
    <w:rsid w:val="00382CC6"/>
    <w:rsid w:val="00382D9E"/>
    <w:rsid w:val="00383647"/>
    <w:rsid w:val="00384315"/>
    <w:rsid w:val="00384D29"/>
    <w:rsid w:val="00384D5F"/>
    <w:rsid w:val="00385032"/>
    <w:rsid w:val="0038517E"/>
    <w:rsid w:val="00385777"/>
    <w:rsid w:val="00386B4C"/>
    <w:rsid w:val="003940B3"/>
    <w:rsid w:val="00394505"/>
    <w:rsid w:val="00394AAB"/>
    <w:rsid w:val="0039537E"/>
    <w:rsid w:val="003958B2"/>
    <w:rsid w:val="00395C14"/>
    <w:rsid w:val="00395D92"/>
    <w:rsid w:val="00396347"/>
    <w:rsid w:val="003966AD"/>
    <w:rsid w:val="00397AD6"/>
    <w:rsid w:val="00397DEE"/>
    <w:rsid w:val="003A0EC3"/>
    <w:rsid w:val="003A1821"/>
    <w:rsid w:val="003A2319"/>
    <w:rsid w:val="003A3B80"/>
    <w:rsid w:val="003A40A7"/>
    <w:rsid w:val="003A414F"/>
    <w:rsid w:val="003A44B7"/>
    <w:rsid w:val="003A602C"/>
    <w:rsid w:val="003A6559"/>
    <w:rsid w:val="003A6ACE"/>
    <w:rsid w:val="003B0816"/>
    <w:rsid w:val="003B10D7"/>
    <w:rsid w:val="003B1373"/>
    <w:rsid w:val="003B1F58"/>
    <w:rsid w:val="003B20D8"/>
    <w:rsid w:val="003B2A55"/>
    <w:rsid w:val="003B2B5A"/>
    <w:rsid w:val="003B2DC4"/>
    <w:rsid w:val="003B3987"/>
    <w:rsid w:val="003B3CD1"/>
    <w:rsid w:val="003B3CE2"/>
    <w:rsid w:val="003B477D"/>
    <w:rsid w:val="003B58A9"/>
    <w:rsid w:val="003B6A1A"/>
    <w:rsid w:val="003B72BA"/>
    <w:rsid w:val="003B7DE0"/>
    <w:rsid w:val="003C0619"/>
    <w:rsid w:val="003C0C82"/>
    <w:rsid w:val="003C1A9F"/>
    <w:rsid w:val="003C2129"/>
    <w:rsid w:val="003C2428"/>
    <w:rsid w:val="003C245C"/>
    <w:rsid w:val="003C284F"/>
    <w:rsid w:val="003C3294"/>
    <w:rsid w:val="003C34E7"/>
    <w:rsid w:val="003C45FD"/>
    <w:rsid w:val="003C5268"/>
    <w:rsid w:val="003C558D"/>
    <w:rsid w:val="003C602D"/>
    <w:rsid w:val="003C64ED"/>
    <w:rsid w:val="003D07E0"/>
    <w:rsid w:val="003D14DC"/>
    <w:rsid w:val="003D2057"/>
    <w:rsid w:val="003D21DA"/>
    <w:rsid w:val="003D2779"/>
    <w:rsid w:val="003D2832"/>
    <w:rsid w:val="003D32BD"/>
    <w:rsid w:val="003D44B7"/>
    <w:rsid w:val="003D44E4"/>
    <w:rsid w:val="003D4D7A"/>
    <w:rsid w:val="003D626F"/>
    <w:rsid w:val="003D63AD"/>
    <w:rsid w:val="003D6803"/>
    <w:rsid w:val="003D6D77"/>
    <w:rsid w:val="003D6DB2"/>
    <w:rsid w:val="003D73C3"/>
    <w:rsid w:val="003E01C3"/>
    <w:rsid w:val="003E0A93"/>
    <w:rsid w:val="003E1FAC"/>
    <w:rsid w:val="003E2298"/>
    <w:rsid w:val="003E23CD"/>
    <w:rsid w:val="003E3DB3"/>
    <w:rsid w:val="003E500F"/>
    <w:rsid w:val="003E59FB"/>
    <w:rsid w:val="003E6649"/>
    <w:rsid w:val="003E6ACC"/>
    <w:rsid w:val="003E6D57"/>
    <w:rsid w:val="003F1C6A"/>
    <w:rsid w:val="003F1CF3"/>
    <w:rsid w:val="003F2FD8"/>
    <w:rsid w:val="003F3A61"/>
    <w:rsid w:val="003F3FBB"/>
    <w:rsid w:val="003F49A8"/>
    <w:rsid w:val="003F4B14"/>
    <w:rsid w:val="003F4F6F"/>
    <w:rsid w:val="003F6375"/>
    <w:rsid w:val="003F67F8"/>
    <w:rsid w:val="003F6C7C"/>
    <w:rsid w:val="003F76A6"/>
    <w:rsid w:val="00400792"/>
    <w:rsid w:val="004007DA"/>
    <w:rsid w:val="00401394"/>
    <w:rsid w:val="00401DCC"/>
    <w:rsid w:val="00402380"/>
    <w:rsid w:val="00403343"/>
    <w:rsid w:val="004038E2"/>
    <w:rsid w:val="00404CC7"/>
    <w:rsid w:val="004054D2"/>
    <w:rsid w:val="0040596F"/>
    <w:rsid w:val="00405B32"/>
    <w:rsid w:val="00406066"/>
    <w:rsid w:val="004105C3"/>
    <w:rsid w:val="00411E5B"/>
    <w:rsid w:val="004128C5"/>
    <w:rsid w:val="00413742"/>
    <w:rsid w:val="00413D82"/>
    <w:rsid w:val="00413F08"/>
    <w:rsid w:val="004144BF"/>
    <w:rsid w:val="0041453B"/>
    <w:rsid w:val="00414E7F"/>
    <w:rsid w:val="00415D66"/>
    <w:rsid w:val="00416884"/>
    <w:rsid w:val="00417766"/>
    <w:rsid w:val="00417848"/>
    <w:rsid w:val="00420946"/>
    <w:rsid w:val="0042107D"/>
    <w:rsid w:val="0042163D"/>
    <w:rsid w:val="004231E8"/>
    <w:rsid w:val="004237E5"/>
    <w:rsid w:val="00424FC5"/>
    <w:rsid w:val="00425E10"/>
    <w:rsid w:val="00426C35"/>
    <w:rsid w:val="00426E4E"/>
    <w:rsid w:val="00427422"/>
    <w:rsid w:val="00427CD7"/>
    <w:rsid w:val="00430680"/>
    <w:rsid w:val="004307FE"/>
    <w:rsid w:val="004311DC"/>
    <w:rsid w:val="00431513"/>
    <w:rsid w:val="004328D5"/>
    <w:rsid w:val="00432F13"/>
    <w:rsid w:val="00433D26"/>
    <w:rsid w:val="004345F1"/>
    <w:rsid w:val="00434BE9"/>
    <w:rsid w:val="00435106"/>
    <w:rsid w:val="00435518"/>
    <w:rsid w:val="004404BC"/>
    <w:rsid w:val="00440DE1"/>
    <w:rsid w:val="0044183F"/>
    <w:rsid w:val="004420E6"/>
    <w:rsid w:val="0044242B"/>
    <w:rsid w:val="00443052"/>
    <w:rsid w:val="004431FC"/>
    <w:rsid w:val="00445821"/>
    <w:rsid w:val="00447212"/>
    <w:rsid w:val="00447325"/>
    <w:rsid w:val="00450162"/>
    <w:rsid w:val="00450FCF"/>
    <w:rsid w:val="00453380"/>
    <w:rsid w:val="00454EF0"/>
    <w:rsid w:val="004558AE"/>
    <w:rsid w:val="00455B75"/>
    <w:rsid w:val="00455C9A"/>
    <w:rsid w:val="00456450"/>
    <w:rsid w:val="0046022D"/>
    <w:rsid w:val="004609A7"/>
    <w:rsid w:val="00460BBD"/>
    <w:rsid w:val="00462A20"/>
    <w:rsid w:val="00463282"/>
    <w:rsid w:val="004658BA"/>
    <w:rsid w:val="0046676F"/>
    <w:rsid w:val="00467D47"/>
    <w:rsid w:val="004715E7"/>
    <w:rsid w:val="0047203B"/>
    <w:rsid w:val="004724B7"/>
    <w:rsid w:val="00472BB4"/>
    <w:rsid w:val="00473255"/>
    <w:rsid w:val="00473962"/>
    <w:rsid w:val="00476CD7"/>
    <w:rsid w:val="0047764E"/>
    <w:rsid w:val="004777C9"/>
    <w:rsid w:val="00477DB7"/>
    <w:rsid w:val="0048006F"/>
    <w:rsid w:val="004826AA"/>
    <w:rsid w:val="0048430A"/>
    <w:rsid w:val="00485437"/>
    <w:rsid w:val="0049042A"/>
    <w:rsid w:val="0049111E"/>
    <w:rsid w:val="0049159C"/>
    <w:rsid w:val="00491BCB"/>
    <w:rsid w:val="00491BEC"/>
    <w:rsid w:val="0049287C"/>
    <w:rsid w:val="0049314D"/>
    <w:rsid w:val="0049344D"/>
    <w:rsid w:val="004937A3"/>
    <w:rsid w:val="00494314"/>
    <w:rsid w:val="0049532D"/>
    <w:rsid w:val="00495C9F"/>
    <w:rsid w:val="00496052"/>
    <w:rsid w:val="0049634F"/>
    <w:rsid w:val="004A005C"/>
    <w:rsid w:val="004A0344"/>
    <w:rsid w:val="004A03ED"/>
    <w:rsid w:val="004A0C0A"/>
    <w:rsid w:val="004A0C0F"/>
    <w:rsid w:val="004A16B3"/>
    <w:rsid w:val="004A1740"/>
    <w:rsid w:val="004A3E76"/>
    <w:rsid w:val="004A4E03"/>
    <w:rsid w:val="004A60DF"/>
    <w:rsid w:val="004A6B51"/>
    <w:rsid w:val="004A7583"/>
    <w:rsid w:val="004A7B66"/>
    <w:rsid w:val="004B04A8"/>
    <w:rsid w:val="004B2C77"/>
    <w:rsid w:val="004B2D9E"/>
    <w:rsid w:val="004B444D"/>
    <w:rsid w:val="004B5A0B"/>
    <w:rsid w:val="004C0576"/>
    <w:rsid w:val="004C1094"/>
    <w:rsid w:val="004C17A0"/>
    <w:rsid w:val="004C2F4A"/>
    <w:rsid w:val="004C3AC4"/>
    <w:rsid w:val="004C41C4"/>
    <w:rsid w:val="004C4782"/>
    <w:rsid w:val="004C4DA7"/>
    <w:rsid w:val="004C633A"/>
    <w:rsid w:val="004C651E"/>
    <w:rsid w:val="004C732B"/>
    <w:rsid w:val="004C77DF"/>
    <w:rsid w:val="004C7946"/>
    <w:rsid w:val="004C7B0E"/>
    <w:rsid w:val="004D0AD6"/>
    <w:rsid w:val="004D0D12"/>
    <w:rsid w:val="004D0E2F"/>
    <w:rsid w:val="004D1BAD"/>
    <w:rsid w:val="004D2E91"/>
    <w:rsid w:val="004D3BCB"/>
    <w:rsid w:val="004D44AC"/>
    <w:rsid w:val="004D47B2"/>
    <w:rsid w:val="004D49AA"/>
    <w:rsid w:val="004D560C"/>
    <w:rsid w:val="004D6A8E"/>
    <w:rsid w:val="004D75EB"/>
    <w:rsid w:val="004D7613"/>
    <w:rsid w:val="004E07D9"/>
    <w:rsid w:val="004E1967"/>
    <w:rsid w:val="004E1AC6"/>
    <w:rsid w:val="004E1EF0"/>
    <w:rsid w:val="004E24DB"/>
    <w:rsid w:val="004E26BF"/>
    <w:rsid w:val="004E3071"/>
    <w:rsid w:val="004E358B"/>
    <w:rsid w:val="004E3760"/>
    <w:rsid w:val="004E4E47"/>
    <w:rsid w:val="004E516C"/>
    <w:rsid w:val="004E5901"/>
    <w:rsid w:val="004E59F0"/>
    <w:rsid w:val="004E5B2F"/>
    <w:rsid w:val="004E6955"/>
    <w:rsid w:val="004E6C4A"/>
    <w:rsid w:val="004E6D42"/>
    <w:rsid w:val="004E7651"/>
    <w:rsid w:val="004F0243"/>
    <w:rsid w:val="004F21C9"/>
    <w:rsid w:val="004F38D9"/>
    <w:rsid w:val="004F44F0"/>
    <w:rsid w:val="004F4508"/>
    <w:rsid w:val="004F4939"/>
    <w:rsid w:val="004F49B4"/>
    <w:rsid w:val="004F5240"/>
    <w:rsid w:val="004F6DE8"/>
    <w:rsid w:val="004F6DFB"/>
    <w:rsid w:val="004F712B"/>
    <w:rsid w:val="004F73AC"/>
    <w:rsid w:val="00500CAE"/>
    <w:rsid w:val="00500EB0"/>
    <w:rsid w:val="00500EFA"/>
    <w:rsid w:val="00502579"/>
    <w:rsid w:val="00503038"/>
    <w:rsid w:val="00503402"/>
    <w:rsid w:val="005035A6"/>
    <w:rsid w:val="005037E2"/>
    <w:rsid w:val="00503A8F"/>
    <w:rsid w:val="00504B06"/>
    <w:rsid w:val="005055C8"/>
    <w:rsid w:val="005055FF"/>
    <w:rsid w:val="00507144"/>
    <w:rsid w:val="00507492"/>
    <w:rsid w:val="00507527"/>
    <w:rsid w:val="00507704"/>
    <w:rsid w:val="00507EE0"/>
    <w:rsid w:val="0051037F"/>
    <w:rsid w:val="005129BB"/>
    <w:rsid w:val="005148C5"/>
    <w:rsid w:val="00515A9F"/>
    <w:rsid w:val="0051713A"/>
    <w:rsid w:val="0051741E"/>
    <w:rsid w:val="00517E8A"/>
    <w:rsid w:val="00520206"/>
    <w:rsid w:val="0052178B"/>
    <w:rsid w:val="00521864"/>
    <w:rsid w:val="00521D5A"/>
    <w:rsid w:val="005249F7"/>
    <w:rsid w:val="00524F03"/>
    <w:rsid w:val="0052551C"/>
    <w:rsid w:val="0053099E"/>
    <w:rsid w:val="005326B7"/>
    <w:rsid w:val="00532EA4"/>
    <w:rsid w:val="0053406E"/>
    <w:rsid w:val="0053410C"/>
    <w:rsid w:val="00534843"/>
    <w:rsid w:val="00534F6C"/>
    <w:rsid w:val="005352FB"/>
    <w:rsid w:val="00535D93"/>
    <w:rsid w:val="00536B56"/>
    <w:rsid w:val="0054040A"/>
    <w:rsid w:val="0054065A"/>
    <w:rsid w:val="005409AF"/>
    <w:rsid w:val="0054116C"/>
    <w:rsid w:val="00541AF8"/>
    <w:rsid w:val="005420FE"/>
    <w:rsid w:val="00542371"/>
    <w:rsid w:val="00542625"/>
    <w:rsid w:val="00544749"/>
    <w:rsid w:val="005450E0"/>
    <w:rsid w:val="00545E5A"/>
    <w:rsid w:val="0054777C"/>
    <w:rsid w:val="00547F81"/>
    <w:rsid w:val="00552F32"/>
    <w:rsid w:val="00552F66"/>
    <w:rsid w:val="00552F7A"/>
    <w:rsid w:val="00553EB2"/>
    <w:rsid w:val="00555B56"/>
    <w:rsid w:val="005569B2"/>
    <w:rsid w:val="00556BBA"/>
    <w:rsid w:val="00560052"/>
    <w:rsid w:val="00561D67"/>
    <w:rsid w:val="00562B10"/>
    <w:rsid w:val="00562E03"/>
    <w:rsid w:val="00563164"/>
    <w:rsid w:val="00563EA9"/>
    <w:rsid w:val="00564BE1"/>
    <w:rsid w:val="00565230"/>
    <w:rsid w:val="00566525"/>
    <w:rsid w:val="00566D70"/>
    <w:rsid w:val="005720CD"/>
    <w:rsid w:val="005722D8"/>
    <w:rsid w:val="00572388"/>
    <w:rsid w:val="00574AC5"/>
    <w:rsid w:val="00575225"/>
    <w:rsid w:val="00575A8B"/>
    <w:rsid w:val="00575DD4"/>
    <w:rsid w:val="00576460"/>
    <w:rsid w:val="00576C46"/>
    <w:rsid w:val="005770E2"/>
    <w:rsid w:val="005812DF"/>
    <w:rsid w:val="005818A4"/>
    <w:rsid w:val="005820AC"/>
    <w:rsid w:val="00582C64"/>
    <w:rsid w:val="005835E2"/>
    <w:rsid w:val="00583CA5"/>
    <w:rsid w:val="00584800"/>
    <w:rsid w:val="005858E5"/>
    <w:rsid w:val="0059076D"/>
    <w:rsid w:val="00590BEE"/>
    <w:rsid w:val="00591974"/>
    <w:rsid w:val="00591ECC"/>
    <w:rsid w:val="00592C2B"/>
    <w:rsid w:val="00593FC0"/>
    <w:rsid w:val="005949FD"/>
    <w:rsid w:val="005956C2"/>
    <w:rsid w:val="0059706E"/>
    <w:rsid w:val="00597E17"/>
    <w:rsid w:val="005A090F"/>
    <w:rsid w:val="005A3C1E"/>
    <w:rsid w:val="005A40E0"/>
    <w:rsid w:val="005A43B4"/>
    <w:rsid w:val="005A456B"/>
    <w:rsid w:val="005A48AE"/>
    <w:rsid w:val="005A4925"/>
    <w:rsid w:val="005A4AA5"/>
    <w:rsid w:val="005A4ABD"/>
    <w:rsid w:val="005A4D53"/>
    <w:rsid w:val="005A5DAF"/>
    <w:rsid w:val="005A784B"/>
    <w:rsid w:val="005A7B28"/>
    <w:rsid w:val="005B02DC"/>
    <w:rsid w:val="005B1648"/>
    <w:rsid w:val="005B1F8F"/>
    <w:rsid w:val="005B3317"/>
    <w:rsid w:val="005B419A"/>
    <w:rsid w:val="005B7283"/>
    <w:rsid w:val="005B7EB3"/>
    <w:rsid w:val="005C1173"/>
    <w:rsid w:val="005C11C7"/>
    <w:rsid w:val="005C189B"/>
    <w:rsid w:val="005C2046"/>
    <w:rsid w:val="005C30DC"/>
    <w:rsid w:val="005C3EEA"/>
    <w:rsid w:val="005C3F28"/>
    <w:rsid w:val="005C45EE"/>
    <w:rsid w:val="005C6A57"/>
    <w:rsid w:val="005C73E8"/>
    <w:rsid w:val="005C776A"/>
    <w:rsid w:val="005D056B"/>
    <w:rsid w:val="005D196E"/>
    <w:rsid w:val="005D1B2F"/>
    <w:rsid w:val="005D3057"/>
    <w:rsid w:val="005D37AC"/>
    <w:rsid w:val="005D3A93"/>
    <w:rsid w:val="005D465B"/>
    <w:rsid w:val="005D469E"/>
    <w:rsid w:val="005D6026"/>
    <w:rsid w:val="005D6465"/>
    <w:rsid w:val="005D663B"/>
    <w:rsid w:val="005D68D0"/>
    <w:rsid w:val="005D794C"/>
    <w:rsid w:val="005D7D32"/>
    <w:rsid w:val="005E1B57"/>
    <w:rsid w:val="005E2D51"/>
    <w:rsid w:val="005E3038"/>
    <w:rsid w:val="005E598B"/>
    <w:rsid w:val="005E5DCA"/>
    <w:rsid w:val="005E6920"/>
    <w:rsid w:val="005E717C"/>
    <w:rsid w:val="005F1B53"/>
    <w:rsid w:val="005F1D61"/>
    <w:rsid w:val="005F28AB"/>
    <w:rsid w:val="005F295C"/>
    <w:rsid w:val="005F29E4"/>
    <w:rsid w:val="005F3233"/>
    <w:rsid w:val="005F34F3"/>
    <w:rsid w:val="005F3A1C"/>
    <w:rsid w:val="005F404F"/>
    <w:rsid w:val="005F42CC"/>
    <w:rsid w:val="005F4815"/>
    <w:rsid w:val="005F6555"/>
    <w:rsid w:val="005F6864"/>
    <w:rsid w:val="005F7698"/>
    <w:rsid w:val="005F7F57"/>
    <w:rsid w:val="0060106A"/>
    <w:rsid w:val="00601636"/>
    <w:rsid w:val="006020E1"/>
    <w:rsid w:val="006039AF"/>
    <w:rsid w:val="00603CF4"/>
    <w:rsid w:val="0060450A"/>
    <w:rsid w:val="00605A3F"/>
    <w:rsid w:val="00606732"/>
    <w:rsid w:val="0061154A"/>
    <w:rsid w:val="0061273B"/>
    <w:rsid w:val="006133C5"/>
    <w:rsid w:val="006133FA"/>
    <w:rsid w:val="00614985"/>
    <w:rsid w:val="00614C7A"/>
    <w:rsid w:val="0061518B"/>
    <w:rsid w:val="00615C0E"/>
    <w:rsid w:val="006166CC"/>
    <w:rsid w:val="00616B10"/>
    <w:rsid w:val="0061774E"/>
    <w:rsid w:val="00617D04"/>
    <w:rsid w:val="0062166D"/>
    <w:rsid w:val="006220E2"/>
    <w:rsid w:val="0062291E"/>
    <w:rsid w:val="0062362D"/>
    <w:rsid w:val="006246CD"/>
    <w:rsid w:val="00625F2B"/>
    <w:rsid w:val="00627235"/>
    <w:rsid w:val="006274A2"/>
    <w:rsid w:val="0063100C"/>
    <w:rsid w:val="00633931"/>
    <w:rsid w:val="00635C3B"/>
    <w:rsid w:val="00637EE2"/>
    <w:rsid w:val="006405BE"/>
    <w:rsid w:val="00640851"/>
    <w:rsid w:val="0064129F"/>
    <w:rsid w:val="0064169F"/>
    <w:rsid w:val="006421ED"/>
    <w:rsid w:val="00643532"/>
    <w:rsid w:val="00643F90"/>
    <w:rsid w:val="00644058"/>
    <w:rsid w:val="00644BFF"/>
    <w:rsid w:val="00644E3C"/>
    <w:rsid w:val="00644EE3"/>
    <w:rsid w:val="006450B7"/>
    <w:rsid w:val="00645118"/>
    <w:rsid w:val="00645FD7"/>
    <w:rsid w:val="00646175"/>
    <w:rsid w:val="00646EDA"/>
    <w:rsid w:val="0064738F"/>
    <w:rsid w:val="0065056D"/>
    <w:rsid w:val="0065072E"/>
    <w:rsid w:val="00650A2A"/>
    <w:rsid w:val="0065123C"/>
    <w:rsid w:val="006518B2"/>
    <w:rsid w:val="006529AF"/>
    <w:rsid w:val="00652E3A"/>
    <w:rsid w:val="00653F16"/>
    <w:rsid w:val="00655C2B"/>
    <w:rsid w:val="00656532"/>
    <w:rsid w:val="006567EE"/>
    <w:rsid w:val="006579EE"/>
    <w:rsid w:val="00657EA1"/>
    <w:rsid w:val="00660962"/>
    <w:rsid w:val="00661E9A"/>
    <w:rsid w:val="00661F70"/>
    <w:rsid w:val="00664290"/>
    <w:rsid w:val="00664B31"/>
    <w:rsid w:val="00665B02"/>
    <w:rsid w:val="00666E4B"/>
    <w:rsid w:val="0066760E"/>
    <w:rsid w:val="00667A5E"/>
    <w:rsid w:val="00670D90"/>
    <w:rsid w:val="00672589"/>
    <w:rsid w:val="00672739"/>
    <w:rsid w:val="00672CAB"/>
    <w:rsid w:val="006737BE"/>
    <w:rsid w:val="00673E1F"/>
    <w:rsid w:val="006740C4"/>
    <w:rsid w:val="0067616E"/>
    <w:rsid w:val="00677434"/>
    <w:rsid w:val="00677751"/>
    <w:rsid w:val="00677FCA"/>
    <w:rsid w:val="0068152D"/>
    <w:rsid w:val="00681D3A"/>
    <w:rsid w:val="00682A98"/>
    <w:rsid w:val="00682AA3"/>
    <w:rsid w:val="00683660"/>
    <w:rsid w:val="00684C8C"/>
    <w:rsid w:val="00686C1F"/>
    <w:rsid w:val="00687D09"/>
    <w:rsid w:val="00690D4E"/>
    <w:rsid w:val="00691A82"/>
    <w:rsid w:val="0069205C"/>
    <w:rsid w:val="00692DB9"/>
    <w:rsid w:val="00692F38"/>
    <w:rsid w:val="006939CF"/>
    <w:rsid w:val="00694246"/>
    <w:rsid w:val="00696E57"/>
    <w:rsid w:val="006978A4"/>
    <w:rsid w:val="006A06EE"/>
    <w:rsid w:val="006A0791"/>
    <w:rsid w:val="006A0A43"/>
    <w:rsid w:val="006A0E9E"/>
    <w:rsid w:val="006A10C3"/>
    <w:rsid w:val="006A1D30"/>
    <w:rsid w:val="006A3467"/>
    <w:rsid w:val="006A44A0"/>
    <w:rsid w:val="006A4EED"/>
    <w:rsid w:val="006A5028"/>
    <w:rsid w:val="006A50A3"/>
    <w:rsid w:val="006A5203"/>
    <w:rsid w:val="006A5301"/>
    <w:rsid w:val="006A5DD4"/>
    <w:rsid w:val="006A62E8"/>
    <w:rsid w:val="006A71FD"/>
    <w:rsid w:val="006A76EE"/>
    <w:rsid w:val="006A7CBC"/>
    <w:rsid w:val="006B0855"/>
    <w:rsid w:val="006B1345"/>
    <w:rsid w:val="006B235D"/>
    <w:rsid w:val="006B2456"/>
    <w:rsid w:val="006B2D6D"/>
    <w:rsid w:val="006B43B9"/>
    <w:rsid w:val="006B5A04"/>
    <w:rsid w:val="006B5B3C"/>
    <w:rsid w:val="006C155A"/>
    <w:rsid w:val="006C16B6"/>
    <w:rsid w:val="006C318A"/>
    <w:rsid w:val="006C3A2E"/>
    <w:rsid w:val="006C3D7E"/>
    <w:rsid w:val="006C3EC3"/>
    <w:rsid w:val="006C5A1E"/>
    <w:rsid w:val="006C5A4F"/>
    <w:rsid w:val="006C600E"/>
    <w:rsid w:val="006C6277"/>
    <w:rsid w:val="006C74E1"/>
    <w:rsid w:val="006C7E71"/>
    <w:rsid w:val="006D0293"/>
    <w:rsid w:val="006D07A3"/>
    <w:rsid w:val="006D1537"/>
    <w:rsid w:val="006D1610"/>
    <w:rsid w:val="006D3170"/>
    <w:rsid w:val="006D3207"/>
    <w:rsid w:val="006D338F"/>
    <w:rsid w:val="006D35D1"/>
    <w:rsid w:val="006D364C"/>
    <w:rsid w:val="006D3C4A"/>
    <w:rsid w:val="006D44DE"/>
    <w:rsid w:val="006E1162"/>
    <w:rsid w:val="006E13ED"/>
    <w:rsid w:val="006E1514"/>
    <w:rsid w:val="006E19EB"/>
    <w:rsid w:val="006E1F55"/>
    <w:rsid w:val="006E31CA"/>
    <w:rsid w:val="006E3261"/>
    <w:rsid w:val="006E3877"/>
    <w:rsid w:val="006E3DDA"/>
    <w:rsid w:val="006E3DEB"/>
    <w:rsid w:val="006E4931"/>
    <w:rsid w:val="006E4C03"/>
    <w:rsid w:val="006E4E3D"/>
    <w:rsid w:val="006E5A2D"/>
    <w:rsid w:val="006E67CE"/>
    <w:rsid w:val="006F034A"/>
    <w:rsid w:val="006F28DC"/>
    <w:rsid w:val="006F2BFA"/>
    <w:rsid w:val="006F3034"/>
    <w:rsid w:val="006F3304"/>
    <w:rsid w:val="006F3B8A"/>
    <w:rsid w:val="006F3C91"/>
    <w:rsid w:val="006F4577"/>
    <w:rsid w:val="006F4984"/>
    <w:rsid w:val="006F5CD5"/>
    <w:rsid w:val="006F5F67"/>
    <w:rsid w:val="006F67D5"/>
    <w:rsid w:val="006F71B5"/>
    <w:rsid w:val="00700485"/>
    <w:rsid w:val="00700CE1"/>
    <w:rsid w:val="00701245"/>
    <w:rsid w:val="00701468"/>
    <w:rsid w:val="007024C2"/>
    <w:rsid w:val="007026D1"/>
    <w:rsid w:val="00702A46"/>
    <w:rsid w:val="00702FB6"/>
    <w:rsid w:val="007050FA"/>
    <w:rsid w:val="00705904"/>
    <w:rsid w:val="00706F7F"/>
    <w:rsid w:val="007072CE"/>
    <w:rsid w:val="00711B18"/>
    <w:rsid w:val="00711DB9"/>
    <w:rsid w:val="00714053"/>
    <w:rsid w:val="00714574"/>
    <w:rsid w:val="00714EEF"/>
    <w:rsid w:val="00715FB6"/>
    <w:rsid w:val="0071673B"/>
    <w:rsid w:val="00716B06"/>
    <w:rsid w:val="007174A6"/>
    <w:rsid w:val="0072051D"/>
    <w:rsid w:val="00720826"/>
    <w:rsid w:val="00721A3B"/>
    <w:rsid w:val="00722B3F"/>
    <w:rsid w:val="00723026"/>
    <w:rsid w:val="00723E3B"/>
    <w:rsid w:val="007241A9"/>
    <w:rsid w:val="00724D5D"/>
    <w:rsid w:val="00726EDD"/>
    <w:rsid w:val="00727111"/>
    <w:rsid w:val="00727743"/>
    <w:rsid w:val="007277F9"/>
    <w:rsid w:val="00727E86"/>
    <w:rsid w:val="00731A20"/>
    <w:rsid w:val="00731D78"/>
    <w:rsid w:val="00733A46"/>
    <w:rsid w:val="00733FD7"/>
    <w:rsid w:val="007340B4"/>
    <w:rsid w:val="007341F2"/>
    <w:rsid w:val="00735114"/>
    <w:rsid w:val="00735F75"/>
    <w:rsid w:val="00736780"/>
    <w:rsid w:val="00736B25"/>
    <w:rsid w:val="007373A8"/>
    <w:rsid w:val="007374FA"/>
    <w:rsid w:val="00737E25"/>
    <w:rsid w:val="007403F1"/>
    <w:rsid w:val="007408CB"/>
    <w:rsid w:val="00741837"/>
    <w:rsid w:val="00742F5C"/>
    <w:rsid w:val="00743D40"/>
    <w:rsid w:val="007440F0"/>
    <w:rsid w:val="0074457F"/>
    <w:rsid w:val="007452F6"/>
    <w:rsid w:val="00745848"/>
    <w:rsid w:val="00745F60"/>
    <w:rsid w:val="0074666A"/>
    <w:rsid w:val="007502EE"/>
    <w:rsid w:val="00752147"/>
    <w:rsid w:val="00752A88"/>
    <w:rsid w:val="00752EAD"/>
    <w:rsid w:val="00752EB4"/>
    <w:rsid w:val="00753272"/>
    <w:rsid w:val="007536C1"/>
    <w:rsid w:val="0075392A"/>
    <w:rsid w:val="007554C0"/>
    <w:rsid w:val="0075575D"/>
    <w:rsid w:val="00756413"/>
    <w:rsid w:val="00756838"/>
    <w:rsid w:val="00756B34"/>
    <w:rsid w:val="0075705F"/>
    <w:rsid w:val="007578E3"/>
    <w:rsid w:val="00757961"/>
    <w:rsid w:val="007611DE"/>
    <w:rsid w:val="00762714"/>
    <w:rsid w:val="00764CC5"/>
    <w:rsid w:val="00765808"/>
    <w:rsid w:val="00766928"/>
    <w:rsid w:val="00766F68"/>
    <w:rsid w:val="00767304"/>
    <w:rsid w:val="00767848"/>
    <w:rsid w:val="00770841"/>
    <w:rsid w:val="0077285C"/>
    <w:rsid w:val="007753CE"/>
    <w:rsid w:val="00775D01"/>
    <w:rsid w:val="007768BF"/>
    <w:rsid w:val="007769FF"/>
    <w:rsid w:val="00777FCB"/>
    <w:rsid w:val="00780B34"/>
    <w:rsid w:val="0078163D"/>
    <w:rsid w:val="007816CA"/>
    <w:rsid w:val="00781E14"/>
    <w:rsid w:val="0078239E"/>
    <w:rsid w:val="007823E3"/>
    <w:rsid w:val="00783AE3"/>
    <w:rsid w:val="00784248"/>
    <w:rsid w:val="00784F4E"/>
    <w:rsid w:val="007852EC"/>
    <w:rsid w:val="00790698"/>
    <w:rsid w:val="00790BAA"/>
    <w:rsid w:val="00790C62"/>
    <w:rsid w:val="007911AD"/>
    <w:rsid w:val="007916CE"/>
    <w:rsid w:val="00792A9A"/>
    <w:rsid w:val="00792BC3"/>
    <w:rsid w:val="00792E22"/>
    <w:rsid w:val="00796734"/>
    <w:rsid w:val="00796939"/>
    <w:rsid w:val="0079705C"/>
    <w:rsid w:val="0079780B"/>
    <w:rsid w:val="00797D61"/>
    <w:rsid w:val="007A1561"/>
    <w:rsid w:val="007A17E3"/>
    <w:rsid w:val="007A2BB8"/>
    <w:rsid w:val="007A33B8"/>
    <w:rsid w:val="007A43AB"/>
    <w:rsid w:val="007A4541"/>
    <w:rsid w:val="007A473F"/>
    <w:rsid w:val="007A5CEB"/>
    <w:rsid w:val="007A5D97"/>
    <w:rsid w:val="007A6B42"/>
    <w:rsid w:val="007A70FE"/>
    <w:rsid w:val="007B041A"/>
    <w:rsid w:val="007B1827"/>
    <w:rsid w:val="007B18F6"/>
    <w:rsid w:val="007B1D15"/>
    <w:rsid w:val="007B2042"/>
    <w:rsid w:val="007B2F2F"/>
    <w:rsid w:val="007B5974"/>
    <w:rsid w:val="007B624D"/>
    <w:rsid w:val="007B6616"/>
    <w:rsid w:val="007B6E7B"/>
    <w:rsid w:val="007B79BE"/>
    <w:rsid w:val="007C0438"/>
    <w:rsid w:val="007C0BCB"/>
    <w:rsid w:val="007C1407"/>
    <w:rsid w:val="007C1C69"/>
    <w:rsid w:val="007C2902"/>
    <w:rsid w:val="007C29C5"/>
    <w:rsid w:val="007C2BFA"/>
    <w:rsid w:val="007C3F12"/>
    <w:rsid w:val="007C4133"/>
    <w:rsid w:val="007C436B"/>
    <w:rsid w:val="007C45B7"/>
    <w:rsid w:val="007C5A4A"/>
    <w:rsid w:val="007C5BEE"/>
    <w:rsid w:val="007C6BC3"/>
    <w:rsid w:val="007C7906"/>
    <w:rsid w:val="007D0D28"/>
    <w:rsid w:val="007D1754"/>
    <w:rsid w:val="007D1F58"/>
    <w:rsid w:val="007D4475"/>
    <w:rsid w:val="007D46BC"/>
    <w:rsid w:val="007D5563"/>
    <w:rsid w:val="007D576F"/>
    <w:rsid w:val="007D58B2"/>
    <w:rsid w:val="007D6401"/>
    <w:rsid w:val="007D7717"/>
    <w:rsid w:val="007E0888"/>
    <w:rsid w:val="007E0DFD"/>
    <w:rsid w:val="007E0FC7"/>
    <w:rsid w:val="007E1CC2"/>
    <w:rsid w:val="007E20DD"/>
    <w:rsid w:val="007E3BC7"/>
    <w:rsid w:val="007E449D"/>
    <w:rsid w:val="007E4F6B"/>
    <w:rsid w:val="007E6907"/>
    <w:rsid w:val="007E7520"/>
    <w:rsid w:val="007F067B"/>
    <w:rsid w:val="007F08B7"/>
    <w:rsid w:val="007F0933"/>
    <w:rsid w:val="007F13D4"/>
    <w:rsid w:val="007F1D9A"/>
    <w:rsid w:val="007F20AA"/>
    <w:rsid w:val="007F2706"/>
    <w:rsid w:val="007F390C"/>
    <w:rsid w:val="007F39D8"/>
    <w:rsid w:val="007F3BEB"/>
    <w:rsid w:val="007F47CA"/>
    <w:rsid w:val="008001CF"/>
    <w:rsid w:val="00802CB0"/>
    <w:rsid w:val="0080314C"/>
    <w:rsid w:val="00803961"/>
    <w:rsid w:val="00805861"/>
    <w:rsid w:val="008076AD"/>
    <w:rsid w:val="00807A3F"/>
    <w:rsid w:val="00807EF7"/>
    <w:rsid w:val="00811ECA"/>
    <w:rsid w:val="00811F3A"/>
    <w:rsid w:val="00813755"/>
    <w:rsid w:val="00813962"/>
    <w:rsid w:val="00813BB6"/>
    <w:rsid w:val="00813F17"/>
    <w:rsid w:val="008140EB"/>
    <w:rsid w:val="00814E86"/>
    <w:rsid w:val="00820524"/>
    <w:rsid w:val="00820536"/>
    <w:rsid w:val="00820F35"/>
    <w:rsid w:val="0082169A"/>
    <w:rsid w:val="008236E6"/>
    <w:rsid w:val="00826C89"/>
    <w:rsid w:val="0083029F"/>
    <w:rsid w:val="0083082B"/>
    <w:rsid w:val="00830CC1"/>
    <w:rsid w:val="00831240"/>
    <w:rsid w:val="00832596"/>
    <w:rsid w:val="00832A37"/>
    <w:rsid w:val="00832F6E"/>
    <w:rsid w:val="00834685"/>
    <w:rsid w:val="008346FD"/>
    <w:rsid w:val="00835BF9"/>
    <w:rsid w:val="00836197"/>
    <w:rsid w:val="0083781D"/>
    <w:rsid w:val="00837B7F"/>
    <w:rsid w:val="00840DB8"/>
    <w:rsid w:val="0084131A"/>
    <w:rsid w:val="008422E3"/>
    <w:rsid w:val="008427E5"/>
    <w:rsid w:val="0084280E"/>
    <w:rsid w:val="00844085"/>
    <w:rsid w:val="00844122"/>
    <w:rsid w:val="00845225"/>
    <w:rsid w:val="00845C28"/>
    <w:rsid w:val="00845E23"/>
    <w:rsid w:val="00846379"/>
    <w:rsid w:val="008478A6"/>
    <w:rsid w:val="00850306"/>
    <w:rsid w:val="00850316"/>
    <w:rsid w:val="0085273A"/>
    <w:rsid w:val="00852B10"/>
    <w:rsid w:val="00852CB9"/>
    <w:rsid w:val="008532AA"/>
    <w:rsid w:val="008552B9"/>
    <w:rsid w:val="00855C74"/>
    <w:rsid w:val="00856052"/>
    <w:rsid w:val="00856558"/>
    <w:rsid w:val="00856CBC"/>
    <w:rsid w:val="00856FAA"/>
    <w:rsid w:val="00857A36"/>
    <w:rsid w:val="0086087A"/>
    <w:rsid w:val="0086102B"/>
    <w:rsid w:val="0086114C"/>
    <w:rsid w:val="008616E8"/>
    <w:rsid w:val="00861F21"/>
    <w:rsid w:val="00863568"/>
    <w:rsid w:val="00863A4B"/>
    <w:rsid w:val="0086450B"/>
    <w:rsid w:val="00864F9B"/>
    <w:rsid w:val="00865ECA"/>
    <w:rsid w:val="00866825"/>
    <w:rsid w:val="00866FE2"/>
    <w:rsid w:val="00867096"/>
    <w:rsid w:val="00867FEB"/>
    <w:rsid w:val="00870D68"/>
    <w:rsid w:val="00870E68"/>
    <w:rsid w:val="00871963"/>
    <w:rsid w:val="008726C7"/>
    <w:rsid w:val="008728F7"/>
    <w:rsid w:val="00872C28"/>
    <w:rsid w:val="00874122"/>
    <w:rsid w:val="008755FD"/>
    <w:rsid w:val="0087567B"/>
    <w:rsid w:val="008762C9"/>
    <w:rsid w:val="00876408"/>
    <w:rsid w:val="00876643"/>
    <w:rsid w:val="008766C3"/>
    <w:rsid w:val="00876837"/>
    <w:rsid w:val="0087709A"/>
    <w:rsid w:val="008770E5"/>
    <w:rsid w:val="00877347"/>
    <w:rsid w:val="008774C3"/>
    <w:rsid w:val="008775EB"/>
    <w:rsid w:val="008776B8"/>
    <w:rsid w:val="008776F6"/>
    <w:rsid w:val="00880808"/>
    <w:rsid w:val="00880C5B"/>
    <w:rsid w:val="00881214"/>
    <w:rsid w:val="00881589"/>
    <w:rsid w:val="008823BD"/>
    <w:rsid w:val="0088265E"/>
    <w:rsid w:val="0088336A"/>
    <w:rsid w:val="00884D65"/>
    <w:rsid w:val="008854FF"/>
    <w:rsid w:val="00885B9C"/>
    <w:rsid w:val="00885CDD"/>
    <w:rsid w:val="008870BA"/>
    <w:rsid w:val="00890173"/>
    <w:rsid w:val="00890445"/>
    <w:rsid w:val="008908A8"/>
    <w:rsid w:val="0089125D"/>
    <w:rsid w:val="00891510"/>
    <w:rsid w:val="00893943"/>
    <w:rsid w:val="0089538E"/>
    <w:rsid w:val="008966E8"/>
    <w:rsid w:val="00896DF2"/>
    <w:rsid w:val="00896EBD"/>
    <w:rsid w:val="0089730E"/>
    <w:rsid w:val="008A08BD"/>
    <w:rsid w:val="008A3D16"/>
    <w:rsid w:val="008A4C27"/>
    <w:rsid w:val="008A4CCE"/>
    <w:rsid w:val="008A517C"/>
    <w:rsid w:val="008A6287"/>
    <w:rsid w:val="008A705A"/>
    <w:rsid w:val="008B05C0"/>
    <w:rsid w:val="008B0937"/>
    <w:rsid w:val="008B1BF3"/>
    <w:rsid w:val="008B1D35"/>
    <w:rsid w:val="008B1F67"/>
    <w:rsid w:val="008B3705"/>
    <w:rsid w:val="008B3B61"/>
    <w:rsid w:val="008B3EA4"/>
    <w:rsid w:val="008B569F"/>
    <w:rsid w:val="008B61F7"/>
    <w:rsid w:val="008B6465"/>
    <w:rsid w:val="008B6A66"/>
    <w:rsid w:val="008C0720"/>
    <w:rsid w:val="008C1282"/>
    <w:rsid w:val="008C2D5A"/>
    <w:rsid w:val="008C3436"/>
    <w:rsid w:val="008C6A37"/>
    <w:rsid w:val="008C6B2D"/>
    <w:rsid w:val="008C6FE3"/>
    <w:rsid w:val="008C7AC1"/>
    <w:rsid w:val="008D0176"/>
    <w:rsid w:val="008D123A"/>
    <w:rsid w:val="008D175C"/>
    <w:rsid w:val="008D3337"/>
    <w:rsid w:val="008D35A1"/>
    <w:rsid w:val="008D4486"/>
    <w:rsid w:val="008D4998"/>
    <w:rsid w:val="008D5586"/>
    <w:rsid w:val="008D5DF2"/>
    <w:rsid w:val="008D6184"/>
    <w:rsid w:val="008D637F"/>
    <w:rsid w:val="008D68C3"/>
    <w:rsid w:val="008D6EEB"/>
    <w:rsid w:val="008D7A6C"/>
    <w:rsid w:val="008D7B29"/>
    <w:rsid w:val="008D7DA7"/>
    <w:rsid w:val="008E0307"/>
    <w:rsid w:val="008E07E5"/>
    <w:rsid w:val="008E1674"/>
    <w:rsid w:val="008E1B9E"/>
    <w:rsid w:val="008E1D48"/>
    <w:rsid w:val="008E3C14"/>
    <w:rsid w:val="008E4656"/>
    <w:rsid w:val="008E50F6"/>
    <w:rsid w:val="008E6D13"/>
    <w:rsid w:val="008E6F78"/>
    <w:rsid w:val="008E7899"/>
    <w:rsid w:val="008E789F"/>
    <w:rsid w:val="008F002B"/>
    <w:rsid w:val="008F0582"/>
    <w:rsid w:val="008F194F"/>
    <w:rsid w:val="008F1A69"/>
    <w:rsid w:val="008F22B3"/>
    <w:rsid w:val="008F2CBD"/>
    <w:rsid w:val="008F47BD"/>
    <w:rsid w:val="008F56D2"/>
    <w:rsid w:val="008F5FF8"/>
    <w:rsid w:val="0090046E"/>
    <w:rsid w:val="0090099C"/>
    <w:rsid w:val="00904286"/>
    <w:rsid w:val="00906515"/>
    <w:rsid w:val="0090678D"/>
    <w:rsid w:val="00907BBD"/>
    <w:rsid w:val="00907E8C"/>
    <w:rsid w:val="009102A2"/>
    <w:rsid w:val="00911B11"/>
    <w:rsid w:val="00912177"/>
    <w:rsid w:val="00912448"/>
    <w:rsid w:val="0091265F"/>
    <w:rsid w:val="00913953"/>
    <w:rsid w:val="00913DBC"/>
    <w:rsid w:val="00914F23"/>
    <w:rsid w:val="00915C2C"/>
    <w:rsid w:val="00915ECA"/>
    <w:rsid w:val="0091744B"/>
    <w:rsid w:val="0091749C"/>
    <w:rsid w:val="00917CE8"/>
    <w:rsid w:val="00920915"/>
    <w:rsid w:val="009212D4"/>
    <w:rsid w:val="0092266A"/>
    <w:rsid w:val="009229F1"/>
    <w:rsid w:val="00923250"/>
    <w:rsid w:val="00923263"/>
    <w:rsid w:val="0092342C"/>
    <w:rsid w:val="0092353C"/>
    <w:rsid w:val="00923657"/>
    <w:rsid w:val="00924539"/>
    <w:rsid w:val="009246B7"/>
    <w:rsid w:val="00924BCF"/>
    <w:rsid w:val="00924C59"/>
    <w:rsid w:val="00926ED0"/>
    <w:rsid w:val="009274C8"/>
    <w:rsid w:val="009309A0"/>
    <w:rsid w:val="00931275"/>
    <w:rsid w:val="00931C08"/>
    <w:rsid w:val="009328E4"/>
    <w:rsid w:val="00932AAC"/>
    <w:rsid w:val="00932BAC"/>
    <w:rsid w:val="00932E88"/>
    <w:rsid w:val="00932FEE"/>
    <w:rsid w:val="00934DA3"/>
    <w:rsid w:val="00937110"/>
    <w:rsid w:val="00937C42"/>
    <w:rsid w:val="00940A6A"/>
    <w:rsid w:val="00941BC5"/>
    <w:rsid w:val="00941F42"/>
    <w:rsid w:val="00943E56"/>
    <w:rsid w:val="00944523"/>
    <w:rsid w:val="0094576D"/>
    <w:rsid w:val="00946988"/>
    <w:rsid w:val="00946BFE"/>
    <w:rsid w:val="00950F56"/>
    <w:rsid w:val="0095134B"/>
    <w:rsid w:val="00952DE0"/>
    <w:rsid w:val="00954078"/>
    <w:rsid w:val="00955A9C"/>
    <w:rsid w:val="009563C4"/>
    <w:rsid w:val="00956901"/>
    <w:rsid w:val="00957ADA"/>
    <w:rsid w:val="00957C5B"/>
    <w:rsid w:val="00960053"/>
    <w:rsid w:val="0096202B"/>
    <w:rsid w:val="0096216D"/>
    <w:rsid w:val="009638ED"/>
    <w:rsid w:val="009644DF"/>
    <w:rsid w:val="00965433"/>
    <w:rsid w:val="00965F60"/>
    <w:rsid w:val="009672FD"/>
    <w:rsid w:val="009676CA"/>
    <w:rsid w:val="00970F84"/>
    <w:rsid w:val="00972B40"/>
    <w:rsid w:val="00973851"/>
    <w:rsid w:val="00973E01"/>
    <w:rsid w:val="00974555"/>
    <w:rsid w:val="00974DEA"/>
    <w:rsid w:val="00974F3A"/>
    <w:rsid w:val="009750E6"/>
    <w:rsid w:val="009767BE"/>
    <w:rsid w:val="00976B5B"/>
    <w:rsid w:val="009801DD"/>
    <w:rsid w:val="00983066"/>
    <w:rsid w:val="00985BCD"/>
    <w:rsid w:val="00986349"/>
    <w:rsid w:val="00987767"/>
    <w:rsid w:val="00992C8F"/>
    <w:rsid w:val="00992D3B"/>
    <w:rsid w:val="00994010"/>
    <w:rsid w:val="00994C73"/>
    <w:rsid w:val="00995FA9"/>
    <w:rsid w:val="00996AFA"/>
    <w:rsid w:val="009977C8"/>
    <w:rsid w:val="009A0463"/>
    <w:rsid w:val="009A0B1F"/>
    <w:rsid w:val="009A11B4"/>
    <w:rsid w:val="009A11FE"/>
    <w:rsid w:val="009A4AC0"/>
    <w:rsid w:val="009A5629"/>
    <w:rsid w:val="009A5642"/>
    <w:rsid w:val="009A5B64"/>
    <w:rsid w:val="009A5C81"/>
    <w:rsid w:val="009A6DF4"/>
    <w:rsid w:val="009A7585"/>
    <w:rsid w:val="009A75FB"/>
    <w:rsid w:val="009A7941"/>
    <w:rsid w:val="009B02CA"/>
    <w:rsid w:val="009B109E"/>
    <w:rsid w:val="009B2276"/>
    <w:rsid w:val="009B22B1"/>
    <w:rsid w:val="009B2C79"/>
    <w:rsid w:val="009B3CCA"/>
    <w:rsid w:val="009B3D04"/>
    <w:rsid w:val="009B3F56"/>
    <w:rsid w:val="009B49FC"/>
    <w:rsid w:val="009B53BF"/>
    <w:rsid w:val="009B5A16"/>
    <w:rsid w:val="009B5A5E"/>
    <w:rsid w:val="009B7B2C"/>
    <w:rsid w:val="009C02F0"/>
    <w:rsid w:val="009C0F07"/>
    <w:rsid w:val="009C71AD"/>
    <w:rsid w:val="009D0154"/>
    <w:rsid w:val="009D0F1D"/>
    <w:rsid w:val="009D15EA"/>
    <w:rsid w:val="009D3564"/>
    <w:rsid w:val="009D35A4"/>
    <w:rsid w:val="009D47F0"/>
    <w:rsid w:val="009D4E89"/>
    <w:rsid w:val="009D4F88"/>
    <w:rsid w:val="009D6113"/>
    <w:rsid w:val="009D6662"/>
    <w:rsid w:val="009E0138"/>
    <w:rsid w:val="009E048E"/>
    <w:rsid w:val="009E10AD"/>
    <w:rsid w:val="009E16E1"/>
    <w:rsid w:val="009E1FF5"/>
    <w:rsid w:val="009E2F83"/>
    <w:rsid w:val="009E4824"/>
    <w:rsid w:val="009E4995"/>
    <w:rsid w:val="009E5278"/>
    <w:rsid w:val="009E74DD"/>
    <w:rsid w:val="009F2AB2"/>
    <w:rsid w:val="009F33AE"/>
    <w:rsid w:val="009F385C"/>
    <w:rsid w:val="009F4E24"/>
    <w:rsid w:val="009F50AB"/>
    <w:rsid w:val="009F570C"/>
    <w:rsid w:val="009F687C"/>
    <w:rsid w:val="009F6F2D"/>
    <w:rsid w:val="009F721D"/>
    <w:rsid w:val="009F7727"/>
    <w:rsid w:val="009F7F13"/>
    <w:rsid w:val="00A00DCA"/>
    <w:rsid w:val="00A00ECE"/>
    <w:rsid w:val="00A0118A"/>
    <w:rsid w:val="00A0132D"/>
    <w:rsid w:val="00A0244C"/>
    <w:rsid w:val="00A03444"/>
    <w:rsid w:val="00A0471C"/>
    <w:rsid w:val="00A04837"/>
    <w:rsid w:val="00A04C3F"/>
    <w:rsid w:val="00A059B8"/>
    <w:rsid w:val="00A070FB"/>
    <w:rsid w:val="00A13BE7"/>
    <w:rsid w:val="00A14CB9"/>
    <w:rsid w:val="00A15D04"/>
    <w:rsid w:val="00A16124"/>
    <w:rsid w:val="00A1620C"/>
    <w:rsid w:val="00A16B90"/>
    <w:rsid w:val="00A170B9"/>
    <w:rsid w:val="00A1753D"/>
    <w:rsid w:val="00A17ABB"/>
    <w:rsid w:val="00A21A54"/>
    <w:rsid w:val="00A233EB"/>
    <w:rsid w:val="00A25544"/>
    <w:rsid w:val="00A25F20"/>
    <w:rsid w:val="00A26338"/>
    <w:rsid w:val="00A271A4"/>
    <w:rsid w:val="00A279CF"/>
    <w:rsid w:val="00A27B68"/>
    <w:rsid w:val="00A3037B"/>
    <w:rsid w:val="00A318B9"/>
    <w:rsid w:val="00A31942"/>
    <w:rsid w:val="00A31F8C"/>
    <w:rsid w:val="00A32CE8"/>
    <w:rsid w:val="00A32F0D"/>
    <w:rsid w:val="00A33696"/>
    <w:rsid w:val="00A35BB9"/>
    <w:rsid w:val="00A35C72"/>
    <w:rsid w:val="00A35CC3"/>
    <w:rsid w:val="00A36438"/>
    <w:rsid w:val="00A37F70"/>
    <w:rsid w:val="00A403D5"/>
    <w:rsid w:val="00A41377"/>
    <w:rsid w:val="00A41C08"/>
    <w:rsid w:val="00A421B9"/>
    <w:rsid w:val="00A426B0"/>
    <w:rsid w:val="00A429B4"/>
    <w:rsid w:val="00A431E7"/>
    <w:rsid w:val="00A44B91"/>
    <w:rsid w:val="00A45324"/>
    <w:rsid w:val="00A45F9F"/>
    <w:rsid w:val="00A46EA6"/>
    <w:rsid w:val="00A46FBB"/>
    <w:rsid w:val="00A51F29"/>
    <w:rsid w:val="00A5227E"/>
    <w:rsid w:val="00A536EA"/>
    <w:rsid w:val="00A5525B"/>
    <w:rsid w:val="00A5590C"/>
    <w:rsid w:val="00A55F91"/>
    <w:rsid w:val="00A568E7"/>
    <w:rsid w:val="00A5787A"/>
    <w:rsid w:val="00A57FE8"/>
    <w:rsid w:val="00A605FF"/>
    <w:rsid w:val="00A60D2C"/>
    <w:rsid w:val="00A611E8"/>
    <w:rsid w:val="00A61262"/>
    <w:rsid w:val="00A61508"/>
    <w:rsid w:val="00A61BC4"/>
    <w:rsid w:val="00A61F14"/>
    <w:rsid w:val="00A62BAB"/>
    <w:rsid w:val="00A63586"/>
    <w:rsid w:val="00A63A8B"/>
    <w:rsid w:val="00A63A99"/>
    <w:rsid w:val="00A64EB5"/>
    <w:rsid w:val="00A65F10"/>
    <w:rsid w:val="00A669D5"/>
    <w:rsid w:val="00A7122A"/>
    <w:rsid w:val="00A72FE0"/>
    <w:rsid w:val="00A7429B"/>
    <w:rsid w:val="00A749AB"/>
    <w:rsid w:val="00A74C1F"/>
    <w:rsid w:val="00A75556"/>
    <w:rsid w:val="00A7796F"/>
    <w:rsid w:val="00A80F8E"/>
    <w:rsid w:val="00A82AFD"/>
    <w:rsid w:val="00A85552"/>
    <w:rsid w:val="00A85559"/>
    <w:rsid w:val="00A858DF"/>
    <w:rsid w:val="00A8682A"/>
    <w:rsid w:val="00A87014"/>
    <w:rsid w:val="00A87521"/>
    <w:rsid w:val="00A91B79"/>
    <w:rsid w:val="00A91C92"/>
    <w:rsid w:val="00A930B6"/>
    <w:rsid w:val="00A93887"/>
    <w:rsid w:val="00A944F9"/>
    <w:rsid w:val="00A9523D"/>
    <w:rsid w:val="00A96172"/>
    <w:rsid w:val="00A969EB"/>
    <w:rsid w:val="00A96F12"/>
    <w:rsid w:val="00A97F59"/>
    <w:rsid w:val="00AA0B1C"/>
    <w:rsid w:val="00AA2ECE"/>
    <w:rsid w:val="00AA35C9"/>
    <w:rsid w:val="00AA49E6"/>
    <w:rsid w:val="00AA509C"/>
    <w:rsid w:val="00AA5241"/>
    <w:rsid w:val="00AA6755"/>
    <w:rsid w:val="00AB0705"/>
    <w:rsid w:val="00AB0710"/>
    <w:rsid w:val="00AB0C8D"/>
    <w:rsid w:val="00AB2216"/>
    <w:rsid w:val="00AB256B"/>
    <w:rsid w:val="00AB2909"/>
    <w:rsid w:val="00AB3070"/>
    <w:rsid w:val="00AB32B1"/>
    <w:rsid w:val="00AB492A"/>
    <w:rsid w:val="00AB50B3"/>
    <w:rsid w:val="00AB545B"/>
    <w:rsid w:val="00AB5F5C"/>
    <w:rsid w:val="00AB6F74"/>
    <w:rsid w:val="00AC1A63"/>
    <w:rsid w:val="00AC38E1"/>
    <w:rsid w:val="00AC3938"/>
    <w:rsid w:val="00AC39DD"/>
    <w:rsid w:val="00AC3B9D"/>
    <w:rsid w:val="00AC3BB8"/>
    <w:rsid w:val="00AC3F64"/>
    <w:rsid w:val="00AC4068"/>
    <w:rsid w:val="00AC536F"/>
    <w:rsid w:val="00AC5A8B"/>
    <w:rsid w:val="00AC5C61"/>
    <w:rsid w:val="00AC5D07"/>
    <w:rsid w:val="00AC6546"/>
    <w:rsid w:val="00AC79D9"/>
    <w:rsid w:val="00AD0CD6"/>
    <w:rsid w:val="00AD0EB7"/>
    <w:rsid w:val="00AD1A63"/>
    <w:rsid w:val="00AD25FD"/>
    <w:rsid w:val="00AD26B9"/>
    <w:rsid w:val="00AD287C"/>
    <w:rsid w:val="00AD2C46"/>
    <w:rsid w:val="00AD3496"/>
    <w:rsid w:val="00AD5169"/>
    <w:rsid w:val="00AD55ED"/>
    <w:rsid w:val="00AD58F5"/>
    <w:rsid w:val="00AD5DB6"/>
    <w:rsid w:val="00AD70C2"/>
    <w:rsid w:val="00AD726C"/>
    <w:rsid w:val="00AD7B19"/>
    <w:rsid w:val="00AE0CE9"/>
    <w:rsid w:val="00AE2379"/>
    <w:rsid w:val="00AE260C"/>
    <w:rsid w:val="00AE274C"/>
    <w:rsid w:val="00AE29A1"/>
    <w:rsid w:val="00AE2FB5"/>
    <w:rsid w:val="00AE465D"/>
    <w:rsid w:val="00AE561F"/>
    <w:rsid w:val="00AE57CC"/>
    <w:rsid w:val="00AE6282"/>
    <w:rsid w:val="00AE7ABD"/>
    <w:rsid w:val="00AE7F53"/>
    <w:rsid w:val="00AF1685"/>
    <w:rsid w:val="00AF23A3"/>
    <w:rsid w:val="00AF3B53"/>
    <w:rsid w:val="00AF5798"/>
    <w:rsid w:val="00AF7B46"/>
    <w:rsid w:val="00B00B6F"/>
    <w:rsid w:val="00B02115"/>
    <w:rsid w:val="00B027DE"/>
    <w:rsid w:val="00B03648"/>
    <w:rsid w:val="00B03C57"/>
    <w:rsid w:val="00B04061"/>
    <w:rsid w:val="00B04C03"/>
    <w:rsid w:val="00B0515D"/>
    <w:rsid w:val="00B069C7"/>
    <w:rsid w:val="00B0723E"/>
    <w:rsid w:val="00B07841"/>
    <w:rsid w:val="00B078F9"/>
    <w:rsid w:val="00B07EC6"/>
    <w:rsid w:val="00B1000A"/>
    <w:rsid w:val="00B10CB5"/>
    <w:rsid w:val="00B113FF"/>
    <w:rsid w:val="00B12A67"/>
    <w:rsid w:val="00B134FC"/>
    <w:rsid w:val="00B139B8"/>
    <w:rsid w:val="00B13A16"/>
    <w:rsid w:val="00B14632"/>
    <w:rsid w:val="00B146A9"/>
    <w:rsid w:val="00B1489D"/>
    <w:rsid w:val="00B14997"/>
    <w:rsid w:val="00B14F5D"/>
    <w:rsid w:val="00B15D2C"/>
    <w:rsid w:val="00B1633C"/>
    <w:rsid w:val="00B16479"/>
    <w:rsid w:val="00B168DE"/>
    <w:rsid w:val="00B17B22"/>
    <w:rsid w:val="00B21214"/>
    <w:rsid w:val="00B22C67"/>
    <w:rsid w:val="00B22C9B"/>
    <w:rsid w:val="00B238C8"/>
    <w:rsid w:val="00B23B52"/>
    <w:rsid w:val="00B23D34"/>
    <w:rsid w:val="00B2410F"/>
    <w:rsid w:val="00B242EB"/>
    <w:rsid w:val="00B24B41"/>
    <w:rsid w:val="00B25A30"/>
    <w:rsid w:val="00B30261"/>
    <w:rsid w:val="00B30737"/>
    <w:rsid w:val="00B30F7E"/>
    <w:rsid w:val="00B31125"/>
    <w:rsid w:val="00B31A55"/>
    <w:rsid w:val="00B31AFE"/>
    <w:rsid w:val="00B32435"/>
    <w:rsid w:val="00B325BB"/>
    <w:rsid w:val="00B32D68"/>
    <w:rsid w:val="00B33E33"/>
    <w:rsid w:val="00B36811"/>
    <w:rsid w:val="00B368C7"/>
    <w:rsid w:val="00B36B42"/>
    <w:rsid w:val="00B36C91"/>
    <w:rsid w:val="00B37098"/>
    <w:rsid w:val="00B37B0F"/>
    <w:rsid w:val="00B37EED"/>
    <w:rsid w:val="00B40978"/>
    <w:rsid w:val="00B40B4B"/>
    <w:rsid w:val="00B40C44"/>
    <w:rsid w:val="00B40DED"/>
    <w:rsid w:val="00B4113E"/>
    <w:rsid w:val="00B41A23"/>
    <w:rsid w:val="00B4205D"/>
    <w:rsid w:val="00B43205"/>
    <w:rsid w:val="00B441EF"/>
    <w:rsid w:val="00B46168"/>
    <w:rsid w:val="00B4689D"/>
    <w:rsid w:val="00B47F30"/>
    <w:rsid w:val="00B501A6"/>
    <w:rsid w:val="00B501BD"/>
    <w:rsid w:val="00B50454"/>
    <w:rsid w:val="00B50664"/>
    <w:rsid w:val="00B50925"/>
    <w:rsid w:val="00B511C4"/>
    <w:rsid w:val="00B52A55"/>
    <w:rsid w:val="00B547D8"/>
    <w:rsid w:val="00B55CA0"/>
    <w:rsid w:val="00B57B0C"/>
    <w:rsid w:val="00B60B7F"/>
    <w:rsid w:val="00B61DE5"/>
    <w:rsid w:val="00B63A89"/>
    <w:rsid w:val="00B64C10"/>
    <w:rsid w:val="00B64EC4"/>
    <w:rsid w:val="00B65104"/>
    <w:rsid w:val="00B6587A"/>
    <w:rsid w:val="00B70F37"/>
    <w:rsid w:val="00B70F9C"/>
    <w:rsid w:val="00B7166B"/>
    <w:rsid w:val="00B72AA8"/>
    <w:rsid w:val="00B72D39"/>
    <w:rsid w:val="00B73991"/>
    <w:rsid w:val="00B73F6E"/>
    <w:rsid w:val="00B74ACB"/>
    <w:rsid w:val="00B74C84"/>
    <w:rsid w:val="00B74DE1"/>
    <w:rsid w:val="00B752DA"/>
    <w:rsid w:val="00B76299"/>
    <w:rsid w:val="00B76542"/>
    <w:rsid w:val="00B779D6"/>
    <w:rsid w:val="00B77B41"/>
    <w:rsid w:val="00B80542"/>
    <w:rsid w:val="00B820F8"/>
    <w:rsid w:val="00B82AC7"/>
    <w:rsid w:val="00B84032"/>
    <w:rsid w:val="00B8434D"/>
    <w:rsid w:val="00B85E63"/>
    <w:rsid w:val="00B86480"/>
    <w:rsid w:val="00B869E6"/>
    <w:rsid w:val="00B90577"/>
    <w:rsid w:val="00B90A74"/>
    <w:rsid w:val="00B91BFC"/>
    <w:rsid w:val="00B92115"/>
    <w:rsid w:val="00B926DD"/>
    <w:rsid w:val="00B93F48"/>
    <w:rsid w:val="00B94D5C"/>
    <w:rsid w:val="00B950CF"/>
    <w:rsid w:val="00B95493"/>
    <w:rsid w:val="00B957CD"/>
    <w:rsid w:val="00B970F9"/>
    <w:rsid w:val="00B97F7C"/>
    <w:rsid w:val="00BA26D2"/>
    <w:rsid w:val="00BA279F"/>
    <w:rsid w:val="00BA2D46"/>
    <w:rsid w:val="00BA37E8"/>
    <w:rsid w:val="00BA4D9A"/>
    <w:rsid w:val="00BA57B9"/>
    <w:rsid w:val="00BA67A8"/>
    <w:rsid w:val="00BB0A50"/>
    <w:rsid w:val="00BB4067"/>
    <w:rsid w:val="00BB48FA"/>
    <w:rsid w:val="00BB5884"/>
    <w:rsid w:val="00BB6330"/>
    <w:rsid w:val="00BB7105"/>
    <w:rsid w:val="00BB776D"/>
    <w:rsid w:val="00BB79CF"/>
    <w:rsid w:val="00BB7AE5"/>
    <w:rsid w:val="00BC087F"/>
    <w:rsid w:val="00BC0D2B"/>
    <w:rsid w:val="00BC1727"/>
    <w:rsid w:val="00BC28CC"/>
    <w:rsid w:val="00BC3C3B"/>
    <w:rsid w:val="00BC43AE"/>
    <w:rsid w:val="00BC48D5"/>
    <w:rsid w:val="00BC5238"/>
    <w:rsid w:val="00BC62BB"/>
    <w:rsid w:val="00BC6ECA"/>
    <w:rsid w:val="00BD195B"/>
    <w:rsid w:val="00BD26CE"/>
    <w:rsid w:val="00BD303B"/>
    <w:rsid w:val="00BD4C80"/>
    <w:rsid w:val="00BD50E1"/>
    <w:rsid w:val="00BD5D6C"/>
    <w:rsid w:val="00BD7CF0"/>
    <w:rsid w:val="00BE136A"/>
    <w:rsid w:val="00BE285D"/>
    <w:rsid w:val="00BE5106"/>
    <w:rsid w:val="00BE65D3"/>
    <w:rsid w:val="00BF0CCB"/>
    <w:rsid w:val="00BF17AD"/>
    <w:rsid w:val="00BF1ABE"/>
    <w:rsid w:val="00BF360E"/>
    <w:rsid w:val="00BF6159"/>
    <w:rsid w:val="00BF7BBB"/>
    <w:rsid w:val="00C0082F"/>
    <w:rsid w:val="00C00C9C"/>
    <w:rsid w:val="00C00DA5"/>
    <w:rsid w:val="00C00FAA"/>
    <w:rsid w:val="00C01274"/>
    <w:rsid w:val="00C016C6"/>
    <w:rsid w:val="00C018BD"/>
    <w:rsid w:val="00C022FB"/>
    <w:rsid w:val="00C02624"/>
    <w:rsid w:val="00C0385C"/>
    <w:rsid w:val="00C03FE5"/>
    <w:rsid w:val="00C04EC4"/>
    <w:rsid w:val="00C0534E"/>
    <w:rsid w:val="00C055C4"/>
    <w:rsid w:val="00C05D10"/>
    <w:rsid w:val="00C06A1B"/>
    <w:rsid w:val="00C07C20"/>
    <w:rsid w:val="00C102EE"/>
    <w:rsid w:val="00C11E26"/>
    <w:rsid w:val="00C128F3"/>
    <w:rsid w:val="00C14560"/>
    <w:rsid w:val="00C14645"/>
    <w:rsid w:val="00C14CA3"/>
    <w:rsid w:val="00C15098"/>
    <w:rsid w:val="00C157A2"/>
    <w:rsid w:val="00C15BC4"/>
    <w:rsid w:val="00C15BCB"/>
    <w:rsid w:val="00C15F16"/>
    <w:rsid w:val="00C16438"/>
    <w:rsid w:val="00C16D62"/>
    <w:rsid w:val="00C1740E"/>
    <w:rsid w:val="00C23943"/>
    <w:rsid w:val="00C23B34"/>
    <w:rsid w:val="00C2459F"/>
    <w:rsid w:val="00C26FBB"/>
    <w:rsid w:val="00C2721B"/>
    <w:rsid w:val="00C27A33"/>
    <w:rsid w:val="00C27C1E"/>
    <w:rsid w:val="00C3064B"/>
    <w:rsid w:val="00C309EC"/>
    <w:rsid w:val="00C3193E"/>
    <w:rsid w:val="00C31C49"/>
    <w:rsid w:val="00C323A3"/>
    <w:rsid w:val="00C325C7"/>
    <w:rsid w:val="00C327A1"/>
    <w:rsid w:val="00C3297A"/>
    <w:rsid w:val="00C32B00"/>
    <w:rsid w:val="00C3338C"/>
    <w:rsid w:val="00C33DB4"/>
    <w:rsid w:val="00C34D5B"/>
    <w:rsid w:val="00C34FEE"/>
    <w:rsid w:val="00C360AF"/>
    <w:rsid w:val="00C3797C"/>
    <w:rsid w:val="00C41FFB"/>
    <w:rsid w:val="00C42046"/>
    <w:rsid w:val="00C422E6"/>
    <w:rsid w:val="00C422F5"/>
    <w:rsid w:val="00C426B5"/>
    <w:rsid w:val="00C4392C"/>
    <w:rsid w:val="00C445CD"/>
    <w:rsid w:val="00C449C5"/>
    <w:rsid w:val="00C44C8D"/>
    <w:rsid w:val="00C44D3E"/>
    <w:rsid w:val="00C44E09"/>
    <w:rsid w:val="00C45660"/>
    <w:rsid w:val="00C45E09"/>
    <w:rsid w:val="00C46708"/>
    <w:rsid w:val="00C474EF"/>
    <w:rsid w:val="00C50AFE"/>
    <w:rsid w:val="00C51D4D"/>
    <w:rsid w:val="00C52287"/>
    <w:rsid w:val="00C538CD"/>
    <w:rsid w:val="00C53C5C"/>
    <w:rsid w:val="00C54208"/>
    <w:rsid w:val="00C54407"/>
    <w:rsid w:val="00C55514"/>
    <w:rsid w:val="00C56145"/>
    <w:rsid w:val="00C6066A"/>
    <w:rsid w:val="00C643AA"/>
    <w:rsid w:val="00C64D03"/>
    <w:rsid w:val="00C6587F"/>
    <w:rsid w:val="00C660DE"/>
    <w:rsid w:val="00C67348"/>
    <w:rsid w:val="00C67EF1"/>
    <w:rsid w:val="00C71286"/>
    <w:rsid w:val="00C71EEB"/>
    <w:rsid w:val="00C7367E"/>
    <w:rsid w:val="00C741FC"/>
    <w:rsid w:val="00C7530C"/>
    <w:rsid w:val="00C765AF"/>
    <w:rsid w:val="00C771E4"/>
    <w:rsid w:val="00C77371"/>
    <w:rsid w:val="00C7747C"/>
    <w:rsid w:val="00C81C76"/>
    <w:rsid w:val="00C81C99"/>
    <w:rsid w:val="00C81CE5"/>
    <w:rsid w:val="00C82261"/>
    <w:rsid w:val="00C822BC"/>
    <w:rsid w:val="00C861BF"/>
    <w:rsid w:val="00C86392"/>
    <w:rsid w:val="00C8646A"/>
    <w:rsid w:val="00C86845"/>
    <w:rsid w:val="00C86D20"/>
    <w:rsid w:val="00C870D8"/>
    <w:rsid w:val="00C87DA2"/>
    <w:rsid w:val="00C90449"/>
    <w:rsid w:val="00C91CB6"/>
    <w:rsid w:val="00C926DE"/>
    <w:rsid w:val="00C93020"/>
    <w:rsid w:val="00C9365D"/>
    <w:rsid w:val="00C9642F"/>
    <w:rsid w:val="00C96814"/>
    <w:rsid w:val="00C96BF1"/>
    <w:rsid w:val="00C971B1"/>
    <w:rsid w:val="00C9788F"/>
    <w:rsid w:val="00C97F0B"/>
    <w:rsid w:val="00CA066C"/>
    <w:rsid w:val="00CA08EA"/>
    <w:rsid w:val="00CA09C3"/>
    <w:rsid w:val="00CA2924"/>
    <w:rsid w:val="00CA3402"/>
    <w:rsid w:val="00CA3DF8"/>
    <w:rsid w:val="00CA44E9"/>
    <w:rsid w:val="00CA56EC"/>
    <w:rsid w:val="00CA636E"/>
    <w:rsid w:val="00CA6EB7"/>
    <w:rsid w:val="00CB000D"/>
    <w:rsid w:val="00CB1462"/>
    <w:rsid w:val="00CB214B"/>
    <w:rsid w:val="00CB22BE"/>
    <w:rsid w:val="00CB484B"/>
    <w:rsid w:val="00CC0F26"/>
    <w:rsid w:val="00CC12C9"/>
    <w:rsid w:val="00CC1378"/>
    <w:rsid w:val="00CC3013"/>
    <w:rsid w:val="00CC33D6"/>
    <w:rsid w:val="00CC3D9F"/>
    <w:rsid w:val="00CC4587"/>
    <w:rsid w:val="00CC54A6"/>
    <w:rsid w:val="00CC6FB0"/>
    <w:rsid w:val="00CC75F7"/>
    <w:rsid w:val="00CD07B4"/>
    <w:rsid w:val="00CD1C29"/>
    <w:rsid w:val="00CD2045"/>
    <w:rsid w:val="00CD20B9"/>
    <w:rsid w:val="00CD2304"/>
    <w:rsid w:val="00CD490D"/>
    <w:rsid w:val="00CD557B"/>
    <w:rsid w:val="00CD559A"/>
    <w:rsid w:val="00CD5781"/>
    <w:rsid w:val="00CE000F"/>
    <w:rsid w:val="00CE0FF8"/>
    <w:rsid w:val="00CE114B"/>
    <w:rsid w:val="00CE1E67"/>
    <w:rsid w:val="00CE205E"/>
    <w:rsid w:val="00CE350A"/>
    <w:rsid w:val="00CE4EB6"/>
    <w:rsid w:val="00CE531C"/>
    <w:rsid w:val="00CE593C"/>
    <w:rsid w:val="00CE5C01"/>
    <w:rsid w:val="00CE5F74"/>
    <w:rsid w:val="00CE75D4"/>
    <w:rsid w:val="00CF1CE7"/>
    <w:rsid w:val="00CF2517"/>
    <w:rsid w:val="00CF3A7F"/>
    <w:rsid w:val="00CF3C09"/>
    <w:rsid w:val="00CF55FD"/>
    <w:rsid w:val="00CF5E1E"/>
    <w:rsid w:val="00CF5E90"/>
    <w:rsid w:val="00D00D0F"/>
    <w:rsid w:val="00D00FB3"/>
    <w:rsid w:val="00D021E6"/>
    <w:rsid w:val="00D02510"/>
    <w:rsid w:val="00D04007"/>
    <w:rsid w:val="00D05E92"/>
    <w:rsid w:val="00D0741F"/>
    <w:rsid w:val="00D075F8"/>
    <w:rsid w:val="00D07A5A"/>
    <w:rsid w:val="00D1009E"/>
    <w:rsid w:val="00D10BD6"/>
    <w:rsid w:val="00D1119F"/>
    <w:rsid w:val="00D1155F"/>
    <w:rsid w:val="00D129CD"/>
    <w:rsid w:val="00D138C9"/>
    <w:rsid w:val="00D15318"/>
    <w:rsid w:val="00D15696"/>
    <w:rsid w:val="00D172E6"/>
    <w:rsid w:val="00D1745C"/>
    <w:rsid w:val="00D17A65"/>
    <w:rsid w:val="00D223F8"/>
    <w:rsid w:val="00D23717"/>
    <w:rsid w:val="00D2454F"/>
    <w:rsid w:val="00D25122"/>
    <w:rsid w:val="00D26D57"/>
    <w:rsid w:val="00D272E3"/>
    <w:rsid w:val="00D275F9"/>
    <w:rsid w:val="00D27D64"/>
    <w:rsid w:val="00D3190E"/>
    <w:rsid w:val="00D3193B"/>
    <w:rsid w:val="00D31960"/>
    <w:rsid w:val="00D3209E"/>
    <w:rsid w:val="00D32162"/>
    <w:rsid w:val="00D3381D"/>
    <w:rsid w:val="00D33F8B"/>
    <w:rsid w:val="00D3479A"/>
    <w:rsid w:val="00D35170"/>
    <w:rsid w:val="00D3550D"/>
    <w:rsid w:val="00D35510"/>
    <w:rsid w:val="00D3643D"/>
    <w:rsid w:val="00D367BB"/>
    <w:rsid w:val="00D36AAB"/>
    <w:rsid w:val="00D425F7"/>
    <w:rsid w:val="00D44AF3"/>
    <w:rsid w:val="00D4524B"/>
    <w:rsid w:val="00D4534F"/>
    <w:rsid w:val="00D46D52"/>
    <w:rsid w:val="00D51313"/>
    <w:rsid w:val="00D5145C"/>
    <w:rsid w:val="00D516BE"/>
    <w:rsid w:val="00D522A6"/>
    <w:rsid w:val="00D540E8"/>
    <w:rsid w:val="00D5507E"/>
    <w:rsid w:val="00D55C30"/>
    <w:rsid w:val="00D55E9E"/>
    <w:rsid w:val="00D5619B"/>
    <w:rsid w:val="00D57DAE"/>
    <w:rsid w:val="00D60AC4"/>
    <w:rsid w:val="00D61650"/>
    <w:rsid w:val="00D6233D"/>
    <w:rsid w:val="00D62AD0"/>
    <w:rsid w:val="00D63E15"/>
    <w:rsid w:val="00D64512"/>
    <w:rsid w:val="00D64D51"/>
    <w:rsid w:val="00D66F29"/>
    <w:rsid w:val="00D67011"/>
    <w:rsid w:val="00D70501"/>
    <w:rsid w:val="00D714A3"/>
    <w:rsid w:val="00D71BFD"/>
    <w:rsid w:val="00D72324"/>
    <w:rsid w:val="00D72502"/>
    <w:rsid w:val="00D73599"/>
    <w:rsid w:val="00D74034"/>
    <w:rsid w:val="00D7436F"/>
    <w:rsid w:val="00D75075"/>
    <w:rsid w:val="00D766AC"/>
    <w:rsid w:val="00D76A2D"/>
    <w:rsid w:val="00D76B47"/>
    <w:rsid w:val="00D77AD5"/>
    <w:rsid w:val="00D804DC"/>
    <w:rsid w:val="00D80932"/>
    <w:rsid w:val="00D80D5C"/>
    <w:rsid w:val="00D8155C"/>
    <w:rsid w:val="00D8193F"/>
    <w:rsid w:val="00D81C18"/>
    <w:rsid w:val="00D81D3A"/>
    <w:rsid w:val="00D8203C"/>
    <w:rsid w:val="00D8296E"/>
    <w:rsid w:val="00D82A5A"/>
    <w:rsid w:val="00D82F02"/>
    <w:rsid w:val="00D82FBF"/>
    <w:rsid w:val="00D84128"/>
    <w:rsid w:val="00D84178"/>
    <w:rsid w:val="00D845E5"/>
    <w:rsid w:val="00D8584F"/>
    <w:rsid w:val="00D85905"/>
    <w:rsid w:val="00D8598B"/>
    <w:rsid w:val="00D8603A"/>
    <w:rsid w:val="00D860CB"/>
    <w:rsid w:val="00D9009D"/>
    <w:rsid w:val="00D91239"/>
    <w:rsid w:val="00D9132D"/>
    <w:rsid w:val="00D916F2"/>
    <w:rsid w:val="00D92AB6"/>
    <w:rsid w:val="00D94149"/>
    <w:rsid w:val="00D95363"/>
    <w:rsid w:val="00D955EA"/>
    <w:rsid w:val="00D96259"/>
    <w:rsid w:val="00D96788"/>
    <w:rsid w:val="00D968C6"/>
    <w:rsid w:val="00D96BDA"/>
    <w:rsid w:val="00D9714B"/>
    <w:rsid w:val="00DA0425"/>
    <w:rsid w:val="00DA054D"/>
    <w:rsid w:val="00DA063E"/>
    <w:rsid w:val="00DA2EAD"/>
    <w:rsid w:val="00DA3CE0"/>
    <w:rsid w:val="00DA4919"/>
    <w:rsid w:val="00DA4A0B"/>
    <w:rsid w:val="00DA4C7B"/>
    <w:rsid w:val="00DA4EBA"/>
    <w:rsid w:val="00DA5CFE"/>
    <w:rsid w:val="00DA5F3D"/>
    <w:rsid w:val="00DA6BD5"/>
    <w:rsid w:val="00DB01D8"/>
    <w:rsid w:val="00DB082C"/>
    <w:rsid w:val="00DB373C"/>
    <w:rsid w:val="00DB4A30"/>
    <w:rsid w:val="00DB4B56"/>
    <w:rsid w:val="00DB5105"/>
    <w:rsid w:val="00DB6E71"/>
    <w:rsid w:val="00DC0203"/>
    <w:rsid w:val="00DC0D6D"/>
    <w:rsid w:val="00DC259E"/>
    <w:rsid w:val="00DC2687"/>
    <w:rsid w:val="00DC5682"/>
    <w:rsid w:val="00DC5B35"/>
    <w:rsid w:val="00DC5F6E"/>
    <w:rsid w:val="00DC7166"/>
    <w:rsid w:val="00DD08EA"/>
    <w:rsid w:val="00DD11A6"/>
    <w:rsid w:val="00DD13C8"/>
    <w:rsid w:val="00DD2832"/>
    <w:rsid w:val="00DD3925"/>
    <w:rsid w:val="00DD3BCB"/>
    <w:rsid w:val="00DD48E4"/>
    <w:rsid w:val="00DD49F8"/>
    <w:rsid w:val="00DD5417"/>
    <w:rsid w:val="00DD6805"/>
    <w:rsid w:val="00DE0802"/>
    <w:rsid w:val="00DE0C15"/>
    <w:rsid w:val="00DE11A4"/>
    <w:rsid w:val="00DE11EB"/>
    <w:rsid w:val="00DE1243"/>
    <w:rsid w:val="00DE1BEB"/>
    <w:rsid w:val="00DE3806"/>
    <w:rsid w:val="00DE3D68"/>
    <w:rsid w:val="00DE4024"/>
    <w:rsid w:val="00DE4A73"/>
    <w:rsid w:val="00DE5681"/>
    <w:rsid w:val="00DE635C"/>
    <w:rsid w:val="00DF0542"/>
    <w:rsid w:val="00DF05B6"/>
    <w:rsid w:val="00DF07DD"/>
    <w:rsid w:val="00DF16E6"/>
    <w:rsid w:val="00DF1C7E"/>
    <w:rsid w:val="00DF315B"/>
    <w:rsid w:val="00DF3E61"/>
    <w:rsid w:val="00DF4CF8"/>
    <w:rsid w:val="00DF6D9C"/>
    <w:rsid w:val="00DF733B"/>
    <w:rsid w:val="00DF78A9"/>
    <w:rsid w:val="00DF7CAD"/>
    <w:rsid w:val="00E00CAD"/>
    <w:rsid w:val="00E01385"/>
    <w:rsid w:val="00E02371"/>
    <w:rsid w:val="00E026DF"/>
    <w:rsid w:val="00E03979"/>
    <w:rsid w:val="00E05FC7"/>
    <w:rsid w:val="00E06065"/>
    <w:rsid w:val="00E0646F"/>
    <w:rsid w:val="00E065AA"/>
    <w:rsid w:val="00E071F7"/>
    <w:rsid w:val="00E072BE"/>
    <w:rsid w:val="00E075B4"/>
    <w:rsid w:val="00E07A29"/>
    <w:rsid w:val="00E07A8E"/>
    <w:rsid w:val="00E1003D"/>
    <w:rsid w:val="00E10218"/>
    <w:rsid w:val="00E10704"/>
    <w:rsid w:val="00E112BC"/>
    <w:rsid w:val="00E1186F"/>
    <w:rsid w:val="00E12E3E"/>
    <w:rsid w:val="00E13BF7"/>
    <w:rsid w:val="00E152E5"/>
    <w:rsid w:val="00E16F33"/>
    <w:rsid w:val="00E20486"/>
    <w:rsid w:val="00E209EF"/>
    <w:rsid w:val="00E21A38"/>
    <w:rsid w:val="00E22128"/>
    <w:rsid w:val="00E22871"/>
    <w:rsid w:val="00E2290D"/>
    <w:rsid w:val="00E232D2"/>
    <w:rsid w:val="00E24180"/>
    <w:rsid w:val="00E24F8A"/>
    <w:rsid w:val="00E25A71"/>
    <w:rsid w:val="00E25FEF"/>
    <w:rsid w:val="00E31A8C"/>
    <w:rsid w:val="00E31DD1"/>
    <w:rsid w:val="00E326B1"/>
    <w:rsid w:val="00E33981"/>
    <w:rsid w:val="00E340E9"/>
    <w:rsid w:val="00E340F0"/>
    <w:rsid w:val="00E34EF2"/>
    <w:rsid w:val="00E3511E"/>
    <w:rsid w:val="00E35DE9"/>
    <w:rsid w:val="00E35E74"/>
    <w:rsid w:val="00E40ECA"/>
    <w:rsid w:val="00E41367"/>
    <w:rsid w:val="00E4198A"/>
    <w:rsid w:val="00E42517"/>
    <w:rsid w:val="00E429BC"/>
    <w:rsid w:val="00E429D6"/>
    <w:rsid w:val="00E444A6"/>
    <w:rsid w:val="00E44E5A"/>
    <w:rsid w:val="00E44EFD"/>
    <w:rsid w:val="00E46A39"/>
    <w:rsid w:val="00E46F9F"/>
    <w:rsid w:val="00E504A5"/>
    <w:rsid w:val="00E50AC9"/>
    <w:rsid w:val="00E51C30"/>
    <w:rsid w:val="00E51D25"/>
    <w:rsid w:val="00E53146"/>
    <w:rsid w:val="00E53578"/>
    <w:rsid w:val="00E535BA"/>
    <w:rsid w:val="00E53DE6"/>
    <w:rsid w:val="00E5405F"/>
    <w:rsid w:val="00E573AB"/>
    <w:rsid w:val="00E578B1"/>
    <w:rsid w:val="00E57D3C"/>
    <w:rsid w:val="00E57F64"/>
    <w:rsid w:val="00E600F2"/>
    <w:rsid w:val="00E60652"/>
    <w:rsid w:val="00E61A0A"/>
    <w:rsid w:val="00E621D1"/>
    <w:rsid w:val="00E62618"/>
    <w:rsid w:val="00E6385F"/>
    <w:rsid w:val="00E65B13"/>
    <w:rsid w:val="00E65C65"/>
    <w:rsid w:val="00E65E00"/>
    <w:rsid w:val="00E6666A"/>
    <w:rsid w:val="00E66A1A"/>
    <w:rsid w:val="00E66BFD"/>
    <w:rsid w:val="00E6741E"/>
    <w:rsid w:val="00E67AE1"/>
    <w:rsid w:val="00E67DB3"/>
    <w:rsid w:val="00E70A35"/>
    <w:rsid w:val="00E71928"/>
    <w:rsid w:val="00E71BF1"/>
    <w:rsid w:val="00E7205F"/>
    <w:rsid w:val="00E74BEE"/>
    <w:rsid w:val="00E75757"/>
    <w:rsid w:val="00E7593C"/>
    <w:rsid w:val="00E77476"/>
    <w:rsid w:val="00E7758C"/>
    <w:rsid w:val="00E77E6F"/>
    <w:rsid w:val="00E80128"/>
    <w:rsid w:val="00E82473"/>
    <w:rsid w:val="00E82C6F"/>
    <w:rsid w:val="00E831D0"/>
    <w:rsid w:val="00E839C0"/>
    <w:rsid w:val="00E84156"/>
    <w:rsid w:val="00E8471F"/>
    <w:rsid w:val="00E848F9"/>
    <w:rsid w:val="00E852A6"/>
    <w:rsid w:val="00E86189"/>
    <w:rsid w:val="00E86A28"/>
    <w:rsid w:val="00E87E3D"/>
    <w:rsid w:val="00E909D0"/>
    <w:rsid w:val="00E90E6E"/>
    <w:rsid w:val="00E93965"/>
    <w:rsid w:val="00E9443F"/>
    <w:rsid w:val="00E945CD"/>
    <w:rsid w:val="00E9469D"/>
    <w:rsid w:val="00E94E2B"/>
    <w:rsid w:val="00E95D3C"/>
    <w:rsid w:val="00E95DD3"/>
    <w:rsid w:val="00E96F26"/>
    <w:rsid w:val="00EA1042"/>
    <w:rsid w:val="00EA1478"/>
    <w:rsid w:val="00EA18D7"/>
    <w:rsid w:val="00EA1E4D"/>
    <w:rsid w:val="00EA203D"/>
    <w:rsid w:val="00EA268F"/>
    <w:rsid w:val="00EA569B"/>
    <w:rsid w:val="00EA5D13"/>
    <w:rsid w:val="00EA6301"/>
    <w:rsid w:val="00EA6395"/>
    <w:rsid w:val="00EA63C1"/>
    <w:rsid w:val="00EA66BC"/>
    <w:rsid w:val="00EA695B"/>
    <w:rsid w:val="00EA6F41"/>
    <w:rsid w:val="00EB07DB"/>
    <w:rsid w:val="00EB0D3F"/>
    <w:rsid w:val="00EB1F85"/>
    <w:rsid w:val="00EB2546"/>
    <w:rsid w:val="00EB375B"/>
    <w:rsid w:val="00EB376B"/>
    <w:rsid w:val="00EB3BF7"/>
    <w:rsid w:val="00EB50D0"/>
    <w:rsid w:val="00EB51A0"/>
    <w:rsid w:val="00EB6E22"/>
    <w:rsid w:val="00EC3E52"/>
    <w:rsid w:val="00EC4E09"/>
    <w:rsid w:val="00EC535D"/>
    <w:rsid w:val="00EC699D"/>
    <w:rsid w:val="00EC7360"/>
    <w:rsid w:val="00EC7568"/>
    <w:rsid w:val="00ED0393"/>
    <w:rsid w:val="00ED0E2A"/>
    <w:rsid w:val="00ED1352"/>
    <w:rsid w:val="00ED2447"/>
    <w:rsid w:val="00ED432A"/>
    <w:rsid w:val="00ED4460"/>
    <w:rsid w:val="00ED47F6"/>
    <w:rsid w:val="00ED5293"/>
    <w:rsid w:val="00ED6555"/>
    <w:rsid w:val="00ED6F1C"/>
    <w:rsid w:val="00ED7D07"/>
    <w:rsid w:val="00EE0404"/>
    <w:rsid w:val="00EE0C4E"/>
    <w:rsid w:val="00EE0D85"/>
    <w:rsid w:val="00EE1885"/>
    <w:rsid w:val="00EE38BA"/>
    <w:rsid w:val="00EE5448"/>
    <w:rsid w:val="00EE5E7D"/>
    <w:rsid w:val="00EE6107"/>
    <w:rsid w:val="00EE6231"/>
    <w:rsid w:val="00EE7165"/>
    <w:rsid w:val="00EE7D2E"/>
    <w:rsid w:val="00EF09E1"/>
    <w:rsid w:val="00EF0F68"/>
    <w:rsid w:val="00EF1309"/>
    <w:rsid w:val="00EF14ED"/>
    <w:rsid w:val="00EF1C4E"/>
    <w:rsid w:val="00EF1CFD"/>
    <w:rsid w:val="00EF1DCE"/>
    <w:rsid w:val="00EF21FF"/>
    <w:rsid w:val="00EF23BA"/>
    <w:rsid w:val="00EF2454"/>
    <w:rsid w:val="00EF3289"/>
    <w:rsid w:val="00EF51BC"/>
    <w:rsid w:val="00EF7AB2"/>
    <w:rsid w:val="00EF7ADF"/>
    <w:rsid w:val="00F004D7"/>
    <w:rsid w:val="00F00E16"/>
    <w:rsid w:val="00F0165A"/>
    <w:rsid w:val="00F01A86"/>
    <w:rsid w:val="00F02305"/>
    <w:rsid w:val="00F03460"/>
    <w:rsid w:val="00F0483E"/>
    <w:rsid w:val="00F0485A"/>
    <w:rsid w:val="00F0530A"/>
    <w:rsid w:val="00F0623F"/>
    <w:rsid w:val="00F06A5B"/>
    <w:rsid w:val="00F06CC9"/>
    <w:rsid w:val="00F06D8A"/>
    <w:rsid w:val="00F07F67"/>
    <w:rsid w:val="00F10E2A"/>
    <w:rsid w:val="00F13327"/>
    <w:rsid w:val="00F14DB2"/>
    <w:rsid w:val="00F1553C"/>
    <w:rsid w:val="00F15CBC"/>
    <w:rsid w:val="00F16AAA"/>
    <w:rsid w:val="00F1756F"/>
    <w:rsid w:val="00F17711"/>
    <w:rsid w:val="00F2010C"/>
    <w:rsid w:val="00F20C6F"/>
    <w:rsid w:val="00F20E9F"/>
    <w:rsid w:val="00F21F12"/>
    <w:rsid w:val="00F22A89"/>
    <w:rsid w:val="00F24394"/>
    <w:rsid w:val="00F247DB"/>
    <w:rsid w:val="00F24C0D"/>
    <w:rsid w:val="00F276BB"/>
    <w:rsid w:val="00F30655"/>
    <w:rsid w:val="00F313BB"/>
    <w:rsid w:val="00F31EF0"/>
    <w:rsid w:val="00F320F7"/>
    <w:rsid w:val="00F32F44"/>
    <w:rsid w:val="00F33D7E"/>
    <w:rsid w:val="00F3779D"/>
    <w:rsid w:val="00F40AC1"/>
    <w:rsid w:val="00F414A4"/>
    <w:rsid w:val="00F41776"/>
    <w:rsid w:val="00F4332F"/>
    <w:rsid w:val="00F43586"/>
    <w:rsid w:val="00F43C72"/>
    <w:rsid w:val="00F43DDF"/>
    <w:rsid w:val="00F44B53"/>
    <w:rsid w:val="00F44D2D"/>
    <w:rsid w:val="00F4721A"/>
    <w:rsid w:val="00F47270"/>
    <w:rsid w:val="00F473D1"/>
    <w:rsid w:val="00F475E8"/>
    <w:rsid w:val="00F5025C"/>
    <w:rsid w:val="00F506E1"/>
    <w:rsid w:val="00F5074F"/>
    <w:rsid w:val="00F50C02"/>
    <w:rsid w:val="00F50E7C"/>
    <w:rsid w:val="00F51148"/>
    <w:rsid w:val="00F51540"/>
    <w:rsid w:val="00F52312"/>
    <w:rsid w:val="00F5339E"/>
    <w:rsid w:val="00F53763"/>
    <w:rsid w:val="00F54819"/>
    <w:rsid w:val="00F55735"/>
    <w:rsid w:val="00F55C85"/>
    <w:rsid w:val="00F56221"/>
    <w:rsid w:val="00F56296"/>
    <w:rsid w:val="00F566B6"/>
    <w:rsid w:val="00F61E51"/>
    <w:rsid w:val="00F63784"/>
    <w:rsid w:val="00F641C8"/>
    <w:rsid w:val="00F65DE6"/>
    <w:rsid w:val="00F70830"/>
    <w:rsid w:val="00F708E1"/>
    <w:rsid w:val="00F70A9E"/>
    <w:rsid w:val="00F714CB"/>
    <w:rsid w:val="00F71993"/>
    <w:rsid w:val="00F723D3"/>
    <w:rsid w:val="00F74196"/>
    <w:rsid w:val="00F75D9A"/>
    <w:rsid w:val="00F767C0"/>
    <w:rsid w:val="00F777CA"/>
    <w:rsid w:val="00F8034B"/>
    <w:rsid w:val="00F809BC"/>
    <w:rsid w:val="00F81DAF"/>
    <w:rsid w:val="00F82311"/>
    <w:rsid w:val="00F82C80"/>
    <w:rsid w:val="00F841EB"/>
    <w:rsid w:val="00F85546"/>
    <w:rsid w:val="00F85618"/>
    <w:rsid w:val="00F8671D"/>
    <w:rsid w:val="00F86E08"/>
    <w:rsid w:val="00F91076"/>
    <w:rsid w:val="00F9262F"/>
    <w:rsid w:val="00F92F64"/>
    <w:rsid w:val="00F932C2"/>
    <w:rsid w:val="00F949E9"/>
    <w:rsid w:val="00F94CC0"/>
    <w:rsid w:val="00F95FF3"/>
    <w:rsid w:val="00F96F41"/>
    <w:rsid w:val="00F97A3D"/>
    <w:rsid w:val="00FA18BE"/>
    <w:rsid w:val="00FA18FA"/>
    <w:rsid w:val="00FA2121"/>
    <w:rsid w:val="00FA275B"/>
    <w:rsid w:val="00FA3277"/>
    <w:rsid w:val="00FA32E5"/>
    <w:rsid w:val="00FA3306"/>
    <w:rsid w:val="00FA3A0E"/>
    <w:rsid w:val="00FA3D87"/>
    <w:rsid w:val="00FA4D2E"/>
    <w:rsid w:val="00FA51D4"/>
    <w:rsid w:val="00FA563B"/>
    <w:rsid w:val="00FA5C3A"/>
    <w:rsid w:val="00FA5F1E"/>
    <w:rsid w:val="00FA6E0A"/>
    <w:rsid w:val="00FA7A1A"/>
    <w:rsid w:val="00FB0323"/>
    <w:rsid w:val="00FB0ED8"/>
    <w:rsid w:val="00FB12A6"/>
    <w:rsid w:val="00FB1454"/>
    <w:rsid w:val="00FB16CD"/>
    <w:rsid w:val="00FB3007"/>
    <w:rsid w:val="00FB4413"/>
    <w:rsid w:val="00FB4792"/>
    <w:rsid w:val="00FB6415"/>
    <w:rsid w:val="00FB7784"/>
    <w:rsid w:val="00FC21DD"/>
    <w:rsid w:val="00FC2343"/>
    <w:rsid w:val="00FC29DD"/>
    <w:rsid w:val="00FC2AAF"/>
    <w:rsid w:val="00FC43BC"/>
    <w:rsid w:val="00FC4D88"/>
    <w:rsid w:val="00FC6624"/>
    <w:rsid w:val="00FC7E3C"/>
    <w:rsid w:val="00FD09C5"/>
    <w:rsid w:val="00FD0AC0"/>
    <w:rsid w:val="00FD1DA8"/>
    <w:rsid w:val="00FD280E"/>
    <w:rsid w:val="00FD2A50"/>
    <w:rsid w:val="00FD2DA2"/>
    <w:rsid w:val="00FD3A7C"/>
    <w:rsid w:val="00FD3AAF"/>
    <w:rsid w:val="00FD3E17"/>
    <w:rsid w:val="00FD3FD6"/>
    <w:rsid w:val="00FD46AE"/>
    <w:rsid w:val="00FD4773"/>
    <w:rsid w:val="00FD52F6"/>
    <w:rsid w:val="00FD5DB1"/>
    <w:rsid w:val="00FD6435"/>
    <w:rsid w:val="00FD79A3"/>
    <w:rsid w:val="00FD7C1C"/>
    <w:rsid w:val="00FE0BF6"/>
    <w:rsid w:val="00FE0E6B"/>
    <w:rsid w:val="00FE1A17"/>
    <w:rsid w:val="00FE2161"/>
    <w:rsid w:val="00FE2D3F"/>
    <w:rsid w:val="00FE34FB"/>
    <w:rsid w:val="00FE3E9B"/>
    <w:rsid w:val="00FE420F"/>
    <w:rsid w:val="00FE48A1"/>
    <w:rsid w:val="00FE4E71"/>
    <w:rsid w:val="00FE51C4"/>
    <w:rsid w:val="00FE5678"/>
    <w:rsid w:val="00FE58F6"/>
    <w:rsid w:val="00FE5979"/>
    <w:rsid w:val="00FE644D"/>
    <w:rsid w:val="00FE64EB"/>
    <w:rsid w:val="00FE749A"/>
    <w:rsid w:val="00FE75C1"/>
    <w:rsid w:val="00FE7698"/>
    <w:rsid w:val="00FF0298"/>
    <w:rsid w:val="00FF0CB7"/>
    <w:rsid w:val="00FF1F58"/>
    <w:rsid w:val="00FF1F85"/>
    <w:rsid w:val="00FF3992"/>
    <w:rsid w:val="00FF39DF"/>
    <w:rsid w:val="00FF3E9A"/>
    <w:rsid w:val="00FF41C2"/>
    <w:rsid w:val="00FF4F70"/>
    <w:rsid w:val="00FF5BA9"/>
    <w:rsid w:val="00FF6FF6"/>
    <w:rsid w:val="00FF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metricconverter"/>
  <w:shapeDefaults>
    <o:shapedefaults v:ext="edit" spidmax="73736"/>
    <o:shapelayout v:ext="edit">
      <o:idmap v:ext="edit" data="1"/>
    </o:shapelayout>
  </w:shapeDefaults>
  <w:decimalSymbol w:val=","/>
  <w:listSeparator w:val=";"/>
  <w15:docId w15:val="{880982D1-F218-4E32-BA7C-BF801CFD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A3E76"/>
    <w:rPr>
      <w:sz w:val="24"/>
      <w:szCs w:val="24"/>
    </w:rPr>
  </w:style>
  <w:style w:type="paragraph" w:styleId="12">
    <w:name w:val="heading 1"/>
    <w:aliases w:val="Заголовок 1 Знак Знак,Заголовок 1 Знак Знак Знак,Caaieiaie aei?ac,çàãîëîâîê 1,caaieiaie 1,новая страница,Знак19,Заголовок 1 Знак2,Заголовок 1 Знак1 Знак,Заголовок 1 Знак1,Заголовок 1 Знак3 Знак1,Заголовок 1 Знак2 Знак Знак1,1,Заголовок 11"/>
    <w:basedOn w:val="a4"/>
    <w:next w:val="a5"/>
    <w:link w:val="14"/>
    <w:uiPriority w:val="9"/>
    <w:qFormat/>
    <w:rsid w:val="001805E1"/>
    <w:pPr>
      <w:keepNext/>
      <w:pageBreakBefore/>
      <w:numPr>
        <w:numId w:val="1"/>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jc w:val="center"/>
      <w:outlineLvl w:val="0"/>
    </w:pPr>
    <w:rPr>
      <w:rFonts w:asciiTheme="minorHAnsi" w:hAnsiTheme="minorHAnsi"/>
      <w:b/>
      <w:bCs/>
      <w:caps/>
      <w:color w:val="FFFFFF" w:themeColor="background1"/>
      <w:kern w:val="32"/>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нак2 Знак1 Знак Знак,Заголовок 2 Знак1 Знак Знак1 Знак,2,Перед:  0 пт"/>
    <w:basedOn w:val="a4"/>
    <w:next w:val="a5"/>
    <w:link w:val="20"/>
    <w:qFormat/>
    <w:rsid w:val="000D782E"/>
    <w:pPr>
      <w:keepNext/>
      <w:numPr>
        <w:ilvl w:val="1"/>
        <w:numId w:val="1"/>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outlineLvl w:val="1"/>
    </w:pPr>
    <w:rPr>
      <w:rFonts w:asciiTheme="minorHAnsi" w:hAnsiTheme="minorHAnsi"/>
      <w:b/>
      <w:bCs/>
      <w:iCs/>
      <w:color w:val="FFFFFF" w:themeColor="background1"/>
      <w:sz w:val="28"/>
      <w:szCs w:val="28"/>
    </w:rPr>
  </w:style>
  <w:style w:type="paragraph" w:styleId="3">
    <w:name w:val="heading 3"/>
    <w:aliases w:val="Знак3 Знак, Знак3, Знак3 Знак Знак Знак,Знак3,Знак3 Знак Знак Знак,ПодЗаголовок,Заголовок 31,Знак14,Знак3 Знак Знак Знак Знак Знак,OG Heading 3,Основной текст Знак Знак Знак Знак,Знак9,3"/>
    <w:basedOn w:val="a4"/>
    <w:next w:val="a5"/>
    <w:link w:val="30"/>
    <w:uiPriority w:val="9"/>
    <w:qFormat/>
    <w:rsid w:val="00AB2216"/>
    <w:pPr>
      <w:keepNext/>
      <w:numPr>
        <w:ilvl w:val="2"/>
        <w:numId w:val="1"/>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outlineLvl w:val="2"/>
    </w:pPr>
    <w:rPr>
      <w:rFonts w:asciiTheme="minorHAnsi" w:hAnsiTheme="minorHAnsi"/>
      <w:b/>
      <w:bCs/>
      <w:color w:val="FFFFFF" w:themeColor="background1"/>
      <w:sz w:val="26"/>
      <w:szCs w:val="26"/>
    </w:rPr>
  </w:style>
  <w:style w:type="paragraph" w:styleId="4">
    <w:name w:val="heading 4"/>
    <w:aliases w:val="Заголовок 4ТАБЛИЦ"/>
    <w:basedOn w:val="a4"/>
    <w:next w:val="a5"/>
    <w:link w:val="40"/>
    <w:uiPriority w:val="9"/>
    <w:qFormat/>
    <w:rsid w:val="00AB2216"/>
    <w:pPr>
      <w:keepNext/>
      <w:numPr>
        <w:ilvl w:val="3"/>
        <w:numId w:val="1"/>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outlineLvl w:val="3"/>
    </w:pPr>
    <w:rPr>
      <w:rFonts w:asciiTheme="minorHAnsi" w:hAnsiTheme="minorHAnsi"/>
      <w:b/>
      <w:bCs/>
      <w:color w:val="FFFFFF" w:themeColor="background1"/>
    </w:rPr>
  </w:style>
  <w:style w:type="paragraph" w:styleId="5">
    <w:name w:val="heading 5"/>
    <w:aliases w:val="Заголовок 5№Таблицы,Заголовок№ТАблиц"/>
    <w:basedOn w:val="a4"/>
    <w:next w:val="a4"/>
    <w:link w:val="50"/>
    <w:uiPriority w:val="9"/>
    <w:qFormat/>
    <w:rsid w:val="00F61E51"/>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uiPriority w:val="9"/>
    <w:qFormat/>
    <w:rsid w:val="00F61E51"/>
    <w:pPr>
      <w:numPr>
        <w:ilvl w:val="5"/>
        <w:numId w:val="1"/>
      </w:numPr>
      <w:spacing w:before="240" w:after="60"/>
      <w:outlineLvl w:val="5"/>
    </w:pPr>
    <w:rPr>
      <w:b/>
      <w:bCs/>
      <w:sz w:val="22"/>
      <w:szCs w:val="22"/>
    </w:rPr>
  </w:style>
  <w:style w:type="paragraph" w:styleId="7">
    <w:name w:val="heading 7"/>
    <w:aliases w:val="Заголовок x.x"/>
    <w:basedOn w:val="a4"/>
    <w:next w:val="a4"/>
    <w:link w:val="70"/>
    <w:uiPriority w:val="9"/>
    <w:qFormat/>
    <w:rsid w:val="00F61E51"/>
    <w:pPr>
      <w:numPr>
        <w:ilvl w:val="6"/>
        <w:numId w:val="1"/>
      </w:numPr>
      <w:spacing w:before="240" w:after="60"/>
      <w:outlineLvl w:val="6"/>
    </w:pPr>
  </w:style>
  <w:style w:type="paragraph" w:styleId="8">
    <w:name w:val="heading 8"/>
    <w:basedOn w:val="a4"/>
    <w:next w:val="a4"/>
    <w:link w:val="80"/>
    <w:uiPriority w:val="9"/>
    <w:qFormat/>
    <w:rsid w:val="00F61E51"/>
    <w:pPr>
      <w:numPr>
        <w:ilvl w:val="7"/>
        <w:numId w:val="1"/>
      </w:numPr>
      <w:spacing w:before="240" w:after="60"/>
      <w:outlineLvl w:val="7"/>
    </w:pPr>
    <w:rPr>
      <w:i/>
      <w:iCs/>
    </w:rPr>
  </w:style>
  <w:style w:type="paragraph" w:styleId="9">
    <w:name w:val="heading 9"/>
    <w:basedOn w:val="a4"/>
    <w:next w:val="a4"/>
    <w:link w:val="90"/>
    <w:uiPriority w:val="9"/>
    <w:qFormat/>
    <w:rsid w:val="00F61E51"/>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1805E1"/>
    <w:pPr>
      <w:spacing w:before="120" w:after="60"/>
      <w:ind w:firstLine="567"/>
      <w:jc w:val="both"/>
    </w:pPr>
    <w:rPr>
      <w:rFonts w:asciiTheme="minorHAnsi" w:hAnsiTheme="minorHAnsi"/>
    </w:rPr>
  </w:style>
  <w:style w:type="character" w:customStyle="1" w:styleId="a9">
    <w:name w:val="Абзац Знак"/>
    <w:link w:val="a5"/>
    <w:qFormat/>
    <w:rsid w:val="001805E1"/>
    <w:rPr>
      <w:rFonts w:asciiTheme="minorHAnsi" w:hAnsiTheme="minorHAnsi"/>
      <w:sz w:val="24"/>
      <w:szCs w:val="24"/>
    </w:rPr>
  </w:style>
  <w:style w:type="paragraph" w:styleId="a2">
    <w:name w:val="List"/>
    <w:basedOn w:val="a4"/>
    <w:link w:val="aa"/>
    <w:rsid w:val="00FF1F58"/>
    <w:pPr>
      <w:numPr>
        <w:numId w:val="5"/>
      </w:numPr>
      <w:spacing w:after="60"/>
      <w:jc w:val="both"/>
    </w:pPr>
    <w:rPr>
      <w:rFonts w:asciiTheme="minorHAnsi" w:hAnsiTheme="minorHAnsi"/>
      <w:snapToGrid w:val="0"/>
    </w:rPr>
  </w:style>
  <w:style w:type="character" w:customStyle="1" w:styleId="aa">
    <w:name w:val="Список Знак"/>
    <w:link w:val="a2"/>
    <w:rsid w:val="00FF1F58"/>
    <w:rPr>
      <w:rFonts w:asciiTheme="minorHAnsi" w:hAnsiTheme="minorHAnsi"/>
      <w:snapToGrid w:val="0"/>
      <w:sz w:val="24"/>
      <w:szCs w:val="24"/>
    </w:rPr>
  </w:style>
  <w:style w:type="paragraph" w:styleId="31">
    <w:name w:val="toc 3"/>
    <w:basedOn w:val="a4"/>
    <w:next w:val="a4"/>
    <w:autoRedefine/>
    <w:uiPriority w:val="39"/>
    <w:rsid w:val="00F61E51"/>
    <w:pPr>
      <w:ind w:left="480"/>
    </w:pPr>
    <w:rPr>
      <w:i/>
      <w:iCs/>
      <w:sz w:val="20"/>
      <w:szCs w:val="20"/>
    </w:rPr>
  </w:style>
  <w:style w:type="paragraph" w:customStyle="1" w:styleId="a">
    <w:name w:val="Список нумерованный"/>
    <w:basedOn w:val="a4"/>
    <w:rsid w:val="0054040A"/>
    <w:pPr>
      <w:numPr>
        <w:numId w:val="6"/>
      </w:numPr>
      <w:spacing w:before="120"/>
      <w:jc w:val="both"/>
    </w:pPr>
  </w:style>
  <w:style w:type="paragraph" w:customStyle="1" w:styleId="ab">
    <w:name w:val="Табличный"/>
    <w:basedOn w:val="a4"/>
    <w:rsid w:val="00F61E51"/>
    <w:pPr>
      <w:keepNext/>
      <w:widowControl w:val="0"/>
      <w:spacing w:before="60" w:after="60"/>
      <w:jc w:val="center"/>
    </w:pPr>
    <w:rPr>
      <w:b/>
      <w:sz w:val="22"/>
      <w:szCs w:val="20"/>
    </w:rPr>
  </w:style>
  <w:style w:type="paragraph" w:customStyle="1" w:styleId="ac">
    <w:name w:val="Содержание"/>
    <w:basedOn w:val="a4"/>
    <w:rsid w:val="00F61E51"/>
    <w:pPr>
      <w:widowControl w:val="0"/>
      <w:spacing w:before="240" w:after="240"/>
      <w:jc w:val="center"/>
    </w:pPr>
    <w:rPr>
      <w:b/>
      <w:caps/>
      <w:szCs w:val="20"/>
    </w:rPr>
  </w:style>
  <w:style w:type="paragraph" w:styleId="ad">
    <w:name w:val="Balloon Text"/>
    <w:aliases w:val=" Знак5"/>
    <w:basedOn w:val="a4"/>
    <w:link w:val="ae"/>
    <w:rsid w:val="00F61E51"/>
    <w:pPr>
      <w:widowControl w:val="0"/>
      <w:suppressAutoHyphens/>
      <w:jc w:val="both"/>
    </w:pPr>
    <w:rPr>
      <w:rFonts w:ascii="Tahoma" w:hAnsi="Tahoma" w:cs="Courier New"/>
      <w:sz w:val="16"/>
      <w:szCs w:val="16"/>
    </w:rPr>
  </w:style>
  <w:style w:type="paragraph" w:styleId="15">
    <w:name w:val="toc 1"/>
    <w:basedOn w:val="a4"/>
    <w:next w:val="a4"/>
    <w:uiPriority w:val="39"/>
    <w:rsid w:val="00F61E51"/>
    <w:pPr>
      <w:spacing w:before="120" w:after="120"/>
    </w:pPr>
    <w:rPr>
      <w:b/>
      <w:bCs/>
      <w:caps/>
      <w:sz w:val="20"/>
      <w:szCs w:val="20"/>
    </w:rPr>
  </w:style>
  <w:style w:type="paragraph" w:styleId="21">
    <w:name w:val="toc 2"/>
    <w:basedOn w:val="a4"/>
    <w:next w:val="a4"/>
    <w:autoRedefine/>
    <w:uiPriority w:val="39"/>
    <w:rsid w:val="00F61E51"/>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
    <w:basedOn w:val="a4"/>
    <w:next w:val="a4"/>
    <w:link w:val="22"/>
    <w:qFormat/>
    <w:rsid w:val="004E26BF"/>
    <w:pPr>
      <w:spacing w:before="120" w:after="120"/>
      <w:jc w:val="center"/>
    </w:pPr>
    <w:rPr>
      <w:rFonts w:asciiTheme="minorHAnsi" w:hAnsiTheme="minorHAnsi"/>
      <w:b/>
      <w:bCs/>
      <w:szCs w:val="20"/>
    </w:rPr>
  </w:style>
  <w:style w:type="paragraph" w:customStyle="1" w:styleId="af0">
    <w:name w:val="Название таблицы"/>
    <w:basedOn w:val="af"/>
    <w:rsid w:val="00F0623F"/>
    <w:pPr>
      <w:keepNext/>
      <w:spacing w:before="240" w:after="0"/>
      <w:jc w:val="left"/>
    </w:pPr>
    <w:rPr>
      <w:szCs w:val="22"/>
    </w:rPr>
  </w:style>
  <w:style w:type="paragraph" w:customStyle="1" w:styleId="af1">
    <w:name w:val="Табличный_заголовки"/>
    <w:basedOn w:val="a4"/>
    <w:qFormat/>
    <w:rsid w:val="00A04837"/>
    <w:pPr>
      <w:keepNext/>
      <w:keepLines/>
      <w:jc w:val="center"/>
    </w:pPr>
    <w:rPr>
      <w:rFonts w:asciiTheme="minorHAnsi" w:hAnsiTheme="minorHAnsi"/>
      <w:b/>
      <w:sz w:val="22"/>
      <w:szCs w:val="22"/>
    </w:rPr>
  </w:style>
  <w:style w:type="paragraph" w:customStyle="1" w:styleId="af2">
    <w:name w:val="Табличный_центр"/>
    <w:basedOn w:val="a4"/>
    <w:rsid w:val="00B13A16"/>
    <w:pPr>
      <w:shd w:val="clear" w:color="auto" w:fill="FFFFFF" w:themeFill="background1"/>
      <w:jc w:val="center"/>
    </w:pPr>
    <w:rPr>
      <w:rFonts w:asciiTheme="minorHAnsi" w:hAnsiTheme="minorHAnsi"/>
      <w:sz w:val="22"/>
      <w:szCs w:val="22"/>
    </w:rPr>
  </w:style>
  <w:style w:type="paragraph" w:customStyle="1" w:styleId="13">
    <w:name w:val="Список 1)"/>
    <w:basedOn w:val="a4"/>
    <w:rsid w:val="004E26BF"/>
    <w:pPr>
      <w:numPr>
        <w:numId w:val="4"/>
      </w:numPr>
      <w:spacing w:after="60"/>
      <w:jc w:val="both"/>
    </w:pPr>
    <w:rPr>
      <w:rFonts w:asciiTheme="minorHAnsi" w:hAnsiTheme="minorHAnsi"/>
    </w:rPr>
  </w:style>
  <w:style w:type="paragraph" w:customStyle="1" w:styleId="a1">
    <w:name w:val="Табличный_нумерованный"/>
    <w:basedOn w:val="a4"/>
    <w:link w:val="af3"/>
    <w:rsid w:val="00A04837"/>
    <w:pPr>
      <w:numPr>
        <w:numId w:val="3"/>
      </w:numPr>
    </w:pPr>
    <w:rPr>
      <w:rFonts w:asciiTheme="minorHAnsi" w:hAnsiTheme="minorHAnsi"/>
      <w:sz w:val="22"/>
      <w:szCs w:val="22"/>
    </w:rPr>
  </w:style>
  <w:style w:type="character" w:customStyle="1" w:styleId="af3">
    <w:name w:val="Табличный_нумерованный Знак"/>
    <w:link w:val="a1"/>
    <w:rsid w:val="00A04837"/>
    <w:rPr>
      <w:rFonts w:asciiTheme="minorHAnsi" w:hAnsiTheme="minorHAnsi"/>
      <w:sz w:val="22"/>
      <w:szCs w:val="22"/>
    </w:rPr>
  </w:style>
  <w:style w:type="paragraph" w:styleId="41">
    <w:name w:val="toc 4"/>
    <w:basedOn w:val="a4"/>
    <w:next w:val="a4"/>
    <w:autoRedefine/>
    <w:uiPriority w:val="39"/>
    <w:rsid w:val="003E0A93"/>
    <w:pPr>
      <w:ind w:left="720"/>
    </w:pPr>
    <w:rPr>
      <w:sz w:val="18"/>
      <w:szCs w:val="18"/>
    </w:rPr>
  </w:style>
  <w:style w:type="paragraph" w:styleId="51">
    <w:name w:val="toc 5"/>
    <w:basedOn w:val="a4"/>
    <w:next w:val="a4"/>
    <w:autoRedefine/>
    <w:uiPriority w:val="39"/>
    <w:rsid w:val="00F61E51"/>
    <w:pPr>
      <w:ind w:left="960"/>
    </w:pPr>
    <w:rPr>
      <w:sz w:val="18"/>
      <w:szCs w:val="18"/>
    </w:rPr>
  </w:style>
  <w:style w:type="paragraph" w:styleId="61">
    <w:name w:val="toc 6"/>
    <w:basedOn w:val="a4"/>
    <w:next w:val="a4"/>
    <w:autoRedefine/>
    <w:uiPriority w:val="39"/>
    <w:rsid w:val="00F61E51"/>
    <w:pPr>
      <w:ind w:left="1200"/>
    </w:pPr>
    <w:rPr>
      <w:sz w:val="18"/>
      <w:szCs w:val="18"/>
    </w:rPr>
  </w:style>
  <w:style w:type="paragraph" w:styleId="71">
    <w:name w:val="toc 7"/>
    <w:basedOn w:val="a4"/>
    <w:next w:val="a4"/>
    <w:autoRedefine/>
    <w:uiPriority w:val="39"/>
    <w:rsid w:val="00F61E51"/>
    <w:pPr>
      <w:ind w:left="1440"/>
    </w:pPr>
    <w:rPr>
      <w:sz w:val="18"/>
      <w:szCs w:val="18"/>
    </w:rPr>
  </w:style>
  <w:style w:type="paragraph" w:styleId="81">
    <w:name w:val="toc 8"/>
    <w:basedOn w:val="a4"/>
    <w:next w:val="a4"/>
    <w:autoRedefine/>
    <w:uiPriority w:val="39"/>
    <w:rsid w:val="00F61E51"/>
    <w:pPr>
      <w:ind w:left="1680"/>
    </w:pPr>
    <w:rPr>
      <w:sz w:val="18"/>
      <w:szCs w:val="18"/>
    </w:rPr>
  </w:style>
  <w:style w:type="paragraph" w:styleId="91">
    <w:name w:val="toc 9"/>
    <w:basedOn w:val="a4"/>
    <w:next w:val="a4"/>
    <w:autoRedefine/>
    <w:uiPriority w:val="39"/>
    <w:rsid w:val="00F61E51"/>
    <w:pPr>
      <w:ind w:left="1920"/>
    </w:pPr>
    <w:rPr>
      <w:sz w:val="18"/>
      <w:szCs w:val="18"/>
    </w:rPr>
  </w:style>
  <w:style w:type="paragraph" w:styleId="af4">
    <w:name w:val="toa heading"/>
    <w:basedOn w:val="a4"/>
    <w:next w:val="a4"/>
    <w:semiHidden/>
    <w:rsid w:val="00F61E51"/>
    <w:pPr>
      <w:spacing w:before="40" w:after="20"/>
      <w:jc w:val="center"/>
    </w:pPr>
    <w:rPr>
      <w:b/>
      <w:sz w:val="22"/>
      <w:szCs w:val="20"/>
    </w:rPr>
  </w:style>
  <w:style w:type="paragraph" w:styleId="af5">
    <w:name w:val="annotation text"/>
    <w:basedOn w:val="a4"/>
    <w:link w:val="af6"/>
    <w:semiHidden/>
    <w:rsid w:val="00F61E51"/>
    <w:rPr>
      <w:sz w:val="20"/>
      <w:szCs w:val="20"/>
    </w:rPr>
  </w:style>
  <w:style w:type="paragraph" w:styleId="af7">
    <w:name w:val="annotation subject"/>
    <w:basedOn w:val="af5"/>
    <w:next w:val="af5"/>
    <w:link w:val="af8"/>
    <w:semiHidden/>
    <w:rsid w:val="00F61E51"/>
    <w:pPr>
      <w:ind w:firstLine="284"/>
      <w:jc w:val="both"/>
    </w:pPr>
    <w:rPr>
      <w:b/>
      <w:bCs/>
    </w:rPr>
  </w:style>
  <w:style w:type="paragraph" w:customStyle="1" w:styleId="a0">
    <w:name w:val="Список а)"/>
    <w:basedOn w:val="a2"/>
    <w:rsid w:val="0054040A"/>
    <w:pPr>
      <w:numPr>
        <w:numId w:val="2"/>
      </w:numPr>
    </w:pPr>
  </w:style>
  <w:style w:type="paragraph" w:styleId="af9">
    <w:name w:val="Document Map"/>
    <w:basedOn w:val="a4"/>
    <w:link w:val="afa"/>
    <w:semiHidden/>
    <w:rsid w:val="00F61E51"/>
    <w:pPr>
      <w:widowControl w:val="0"/>
      <w:shd w:val="clear" w:color="auto" w:fill="000080"/>
      <w:suppressAutoHyphens/>
      <w:jc w:val="both"/>
    </w:pPr>
    <w:rPr>
      <w:rFonts w:ascii="Tahoma" w:hAnsi="Tahoma"/>
      <w:szCs w:val="20"/>
    </w:rPr>
  </w:style>
  <w:style w:type="character" w:styleId="afb">
    <w:name w:val="annotation reference"/>
    <w:semiHidden/>
    <w:rsid w:val="00F61E51"/>
    <w:rPr>
      <w:sz w:val="16"/>
      <w:szCs w:val="16"/>
    </w:rPr>
  </w:style>
  <w:style w:type="paragraph" w:customStyle="1" w:styleId="afc">
    <w:name w:val="Табличный_слева"/>
    <w:basedOn w:val="a4"/>
    <w:rsid w:val="00491BEC"/>
    <w:rPr>
      <w:rFonts w:asciiTheme="minorHAnsi" w:hAnsiTheme="minorHAnsi"/>
      <w:sz w:val="22"/>
      <w:szCs w:val="22"/>
    </w:rPr>
  </w:style>
  <w:style w:type="paragraph" w:customStyle="1" w:styleId="16">
    <w:name w:val="Обычный 1"/>
    <w:basedOn w:val="a4"/>
    <w:next w:val="a4"/>
    <w:semiHidden/>
    <w:rsid w:val="00F61E51"/>
    <w:pPr>
      <w:tabs>
        <w:tab w:val="num" w:pos="360"/>
      </w:tabs>
      <w:spacing w:before="120"/>
      <w:ind w:left="360" w:hanging="360"/>
      <w:jc w:val="both"/>
    </w:pPr>
    <w:rPr>
      <w:szCs w:val="20"/>
    </w:rPr>
  </w:style>
  <w:style w:type="table" w:styleId="afd">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Обычный влево"/>
    <w:basedOn w:val="16"/>
    <w:rsid w:val="0084131A"/>
    <w:pPr>
      <w:tabs>
        <w:tab w:val="clear" w:pos="360"/>
      </w:tabs>
      <w:spacing w:before="0"/>
      <w:ind w:left="0" w:firstLine="0"/>
      <w:jc w:val="left"/>
    </w:pPr>
  </w:style>
  <w:style w:type="paragraph" w:customStyle="1" w:styleId="aff">
    <w:name w:val="Табличный_по ширине"/>
    <w:basedOn w:val="afc"/>
    <w:rsid w:val="00B13A16"/>
    <w:pPr>
      <w:jc w:val="both"/>
    </w:pPr>
    <w:rPr>
      <w:rFonts w:asciiTheme="majorHAnsi" w:hAnsiTheme="majorHAnsi"/>
    </w:rPr>
  </w:style>
  <w:style w:type="character" w:styleId="aff0">
    <w:name w:val="Placeholder Text"/>
    <w:basedOn w:val="a6"/>
    <w:uiPriority w:val="99"/>
    <w:semiHidden/>
    <w:rsid w:val="004E26BF"/>
    <w:rPr>
      <w:color w:val="808080"/>
    </w:rPr>
  </w:style>
  <w:style w:type="table" w:customStyle="1" w:styleId="aff1">
    <w:name w:val="Стиль Таблица Геоника"/>
    <w:basedOn w:val="a7"/>
    <w:uiPriority w:val="99"/>
    <w:rsid w:val="00B13A1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2">
    <w:name w:val="header"/>
    <w:aliases w:val=" Знак4"/>
    <w:basedOn w:val="a4"/>
    <w:link w:val="aff3"/>
    <w:uiPriority w:val="99"/>
    <w:rsid w:val="000F1BCB"/>
    <w:pPr>
      <w:tabs>
        <w:tab w:val="center" w:pos="4677"/>
        <w:tab w:val="right" w:pos="9355"/>
      </w:tabs>
    </w:pPr>
  </w:style>
  <w:style w:type="character" w:customStyle="1" w:styleId="aff3">
    <w:name w:val="Верхний колонтитул Знак"/>
    <w:aliases w:val=" Знак4 Знак"/>
    <w:basedOn w:val="a6"/>
    <w:link w:val="aff2"/>
    <w:uiPriority w:val="99"/>
    <w:rsid w:val="000F1BCB"/>
    <w:rPr>
      <w:sz w:val="24"/>
      <w:szCs w:val="24"/>
    </w:rPr>
  </w:style>
  <w:style w:type="paragraph" w:styleId="aff4">
    <w:name w:val="footer"/>
    <w:aliases w:val=" Знак, Знак6"/>
    <w:basedOn w:val="a4"/>
    <w:link w:val="aff5"/>
    <w:uiPriority w:val="99"/>
    <w:rsid w:val="000F1BCB"/>
    <w:pPr>
      <w:tabs>
        <w:tab w:val="center" w:pos="4677"/>
        <w:tab w:val="right" w:pos="9355"/>
      </w:tabs>
    </w:pPr>
  </w:style>
  <w:style w:type="character" w:customStyle="1" w:styleId="aff5">
    <w:name w:val="Нижний колонтитул Знак"/>
    <w:aliases w:val=" Знак Знак, Знак6 Знак"/>
    <w:basedOn w:val="a6"/>
    <w:link w:val="aff4"/>
    <w:uiPriority w:val="99"/>
    <w:rsid w:val="000F1BCB"/>
    <w:rPr>
      <w:sz w:val="24"/>
      <w:szCs w:val="24"/>
    </w:rPr>
  </w:style>
  <w:style w:type="character" w:styleId="aff6">
    <w:name w:val="Hyperlink"/>
    <w:basedOn w:val="a6"/>
    <w:uiPriority w:val="99"/>
    <w:unhideWhenUsed/>
    <w:rsid w:val="005770E2"/>
    <w:rPr>
      <w:color w:val="0000FF" w:themeColor="hyperlink"/>
      <w:u w:val="single"/>
    </w:rPr>
  </w:style>
  <w:style w:type="paragraph" w:styleId="aff7">
    <w:name w:val="Normal (Web)"/>
    <w:aliases w:val="Обычный (Web),Обычный (веб)3,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4"/>
    <w:link w:val="aff8"/>
    <w:uiPriority w:val="99"/>
    <w:unhideWhenUsed/>
    <w:qFormat/>
    <w:rsid w:val="005770E2"/>
    <w:pPr>
      <w:tabs>
        <w:tab w:val="num" w:pos="0"/>
      </w:tabs>
      <w:spacing w:before="100" w:beforeAutospacing="1" w:after="100" w:afterAutospacing="1" w:line="276" w:lineRule="auto"/>
    </w:pPr>
    <w:rPr>
      <w:rFonts w:ascii="Calibri" w:eastAsia="Calibri" w:hAnsi="Calibri"/>
      <w:bCs/>
      <w:color w:val="000000"/>
      <w:kern w:val="24"/>
      <w:sz w:val="20"/>
      <w:szCs w:val="20"/>
      <w:lang w:val="en-US" w:eastAsia="ar-SA" w:bidi="en-US"/>
    </w:rPr>
  </w:style>
  <w:style w:type="paragraph" w:styleId="aff9">
    <w:name w:val="footnote text"/>
    <w:basedOn w:val="a4"/>
    <w:link w:val="affa"/>
    <w:uiPriority w:val="99"/>
    <w:unhideWhenUsed/>
    <w:rsid w:val="005770E2"/>
    <w:pPr>
      <w:tabs>
        <w:tab w:val="left" w:pos="708"/>
      </w:tabs>
      <w:spacing w:before="120" w:after="120" w:line="360" w:lineRule="auto"/>
      <w:jc w:val="both"/>
    </w:pPr>
    <w:rPr>
      <w:rFonts w:ascii="Arial" w:hAnsi="Arial"/>
      <w:sz w:val="20"/>
      <w:szCs w:val="20"/>
    </w:rPr>
  </w:style>
  <w:style w:type="character" w:customStyle="1" w:styleId="affa">
    <w:name w:val="Текст сноски Знак"/>
    <w:basedOn w:val="a6"/>
    <w:link w:val="aff9"/>
    <w:uiPriority w:val="99"/>
    <w:rsid w:val="005770E2"/>
    <w:rPr>
      <w:rFonts w:ascii="Arial" w:hAnsi="Arial"/>
    </w:rPr>
  </w:style>
  <w:style w:type="character" w:styleId="affb">
    <w:name w:val="footnote reference"/>
    <w:uiPriority w:val="99"/>
    <w:unhideWhenUsed/>
    <w:rsid w:val="005770E2"/>
    <w:rPr>
      <w:vertAlign w:val="superscript"/>
    </w:rPr>
  </w:style>
  <w:style w:type="paragraph" w:styleId="affc">
    <w:name w:val="List Paragraph"/>
    <w:aliases w:val="Варианты ответов,Введение"/>
    <w:basedOn w:val="a4"/>
    <w:link w:val="affd"/>
    <w:uiPriority w:val="34"/>
    <w:qFormat/>
    <w:rsid w:val="0003278C"/>
    <w:pPr>
      <w:tabs>
        <w:tab w:val="left" w:pos="1080"/>
      </w:tabs>
      <w:spacing w:line="360" w:lineRule="auto"/>
      <w:ind w:left="720" w:firstLine="567"/>
      <w:contextualSpacing/>
      <w:jc w:val="both"/>
    </w:pPr>
    <w:rPr>
      <w:rFonts w:eastAsia="Calibri"/>
      <w:b/>
    </w:rPr>
  </w:style>
  <w:style w:type="paragraph" w:styleId="affe">
    <w:name w:val="Body Text Indent"/>
    <w:basedOn w:val="a4"/>
    <w:link w:val="afff"/>
    <w:rsid w:val="00FD4773"/>
    <w:pPr>
      <w:ind w:firstLine="540"/>
      <w:jc w:val="both"/>
    </w:pPr>
  </w:style>
  <w:style w:type="character" w:customStyle="1" w:styleId="afff">
    <w:name w:val="Основной текст с отступом Знак"/>
    <w:basedOn w:val="a6"/>
    <w:link w:val="affe"/>
    <w:rsid w:val="00FD4773"/>
    <w:rPr>
      <w:sz w:val="24"/>
      <w:szCs w:val="24"/>
    </w:rPr>
  </w:style>
  <w:style w:type="paragraph" w:styleId="afff0">
    <w:name w:val="No Spacing"/>
    <w:aliases w:val="Основной"/>
    <w:link w:val="afff1"/>
    <w:uiPriority w:val="1"/>
    <w:qFormat/>
    <w:rsid w:val="00FD4773"/>
    <w:rPr>
      <w:rFonts w:ascii="Calibri" w:eastAsia="Calibri" w:hAnsi="Calibri"/>
      <w:sz w:val="22"/>
      <w:szCs w:val="22"/>
      <w:lang w:eastAsia="en-US"/>
    </w:rPr>
  </w:style>
  <w:style w:type="paragraph" w:styleId="afff2">
    <w:name w:val="TOC Heading"/>
    <w:basedOn w:val="12"/>
    <w:next w:val="a4"/>
    <w:uiPriority w:val="39"/>
    <w:unhideWhenUsed/>
    <w:qFormat/>
    <w:rsid w:val="00A00ECE"/>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851"/>
      </w:tabs>
      <w:spacing w:before="480" w:after="0"/>
      <w:jc w:val="left"/>
      <w:outlineLvl w:val="9"/>
    </w:pPr>
    <w:rPr>
      <w:rFonts w:asciiTheme="majorHAnsi" w:eastAsiaTheme="majorEastAsia" w:hAnsiTheme="majorHAnsi" w:cstheme="majorBidi"/>
      <w:caps w:val="0"/>
      <w:color w:val="365F91" w:themeColor="accent1" w:themeShade="BF"/>
      <w:kern w:val="0"/>
    </w:rPr>
  </w:style>
  <w:style w:type="paragraph" w:styleId="afff3">
    <w:name w:val="Title"/>
    <w:basedOn w:val="a4"/>
    <w:next w:val="a4"/>
    <w:link w:val="afff4"/>
    <w:qFormat/>
    <w:rsid w:val="005E6920"/>
    <w:pPr>
      <w:spacing w:before="720" w:after="200" w:line="276" w:lineRule="auto"/>
    </w:pPr>
    <w:rPr>
      <w:rFonts w:ascii="Calibri" w:hAnsi="Calibri"/>
      <w:caps/>
      <w:color w:val="4F81BD"/>
      <w:spacing w:val="10"/>
      <w:kern w:val="28"/>
      <w:sz w:val="52"/>
      <w:szCs w:val="52"/>
      <w:lang w:val="en-US" w:eastAsia="en-US"/>
    </w:rPr>
  </w:style>
  <w:style w:type="character" w:customStyle="1" w:styleId="afff4">
    <w:name w:val="Название Знак"/>
    <w:basedOn w:val="a6"/>
    <w:link w:val="afff3"/>
    <w:rsid w:val="005E6920"/>
    <w:rPr>
      <w:rFonts w:ascii="Calibri" w:hAnsi="Calibri"/>
      <w:caps/>
      <w:color w:val="4F81BD"/>
      <w:spacing w:val="10"/>
      <w:kern w:val="28"/>
      <w:sz w:val="52"/>
      <w:szCs w:val="52"/>
      <w:lang w:val="en-US" w:eastAsia="en-US"/>
    </w:rPr>
  </w:style>
  <w:style w:type="paragraph" w:styleId="afff5">
    <w:name w:val="Subtitle"/>
    <w:basedOn w:val="a4"/>
    <w:next w:val="a4"/>
    <w:link w:val="afff6"/>
    <w:uiPriority w:val="11"/>
    <w:qFormat/>
    <w:rsid w:val="005E6920"/>
    <w:pPr>
      <w:spacing w:before="200" w:after="1000"/>
    </w:pPr>
    <w:rPr>
      <w:rFonts w:ascii="Calibri" w:hAnsi="Calibri"/>
      <w:caps/>
      <w:color w:val="595959"/>
      <w:spacing w:val="10"/>
      <w:lang w:val="en-US" w:eastAsia="en-US"/>
    </w:rPr>
  </w:style>
  <w:style w:type="character" w:customStyle="1" w:styleId="afff6">
    <w:name w:val="Подзаголовок Знак"/>
    <w:basedOn w:val="a6"/>
    <w:link w:val="afff5"/>
    <w:uiPriority w:val="11"/>
    <w:rsid w:val="005E6920"/>
    <w:rPr>
      <w:rFonts w:ascii="Calibri" w:hAnsi="Calibri"/>
      <w:caps/>
      <w:color w:val="595959"/>
      <w:spacing w:val="10"/>
      <w:sz w:val="24"/>
      <w:szCs w:val="24"/>
      <w:lang w:val="en-US" w:eastAsia="en-US"/>
    </w:rPr>
  </w:style>
  <w:style w:type="character" w:styleId="afff7">
    <w:name w:val="Strong"/>
    <w:uiPriority w:val="99"/>
    <w:qFormat/>
    <w:rsid w:val="005E6920"/>
    <w:rPr>
      <w:b/>
      <w:bCs/>
    </w:rPr>
  </w:style>
  <w:style w:type="character" w:styleId="afff8">
    <w:name w:val="Emphasis"/>
    <w:uiPriority w:val="20"/>
    <w:qFormat/>
    <w:rsid w:val="005E6920"/>
    <w:rPr>
      <w:caps/>
      <w:color w:val="243F60"/>
      <w:spacing w:val="5"/>
    </w:rPr>
  </w:style>
  <w:style w:type="paragraph" w:styleId="23">
    <w:name w:val="Quote"/>
    <w:basedOn w:val="a4"/>
    <w:next w:val="a4"/>
    <w:link w:val="24"/>
    <w:uiPriority w:val="29"/>
    <w:rsid w:val="005E6920"/>
    <w:pPr>
      <w:spacing w:before="200" w:after="200" w:line="276" w:lineRule="auto"/>
    </w:pPr>
    <w:rPr>
      <w:rFonts w:ascii="Calibri" w:hAnsi="Calibri"/>
      <w:i/>
      <w:iCs/>
      <w:sz w:val="20"/>
      <w:szCs w:val="20"/>
      <w:lang w:val="en-US" w:eastAsia="en-US"/>
    </w:rPr>
  </w:style>
  <w:style w:type="character" w:customStyle="1" w:styleId="24">
    <w:name w:val="Цитата 2 Знак"/>
    <w:basedOn w:val="a6"/>
    <w:link w:val="23"/>
    <w:uiPriority w:val="29"/>
    <w:rsid w:val="005E6920"/>
    <w:rPr>
      <w:rFonts w:ascii="Calibri" w:hAnsi="Calibri"/>
      <w:i/>
      <w:iCs/>
      <w:lang w:val="en-US" w:eastAsia="en-US"/>
    </w:rPr>
  </w:style>
  <w:style w:type="paragraph" w:styleId="afff9">
    <w:name w:val="Intense Quote"/>
    <w:basedOn w:val="a4"/>
    <w:next w:val="a4"/>
    <w:link w:val="afffa"/>
    <w:uiPriority w:val="30"/>
    <w:rsid w:val="005E6920"/>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a">
    <w:name w:val="Выделенная цитата Знак"/>
    <w:basedOn w:val="a6"/>
    <w:link w:val="afff9"/>
    <w:uiPriority w:val="30"/>
    <w:rsid w:val="005E6920"/>
    <w:rPr>
      <w:rFonts w:ascii="Calibri" w:hAnsi="Calibri"/>
      <w:i/>
      <w:iCs/>
      <w:color w:val="4F81BD"/>
      <w:lang w:val="en-US" w:eastAsia="en-US"/>
    </w:rPr>
  </w:style>
  <w:style w:type="character" w:styleId="afffb">
    <w:name w:val="Subtle Emphasis"/>
    <w:uiPriority w:val="19"/>
    <w:rsid w:val="005E6920"/>
    <w:rPr>
      <w:i/>
      <w:iCs/>
      <w:color w:val="243F60"/>
    </w:rPr>
  </w:style>
  <w:style w:type="character" w:styleId="afffc">
    <w:name w:val="Intense Emphasis"/>
    <w:uiPriority w:val="21"/>
    <w:rsid w:val="005E6920"/>
    <w:rPr>
      <w:b/>
      <w:bCs/>
      <w:caps/>
      <w:color w:val="243F60"/>
      <w:spacing w:val="10"/>
    </w:rPr>
  </w:style>
  <w:style w:type="character" w:styleId="afffd">
    <w:name w:val="Subtle Reference"/>
    <w:uiPriority w:val="31"/>
    <w:rsid w:val="005E6920"/>
    <w:rPr>
      <w:b/>
      <w:bCs/>
      <w:color w:val="4F81BD"/>
    </w:rPr>
  </w:style>
  <w:style w:type="character" w:styleId="afffe">
    <w:name w:val="Intense Reference"/>
    <w:uiPriority w:val="32"/>
    <w:rsid w:val="005E6920"/>
    <w:rPr>
      <w:b/>
      <w:bCs/>
      <w:i/>
      <w:iCs/>
      <w:caps/>
      <w:color w:val="4F81BD"/>
    </w:rPr>
  </w:style>
  <w:style w:type="character" w:styleId="affff">
    <w:name w:val="Book Title"/>
    <w:uiPriority w:val="33"/>
    <w:rsid w:val="005E6920"/>
    <w:rPr>
      <w:b/>
      <w:bCs/>
      <w:i/>
      <w:iCs/>
      <w:spacing w:val="9"/>
    </w:rPr>
  </w:style>
  <w:style w:type="paragraph" w:styleId="affff0">
    <w:name w:val="List Bullet"/>
    <w:basedOn w:val="a4"/>
    <w:uiPriority w:val="99"/>
    <w:unhideWhenUsed/>
    <w:rsid w:val="005E6920"/>
    <w:pPr>
      <w:spacing w:before="200" w:after="200" w:line="360" w:lineRule="auto"/>
      <w:ind w:left="1571" w:hanging="360"/>
      <w:contextualSpacing/>
      <w:jc w:val="both"/>
    </w:pPr>
    <w:rPr>
      <w:rFonts w:ascii="Calibri" w:hAnsi="Calibri"/>
      <w:sz w:val="20"/>
      <w:szCs w:val="20"/>
      <w:lang w:val="en-US" w:eastAsia="en-US" w:bidi="en-US"/>
    </w:rPr>
  </w:style>
  <w:style w:type="character" w:styleId="affff1">
    <w:name w:val="FollowedHyperlink"/>
    <w:uiPriority w:val="99"/>
    <w:unhideWhenUsed/>
    <w:rsid w:val="005E6920"/>
    <w:rPr>
      <w:color w:val="800080"/>
      <w:u w:val="single"/>
    </w:rPr>
  </w:style>
  <w:style w:type="paragraph" w:styleId="affff2">
    <w:name w:val="Body Text"/>
    <w:aliases w:val=" Знак1 Знак Знак Знак Знак, Знак1 Знак Знак Знак"/>
    <w:basedOn w:val="a4"/>
    <w:link w:val="affff3"/>
    <w:unhideWhenUsed/>
    <w:rsid w:val="005E6920"/>
    <w:pPr>
      <w:spacing w:before="200" w:after="120" w:line="360" w:lineRule="auto"/>
      <w:ind w:firstLine="709"/>
      <w:jc w:val="both"/>
    </w:pPr>
    <w:rPr>
      <w:rFonts w:ascii="Calibri" w:hAnsi="Calibri"/>
      <w:lang w:val="en-US" w:eastAsia="en-US"/>
    </w:rPr>
  </w:style>
  <w:style w:type="character" w:customStyle="1" w:styleId="affff3">
    <w:name w:val="Основной текст Знак"/>
    <w:aliases w:val=" Знак1 Знак Знак Знак Знак Знак, Знак1 Знак Знак Знак Знак1"/>
    <w:basedOn w:val="a6"/>
    <w:link w:val="affff2"/>
    <w:rsid w:val="005E6920"/>
    <w:rPr>
      <w:rFonts w:ascii="Calibri" w:hAnsi="Calibri"/>
      <w:sz w:val="24"/>
      <w:szCs w:val="24"/>
      <w:lang w:val="en-US" w:eastAsia="en-US"/>
    </w:rPr>
  </w:style>
  <w:style w:type="paragraph" w:styleId="25">
    <w:name w:val="Body Text 2"/>
    <w:aliases w:val=" Знак1,Знак"/>
    <w:basedOn w:val="a4"/>
    <w:link w:val="26"/>
    <w:uiPriority w:val="99"/>
    <w:rsid w:val="005E6920"/>
    <w:pPr>
      <w:spacing w:before="200" w:after="200" w:line="360" w:lineRule="auto"/>
      <w:ind w:firstLine="680"/>
      <w:jc w:val="center"/>
    </w:pPr>
    <w:rPr>
      <w:rFonts w:ascii="Calibri" w:hAnsi="Calibri"/>
      <w:b/>
      <w:bCs/>
      <w:caps/>
      <w:lang w:val="en-US" w:eastAsia="en-US"/>
    </w:rPr>
  </w:style>
  <w:style w:type="character" w:customStyle="1" w:styleId="26">
    <w:name w:val="Основной текст 2 Знак"/>
    <w:aliases w:val=" Знак1 Знак,Знак Знак1"/>
    <w:basedOn w:val="a6"/>
    <w:link w:val="25"/>
    <w:rsid w:val="005E6920"/>
    <w:rPr>
      <w:rFonts w:ascii="Calibri" w:hAnsi="Calibri"/>
      <w:b/>
      <w:bCs/>
      <w:caps/>
      <w:sz w:val="24"/>
      <w:szCs w:val="24"/>
      <w:lang w:val="en-US" w:eastAsia="en-US"/>
    </w:rPr>
  </w:style>
  <w:style w:type="numbering" w:styleId="111111">
    <w:name w:val="Outline List 2"/>
    <w:basedOn w:val="a8"/>
    <w:rsid w:val="005E6920"/>
    <w:pPr>
      <w:numPr>
        <w:numId w:val="7"/>
      </w:numPr>
    </w:pPr>
  </w:style>
  <w:style w:type="character" w:styleId="affff4">
    <w:name w:val="page number"/>
    <w:basedOn w:val="a6"/>
    <w:rsid w:val="005E6920"/>
  </w:style>
  <w:style w:type="paragraph" w:styleId="27">
    <w:name w:val="Body Text Indent 2"/>
    <w:basedOn w:val="a4"/>
    <w:link w:val="28"/>
    <w:rsid w:val="005E6920"/>
    <w:pPr>
      <w:spacing w:before="200" w:after="120" w:line="480" w:lineRule="auto"/>
      <w:ind w:left="283" w:firstLine="680"/>
      <w:jc w:val="both"/>
    </w:pPr>
    <w:rPr>
      <w:rFonts w:ascii="Calibri" w:hAnsi="Calibri"/>
      <w:lang w:val="en-US" w:eastAsia="en-US"/>
    </w:rPr>
  </w:style>
  <w:style w:type="character" w:customStyle="1" w:styleId="28">
    <w:name w:val="Основной текст с отступом 2 Знак"/>
    <w:basedOn w:val="a6"/>
    <w:link w:val="27"/>
    <w:rsid w:val="005E6920"/>
    <w:rPr>
      <w:rFonts w:ascii="Calibri" w:hAnsi="Calibri"/>
      <w:sz w:val="24"/>
      <w:szCs w:val="24"/>
      <w:lang w:val="en-US" w:eastAsia="en-US"/>
    </w:rPr>
  </w:style>
  <w:style w:type="numbering" w:styleId="1ai">
    <w:name w:val="Outline List 1"/>
    <w:basedOn w:val="a8"/>
    <w:rsid w:val="005E6920"/>
    <w:pPr>
      <w:numPr>
        <w:numId w:val="8"/>
      </w:numPr>
    </w:pPr>
  </w:style>
  <w:style w:type="paragraph" w:styleId="32">
    <w:name w:val="Body Text 3"/>
    <w:basedOn w:val="a4"/>
    <w:link w:val="33"/>
    <w:rsid w:val="005E6920"/>
    <w:pPr>
      <w:spacing w:before="200" w:after="120" w:line="360" w:lineRule="auto"/>
      <w:ind w:firstLine="680"/>
      <w:jc w:val="both"/>
    </w:pPr>
    <w:rPr>
      <w:rFonts w:ascii="Calibri" w:hAnsi="Calibri"/>
      <w:sz w:val="16"/>
      <w:szCs w:val="16"/>
      <w:lang w:val="en-US" w:eastAsia="en-US"/>
    </w:rPr>
  </w:style>
  <w:style w:type="character" w:customStyle="1" w:styleId="33">
    <w:name w:val="Основной текст 3 Знак"/>
    <w:basedOn w:val="a6"/>
    <w:link w:val="32"/>
    <w:rsid w:val="005E6920"/>
    <w:rPr>
      <w:rFonts w:ascii="Calibri" w:hAnsi="Calibri"/>
      <w:sz w:val="16"/>
      <w:szCs w:val="16"/>
      <w:lang w:val="en-US" w:eastAsia="en-US"/>
    </w:rPr>
  </w:style>
  <w:style w:type="paragraph" w:styleId="34">
    <w:name w:val="Body Text Indent 3"/>
    <w:basedOn w:val="a4"/>
    <w:link w:val="35"/>
    <w:rsid w:val="005E6920"/>
    <w:pPr>
      <w:spacing w:before="200" w:after="200" w:line="360" w:lineRule="auto"/>
      <w:ind w:left="708" w:firstLine="709"/>
      <w:jc w:val="both"/>
    </w:pPr>
    <w:rPr>
      <w:rFonts w:ascii="Calibri" w:hAnsi="Calibri"/>
      <w:sz w:val="28"/>
      <w:szCs w:val="28"/>
      <w:lang w:val="en-US" w:eastAsia="en-US"/>
    </w:rPr>
  </w:style>
  <w:style w:type="character" w:customStyle="1" w:styleId="35">
    <w:name w:val="Основной текст с отступом 3 Знак"/>
    <w:basedOn w:val="a6"/>
    <w:link w:val="34"/>
    <w:rsid w:val="005E6920"/>
    <w:rPr>
      <w:rFonts w:ascii="Calibri" w:hAnsi="Calibri"/>
      <w:sz w:val="28"/>
      <w:szCs w:val="28"/>
      <w:lang w:val="en-US" w:eastAsia="en-US"/>
    </w:rPr>
  </w:style>
  <w:style w:type="paragraph" w:styleId="affff5">
    <w:name w:val="Block Text"/>
    <w:basedOn w:val="a4"/>
    <w:rsid w:val="005E6920"/>
    <w:pPr>
      <w:spacing w:before="200" w:after="200" w:line="360" w:lineRule="auto"/>
      <w:ind w:left="526" w:right="43" w:firstLine="709"/>
      <w:jc w:val="both"/>
    </w:pPr>
    <w:rPr>
      <w:rFonts w:ascii="Calibri" w:hAnsi="Calibri"/>
      <w:sz w:val="28"/>
      <w:szCs w:val="28"/>
      <w:lang w:val="en-US" w:eastAsia="en-US" w:bidi="en-US"/>
    </w:rPr>
  </w:style>
  <w:style w:type="character" w:styleId="affff6">
    <w:name w:val="line number"/>
    <w:rsid w:val="005E6920"/>
    <w:rPr>
      <w:sz w:val="18"/>
      <w:szCs w:val="18"/>
    </w:rPr>
  </w:style>
  <w:style w:type="paragraph" w:styleId="29">
    <w:name w:val="List 2"/>
    <w:basedOn w:val="a2"/>
    <w:rsid w:val="005E6920"/>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5E6920"/>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2"/>
    <w:rsid w:val="005E6920"/>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2"/>
    <w:rsid w:val="005E6920"/>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0"/>
    <w:autoRedefine/>
    <w:rsid w:val="005E6920"/>
    <w:pPr>
      <w:tabs>
        <w:tab w:val="num" w:pos="360"/>
      </w:tabs>
      <w:spacing w:after="240" w:line="240" w:lineRule="atLeast"/>
      <w:ind w:left="1800"/>
      <w:contextualSpacing w:val="0"/>
    </w:pPr>
    <w:rPr>
      <w:rFonts w:ascii="Arial" w:hAnsi="Arial" w:cs="Arial"/>
      <w:spacing w:val="-5"/>
    </w:rPr>
  </w:style>
  <w:style w:type="paragraph" w:styleId="37">
    <w:name w:val="List Bullet 3"/>
    <w:basedOn w:val="affff0"/>
    <w:autoRedefine/>
    <w:rsid w:val="005E6920"/>
    <w:pPr>
      <w:tabs>
        <w:tab w:val="num" w:pos="360"/>
      </w:tabs>
      <w:spacing w:after="240" w:line="240" w:lineRule="atLeast"/>
      <w:ind w:left="2160"/>
      <w:contextualSpacing w:val="0"/>
    </w:pPr>
    <w:rPr>
      <w:rFonts w:ascii="Arial" w:hAnsi="Arial" w:cs="Arial"/>
      <w:spacing w:val="-5"/>
    </w:rPr>
  </w:style>
  <w:style w:type="paragraph" w:styleId="43">
    <w:name w:val="List Bullet 4"/>
    <w:basedOn w:val="affff0"/>
    <w:autoRedefine/>
    <w:rsid w:val="005E6920"/>
    <w:pPr>
      <w:tabs>
        <w:tab w:val="num" w:pos="360"/>
      </w:tabs>
      <w:spacing w:after="240" w:line="240" w:lineRule="atLeast"/>
      <w:ind w:left="2520"/>
      <w:contextualSpacing w:val="0"/>
    </w:pPr>
    <w:rPr>
      <w:rFonts w:ascii="Arial" w:hAnsi="Arial" w:cs="Arial"/>
      <w:spacing w:val="-5"/>
    </w:rPr>
  </w:style>
  <w:style w:type="paragraph" w:styleId="53">
    <w:name w:val="List Bullet 5"/>
    <w:basedOn w:val="affff0"/>
    <w:autoRedefine/>
    <w:rsid w:val="005E6920"/>
    <w:pPr>
      <w:tabs>
        <w:tab w:val="num" w:pos="360"/>
      </w:tabs>
      <w:spacing w:after="240" w:line="240" w:lineRule="atLeast"/>
      <w:ind w:left="2880"/>
      <w:contextualSpacing w:val="0"/>
    </w:pPr>
    <w:rPr>
      <w:rFonts w:ascii="Arial" w:hAnsi="Arial" w:cs="Arial"/>
      <w:spacing w:val="-5"/>
    </w:rPr>
  </w:style>
  <w:style w:type="paragraph" w:styleId="affff7">
    <w:name w:val="List Continue"/>
    <w:basedOn w:val="a2"/>
    <w:rsid w:val="005E6920"/>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7"/>
    <w:rsid w:val="005E6920"/>
    <w:pPr>
      <w:ind w:left="2160"/>
    </w:pPr>
  </w:style>
  <w:style w:type="paragraph" w:styleId="38">
    <w:name w:val="List Continue 3"/>
    <w:basedOn w:val="affff7"/>
    <w:rsid w:val="005E6920"/>
    <w:pPr>
      <w:ind w:left="2520"/>
    </w:pPr>
  </w:style>
  <w:style w:type="paragraph" w:styleId="44">
    <w:name w:val="List Continue 4"/>
    <w:basedOn w:val="affff7"/>
    <w:rsid w:val="005E6920"/>
    <w:pPr>
      <w:ind w:left="2880"/>
    </w:pPr>
  </w:style>
  <w:style w:type="paragraph" w:styleId="54">
    <w:name w:val="List Continue 5"/>
    <w:basedOn w:val="affff7"/>
    <w:rsid w:val="005E6920"/>
    <w:pPr>
      <w:ind w:left="3240"/>
    </w:pPr>
  </w:style>
  <w:style w:type="paragraph" w:styleId="affff8">
    <w:name w:val="List Number"/>
    <w:basedOn w:val="a4"/>
    <w:rsid w:val="005E6920"/>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8"/>
    <w:rsid w:val="005E6920"/>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8"/>
    <w:rsid w:val="005E6920"/>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5E6920"/>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5E6920"/>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fff2"/>
    <w:link w:val="affffa"/>
    <w:rsid w:val="005E6920"/>
    <w:pPr>
      <w:keepLines/>
      <w:tabs>
        <w:tab w:val="left" w:pos="3600"/>
        <w:tab w:val="left" w:pos="4680"/>
      </w:tabs>
      <w:spacing w:line="280" w:lineRule="exact"/>
      <w:ind w:left="1080" w:right="2160" w:hanging="1080"/>
    </w:pPr>
    <w:rPr>
      <w:rFonts w:ascii="Arial" w:hAnsi="Arial"/>
      <w:sz w:val="22"/>
      <w:szCs w:val="22"/>
    </w:rPr>
  </w:style>
  <w:style w:type="character" w:customStyle="1" w:styleId="affffa">
    <w:name w:val="Шапка Знак"/>
    <w:basedOn w:val="a6"/>
    <w:link w:val="affff9"/>
    <w:rsid w:val="005E6920"/>
    <w:rPr>
      <w:rFonts w:ascii="Arial" w:hAnsi="Arial"/>
      <w:sz w:val="22"/>
      <w:szCs w:val="22"/>
      <w:lang w:val="en-US" w:eastAsia="en-US"/>
    </w:rPr>
  </w:style>
  <w:style w:type="paragraph" w:styleId="affffb">
    <w:name w:val="Normal Indent"/>
    <w:basedOn w:val="a4"/>
    <w:rsid w:val="005E6920"/>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4"/>
    <w:link w:val="HTML0"/>
    <w:rsid w:val="005E6920"/>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6"/>
    <w:link w:val="HTML"/>
    <w:rsid w:val="005E6920"/>
    <w:rPr>
      <w:rFonts w:ascii="Arial" w:hAnsi="Arial"/>
      <w:i/>
      <w:iCs/>
      <w:spacing w:val="-5"/>
      <w:lang w:val="en-US" w:eastAsia="en-US"/>
    </w:rPr>
  </w:style>
  <w:style w:type="paragraph" w:styleId="affffc">
    <w:name w:val="envelope address"/>
    <w:basedOn w:val="a4"/>
    <w:rsid w:val="005E6920"/>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5E6920"/>
    <w:rPr>
      <w:lang w:val="ru-RU"/>
    </w:rPr>
  </w:style>
  <w:style w:type="paragraph" w:styleId="affffd">
    <w:name w:val="Date"/>
    <w:basedOn w:val="a4"/>
    <w:next w:val="a4"/>
    <w:link w:val="affffe"/>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e">
    <w:name w:val="Дата Знак"/>
    <w:basedOn w:val="a6"/>
    <w:link w:val="affffd"/>
    <w:rsid w:val="005E6920"/>
    <w:rPr>
      <w:rFonts w:ascii="Arial" w:hAnsi="Arial"/>
      <w:spacing w:val="-5"/>
      <w:lang w:val="en-US" w:eastAsia="en-US"/>
    </w:rPr>
  </w:style>
  <w:style w:type="paragraph" w:styleId="afffff">
    <w:name w:val="Note Heading"/>
    <w:basedOn w:val="a4"/>
    <w:next w:val="a4"/>
    <w:link w:val="afffff0"/>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Заголовок записки Знак"/>
    <w:basedOn w:val="a6"/>
    <w:link w:val="afffff"/>
    <w:rsid w:val="005E6920"/>
    <w:rPr>
      <w:rFonts w:ascii="Arial" w:hAnsi="Arial"/>
      <w:spacing w:val="-5"/>
      <w:lang w:val="en-US" w:eastAsia="en-US"/>
    </w:rPr>
  </w:style>
  <w:style w:type="character" w:styleId="HTML2">
    <w:name w:val="HTML Keyboard"/>
    <w:rsid w:val="005E6920"/>
    <w:rPr>
      <w:rFonts w:ascii="Courier New" w:hAnsi="Courier New" w:cs="Courier New"/>
      <w:sz w:val="20"/>
      <w:szCs w:val="20"/>
      <w:lang w:val="ru-RU"/>
    </w:rPr>
  </w:style>
  <w:style w:type="character" w:styleId="HTML3">
    <w:name w:val="HTML Code"/>
    <w:rsid w:val="005E6920"/>
    <w:rPr>
      <w:rFonts w:ascii="Courier New" w:hAnsi="Courier New" w:cs="Courier New"/>
      <w:sz w:val="20"/>
      <w:szCs w:val="20"/>
      <w:lang w:val="ru-RU"/>
    </w:rPr>
  </w:style>
  <w:style w:type="paragraph" w:styleId="afffff1">
    <w:name w:val="Body Text First Indent"/>
    <w:basedOn w:val="affff2"/>
    <w:link w:val="afffff2"/>
    <w:rsid w:val="005E6920"/>
    <w:pPr>
      <w:ind w:left="1080" w:firstLine="210"/>
    </w:pPr>
    <w:rPr>
      <w:rFonts w:ascii="Arial" w:hAnsi="Arial"/>
      <w:spacing w:val="-5"/>
    </w:rPr>
  </w:style>
  <w:style w:type="character" w:customStyle="1" w:styleId="afffff2">
    <w:name w:val="Красная строка Знак"/>
    <w:basedOn w:val="affff3"/>
    <w:link w:val="afffff1"/>
    <w:rsid w:val="005E6920"/>
    <w:rPr>
      <w:rFonts w:ascii="Arial" w:hAnsi="Arial"/>
      <w:spacing w:val="-5"/>
      <w:sz w:val="24"/>
      <w:szCs w:val="24"/>
      <w:lang w:val="en-US" w:eastAsia="en-US"/>
    </w:rPr>
  </w:style>
  <w:style w:type="paragraph" w:styleId="2d">
    <w:name w:val="Body Text First Indent 2"/>
    <w:basedOn w:val="affe"/>
    <w:link w:val="2e"/>
    <w:rsid w:val="005E6920"/>
    <w:pPr>
      <w:spacing w:before="200" w:after="120" w:line="360" w:lineRule="auto"/>
      <w:ind w:left="283" w:firstLine="210"/>
      <w:jc w:val="left"/>
    </w:pPr>
    <w:rPr>
      <w:rFonts w:ascii="Arial" w:hAnsi="Arial"/>
      <w:spacing w:val="-5"/>
      <w:lang w:val="en-US" w:eastAsia="en-US"/>
    </w:rPr>
  </w:style>
  <w:style w:type="character" w:customStyle="1" w:styleId="2e">
    <w:name w:val="Красная строка 2 Знак"/>
    <w:basedOn w:val="afff"/>
    <w:link w:val="2d"/>
    <w:rsid w:val="005E6920"/>
    <w:rPr>
      <w:rFonts w:ascii="Arial" w:hAnsi="Arial"/>
      <w:spacing w:val="-5"/>
      <w:sz w:val="24"/>
      <w:szCs w:val="24"/>
      <w:lang w:val="en-US" w:eastAsia="en-US"/>
    </w:rPr>
  </w:style>
  <w:style w:type="character" w:styleId="HTML4">
    <w:name w:val="HTML Sample"/>
    <w:rsid w:val="005E6920"/>
    <w:rPr>
      <w:rFonts w:ascii="Courier New" w:hAnsi="Courier New" w:cs="Courier New"/>
      <w:lang w:val="ru-RU"/>
    </w:rPr>
  </w:style>
  <w:style w:type="paragraph" w:styleId="2f">
    <w:name w:val="envelope return"/>
    <w:basedOn w:val="a4"/>
    <w:rsid w:val="005E6920"/>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5E6920"/>
    <w:rPr>
      <w:i/>
      <w:iCs/>
      <w:lang w:val="ru-RU"/>
    </w:rPr>
  </w:style>
  <w:style w:type="character" w:styleId="HTML6">
    <w:name w:val="HTML Variable"/>
    <w:rsid w:val="005E6920"/>
    <w:rPr>
      <w:i/>
      <w:iCs/>
      <w:lang w:val="ru-RU"/>
    </w:rPr>
  </w:style>
  <w:style w:type="character" w:styleId="HTML7">
    <w:name w:val="HTML Typewriter"/>
    <w:rsid w:val="005E6920"/>
    <w:rPr>
      <w:rFonts w:ascii="Courier New" w:hAnsi="Courier New" w:cs="Courier New"/>
      <w:sz w:val="20"/>
      <w:szCs w:val="20"/>
      <w:lang w:val="ru-RU"/>
    </w:rPr>
  </w:style>
  <w:style w:type="paragraph" w:styleId="afffff3">
    <w:name w:val="Signature"/>
    <w:basedOn w:val="a4"/>
    <w:link w:val="afffff4"/>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4">
    <w:name w:val="Подпись Знак"/>
    <w:basedOn w:val="a6"/>
    <w:link w:val="afffff3"/>
    <w:rsid w:val="005E6920"/>
    <w:rPr>
      <w:rFonts w:ascii="Arial" w:hAnsi="Arial"/>
      <w:spacing w:val="-5"/>
      <w:lang w:val="en-US" w:eastAsia="en-US"/>
    </w:rPr>
  </w:style>
  <w:style w:type="paragraph" w:styleId="afffff5">
    <w:name w:val="Salutation"/>
    <w:basedOn w:val="a4"/>
    <w:next w:val="a4"/>
    <w:link w:val="afffff6"/>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6">
    <w:name w:val="Приветствие Знак"/>
    <w:basedOn w:val="a6"/>
    <w:link w:val="afffff5"/>
    <w:rsid w:val="005E6920"/>
    <w:rPr>
      <w:rFonts w:ascii="Arial" w:hAnsi="Arial"/>
      <w:spacing w:val="-5"/>
      <w:lang w:val="en-US" w:eastAsia="en-US"/>
    </w:rPr>
  </w:style>
  <w:style w:type="paragraph" w:styleId="afffff7">
    <w:name w:val="Closing"/>
    <w:basedOn w:val="a4"/>
    <w:link w:val="afffff8"/>
    <w:rsid w:val="005E6920"/>
    <w:pPr>
      <w:spacing w:before="200" w:after="200" w:line="360" w:lineRule="auto"/>
      <w:ind w:left="4252" w:firstLine="709"/>
      <w:jc w:val="both"/>
    </w:pPr>
    <w:rPr>
      <w:rFonts w:ascii="Arial" w:hAnsi="Arial"/>
      <w:spacing w:val="-5"/>
      <w:sz w:val="20"/>
      <w:szCs w:val="20"/>
      <w:lang w:val="en-US" w:eastAsia="en-US"/>
    </w:rPr>
  </w:style>
  <w:style w:type="character" w:customStyle="1" w:styleId="afffff8">
    <w:name w:val="Прощание Знак"/>
    <w:basedOn w:val="a6"/>
    <w:link w:val="afffff7"/>
    <w:rsid w:val="005E6920"/>
    <w:rPr>
      <w:rFonts w:ascii="Arial" w:hAnsi="Arial"/>
      <w:spacing w:val="-5"/>
      <w:lang w:val="en-US" w:eastAsia="en-US"/>
    </w:rPr>
  </w:style>
  <w:style w:type="paragraph" w:styleId="HTML8">
    <w:name w:val="HTML Preformatted"/>
    <w:basedOn w:val="a4"/>
    <w:link w:val="HTML9"/>
    <w:uiPriority w:val="99"/>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6"/>
    <w:link w:val="HTML8"/>
    <w:uiPriority w:val="99"/>
    <w:rsid w:val="005E6920"/>
    <w:rPr>
      <w:rFonts w:ascii="Courier New" w:hAnsi="Courier New"/>
      <w:spacing w:val="-5"/>
      <w:lang w:val="en-US" w:eastAsia="en-US"/>
    </w:rPr>
  </w:style>
  <w:style w:type="paragraph" w:styleId="afffff9">
    <w:name w:val="Plain Text"/>
    <w:basedOn w:val="a4"/>
    <w:link w:val="afffffa"/>
    <w:rsid w:val="005E6920"/>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a">
    <w:name w:val="Текст Знак"/>
    <w:basedOn w:val="a6"/>
    <w:link w:val="afffff9"/>
    <w:rsid w:val="005E6920"/>
    <w:rPr>
      <w:rFonts w:ascii="Courier New" w:hAnsi="Courier New"/>
      <w:spacing w:val="-5"/>
      <w:lang w:val="en-US" w:eastAsia="en-US"/>
    </w:rPr>
  </w:style>
  <w:style w:type="character" w:styleId="HTMLa">
    <w:name w:val="HTML Cite"/>
    <w:rsid w:val="005E6920"/>
    <w:rPr>
      <w:i/>
      <w:iCs/>
      <w:lang w:val="ru-RU"/>
    </w:rPr>
  </w:style>
  <w:style w:type="paragraph" w:styleId="afffffb">
    <w:name w:val="E-mail Signature"/>
    <w:basedOn w:val="a4"/>
    <w:link w:val="afffffc"/>
    <w:rsid w:val="005E6920"/>
    <w:pPr>
      <w:spacing w:before="200" w:after="200" w:line="360" w:lineRule="auto"/>
      <w:ind w:left="1080" w:firstLine="709"/>
      <w:jc w:val="both"/>
    </w:pPr>
    <w:rPr>
      <w:rFonts w:ascii="Arial" w:hAnsi="Arial"/>
      <w:spacing w:val="-5"/>
      <w:sz w:val="20"/>
      <w:szCs w:val="20"/>
      <w:lang w:val="en-US" w:eastAsia="en-US"/>
    </w:rPr>
  </w:style>
  <w:style w:type="character" w:customStyle="1" w:styleId="afffffc">
    <w:name w:val="Электронная подпись Знак"/>
    <w:basedOn w:val="a6"/>
    <w:link w:val="afffffb"/>
    <w:rsid w:val="005E6920"/>
    <w:rPr>
      <w:rFonts w:ascii="Arial" w:hAnsi="Arial"/>
      <w:spacing w:val="-5"/>
      <w:lang w:val="en-US" w:eastAsia="en-US"/>
    </w:rPr>
  </w:style>
  <w:style w:type="table" w:styleId="-1">
    <w:name w:val="Table Web 1"/>
    <w:basedOn w:val="a7"/>
    <w:rsid w:val="005E6920"/>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5E6920"/>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5E6920"/>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5E6920"/>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7"/>
    <w:rsid w:val="005E6920"/>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5E6920"/>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7"/>
    <w:rsid w:val="005E6920"/>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5E6920"/>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5E6920"/>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5E6920"/>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7"/>
    <w:rsid w:val="005E6920"/>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5E6920"/>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5E6920"/>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7"/>
    <w:rsid w:val="005E6920"/>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5E6920"/>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5E6920"/>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7"/>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5E6920"/>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5E6920"/>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5E6920"/>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5E6920"/>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5E6920"/>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5E6920"/>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5E6920"/>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5E6920"/>
  </w:style>
  <w:style w:type="table" w:styleId="1c">
    <w:name w:val="Table Columns 1"/>
    <w:basedOn w:val="a7"/>
    <w:rsid w:val="005E6920"/>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5E6920"/>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5E6920"/>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5E6920"/>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5E6920"/>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5E6920"/>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5E6920"/>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5E6920"/>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5E6920"/>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5E6920"/>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5E6920"/>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5E6920"/>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5E692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Colorful 1"/>
    <w:basedOn w:val="a7"/>
    <w:rsid w:val="005E6920"/>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5E6920"/>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5E6920"/>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rsid w:val="005E6920"/>
    <w:pPr>
      <w:spacing w:before="200" w:after="200" w:line="360" w:lineRule="auto"/>
      <w:ind w:firstLine="680"/>
      <w:jc w:val="both"/>
    </w:pPr>
    <w:rPr>
      <w:rFonts w:ascii="Calibri" w:hAnsi="Calibri"/>
      <w:sz w:val="20"/>
      <w:szCs w:val="20"/>
      <w:lang w:val="en-US" w:eastAsia="en-US" w:bidi="en-US"/>
    </w:rPr>
  </w:style>
  <w:style w:type="character" w:customStyle="1" w:styleId="affffff3">
    <w:name w:val="Текст концевой сноски Знак"/>
    <w:basedOn w:val="a6"/>
    <w:link w:val="affffff2"/>
    <w:rsid w:val="005E6920"/>
    <w:rPr>
      <w:rFonts w:ascii="Calibri" w:hAnsi="Calibri"/>
      <w:lang w:val="en-US" w:eastAsia="en-US" w:bidi="en-US"/>
    </w:rPr>
  </w:style>
  <w:style w:type="character" w:styleId="affffff4">
    <w:name w:val="endnote reference"/>
    <w:rsid w:val="005E6920"/>
    <w:rPr>
      <w:vertAlign w:val="superscript"/>
    </w:rPr>
  </w:style>
  <w:style w:type="table" w:styleId="2-5">
    <w:name w:val="Medium Shading 2 Accent 5"/>
    <w:basedOn w:val="a7"/>
    <w:uiPriority w:val="64"/>
    <w:rsid w:val="005E6920"/>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5E6920"/>
    <w:pPr>
      <w:spacing w:before="200" w:after="200" w:line="276" w:lineRule="auto"/>
    </w:pPr>
    <w:rPr>
      <w:rFonts w:ascii="Calibri" w:hAnsi="Calibri"/>
      <w:sz w:val="24"/>
      <w:szCs w:val="24"/>
    </w:rPr>
  </w:style>
  <w:style w:type="paragraph" w:customStyle="1" w:styleId="Geonika0">
    <w:name w:val="Geonika Обычный текст"/>
    <w:basedOn w:val="a4"/>
    <w:link w:val="Geonika1"/>
    <w:qFormat/>
    <w:rsid w:val="00D8193F"/>
    <w:pPr>
      <w:spacing w:before="120" w:after="60" w:line="276" w:lineRule="auto"/>
      <w:ind w:firstLine="567"/>
      <w:jc w:val="both"/>
    </w:pPr>
    <w:rPr>
      <w:rFonts w:ascii="Calibri" w:hAnsi="Calibri"/>
      <w:lang w:eastAsia="ar-SA" w:bidi="en-US"/>
    </w:rPr>
  </w:style>
  <w:style w:type="character" w:customStyle="1" w:styleId="Geonika1">
    <w:name w:val="Geonika Обычный текст Знак"/>
    <w:link w:val="Geonika0"/>
    <w:rsid w:val="00D8193F"/>
    <w:rPr>
      <w:rFonts w:ascii="Calibri" w:hAnsi="Calibri"/>
      <w:sz w:val="24"/>
      <w:szCs w:val="24"/>
      <w:lang w:eastAsia="ar-SA" w:bidi="en-US"/>
    </w:rPr>
  </w:style>
  <w:style w:type="character" w:customStyle="1" w:styleId="apple-converted-space">
    <w:name w:val="apple-converted-space"/>
    <w:basedOn w:val="a6"/>
    <w:rsid w:val="00B91BFC"/>
  </w:style>
  <w:style w:type="paragraph" w:customStyle="1" w:styleId="S">
    <w:name w:val="S_Отступ"/>
    <w:basedOn w:val="a4"/>
    <w:link w:val="S0"/>
    <w:autoRedefine/>
    <w:qFormat/>
    <w:rsid w:val="00EC4E09"/>
    <w:rPr>
      <w:rFonts w:eastAsia="Calibri"/>
      <w:lang w:eastAsia="en-US"/>
    </w:rPr>
  </w:style>
  <w:style w:type="character" w:customStyle="1" w:styleId="S0">
    <w:name w:val="S_Отступ Знак"/>
    <w:link w:val="S"/>
    <w:rsid w:val="00EC4E09"/>
    <w:rPr>
      <w:rFonts w:eastAsia="Calibri"/>
      <w:sz w:val="24"/>
      <w:szCs w:val="24"/>
      <w:lang w:eastAsia="en-US"/>
    </w:rPr>
  </w:style>
  <w:style w:type="paragraph" w:customStyle="1" w:styleId="S1">
    <w:name w:val="S_Титульный"/>
    <w:basedOn w:val="a4"/>
    <w:uiPriority w:val="99"/>
    <w:rsid w:val="00955A9C"/>
    <w:pPr>
      <w:spacing w:before="200" w:after="200" w:line="360" w:lineRule="auto"/>
      <w:ind w:left="3240"/>
      <w:jc w:val="right"/>
    </w:pPr>
    <w:rPr>
      <w:rFonts w:ascii="Calibri" w:hAnsi="Calibri"/>
      <w:b/>
      <w:sz w:val="32"/>
      <w:szCs w:val="32"/>
      <w:lang w:val="en-US" w:eastAsia="en-US" w:bidi="en-US"/>
    </w:rPr>
  </w:style>
  <w:style w:type="paragraph" w:customStyle="1" w:styleId="affffff6">
    <w:name w:val="ООО  «Институт Территориального Планирования"/>
    <w:basedOn w:val="a4"/>
    <w:link w:val="affffff7"/>
    <w:qFormat/>
    <w:rsid w:val="00955A9C"/>
    <w:pPr>
      <w:spacing w:before="200" w:after="200" w:line="360" w:lineRule="auto"/>
      <w:ind w:left="709"/>
      <w:jc w:val="right"/>
    </w:pPr>
    <w:rPr>
      <w:rFonts w:ascii="Calibri" w:hAnsi="Calibri"/>
    </w:rPr>
  </w:style>
  <w:style w:type="character" w:customStyle="1" w:styleId="affffff7">
    <w:name w:val="ООО  «Институт Территориального Планирования Знак"/>
    <w:link w:val="affffff6"/>
    <w:rsid w:val="00955A9C"/>
    <w:rPr>
      <w:rFonts w:ascii="Calibri" w:hAnsi="Calibri"/>
      <w:sz w:val="24"/>
      <w:szCs w:val="24"/>
    </w:rPr>
  </w:style>
  <w:style w:type="paragraph" w:customStyle="1" w:styleId="Geonika">
    <w:name w:val="Geonika Маркированый список"/>
    <w:basedOn w:val="a4"/>
    <w:link w:val="Geonika2"/>
    <w:qFormat/>
    <w:rsid w:val="00C1740E"/>
    <w:pPr>
      <w:numPr>
        <w:numId w:val="9"/>
      </w:numPr>
      <w:tabs>
        <w:tab w:val="left" w:pos="900"/>
      </w:tabs>
      <w:spacing w:before="120" w:after="120" w:line="276" w:lineRule="auto"/>
      <w:jc w:val="both"/>
    </w:pPr>
    <w:rPr>
      <w:rFonts w:ascii="Calibri" w:hAnsi="Calibri"/>
      <w:lang w:eastAsia="en-US" w:bidi="en-US"/>
    </w:rPr>
  </w:style>
  <w:style w:type="character" w:customStyle="1" w:styleId="Geonika2">
    <w:name w:val="Geonika Маркированый список Знак"/>
    <w:link w:val="Geonika"/>
    <w:rsid w:val="00C1740E"/>
    <w:rPr>
      <w:rFonts w:ascii="Calibri" w:hAnsi="Calibri"/>
      <w:sz w:val="24"/>
      <w:szCs w:val="24"/>
      <w:lang w:eastAsia="en-US" w:bidi="en-US"/>
    </w:rPr>
  </w:style>
  <w:style w:type="paragraph" w:customStyle="1" w:styleId="Geonika3">
    <w:name w:val="Geonika Текст в таблице"/>
    <w:basedOn w:val="Geonika0"/>
    <w:link w:val="Geonika4"/>
    <w:qFormat/>
    <w:rsid w:val="005D196E"/>
    <w:pPr>
      <w:spacing w:line="240" w:lineRule="auto"/>
      <w:ind w:firstLine="0"/>
      <w:jc w:val="center"/>
    </w:pPr>
  </w:style>
  <w:style w:type="character" w:customStyle="1" w:styleId="Geonika4">
    <w:name w:val="Geonika Текст в таблице Знак"/>
    <w:basedOn w:val="Geonika1"/>
    <w:link w:val="Geonika3"/>
    <w:rsid w:val="005D196E"/>
    <w:rPr>
      <w:rFonts w:ascii="Calibri" w:hAnsi="Calibri"/>
      <w:sz w:val="24"/>
      <w:szCs w:val="24"/>
      <w:lang w:eastAsia="ar-SA" w:bidi="en-US"/>
    </w:rPr>
  </w:style>
  <w:style w:type="paragraph" w:customStyle="1" w:styleId="Geonika30">
    <w:name w:val="Geonika Заголовок 3"/>
    <w:basedOn w:val="a4"/>
    <w:link w:val="Geonika31"/>
    <w:qFormat/>
    <w:rsid w:val="002707A4"/>
    <w:pPr>
      <w:shd w:val="clear" w:color="auto" w:fill="95B3D7"/>
      <w:spacing w:before="120" w:after="60" w:line="276" w:lineRule="auto"/>
      <w:ind w:firstLine="57"/>
      <w:jc w:val="both"/>
    </w:pPr>
    <w:rPr>
      <w:rFonts w:ascii="Calibri" w:hAnsi="Calibri"/>
      <w:b/>
      <w:caps/>
      <w:color w:val="FFFFFF"/>
      <w:lang w:eastAsia="ar-SA" w:bidi="en-US"/>
    </w:rPr>
  </w:style>
  <w:style w:type="character" w:customStyle="1" w:styleId="Geonika31">
    <w:name w:val="Geonika Заголовок 3 Знак"/>
    <w:link w:val="Geonika30"/>
    <w:rsid w:val="002707A4"/>
    <w:rPr>
      <w:rFonts w:ascii="Calibri" w:hAnsi="Calibri"/>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D4524B"/>
    <w:rPr>
      <w:b/>
    </w:rPr>
  </w:style>
  <w:style w:type="character" w:customStyle="1" w:styleId="Geonika6">
    <w:name w:val="Geonika Подзаголовк Знак"/>
    <w:link w:val="Geonika5"/>
    <w:rsid w:val="00D4524B"/>
    <w:rPr>
      <w:rFonts w:ascii="Calibri" w:hAnsi="Calibri"/>
      <w:b/>
      <w:sz w:val="24"/>
      <w:szCs w:val="24"/>
      <w:lang w:eastAsia="ar-SA" w:bidi="en-US"/>
    </w:rPr>
  </w:style>
  <w:style w:type="paragraph" w:customStyle="1" w:styleId="Geonika20">
    <w:name w:val="Geonika Заголовок 2"/>
    <w:basedOn w:val="2"/>
    <w:link w:val="Geonika21"/>
    <w:qFormat/>
    <w:rsid w:val="00D4524B"/>
    <w:pPr>
      <w:keepNext w:val="0"/>
      <w:numPr>
        <w:ilvl w:val="0"/>
        <w:numId w:val="0"/>
      </w:numPr>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D4524B"/>
    <w:rPr>
      <w:rFonts w:ascii="Calibri" w:hAnsi="Calibri"/>
      <w:b/>
      <w:caps/>
      <w:color w:val="FFFFFF"/>
      <w:spacing w:val="15"/>
      <w:sz w:val="24"/>
      <w:szCs w:val="24"/>
      <w:shd w:val="clear" w:color="auto" w:fill="365F91"/>
      <w:lang w:eastAsia="en-US" w:bidi="en-US"/>
    </w:rPr>
  </w:style>
  <w:style w:type="paragraph" w:customStyle="1" w:styleId="S4">
    <w:name w:val="S_Обычный"/>
    <w:basedOn w:val="a4"/>
    <w:link w:val="S5"/>
    <w:qFormat/>
    <w:rsid w:val="00D540E8"/>
    <w:pPr>
      <w:spacing w:before="120" w:after="60" w:line="276" w:lineRule="auto"/>
      <w:ind w:firstLine="567"/>
      <w:jc w:val="both"/>
    </w:pPr>
    <w:rPr>
      <w:rFonts w:ascii="Calibri" w:hAnsi="Calibri"/>
      <w:lang w:eastAsia="ar-SA"/>
    </w:rPr>
  </w:style>
  <w:style w:type="character" w:customStyle="1" w:styleId="S5">
    <w:name w:val="S_Обычный Знак"/>
    <w:link w:val="S4"/>
    <w:rsid w:val="00D540E8"/>
    <w:rPr>
      <w:rFonts w:ascii="Calibri" w:hAnsi="Calibri"/>
      <w:sz w:val="24"/>
      <w:szCs w:val="24"/>
      <w:lang w:eastAsia="ar-SA"/>
    </w:rPr>
  </w:style>
  <w:style w:type="paragraph" w:customStyle="1" w:styleId="ConsPlusNormal">
    <w:name w:val="ConsPlusNormal"/>
    <w:link w:val="ConsPlusNormal0"/>
    <w:rsid w:val="00317694"/>
    <w:pPr>
      <w:widowControl w:val="0"/>
      <w:autoSpaceDE w:val="0"/>
      <w:autoSpaceDN w:val="0"/>
      <w:adjustRightInd w:val="0"/>
      <w:ind w:firstLine="720"/>
    </w:pPr>
    <w:rPr>
      <w:rFonts w:ascii="Arial" w:hAnsi="Arial" w:cs="Arial"/>
    </w:rPr>
  </w:style>
  <w:style w:type="paragraph" w:customStyle="1" w:styleId="ArNar">
    <w:name w:val="Обычный ArNar"/>
    <w:basedOn w:val="a4"/>
    <w:link w:val="ArNar0"/>
    <w:rsid w:val="00255D8E"/>
    <w:pPr>
      <w:ind w:firstLine="709"/>
      <w:jc w:val="both"/>
    </w:pPr>
    <w:rPr>
      <w:rFonts w:ascii="Arial Narrow" w:hAnsi="Arial Narrow"/>
      <w:color w:val="000000"/>
      <w:sz w:val="22"/>
      <w:szCs w:val="20"/>
    </w:rPr>
  </w:style>
  <w:style w:type="character" w:customStyle="1" w:styleId="ArNar0">
    <w:name w:val="Обычный ArNar Знак"/>
    <w:link w:val="ArNar"/>
    <w:rsid w:val="00255D8E"/>
    <w:rPr>
      <w:rFonts w:ascii="Arial Narrow" w:hAnsi="Arial Narrow"/>
      <w:color w:val="000000"/>
      <w:sz w:val="22"/>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Знак2 Знак1 Знак Знак Знак"/>
    <w:basedOn w:val="a6"/>
    <w:link w:val="2"/>
    <w:rsid w:val="00431513"/>
    <w:rPr>
      <w:rFonts w:asciiTheme="minorHAnsi" w:hAnsiTheme="minorHAnsi"/>
      <w:b/>
      <w:bCs/>
      <w:iCs/>
      <w:color w:val="FFFFFF" w:themeColor="background1"/>
      <w:sz w:val="28"/>
      <w:szCs w:val="28"/>
      <w:shd w:val="clear" w:color="auto" w:fill="4F81BD" w:themeFill="accent1"/>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Знак3 Знак Знак Знак Знак Знак Знак,OG Heading 3 Знак,Основной текст Знак Знак Знак Знак Знак"/>
    <w:basedOn w:val="a6"/>
    <w:link w:val="3"/>
    <w:uiPriority w:val="9"/>
    <w:rsid w:val="00431513"/>
    <w:rPr>
      <w:rFonts w:asciiTheme="minorHAnsi" w:hAnsiTheme="minorHAnsi"/>
      <w:b/>
      <w:bCs/>
      <w:color w:val="FFFFFF" w:themeColor="background1"/>
      <w:sz w:val="26"/>
      <w:szCs w:val="26"/>
      <w:shd w:val="clear" w:color="auto" w:fill="8DB3E2" w:themeFill="text2" w:themeFillTint="66"/>
    </w:rPr>
  </w:style>
  <w:style w:type="character" w:customStyle="1" w:styleId="14">
    <w:name w:val="Заголовок 1 Знак"/>
    <w:aliases w:val="Заголовок 1 Знак Знак Знак1,Заголовок 1 Знак Знак Знак Знак,Caaieiaie aei?ac Знак,çàãîëîâîê 1 Знак,caaieiaie 1 Знак,новая страница Знак1,Знак19 Знак,Заголовок 1 Знак2 Знак1,Заголовок 1 Знак1 Знак Знак1,Заголовок 1 Знак1 Знак2,1 Знак"/>
    <w:basedOn w:val="a6"/>
    <w:link w:val="12"/>
    <w:uiPriority w:val="9"/>
    <w:rsid w:val="004D49AA"/>
    <w:rPr>
      <w:rFonts w:asciiTheme="minorHAnsi" w:hAnsiTheme="minorHAnsi"/>
      <w:b/>
      <w:bCs/>
      <w:caps/>
      <w:color w:val="FFFFFF" w:themeColor="background1"/>
      <w:kern w:val="32"/>
      <w:sz w:val="28"/>
      <w:szCs w:val="28"/>
      <w:shd w:val="clear" w:color="auto" w:fill="1F497D" w:themeFill="text2"/>
    </w:rPr>
  </w:style>
  <w:style w:type="numbering" w:customStyle="1" w:styleId="1111111">
    <w:name w:val="1 / 1.1 / 1.1.11"/>
    <w:basedOn w:val="a8"/>
    <w:next w:val="111111"/>
    <w:rsid w:val="00920915"/>
  </w:style>
  <w:style w:type="character" w:customStyle="1" w:styleId="apple-style-span">
    <w:name w:val="apple-style-span"/>
    <w:basedOn w:val="a6"/>
    <w:rsid w:val="006E1F55"/>
  </w:style>
  <w:style w:type="paragraph" w:customStyle="1" w:styleId="G">
    <w:name w:val="G_Маркированый список"/>
    <w:basedOn w:val="a4"/>
    <w:link w:val="G0"/>
    <w:qFormat/>
    <w:rsid w:val="003C3294"/>
    <w:pPr>
      <w:tabs>
        <w:tab w:val="left" w:pos="993"/>
      </w:tabs>
      <w:spacing w:before="80" w:after="60"/>
      <w:jc w:val="both"/>
    </w:pPr>
    <w:rPr>
      <w:rFonts w:ascii="Calibri" w:hAnsi="Calibri"/>
      <w:lang w:eastAsia="en-US" w:bidi="en-US"/>
    </w:rPr>
  </w:style>
  <w:style w:type="character" w:customStyle="1" w:styleId="G0">
    <w:name w:val="G_Маркированый список Знак"/>
    <w:link w:val="G"/>
    <w:rsid w:val="003C3294"/>
    <w:rPr>
      <w:rFonts w:ascii="Calibri" w:hAnsi="Calibri"/>
      <w:sz w:val="24"/>
      <w:szCs w:val="24"/>
      <w:lang w:eastAsia="en-US" w:bidi="en-US"/>
    </w:rPr>
  </w:style>
  <w:style w:type="paragraph" w:customStyle="1" w:styleId="G1">
    <w:name w:val="G_Обычный текст"/>
    <w:basedOn w:val="a5"/>
    <w:link w:val="G2"/>
    <w:qFormat/>
    <w:rsid w:val="002860CA"/>
    <w:rPr>
      <w:rFonts w:ascii="Calibri" w:hAnsi="Calibri"/>
      <w:lang w:eastAsia="ar-SA" w:bidi="en-US"/>
    </w:rPr>
  </w:style>
  <w:style w:type="character" w:customStyle="1" w:styleId="G2">
    <w:name w:val="G_Обычный текст Знак"/>
    <w:link w:val="G1"/>
    <w:rsid w:val="002860CA"/>
    <w:rPr>
      <w:rFonts w:ascii="Calibri" w:hAnsi="Calibri"/>
      <w:sz w:val="24"/>
      <w:szCs w:val="24"/>
      <w:lang w:eastAsia="ar-SA" w:bidi="en-US"/>
    </w:rPr>
  </w:style>
  <w:style w:type="paragraph" w:customStyle="1" w:styleId="G3">
    <w:name w:val="G_Подзаголовк"/>
    <w:basedOn w:val="G1"/>
    <w:qFormat/>
    <w:rsid w:val="006E1F55"/>
    <w:pPr>
      <w:jc w:val="center"/>
    </w:pPr>
    <w:rPr>
      <w:b/>
    </w:rPr>
  </w:style>
  <w:style w:type="paragraph" w:customStyle="1" w:styleId="G4">
    <w:name w:val="G_Текст в таблице"/>
    <w:basedOn w:val="G1"/>
    <w:link w:val="G5"/>
    <w:qFormat/>
    <w:rsid w:val="000D26FE"/>
    <w:pPr>
      <w:ind w:firstLine="0"/>
      <w:jc w:val="center"/>
    </w:pPr>
    <w:rPr>
      <w:lang w:eastAsia="ru-RU" w:bidi="ar-SA"/>
    </w:rPr>
  </w:style>
  <w:style w:type="character" w:customStyle="1" w:styleId="G5">
    <w:name w:val="G_Текст в таблице Знак"/>
    <w:basedOn w:val="G2"/>
    <w:link w:val="G4"/>
    <w:rsid w:val="000D26FE"/>
    <w:rPr>
      <w:rFonts w:ascii="Calibri" w:hAnsi="Calibri"/>
      <w:sz w:val="24"/>
      <w:szCs w:val="24"/>
      <w:lang w:eastAsia="ar-SA" w:bidi="en-US"/>
    </w:rPr>
  </w:style>
  <w:style w:type="paragraph" w:customStyle="1" w:styleId="OTCHET00">
    <w:name w:val="OTCHET_00"/>
    <w:basedOn w:val="2c"/>
    <w:rsid w:val="00107C33"/>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723E3B"/>
    <w:rPr>
      <w:rFonts w:cs="Times New Roman"/>
      <w:b w:val="0"/>
      <w:color w:val="106BBE"/>
    </w:rPr>
  </w:style>
  <w:style w:type="character" w:customStyle="1" w:styleId="2f7">
    <w:name w:val="Основной текст (2)_"/>
    <w:basedOn w:val="a6"/>
    <w:link w:val="2f8"/>
    <w:rsid w:val="009E16E1"/>
    <w:rPr>
      <w:sz w:val="28"/>
      <w:szCs w:val="28"/>
      <w:shd w:val="clear" w:color="auto" w:fill="FFFFFF"/>
    </w:rPr>
  </w:style>
  <w:style w:type="paragraph" w:customStyle="1" w:styleId="2f8">
    <w:name w:val="Основной текст (2)"/>
    <w:basedOn w:val="a4"/>
    <w:link w:val="2f7"/>
    <w:rsid w:val="009E16E1"/>
    <w:pPr>
      <w:widowControl w:val="0"/>
      <w:shd w:val="clear" w:color="auto" w:fill="FFFFFF"/>
      <w:spacing w:line="320" w:lineRule="exact"/>
      <w:jc w:val="both"/>
    </w:pPr>
    <w:rPr>
      <w:sz w:val="28"/>
      <w:szCs w:val="28"/>
    </w:rPr>
  </w:style>
  <w:style w:type="character" w:customStyle="1" w:styleId="1e">
    <w:name w:val="Основной текст Знак1"/>
    <w:uiPriority w:val="99"/>
    <w:locked/>
    <w:rsid w:val="00737E25"/>
    <w:rPr>
      <w:rFonts w:ascii="Times New Roman" w:hAnsi="Times New Roman" w:cs="Times New Roman" w:hint="default"/>
      <w:sz w:val="27"/>
      <w:szCs w:val="27"/>
      <w:shd w:val="clear" w:color="auto" w:fill="FFFFFF"/>
    </w:rPr>
  </w:style>
  <w:style w:type="character" w:customStyle="1" w:styleId="40">
    <w:name w:val="Заголовок 4 Знак"/>
    <w:aliases w:val="Заголовок 4ТАБЛИЦ Знак"/>
    <w:basedOn w:val="a6"/>
    <w:link w:val="4"/>
    <w:uiPriority w:val="9"/>
    <w:rsid w:val="00566D70"/>
    <w:rPr>
      <w:rFonts w:asciiTheme="minorHAnsi" w:hAnsiTheme="minorHAnsi"/>
      <w:b/>
      <w:bCs/>
      <w:color w:val="FFFFFF" w:themeColor="background1"/>
      <w:sz w:val="24"/>
      <w:szCs w:val="24"/>
      <w:shd w:val="clear" w:color="auto" w:fill="95B3D7" w:themeFill="accent1" w:themeFillTint="99"/>
    </w:rPr>
  </w:style>
  <w:style w:type="character" w:customStyle="1" w:styleId="50">
    <w:name w:val="Заголовок 5 Знак"/>
    <w:aliases w:val="Заголовок 5№Таблицы Знак,Заголовок№ТАблиц Знак"/>
    <w:basedOn w:val="a6"/>
    <w:link w:val="5"/>
    <w:uiPriority w:val="9"/>
    <w:rsid w:val="00566D70"/>
    <w:rPr>
      <w:b/>
      <w:bCs/>
      <w:iCs/>
      <w:sz w:val="22"/>
      <w:szCs w:val="22"/>
    </w:rPr>
  </w:style>
  <w:style w:type="character" w:customStyle="1" w:styleId="60">
    <w:name w:val="Заголовок 6 Знак"/>
    <w:basedOn w:val="a6"/>
    <w:link w:val="6"/>
    <w:uiPriority w:val="9"/>
    <w:rsid w:val="00566D70"/>
    <w:rPr>
      <w:b/>
      <w:bCs/>
      <w:sz w:val="22"/>
      <w:szCs w:val="22"/>
    </w:rPr>
  </w:style>
  <w:style w:type="character" w:customStyle="1" w:styleId="70">
    <w:name w:val="Заголовок 7 Знак"/>
    <w:aliases w:val="Заголовок x.x Знак"/>
    <w:basedOn w:val="a6"/>
    <w:link w:val="7"/>
    <w:uiPriority w:val="9"/>
    <w:rsid w:val="00566D70"/>
    <w:rPr>
      <w:sz w:val="24"/>
      <w:szCs w:val="24"/>
    </w:rPr>
  </w:style>
  <w:style w:type="character" w:customStyle="1" w:styleId="80">
    <w:name w:val="Заголовок 8 Знак"/>
    <w:basedOn w:val="a6"/>
    <w:link w:val="8"/>
    <w:uiPriority w:val="9"/>
    <w:rsid w:val="00566D70"/>
    <w:rPr>
      <w:i/>
      <w:iCs/>
      <w:sz w:val="24"/>
      <w:szCs w:val="24"/>
    </w:rPr>
  </w:style>
  <w:style w:type="character" w:customStyle="1" w:styleId="90">
    <w:name w:val="Заголовок 9 Знак"/>
    <w:basedOn w:val="a6"/>
    <w:link w:val="9"/>
    <w:uiPriority w:val="9"/>
    <w:rsid w:val="00566D70"/>
    <w:rPr>
      <w:rFonts w:ascii="Arial" w:hAnsi="Arial" w:cs="Arial"/>
      <w:sz w:val="22"/>
      <w:szCs w:val="22"/>
    </w:rPr>
  </w:style>
  <w:style w:type="character" w:customStyle="1" w:styleId="ae">
    <w:name w:val="Текст выноски Знак"/>
    <w:aliases w:val=" Знак5 Знак"/>
    <w:basedOn w:val="a6"/>
    <w:link w:val="ad"/>
    <w:rsid w:val="00566D70"/>
    <w:rPr>
      <w:rFonts w:ascii="Tahoma" w:hAnsi="Tahoma" w:cs="Courier New"/>
      <w:sz w:val="16"/>
      <w:szCs w:val="16"/>
    </w:rPr>
  </w:style>
  <w:style w:type="character" w:customStyle="1" w:styleId="af6">
    <w:name w:val="Текст примечания Знак"/>
    <w:basedOn w:val="a6"/>
    <w:link w:val="af5"/>
    <w:semiHidden/>
    <w:rsid w:val="00566D70"/>
  </w:style>
  <w:style w:type="character" w:customStyle="1" w:styleId="af8">
    <w:name w:val="Тема примечания Знак"/>
    <w:basedOn w:val="af6"/>
    <w:link w:val="af7"/>
    <w:semiHidden/>
    <w:rsid w:val="00566D70"/>
    <w:rPr>
      <w:b/>
      <w:bCs/>
    </w:rPr>
  </w:style>
  <w:style w:type="character" w:customStyle="1" w:styleId="afa">
    <w:name w:val="Схема документа Знак"/>
    <w:basedOn w:val="a6"/>
    <w:link w:val="af9"/>
    <w:semiHidden/>
    <w:rsid w:val="00566D70"/>
    <w:rPr>
      <w:rFonts w:ascii="Tahoma" w:hAnsi="Tahoma"/>
      <w:sz w:val="24"/>
      <w:shd w:val="clear" w:color="auto" w:fill="000080"/>
    </w:rPr>
  </w:style>
  <w:style w:type="character" w:customStyle="1" w:styleId="affd">
    <w:name w:val="Абзац списка Знак"/>
    <w:aliases w:val="Варианты ответов Знак,Введение Знак"/>
    <w:link w:val="affc"/>
    <w:uiPriority w:val="34"/>
    <w:locked/>
    <w:rsid w:val="00566D70"/>
    <w:rPr>
      <w:rFonts w:eastAsia="Calibri"/>
      <w:b/>
      <w:sz w:val="24"/>
      <w:szCs w:val="24"/>
    </w:rPr>
  </w:style>
  <w:style w:type="paragraph" w:customStyle="1" w:styleId="affffff9">
    <w:name w:val="Таблицы (моноширинный)"/>
    <w:basedOn w:val="a4"/>
    <w:next w:val="a4"/>
    <w:rsid w:val="00566D70"/>
    <w:pPr>
      <w:widowControl w:val="0"/>
      <w:autoSpaceDE w:val="0"/>
      <w:autoSpaceDN w:val="0"/>
      <w:adjustRightInd w:val="0"/>
      <w:jc w:val="both"/>
    </w:pPr>
    <w:rPr>
      <w:rFonts w:ascii="Courier New" w:hAnsi="Courier New" w:cs="Courier New"/>
      <w:sz w:val="20"/>
      <w:szCs w:val="20"/>
    </w:rPr>
  </w:style>
  <w:style w:type="paragraph" w:customStyle="1" w:styleId="6-5">
    <w:name w:val="6.Табл.-5уровень"/>
    <w:basedOn w:val="a4"/>
    <w:rsid w:val="00566D70"/>
    <w:pPr>
      <w:keepLines/>
      <w:ind w:left="623" w:hanging="113"/>
    </w:pPr>
    <w:rPr>
      <w:sz w:val="16"/>
      <w:szCs w:val="20"/>
    </w:rPr>
  </w:style>
  <w:style w:type="paragraph" w:customStyle="1" w:styleId="6-">
    <w:name w:val="6.Табл.-данные"/>
    <w:basedOn w:val="a4"/>
    <w:qFormat/>
    <w:rsid w:val="00566D70"/>
    <w:pPr>
      <w:keepLines/>
      <w:spacing w:line="264" w:lineRule="auto"/>
      <w:ind w:right="227"/>
      <w:jc w:val="right"/>
    </w:pPr>
    <w:rPr>
      <w:sz w:val="18"/>
      <w:szCs w:val="20"/>
    </w:rPr>
  </w:style>
  <w:style w:type="paragraph" w:customStyle="1" w:styleId="maintext">
    <w:name w:val="maintext"/>
    <w:basedOn w:val="a4"/>
    <w:rsid w:val="00566D70"/>
    <w:pPr>
      <w:ind w:left="480" w:right="480"/>
      <w:jc w:val="both"/>
    </w:pPr>
    <w:rPr>
      <w:color w:val="202020"/>
      <w:sz w:val="22"/>
      <w:szCs w:val="22"/>
    </w:rPr>
  </w:style>
  <w:style w:type="paragraph" w:customStyle="1" w:styleId="ConsNormal">
    <w:name w:val="ConsNormal"/>
    <w:rsid w:val="00566D70"/>
    <w:pPr>
      <w:widowControl w:val="0"/>
      <w:autoSpaceDE w:val="0"/>
      <w:autoSpaceDN w:val="0"/>
      <w:adjustRightInd w:val="0"/>
      <w:ind w:right="19772" w:firstLine="720"/>
    </w:pPr>
    <w:rPr>
      <w:rFonts w:ascii="Arial" w:hAnsi="Arial" w:cs="Arial"/>
      <w:sz w:val="22"/>
      <w:szCs w:val="22"/>
    </w:rPr>
  </w:style>
  <w:style w:type="character" w:customStyle="1" w:styleId="affffffa">
    <w:name w:val="Основной текст + Полужирный"/>
    <w:basedOn w:val="1e"/>
    <w:uiPriority w:val="99"/>
    <w:rsid w:val="00566D70"/>
    <w:rPr>
      <w:rFonts w:ascii="Arial" w:hAnsi="Arial" w:cs="Arial" w:hint="default"/>
      <w:b/>
      <w:bCs/>
      <w:sz w:val="19"/>
      <w:szCs w:val="19"/>
      <w:u w:val="none"/>
      <w:shd w:val="clear" w:color="auto" w:fill="FFFFFF"/>
    </w:rPr>
  </w:style>
  <w:style w:type="character" w:customStyle="1" w:styleId="Exact">
    <w:name w:val="Основной текст Exact"/>
    <w:basedOn w:val="a6"/>
    <w:uiPriority w:val="99"/>
    <w:rsid w:val="00566D70"/>
    <w:rPr>
      <w:rFonts w:ascii="Arial" w:hAnsi="Arial" w:cs="Arial"/>
      <w:spacing w:val="3"/>
      <w:sz w:val="18"/>
      <w:szCs w:val="18"/>
      <w:u w:val="none"/>
    </w:rPr>
  </w:style>
  <w:style w:type="character" w:customStyle="1" w:styleId="2Exact">
    <w:name w:val="Основной текст (2) Exact"/>
    <w:basedOn w:val="a6"/>
    <w:uiPriority w:val="99"/>
    <w:rsid w:val="00566D70"/>
    <w:rPr>
      <w:rFonts w:ascii="Arial" w:hAnsi="Arial" w:cs="Arial"/>
      <w:b/>
      <w:bCs/>
      <w:spacing w:val="3"/>
      <w:sz w:val="18"/>
      <w:szCs w:val="18"/>
      <w:u w:val="none"/>
    </w:rPr>
  </w:style>
  <w:style w:type="character" w:customStyle="1" w:styleId="63">
    <w:name w:val="Основной текст (6)_"/>
    <w:basedOn w:val="a6"/>
    <w:link w:val="610"/>
    <w:uiPriority w:val="99"/>
    <w:rsid w:val="00566D70"/>
    <w:rPr>
      <w:i/>
      <w:iCs/>
      <w:sz w:val="19"/>
      <w:szCs w:val="19"/>
      <w:shd w:val="clear" w:color="auto" w:fill="FFFFFF"/>
    </w:rPr>
  </w:style>
  <w:style w:type="character" w:customStyle="1" w:styleId="6Arial">
    <w:name w:val="Основной текст (6) + Arial"/>
    <w:aliases w:val="Не курсив"/>
    <w:basedOn w:val="63"/>
    <w:uiPriority w:val="99"/>
    <w:rsid w:val="00566D70"/>
    <w:rPr>
      <w:rFonts w:ascii="Arial" w:hAnsi="Arial" w:cs="Arial"/>
      <w:i w:val="0"/>
      <w:iCs w:val="0"/>
      <w:sz w:val="19"/>
      <w:szCs w:val="19"/>
      <w:shd w:val="clear" w:color="auto" w:fill="FFFFFF"/>
    </w:rPr>
  </w:style>
  <w:style w:type="paragraph" w:customStyle="1" w:styleId="610">
    <w:name w:val="Основной текст (6)1"/>
    <w:basedOn w:val="a4"/>
    <w:link w:val="63"/>
    <w:uiPriority w:val="99"/>
    <w:rsid w:val="00566D70"/>
    <w:pPr>
      <w:widowControl w:val="0"/>
      <w:shd w:val="clear" w:color="auto" w:fill="FFFFFF"/>
      <w:spacing w:before="300" w:line="240" w:lineRule="atLeast"/>
    </w:pPr>
    <w:rPr>
      <w:i/>
      <w:iCs/>
      <w:sz w:val="19"/>
      <w:szCs w:val="19"/>
    </w:rPr>
  </w:style>
  <w:style w:type="character" w:customStyle="1" w:styleId="afff1">
    <w:name w:val="Без интервала Знак"/>
    <w:aliases w:val="Основной Знак"/>
    <w:basedOn w:val="a6"/>
    <w:link w:val="afff0"/>
    <w:uiPriority w:val="1"/>
    <w:rsid w:val="00D9132D"/>
    <w:rPr>
      <w:rFonts w:ascii="Calibri" w:eastAsia="Calibri" w:hAnsi="Calibri"/>
      <w:sz w:val="22"/>
      <w:szCs w:val="22"/>
      <w:lang w:eastAsia="en-US"/>
    </w:rPr>
  </w:style>
  <w:style w:type="character" w:customStyle="1" w:styleId="aff8">
    <w:name w:val="Обычный (веб) Знак"/>
    <w:aliases w:val="Обычный (Web) Знак,Обычный (веб)3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6"/>
    <w:link w:val="aff7"/>
    <w:uiPriority w:val="99"/>
    <w:rsid w:val="00CE1E67"/>
    <w:rPr>
      <w:rFonts w:ascii="Calibri" w:eastAsia="Calibri" w:hAnsi="Calibri"/>
      <w:bCs/>
      <w:color w:val="000000"/>
      <w:kern w:val="24"/>
      <w:lang w:val="en-US" w:eastAsia="ar-SA" w:bidi="en-US"/>
    </w:rPr>
  </w:style>
  <w:style w:type="paragraph" w:customStyle="1" w:styleId="Default">
    <w:name w:val="Default"/>
    <w:rsid w:val="00CE1E67"/>
    <w:pPr>
      <w:autoSpaceDE w:val="0"/>
      <w:autoSpaceDN w:val="0"/>
      <w:adjustRightInd w:val="0"/>
    </w:pPr>
    <w:rPr>
      <w:rFonts w:ascii="Arial" w:eastAsia="Calibri" w:hAnsi="Arial" w:cs="Arial"/>
      <w:color w:val="000000"/>
      <w:sz w:val="24"/>
      <w:szCs w:val="24"/>
      <w:lang w:eastAsia="en-US"/>
    </w:rPr>
  </w:style>
  <w:style w:type="paragraph" w:customStyle="1" w:styleId="310">
    <w:name w:val="заголовок 31"/>
    <w:basedOn w:val="a4"/>
    <w:next w:val="a4"/>
    <w:rsid w:val="00091183"/>
    <w:pPr>
      <w:keepNext/>
      <w:tabs>
        <w:tab w:val="num" w:pos="0"/>
        <w:tab w:val="num" w:pos="720"/>
        <w:tab w:val="left" w:pos="993"/>
      </w:tabs>
      <w:ind w:left="720" w:hanging="720"/>
      <w:jc w:val="center"/>
    </w:pPr>
    <w:rPr>
      <w:b/>
      <w:sz w:val="28"/>
      <w:szCs w:val="20"/>
    </w:rPr>
  </w:style>
  <w:style w:type="character" w:customStyle="1" w:styleId="ConsPlusNormal0">
    <w:name w:val="ConsPlusNormal Знак"/>
    <w:link w:val="ConsPlusNormal"/>
    <w:locked/>
    <w:rsid w:val="00F0165A"/>
    <w:rPr>
      <w:rFonts w:ascii="Arial" w:hAnsi="Arial" w:cs="Arial"/>
    </w:rPr>
  </w:style>
  <w:style w:type="character" w:customStyle="1" w:styleId="affffffb">
    <w:name w:val="Основной текст_"/>
    <w:basedOn w:val="a6"/>
    <w:link w:val="1f"/>
    <w:rsid w:val="001F44ED"/>
    <w:rPr>
      <w:sz w:val="26"/>
      <w:szCs w:val="26"/>
      <w:shd w:val="clear" w:color="auto" w:fill="FFFFFF"/>
    </w:rPr>
  </w:style>
  <w:style w:type="paragraph" w:customStyle="1" w:styleId="1f">
    <w:name w:val="Основной текст1"/>
    <w:basedOn w:val="a4"/>
    <w:link w:val="affffffb"/>
    <w:rsid w:val="001F44ED"/>
    <w:pPr>
      <w:widowControl w:val="0"/>
      <w:shd w:val="clear" w:color="auto" w:fill="FFFFFF"/>
      <w:spacing w:after="240" w:line="302" w:lineRule="exact"/>
    </w:pPr>
    <w:rPr>
      <w:sz w:val="26"/>
      <w:szCs w:val="26"/>
    </w:rPr>
  </w:style>
  <w:style w:type="character" w:customStyle="1" w:styleId="Bodytext">
    <w:name w:val="Body text_"/>
    <w:basedOn w:val="a6"/>
    <w:link w:val="2f9"/>
    <w:rsid w:val="00AB2909"/>
    <w:rPr>
      <w:shd w:val="clear" w:color="auto" w:fill="FFFFFF"/>
    </w:rPr>
  </w:style>
  <w:style w:type="character" w:customStyle="1" w:styleId="Bodytext7">
    <w:name w:val="Body text (7)_"/>
    <w:basedOn w:val="a6"/>
    <w:link w:val="Bodytext70"/>
    <w:rsid w:val="00AB2909"/>
    <w:rPr>
      <w:b/>
      <w:bCs/>
      <w:sz w:val="23"/>
      <w:szCs w:val="23"/>
      <w:shd w:val="clear" w:color="auto" w:fill="FFFFFF"/>
    </w:rPr>
  </w:style>
  <w:style w:type="paragraph" w:customStyle="1" w:styleId="2f9">
    <w:name w:val="Основной текст2"/>
    <w:basedOn w:val="a4"/>
    <w:link w:val="Bodytext"/>
    <w:rsid w:val="00AB2909"/>
    <w:pPr>
      <w:widowControl w:val="0"/>
      <w:shd w:val="clear" w:color="auto" w:fill="FFFFFF"/>
      <w:spacing w:before="540" w:line="0" w:lineRule="atLeast"/>
    </w:pPr>
    <w:rPr>
      <w:sz w:val="20"/>
      <w:szCs w:val="20"/>
    </w:rPr>
  </w:style>
  <w:style w:type="paragraph" w:customStyle="1" w:styleId="Bodytext70">
    <w:name w:val="Body text (7)"/>
    <w:basedOn w:val="a4"/>
    <w:link w:val="Bodytext7"/>
    <w:rsid w:val="00AB2909"/>
    <w:pPr>
      <w:widowControl w:val="0"/>
      <w:shd w:val="clear" w:color="auto" w:fill="FFFFFF"/>
      <w:spacing w:after="60" w:line="0" w:lineRule="atLeast"/>
      <w:jc w:val="both"/>
    </w:pPr>
    <w:rPr>
      <w:b/>
      <w:bCs/>
      <w:sz w:val="23"/>
      <w:szCs w:val="23"/>
    </w:rPr>
  </w:style>
  <w:style w:type="paragraph" w:customStyle="1" w:styleId="-S">
    <w:name w:val="- S_Маркированный"/>
    <w:basedOn w:val="a4"/>
    <w:qFormat/>
    <w:rsid w:val="00CD490D"/>
    <w:pPr>
      <w:tabs>
        <w:tab w:val="left" w:pos="1072"/>
      </w:tabs>
      <w:suppressAutoHyphens/>
      <w:spacing w:before="60" w:after="60"/>
      <w:jc w:val="both"/>
    </w:pPr>
    <w:rPr>
      <w:rFonts w:asciiTheme="minorHAnsi" w:hAnsiTheme="minorHAnsi"/>
      <w:lang w:eastAsia="ar-SA"/>
    </w:rPr>
  </w:style>
  <w:style w:type="paragraph" w:customStyle="1" w:styleId="ConsPlusTitle">
    <w:name w:val="ConsPlusTitle"/>
    <w:rsid w:val="006529AF"/>
    <w:pPr>
      <w:widowControl w:val="0"/>
      <w:autoSpaceDE w:val="0"/>
      <w:autoSpaceDN w:val="0"/>
    </w:pPr>
    <w:rPr>
      <w:rFonts w:ascii="Calibri" w:hAnsi="Calibri" w:cs="Calibri"/>
      <w:b/>
      <w:sz w:val="22"/>
    </w:rPr>
  </w:style>
  <w:style w:type="character" w:customStyle="1" w:styleId="WW8Num4z1">
    <w:name w:val="WW8Num4z1"/>
    <w:rsid w:val="006529AF"/>
    <w:rPr>
      <w:rFonts w:ascii="Courier New" w:hAnsi="Courier New" w:cs="Courier New"/>
    </w:rPr>
  </w:style>
  <w:style w:type="paragraph" w:customStyle="1" w:styleId="style1">
    <w:name w:val="style1"/>
    <w:basedOn w:val="a4"/>
    <w:rsid w:val="004E1EF0"/>
    <w:pPr>
      <w:suppressAutoHyphens/>
      <w:spacing w:before="280" w:after="280"/>
    </w:pPr>
    <w:rPr>
      <w:color w:val="000000"/>
      <w:sz w:val="28"/>
      <w:szCs w:val="28"/>
      <w:lang w:eastAsia="ar-SA"/>
    </w:rPr>
  </w:style>
  <w:style w:type="paragraph" w:customStyle="1" w:styleId="xl65">
    <w:name w:val="xl65"/>
    <w:basedOn w:val="a4"/>
    <w:rsid w:val="00321396"/>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locked/>
    <w:rsid w:val="00120953"/>
    <w:rPr>
      <w:rFonts w:asciiTheme="minorHAnsi" w:hAnsiTheme="minorHAnsi"/>
      <w:b/>
      <w:bCs/>
      <w:sz w:val="24"/>
    </w:rPr>
  </w:style>
  <w:style w:type="paragraph" w:customStyle="1" w:styleId="xl90">
    <w:name w:val="xl90"/>
    <w:basedOn w:val="a4"/>
    <w:uiPriority w:val="99"/>
    <w:rsid w:val="006A5301"/>
    <w:pPr>
      <w:tabs>
        <w:tab w:val="left" w:pos="708"/>
      </w:tabs>
      <w:spacing w:before="100" w:beforeAutospacing="1" w:after="100" w:afterAutospacing="1"/>
      <w:jc w:val="center"/>
    </w:pPr>
    <w:rPr>
      <w:sz w:val="20"/>
      <w:szCs w:val="20"/>
    </w:rPr>
  </w:style>
  <w:style w:type="paragraph" w:customStyle="1" w:styleId="Style9">
    <w:name w:val="Style9"/>
    <w:basedOn w:val="a4"/>
    <w:uiPriority w:val="99"/>
    <w:rsid w:val="00661E9A"/>
    <w:pPr>
      <w:widowControl w:val="0"/>
      <w:tabs>
        <w:tab w:val="left" w:pos="708"/>
      </w:tabs>
      <w:autoSpaceDE w:val="0"/>
      <w:autoSpaceDN w:val="0"/>
      <w:adjustRightInd w:val="0"/>
      <w:spacing w:line="336" w:lineRule="exact"/>
      <w:jc w:val="center"/>
    </w:pPr>
    <w:rPr>
      <w:rFonts w:ascii="Cambria" w:hAnsi="Cambria"/>
    </w:rPr>
  </w:style>
  <w:style w:type="paragraph" w:customStyle="1" w:styleId="affffffc">
    <w:name w:val="Текст записки"/>
    <w:basedOn w:val="a4"/>
    <w:qFormat/>
    <w:rsid w:val="00062C3F"/>
    <w:pPr>
      <w:autoSpaceDE w:val="0"/>
      <w:autoSpaceDN w:val="0"/>
      <w:adjustRightInd w:val="0"/>
      <w:spacing w:after="120" w:line="276" w:lineRule="auto"/>
      <w:ind w:firstLine="567"/>
      <w:jc w:val="both"/>
    </w:pPr>
    <w:rPr>
      <w:rFonts w:eastAsia="Calibri"/>
      <w:szCs w:val="28"/>
      <w:lang w:eastAsia="en-US"/>
    </w:rPr>
  </w:style>
  <w:style w:type="paragraph" w:customStyle="1" w:styleId="3f0">
    <w:name w:val="Без интервала3"/>
    <w:rsid w:val="00D61650"/>
    <w:pPr>
      <w:suppressAutoHyphens/>
    </w:pPr>
    <w:rPr>
      <w:rFonts w:ascii="Calibri" w:eastAsia="Calibri" w:hAnsi="Calibri"/>
      <w:sz w:val="22"/>
      <w:szCs w:val="22"/>
      <w:lang w:eastAsia="ar-SA"/>
    </w:rPr>
  </w:style>
  <w:style w:type="paragraph" w:customStyle="1" w:styleId="affffffd">
    <w:name w:val="Для таблицы"/>
    <w:basedOn w:val="a4"/>
    <w:next w:val="a4"/>
    <w:uiPriority w:val="99"/>
    <w:rsid w:val="00DF07DD"/>
    <w:pPr>
      <w:jc w:val="center"/>
    </w:pPr>
    <w:rPr>
      <w:rFonts w:eastAsia="Calibri"/>
      <w:sz w:val="20"/>
      <w:szCs w:val="22"/>
      <w:lang w:eastAsia="en-US"/>
    </w:rPr>
  </w:style>
  <w:style w:type="paragraph" w:customStyle="1" w:styleId="100">
    <w:name w:val="Табличный_центр_10"/>
    <w:basedOn w:val="a4"/>
    <w:qFormat/>
    <w:rsid w:val="00371B07"/>
    <w:pPr>
      <w:jc w:val="center"/>
    </w:pPr>
    <w:rPr>
      <w:sz w:val="20"/>
    </w:rPr>
  </w:style>
  <w:style w:type="paragraph" w:customStyle="1" w:styleId="1f0">
    <w:name w:val="Обычный1"/>
    <w:rsid w:val="009F7727"/>
    <w:rPr>
      <w:sz w:val="24"/>
    </w:rPr>
  </w:style>
  <w:style w:type="paragraph" w:customStyle="1" w:styleId="CharChar">
    <w:name w:val="Char Знак Знак Char Знак Знак Знак Знак Знак Знак Знак Знак Знак Знак Знак Знак Знак Знак Знак Знак"/>
    <w:basedOn w:val="a4"/>
    <w:rsid w:val="009F7727"/>
    <w:rPr>
      <w:rFonts w:ascii="Verdana" w:hAnsi="Verdana" w:cs="Verdana"/>
      <w:sz w:val="20"/>
      <w:szCs w:val="20"/>
      <w:lang w:val="en-US" w:eastAsia="en-US"/>
    </w:rPr>
  </w:style>
  <w:style w:type="table" w:customStyle="1" w:styleId="2fa">
    <w:name w:val="Стиль Таблица Геоника2"/>
    <w:basedOn w:val="a7"/>
    <w:uiPriority w:val="99"/>
    <w:rsid w:val="009F7727"/>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table" w:customStyle="1" w:styleId="1f1">
    <w:name w:val="Стиль Таблица Геоника1"/>
    <w:basedOn w:val="a7"/>
    <w:uiPriority w:val="99"/>
    <w:rsid w:val="009F7727"/>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customStyle="1" w:styleId="1">
    <w:name w:val="ГРАД 1 Заголовок"/>
    <w:basedOn w:val="12"/>
    <w:rsid w:val="009F7727"/>
    <w:pPr>
      <w:keepNext w:val="0"/>
      <w:numPr>
        <w:numId w:val="13"/>
      </w:numPr>
      <w:pBdr>
        <w:top w:val="none" w:sz="0" w:space="0" w:color="auto"/>
        <w:left w:val="none" w:sz="0" w:space="0" w:color="auto"/>
        <w:bottom w:val="none" w:sz="0" w:space="0" w:color="auto"/>
        <w:right w:val="none" w:sz="0" w:space="0" w:color="auto"/>
      </w:pBdr>
      <w:shd w:val="clear" w:color="auto" w:fill="auto"/>
      <w:tabs>
        <w:tab w:val="clear" w:pos="432"/>
        <w:tab w:val="clear" w:pos="851"/>
        <w:tab w:val="num" w:pos="360"/>
        <w:tab w:val="left" w:pos="1080"/>
      </w:tabs>
      <w:suppressAutoHyphens/>
      <w:spacing w:before="120" w:after="360" w:line="360" w:lineRule="auto"/>
      <w:ind w:left="0" w:firstLine="0"/>
      <w:jc w:val="both"/>
    </w:pPr>
    <w:rPr>
      <w:rFonts w:ascii="Times New Roman" w:hAnsi="Times New Roman" w:cs="Arial"/>
      <w:caps w:val="0"/>
      <w:color w:val="auto"/>
      <w:kern w:val="2"/>
      <w:sz w:val="24"/>
      <w:szCs w:val="32"/>
      <w:lang w:eastAsia="ar-SA"/>
    </w:rPr>
  </w:style>
  <w:style w:type="paragraph" w:customStyle="1" w:styleId="11">
    <w:name w:val="ГРАД 1.1 Заголовок"/>
    <w:basedOn w:val="2"/>
    <w:rsid w:val="009F7727"/>
    <w:pPr>
      <w:numPr>
        <w:numId w:val="13"/>
      </w:numPr>
      <w:pBdr>
        <w:top w:val="none" w:sz="0" w:space="0" w:color="auto"/>
        <w:left w:val="none" w:sz="0" w:space="0" w:color="auto"/>
        <w:bottom w:val="none" w:sz="0" w:space="0" w:color="auto"/>
        <w:right w:val="none" w:sz="0" w:space="0" w:color="auto"/>
      </w:pBdr>
      <w:shd w:val="clear" w:color="auto" w:fill="auto"/>
      <w:tabs>
        <w:tab w:val="clear" w:pos="576"/>
        <w:tab w:val="clear" w:pos="1134"/>
        <w:tab w:val="clear" w:pos="1276"/>
        <w:tab w:val="num" w:pos="360"/>
        <w:tab w:val="left" w:pos="1080"/>
      </w:tabs>
      <w:suppressAutoHyphens/>
      <w:spacing w:before="120" w:after="240" w:line="360" w:lineRule="auto"/>
      <w:ind w:left="0" w:firstLine="0"/>
      <w:jc w:val="both"/>
    </w:pPr>
    <w:rPr>
      <w:rFonts w:ascii="Times New Roman" w:hAnsi="Times New Roman"/>
      <w:iCs w:val="0"/>
      <w:color w:val="auto"/>
      <w:sz w:val="24"/>
      <w:szCs w:val="20"/>
      <w:lang w:eastAsia="ar-SA"/>
    </w:rPr>
  </w:style>
  <w:style w:type="paragraph" w:customStyle="1" w:styleId="111">
    <w:name w:val="ГРАД 1.1.1 Заголовок"/>
    <w:basedOn w:val="3"/>
    <w:rsid w:val="009F7727"/>
    <w:pPr>
      <w:numPr>
        <w:numId w:val="13"/>
      </w:numPr>
      <w:pBdr>
        <w:top w:val="none" w:sz="0" w:space="0" w:color="auto"/>
        <w:left w:val="none" w:sz="0" w:space="0" w:color="auto"/>
        <w:bottom w:val="none" w:sz="0" w:space="0" w:color="auto"/>
        <w:right w:val="none" w:sz="0" w:space="0" w:color="auto"/>
      </w:pBdr>
      <w:shd w:val="clear" w:color="auto" w:fill="auto"/>
      <w:tabs>
        <w:tab w:val="clear" w:pos="720"/>
        <w:tab w:val="clear" w:pos="1276"/>
        <w:tab w:val="num" w:pos="360"/>
        <w:tab w:val="left" w:pos="1080"/>
      </w:tabs>
      <w:suppressAutoHyphens/>
      <w:spacing w:line="360" w:lineRule="auto"/>
      <w:ind w:left="0" w:firstLine="0"/>
      <w:jc w:val="both"/>
    </w:pPr>
    <w:rPr>
      <w:rFonts w:ascii="Times New Roman" w:hAnsi="Times New Roman" w:cs="Arial"/>
      <w:color w:val="auto"/>
      <w:sz w:val="24"/>
      <w:lang w:eastAsia="ar-SA"/>
    </w:rPr>
  </w:style>
  <w:style w:type="paragraph" w:customStyle="1" w:styleId="affffffe">
    <w:name w:val="ГРАД Основной текст"/>
    <w:basedOn w:val="a4"/>
    <w:link w:val="afffffff"/>
    <w:rsid w:val="009F7727"/>
    <w:pPr>
      <w:tabs>
        <w:tab w:val="left" w:pos="540"/>
        <w:tab w:val="left" w:pos="1080"/>
        <w:tab w:val="left" w:pos="1260"/>
        <w:tab w:val="left" w:pos="1620"/>
      </w:tabs>
      <w:suppressAutoHyphens/>
      <w:ind w:firstLine="709"/>
      <w:jc w:val="both"/>
    </w:pPr>
    <w:rPr>
      <w:bCs/>
      <w:color w:val="000000"/>
      <w:spacing w:val="4"/>
      <w:szCs w:val="28"/>
      <w:lang w:eastAsia="ar-SA"/>
    </w:rPr>
  </w:style>
  <w:style w:type="paragraph" w:customStyle="1" w:styleId="afffffff0">
    <w:name w:val="ГРАД Список маркированный"/>
    <w:basedOn w:val="a4"/>
    <w:rsid w:val="009F7727"/>
    <w:pPr>
      <w:tabs>
        <w:tab w:val="num" w:pos="360"/>
        <w:tab w:val="left" w:pos="992"/>
      </w:tabs>
      <w:suppressAutoHyphens/>
      <w:ind w:firstLine="709"/>
      <w:jc w:val="both"/>
    </w:pPr>
    <w:rPr>
      <w:color w:val="000000"/>
      <w:spacing w:val="-1"/>
      <w:lang w:eastAsia="ar-SA"/>
    </w:rPr>
  </w:style>
  <w:style w:type="paragraph" w:customStyle="1" w:styleId="S6">
    <w:name w:val="S_Обычный в таблице"/>
    <w:basedOn w:val="a4"/>
    <w:link w:val="S7"/>
    <w:rsid w:val="009F7727"/>
    <w:pPr>
      <w:tabs>
        <w:tab w:val="left" w:pos="1080"/>
      </w:tabs>
      <w:suppressAutoHyphens/>
      <w:spacing w:line="360" w:lineRule="auto"/>
      <w:jc w:val="center"/>
    </w:pPr>
    <w:rPr>
      <w:lang w:eastAsia="ar-SA"/>
    </w:rPr>
  </w:style>
  <w:style w:type="paragraph" w:customStyle="1" w:styleId="S8">
    <w:name w:val="S_Таблица"/>
    <w:basedOn w:val="a4"/>
    <w:rsid w:val="009F7727"/>
    <w:pPr>
      <w:suppressAutoHyphens/>
      <w:spacing w:line="360" w:lineRule="auto"/>
      <w:ind w:right="-2"/>
      <w:jc w:val="right"/>
    </w:pPr>
    <w:rPr>
      <w:lang w:eastAsia="ar-SA"/>
    </w:rPr>
  </w:style>
  <w:style w:type="character" w:customStyle="1" w:styleId="S7">
    <w:name w:val="S_Обычный в таблице Знак"/>
    <w:basedOn w:val="a6"/>
    <w:link w:val="S6"/>
    <w:rsid w:val="009F7727"/>
    <w:rPr>
      <w:sz w:val="24"/>
      <w:szCs w:val="24"/>
      <w:lang w:eastAsia="ar-SA"/>
    </w:rPr>
  </w:style>
  <w:style w:type="character" w:customStyle="1" w:styleId="afffffff">
    <w:name w:val="ГРАД Основной текст Знак Знак"/>
    <w:basedOn w:val="a6"/>
    <w:link w:val="affffffe"/>
    <w:rsid w:val="009F7727"/>
    <w:rPr>
      <w:bCs/>
      <w:color w:val="000000"/>
      <w:spacing w:val="4"/>
      <w:sz w:val="24"/>
      <w:szCs w:val="28"/>
      <w:lang w:eastAsia="ar-SA"/>
    </w:rPr>
  </w:style>
  <w:style w:type="paragraph" w:customStyle="1" w:styleId="S2">
    <w:name w:val="S_Заголовок 2"/>
    <w:basedOn w:val="2"/>
    <w:rsid w:val="009F7727"/>
    <w:pPr>
      <w:keepLines/>
      <w:numPr>
        <w:numId w:val="14"/>
      </w:numPr>
      <w:pBdr>
        <w:top w:val="none" w:sz="0" w:space="0" w:color="auto"/>
        <w:left w:val="none" w:sz="0" w:space="0" w:color="auto"/>
        <w:bottom w:val="none" w:sz="0" w:space="0" w:color="auto"/>
        <w:right w:val="none" w:sz="0" w:space="0" w:color="auto"/>
      </w:pBdr>
      <w:shd w:val="clear" w:color="auto" w:fill="FFFFFF"/>
      <w:tabs>
        <w:tab w:val="clear" w:pos="1134"/>
        <w:tab w:val="clear" w:pos="1276"/>
        <w:tab w:val="left" w:pos="1353"/>
      </w:tabs>
      <w:spacing w:before="120" w:after="120"/>
      <w:ind w:left="0" w:firstLine="709"/>
      <w:jc w:val="both"/>
    </w:pPr>
    <w:rPr>
      <w:rFonts w:ascii="Times New Roman" w:hAnsi="Times New Roman"/>
      <w:bCs w:val="0"/>
      <w:iCs w:val="0"/>
      <w:color w:val="auto"/>
      <w:sz w:val="24"/>
      <w:szCs w:val="24"/>
      <w:lang w:eastAsia="ar-SA"/>
    </w:rPr>
  </w:style>
  <w:style w:type="paragraph" w:customStyle="1" w:styleId="S3">
    <w:name w:val="S_Заголовок 3"/>
    <w:basedOn w:val="S2"/>
    <w:rsid w:val="009F7727"/>
    <w:pPr>
      <w:numPr>
        <w:ilvl w:val="2"/>
      </w:numPr>
      <w:ind w:left="0" w:firstLine="709"/>
    </w:pPr>
    <w:rPr>
      <w:b w:val="0"/>
      <w:u w:val="single"/>
    </w:rPr>
  </w:style>
  <w:style w:type="paragraph" w:customStyle="1" w:styleId="58">
    <w:name w:val="Основной текст5"/>
    <w:basedOn w:val="a4"/>
    <w:rsid w:val="009F7727"/>
    <w:pPr>
      <w:widowControl w:val="0"/>
      <w:shd w:val="clear" w:color="auto" w:fill="FFFFFF"/>
      <w:spacing w:line="482" w:lineRule="exact"/>
      <w:jc w:val="both"/>
    </w:pPr>
    <w:rPr>
      <w:sz w:val="28"/>
      <w:szCs w:val="28"/>
    </w:rPr>
  </w:style>
  <w:style w:type="paragraph" w:customStyle="1" w:styleId="64">
    <w:name w:val="Основной текст6"/>
    <w:basedOn w:val="a4"/>
    <w:rsid w:val="009F7727"/>
    <w:pPr>
      <w:widowControl w:val="0"/>
      <w:shd w:val="clear" w:color="auto" w:fill="FFFFFF"/>
      <w:spacing w:line="283" w:lineRule="exact"/>
      <w:ind w:hanging="1420"/>
    </w:pPr>
    <w:rPr>
      <w:color w:val="000000"/>
      <w:sz w:val="23"/>
      <w:szCs w:val="23"/>
    </w:rPr>
  </w:style>
  <w:style w:type="character" w:customStyle="1" w:styleId="afffffff1">
    <w:name w:val="Записка текст Знак"/>
    <w:link w:val="afffffff2"/>
    <w:locked/>
    <w:rsid w:val="009F7727"/>
    <w:rPr>
      <w:sz w:val="24"/>
      <w:szCs w:val="24"/>
    </w:rPr>
  </w:style>
  <w:style w:type="paragraph" w:customStyle="1" w:styleId="afffffff2">
    <w:name w:val="Записка текст"/>
    <w:basedOn w:val="a4"/>
    <w:link w:val="afffffff1"/>
    <w:qFormat/>
    <w:rsid w:val="009F7727"/>
    <w:pPr>
      <w:spacing w:before="80" w:after="40"/>
      <w:ind w:firstLine="709"/>
      <w:jc w:val="both"/>
    </w:pPr>
  </w:style>
  <w:style w:type="character" w:customStyle="1" w:styleId="afffffff3">
    <w:name w:val="Основной текст + Не полужирный"/>
    <w:basedOn w:val="affffffb"/>
    <w:rsid w:val="009F772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3f1">
    <w:name w:val="Основной текст3"/>
    <w:basedOn w:val="a4"/>
    <w:rsid w:val="009F7727"/>
    <w:pPr>
      <w:widowControl w:val="0"/>
      <w:shd w:val="clear" w:color="auto" w:fill="FFFFFF"/>
      <w:spacing w:before="420" w:after="60" w:line="0" w:lineRule="atLeast"/>
      <w:jc w:val="both"/>
    </w:pPr>
    <w:rPr>
      <w:b/>
      <w:bCs/>
      <w:color w:val="000000"/>
      <w:sz w:val="22"/>
      <w:szCs w:val="22"/>
    </w:rPr>
  </w:style>
  <w:style w:type="paragraph" w:customStyle="1" w:styleId="160">
    <w:name w:val="Основной текст16"/>
    <w:basedOn w:val="a4"/>
    <w:rsid w:val="009F7727"/>
    <w:pPr>
      <w:widowControl w:val="0"/>
      <w:shd w:val="clear" w:color="auto" w:fill="FFFFFF"/>
      <w:spacing w:line="442" w:lineRule="exact"/>
      <w:ind w:hanging="1800"/>
    </w:pPr>
    <w:rPr>
      <w:color w:val="000000"/>
      <w:sz w:val="27"/>
      <w:szCs w:val="27"/>
    </w:rPr>
  </w:style>
  <w:style w:type="paragraph" w:customStyle="1" w:styleId="110">
    <w:name w:val="Основной текст11"/>
    <w:basedOn w:val="a4"/>
    <w:rsid w:val="009F7727"/>
    <w:pPr>
      <w:widowControl w:val="0"/>
      <w:shd w:val="clear" w:color="auto" w:fill="FFFFFF"/>
      <w:spacing w:line="0" w:lineRule="atLeast"/>
      <w:ind w:hanging="800"/>
      <w:jc w:val="both"/>
    </w:pPr>
    <w:rPr>
      <w:color w:val="000000"/>
      <w:sz w:val="26"/>
      <w:szCs w:val="26"/>
    </w:rPr>
  </w:style>
  <w:style w:type="paragraph" w:customStyle="1" w:styleId="ConsPlusCell">
    <w:name w:val="ConsPlusCell"/>
    <w:rsid w:val="009F7727"/>
    <w:pPr>
      <w:widowControl w:val="0"/>
      <w:autoSpaceDE w:val="0"/>
      <w:autoSpaceDN w:val="0"/>
    </w:pPr>
    <w:rPr>
      <w:rFonts w:ascii="Courier New" w:hAnsi="Courier New" w:cs="Courier New"/>
    </w:rPr>
  </w:style>
  <w:style w:type="paragraph" w:customStyle="1" w:styleId="ConsPlusNonformat">
    <w:name w:val="ConsPlusNonformat"/>
    <w:rsid w:val="009F7727"/>
    <w:pPr>
      <w:widowControl w:val="0"/>
      <w:autoSpaceDE w:val="0"/>
      <w:autoSpaceDN w:val="0"/>
      <w:adjustRightInd w:val="0"/>
    </w:pPr>
    <w:rPr>
      <w:rFonts w:ascii="Courier New" w:hAnsi="Courier New" w:cs="Courier New"/>
    </w:rPr>
  </w:style>
  <w:style w:type="paragraph" w:customStyle="1" w:styleId="a3">
    <w:name w:val="Требования"/>
    <w:basedOn w:val="a4"/>
    <w:rsid w:val="009F7727"/>
    <w:pPr>
      <w:numPr>
        <w:ilvl w:val="1"/>
        <w:numId w:val="15"/>
      </w:numPr>
      <w:spacing w:before="120" w:after="60"/>
      <w:ind w:left="0" w:firstLine="567"/>
      <w:jc w:val="both"/>
      <w:outlineLvl w:val="1"/>
    </w:pPr>
    <w:rPr>
      <w:bCs/>
      <w:i/>
      <w:iCs/>
    </w:rPr>
  </w:style>
  <w:style w:type="character" w:customStyle="1" w:styleId="130">
    <w:name w:val="Заголовок 1 Знак3"/>
    <w:aliases w:val="новая страница Знак,Знак19 Знак2,Заголовок 1 Знак2 Знак,Заголовок 1 Знак1 Знак Знак,Заголовок 1 Знак1 Знак1,Заголовок 1 Знак3 Знак1 Знак,Заголовок 1 Знак2 Знак Знак1 Знак,Заголовок 1 Знак1 Знак Знак Знак1 Знак"/>
    <w:basedOn w:val="a6"/>
    <w:rsid w:val="009F7727"/>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Знак Знак"/>
    <w:aliases w:val="Заголовок 2 Знак Знак Знак Знак,Заголовок 2 Знак1 Знак Знак1 Знак Знак,Заголовок 2 Знак Знак Знак Знак1 Знак Знак,Знак18 Знак Знак Знак Знак1 Знак Знак,Заголовок 2 Знак Знак1 Знак Знак Знак1"/>
    <w:semiHidden/>
    <w:locked/>
    <w:rsid w:val="009F7727"/>
    <w:rPr>
      <w:rFonts w:ascii="Arial" w:eastAsia="Times New Roman" w:hAnsi="Arial" w:cs="Arial"/>
      <w:b/>
      <w:bCs/>
      <w:i/>
      <w:iCs/>
      <w:sz w:val="28"/>
      <w:szCs w:val="28"/>
      <w:lang w:eastAsia="ru-RU"/>
    </w:rPr>
  </w:style>
  <w:style w:type="character" w:customStyle="1" w:styleId="311">
    <w:name w:val="Заголовок 3 Знак1"/>
    <w:aliases w:val="OG Heading 3 Знак1,Знак3 Знак2,Знак3 Знак Знак1"/>
    <w:basedOn w:val="a6"/>
    <w:semiHidden/>
    <w:rsid w:val="009F7727"/>
    <w:rPr>
      <w:rFonts w:asciiTheme="majorHAnsi" w:eastAsiaTheme="majorEastAsia" w:hAnsiTheme="majorHAnsi" w:cstheme="majorBidi"/>
      <w:b/>
      <w:bCs/>
      <w:color w:val="4F81BD" w:themeColor="accent1"/>
      <w:sz w:val="24"/>
      <w:szCs w:val="24"/>
    </w:rPr>
  </w:style>
  <w:style w:type="character" w:customStyle="1" w:styleId="211">
    <w:name w:val="Основной текст 2 Знак1"/>
    <w:aliases w:val="Знак Знак"/>
    <w:basedOn w:val="a6"/>
    <w:semiHidden/>
    <w:rsid w:val="009F7727"/>
    <w:rPr>
      <w:rFonts w:ascii="Times New Roman" w:eastAsia="Times New Roman" w:hAnsi="Times New Roman" w:cs="Times New Roman"/>
      <w:sz w:val="24"/>
      <w:szCs w:val="24"/>
      <w:lang w:eastAsia="ru-RU"/>
    </w:rPr>
  </w:style>
  <w:style w:type="character" w:customStyle="1" w:styleId="2fb">
    <w:name w:val="Основной текст Знак2"/>
    <w:aliases w:val="Основной текст Знак Знак Знак Знак Знак1,Основной текст Знак1 Знак1,Знак3 Знак Знак Знак1,Знак9 Знак1,Знак3 Знак3"/>
    <w:basedOn w:val="a6"/>
    <w:locked/>
    <w:rsid w:val="009F7727"/>
    <w:rPr>
      <w:rFonts w:ascii="Calibri" w:eastAsia="Calibri" w:hAnsi="Calibri" w:hint="default"/>
      <w:sz w:val="24"/>
      <w:szCs w:val="22"/>
      <w:lang w:eastAsia="en-US"/>
    </w:rPr>
  </w:style>
  <w:style w:type="paragraph" w:customStyle="1" w:styleId="afffffff4">
    <w:name w:val="Знак Знак Знак Знак"/>
    <w:basedOn w:val="a4"/>
    <w:rsid w:val="009F7727"/>
    <w:pPr>
      <w:spacing w:before="100" w:beforeAutospacing="1" w:after="100" w:afterAutospacing="1"/>
    </w:pPr>
    <w:rPr>
      <w:rFonts w:ascii="Tahoma" w:hAnsi="Tahoma"/>
      <w:sz w:val="20"/>
      <w:szCs w:val="20"/>
      <w:lang w:val="en-US" w:eastAsia="en-US"/>
    </w:rPr>
  </w:style>
  <w:style w:type="character" w:customStyle="1" w:styleId="Arial10pt">
    <w:name w:val="Основной текст + Arial;10 pt;Курсив"/>
    <w:rsid w:val="009F7727"/>
    <w:rPr>
      <w:rFonts w:ascii="Arial" w:eastAsia="Arial" w:hAnsi="Arial" w:cs="Arial"/>
      <w:b w:val="0"/>
      <w:bCs w:val="0"/>
      <w:i/>
      <w:iCs/>
      <w:smallCaps w:val="0"/>
      <w:strike w:val="0"/>
      <w:color w:val="000000"/>
      <w:spacing w:val="-10"/>
      <w:w w:val="100"/>
      <w:position w:val="0"/>
      <w:sz w:val="20"/>
      <w:szCs w:val="20"/>
      <w:u w:val="none"/>
      <w:lang w:val="ru-RU"/>
    </w:rPr>
  </w:style>
  <w:style w:type="character" w:customStyle="1" w:styleId="Georgia115pt0pt">
    <w:name w:val="Основной текст + Georgia;11.5 pt;Интервал 0 pt"/>
    <w:rsid w:val="009F7727"/>
    <w:rPr>
      <w:rFonts w:ascii="Georgia" w:eastAsia="Georgia" w:hAnsi="Georgia" w:cs="Georgia"/>
      <w:b w:val="0"/>
      <w:bCs w:val="0"/>
      <w:i w:val="0"/>
      <w:iCs w:val="0"/>
      <w:smallCaps w:val="0"/>
      <w:strike w:val="0"/>
      <w:color w:val="000000"/>
      <w:spacing w:val="0"/>
      <w:w w:val="100"/>
      <w:position w:val="0"/>
      <w:sz w:val="23"/>
      <w:szCs w:val="23"/>
      <w:u w:val="none"/>
      <w:lang w:val="ru-RU"/>
    </w:rPr>
  </w:style>
  <w:style w:type="paragraph" w:customStyle="1" w:styleId="afffffff5">
    <w:name w:val="Заголовок статьи"/>
    <w:basedOn w:val="a4"/>
    <w:next w:val="a4"/>
    <w:rsid w:val="009F7727"/>
    <w:pPr>
      <w:widowControl w:val="0"/>
      <w:autoSpaceDE w:val="0"/>
      <w:autoSpaceDN w:val="0"/>
      <w:adjustRightInd w:val="0"/>
      <w:ind w:left="1612" w:hanging="892"/>
      <w:jc w:val="both"/>
    </w:pPr>
    <w:rPr>
      <w:rFonts w:ascii="Arial" w:hAnsi="Arial"/>
      <w:sz w:val="20"/>
      <w:szCs w:val="20"/>
    </w:rPr>
  </w:style>
  <w:style w:type="paragraph" w:customStyle="1" w:styleId="formattext">
    <w:name w:val="formattext"/>
    <w:basedOn w:val="a4"/>
    <w:rsid w:val="009F7727"/>
    <w:pPr>
      <w:spacing w:before="100" w:beforeAutospacing="1" w:after="100" w:afterAutospacing="1"/>
    </w:pPr>
  </w:style>
  <w:style w:type="paragraph" w:customStyle="1" w:styleId="consplusnormal1">
    <w:name w:val="consplusnormal"/>
    <w:basedOn w:val="a4"/>
    <w:rsid w:val="009F7727"/>
    <w:pPr>
      <w:spacing w:before="100" w:beforeAutospacing="1" w:after="100" w:afterAutospacing="1"/>
    </w:pPr>
  </w:style>
  <w:style w:type="paragraph" w:customStyle="1" w:styleId="afffffff6">
    <w:name w:val="основной текст"/>
    <w:basedOn w:val="a4"/>
    <w:rsid w:val="009F7727"/>
    <w:pPr>
      <w:spacing w:after="120"/>
      <w:ind w:firstLine="851"/>
      <w:jc w:val="both"/>
    </w:pPr>
    <w:rPr>
      <w:rFonts w:ascii="Arial" w:hAnsi="Arial"/>
      <w:sz w:val="28"/>
      <w:szCs w:val="20"/>
    </w:rPr>
  </w:style>
  <w:style w:type="paragraph" w:customStyle="1" w:styleId="FR1">
    <w:name w:val="FR1"/>
    <w:rsid w:val="009F7727"/>
    <w:pPr>
      <w:widowControl w:val="0"/>
      <w:autoSpaceDE w:val="0"/>
      <w:autoSpaceDN w:val="0"/>
      <w:spacing w:before="20"/>
      <w:ind w:left="760"/>
    </w:pPr>
    <w:rPr>
      <w:sz w:val="32"/>
      <w:szCs w:val="32"/>
    </w:rPr>
  </w:style>
  <w:style w:type="paragraph" w:customStyle="1" w:styleId="Arial">
    <w:name w:val="Основной текст + Arial"/>
    <w:aliases w:val="10 pt,Курсив"/>
    <w:basedOn w:val="2f8"/>
    <w:rsid w:val="009F7727"/>
  </w:style>
  <w:style w:type="paragraph" w:customStyle="1" w:styleId="Georgia">
    <w:name w:val="Основной текст + Georgia"/>
    <w:aliases w:val="11.5 pt,Интервал 0 pt"/>
    <w:basedOn w:val="Arial"/>
    <w:rsid w:val="009F7727"/>
  </w:style>
  <w:style w:type="paragraph" w:customStyle="1" w:styleId="dktexjustify">
    <w:name w:val="dktexjustify"/>
    <w:basedOn w:val="a4"/>
    <w:rsid w:val="009F7727"/>
    <w:pPr>
      <w:spacing w:before="100" w:beforeAutospacing="1" w:after="100" w:afterAutospacing="1"/>
    </w:pPr>
  </w:style>
  <w:style w:type="paragraph" w:customStyle="1" w:styleId="S9">
    <w:name w:val="S_Обычный жирный"/>
    <w:basedOn w:val="a4"/>
    <w:qFormat/>
    <w:rsid w:val="009F7727"/>
    <w:pPr>
      <w:ind w:firstLine="709"/>
      <w:jc w:val="both"/>
    </w:pPr>
    <w:rPr>
      <w:sz w:val="28"/>
    </w:rPr>
  </w:style>
  <w:style w:type="paragraph" w:customStyle="1" w:styleId="200">
    <w:name w:val="Основной текст20"/>
    <w:basedOn w:val="a4"/>
    <w:rsid w:val="009F7727"/>
    <w:pPr>
      <w:widowControl w:val="0"/>
      <w:shd w:val="clear" w:color="auto" w:fill="FFFFFF"/>
      <w:spacing w:line="0" w:lineRule="atLeast"/>
      <w:ind w:hanging="340"/>
      <w:jc w:val="center"/>
    </w:pPr>
    <w:rPr>
      <w:sz w:val="20"/>
      <w:szCs w:val="20"/>
    </w:rPr>
  </w:style>
  <w:style w:type="character" w:customStyle="1" w:styleId="afffffff7">
    <w:name w:val="Основной текст + Курсив"/>
    <w:basedOn w:val="a6"/>
    <w:rsid w:val="009F7727"/>
    <w:rPr>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6"/>
    <w:rsid w:val="009F7727"/>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73">
    <w:name w:val="Основной текст7"/>
    <w:basedOn w:val="affffffb"/>
    <w:rsid w:val="009F7727"/>
    <w:rPr>
      <w:color w:val="000000"/>
      <w:spacing w:val="0"/>
      <w:w w:val="100"/>
      <w:position w:val="0"/>
      <w:sz w:val="24"/>
      <w:szCs w:val="24"/>
      <w:shd w:val="clear" w:color="auto" w:fill="FFFFFF"/>
      <w:lang w:val="ru-RU" w:eastAsia="ru-RU" w:bidi="ru-RU"/>
    </w:rPr>
  </w:style>
  <w:style w:type="character" w:customStyle="1" w:styleId="4pt">
    <w:name w:val="Основной текст + 4 pt"/>
    <w:basedOn w:val="affffffb"/>
    <w:rsid w:val="009F7727"/>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11pt">
    <w:name w:val="Основной текст + 11 pt"/>
    <w:basedOn w:val="affffffb"/>
    <w:rsid w:val="009F772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pt">
    <w:name w:val="Основной текст + 10 pt;Полужирный"/>
    <w:basedOn w:val="affffffb"/>
    <w:rsid w:val="009F772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31">
    <w:name w:val="Основной текст13"/>
    <w:basedOn w:val="affffffb"/>
    <w:rsid w:val="009F772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rialUnicodeMS115pt">
    <w:name w:val="Основной текст + Arial Unicode MS;11.5 pt"/>
    <w:basedOn w:val="affffffb"/>
    <w:rsid w:val="009F7727"/>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12">
    <w:name w:val="Основной текст (11)"/>
    <w:basedOn w:val="a6"/>
    <w:rsid w:val="009F7727"/>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13">
    <w:name w:val="Основной текст (11) + Не курсив"/>
    <w:basedOn w:val="a6"/>
    <w:rsid w:val="009F772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10">
    <w:name w:val="Табличный_нумерованный_10"/>
    <w:basedOn w:val="a4"/>
    <w:qFormat/>
    <w:rsid w:val="009F7727"/>
    <w:pPr>
      <w:numPr>
        <w:numId w:val="16"/>
      </w:numPr>
    </w:pPr>
    <w:rPr>
      <w:sz w:val="20"/>
    </w:rPr>
  </w:style>
  <w:style w:type="character" w:customStyle="1" w:styleId="83">
    <w:name w:val="Основной текст (8)_"/>
    <w:basedOn w:val="a6"/>
    <w:link w:val="84"/>
    <w:rsid w:val="009F7727"/>
    <w:rPr>
      <w:sz w:val="8"/>
      <w:szCs w:val="8"/>
      <w:shd w:val="clear" w:color="auto" w:fill="FFFFFF"/>
    </w:rPr>
  </w:style>
  <w:style w:type="paragraph" w:customStyle="1" w:styleId="84">
    <w:name w:val="Основной текст (8)"/>
    <w:basedOn w:val="a4"/>
    <w:link w:val="83"/>
    <w:rsid w:val="009F7727"/>
    <w:pPr>
      <w:shd w:val="clear" w:color="auto" w:fill="FFFFFF"/>
      <w:spacing w:line="0" w:lineRule="atLeast"/>
    </w:pPr>
    <w:rPr>
      <w:sz w:val="8"/>
      <w:szCs w:val="8"/>
    </w:rPr>
  </w:style>
  <w:style w:type="paragraph" w:customStyle="1" w:styleId="92">
    <w:name w:val="Основной текст9"/>
    <w:basedOn w:val="a4"/>
    <w:rsid w:val="009F7727"/>
    <w:pPr>
      <w:widowControl w:val="0"/>
      <w:shd w:val="clear" w:color="auto" w:fill="FFFFFF"/>
      <w:spacing w:after="300" w:line="317" w:lineRule="exact"/>
    </w:pPr>
    <w:rPr>
      <w:spacing w:val="4"/>
      <w:sz w:val="20"/>
      <w:szCs w:val="20"/>
    </w:rPr>
  </w:style>
  <w:style w:type="character" w:customStyle="1" w:styleId="blk">
    <w:name w:val="blk"/>
    <w:basedOn w:val="a6"/>
    <w:rsid w:val="009F7727"/>
  </w:style>
  <w:style w:type="paragraph" w:customStyle="1" w:styleId="afffffff8">
    <w:name w:val="ТЕКСТ ГРАД"/>
    <w:basedOn w:val="a4"/>
    <w:link w:val="afffffff9"/>
    <w:qFormat/>
    <w:rsid w:val="009F7727"/>
    <w:pPr>
      <w:spacing w:line="360" w:lineRule="auto"/>
      <w:ind w:firstLine="709"/>
      <w:jc w:val="both"/>
    </w:pPr>
    <w:rPr>
      <w:lang w:val="x-none" w:eastAsia="x-none"/>
    </w:rPr>
  </w:style>
  <w:style w:type="character" w:customStyle="1" w:styleId="afffffff9">
    <w:name w:val="ТЕКСТ ГРАД Знак"/>
    <w:link w:val="afffffff8"/>
    <w:rsid w:val="009F7727"/>
    <w:rPr>
      <w:sz w:val="24"/>
      <w:szCs w:val="24"/>
      <w:lang w:val="x-none" w:eastAsia="x-none"/>
    </w:rPr>
  </w:style>
  <w:style w:type="character" w:customStyle="1" w:styleId="afffffffa">
    <w:name w:val="текст отчет Знак"/>
    <w:link w:val="afffffffb"/>
    <w:uiPriority w:val="99"/>
    <w:locked/>
    <w:rsid w:val="009F7727"/>
    <w:rPr>
      <w:sz w:val="24"/>
      <w:szCs w:val="24"/>
    </w:rPr>
  </w:style>
  <w:style w:type="paragraph" w:customStyle="1" w:styleId="afffffffb">
    <w:name w:val="текст отчет"/>
    <w:basedOn w:val="a4"/>
    <w:link w:val="afffffffa"/>
    <w:uiPriority w:val="99"/>
    <w:rsid w:val="009F7727"/>
    <w:pPr>
      <w:widowControl w:val="0"/>
      <w:autoSpaceDE w:val="0"/>
      <w:autoSpaceDN w:val="0"/>
      <w:adjustRightInd w:val="0"/>
      <w:spacing w:before="120" w:after="240"/>
      <w:ind w:firstLine="709"/>
      <w:jc w:val="both"/>
    </w:pPr>
  </w:style>
  <w:style w:type="paragraph" w:customStyle="1" w:styleId="b121">
    <w:name w:val="_b_обычный_12_1интервал"/>
    <w:qFormat/>
    <w:rsid w:val="007D5563"/>
    <w:pPr>
      <w:ind w:firstLine="709"/>
      <w:jc w:val="both"/>
    </w:pPr>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1063">
      <w:bodyDiv w:val="1"/>
      <w:marLeft w:val="0"/>
      <w:marRight w:val="0"/>
      <w:marTop w:val="0"/>
      <w:marBottom w:val="0"/>
      <w:divBdr>
        <w:top w:val="none" w:sz="0" w:space="0" w:color="auto"/>
        <w:left w:val="none" w:sz="0" w:space="0" w:color="auto"/>
        <w:bottom w:val="none" w:sz="0" w:space="0" w:color="auto"/>
        <w:right w:val="none" w:sz="0" w:space="0" w:color="auto"/>
      </w:divBdr>
    </w:div>
    <w:div w:id="70666095">
      <w:bodyDiv w:val="1"/>
      <w:marLeft w:val="0"/>
      <w:marRight w:val="0"/>
      <w:marTop w:val="0"/>
      <w:marBottom w:val="0"/>
      <w:divBdr>
        <w:top w:val="none" w:sz="0" w:space="0" w:color="auto"/>
        <w:left w:val="none" w:sz="0" w:space="0" w:color="auto"/>
        <w:bottom w:val="none" w:sz="0" w:space="0" w:color="auto"/>
        <w:right w:val="none" w:sz="0" w:space="0" w:color="auto"/>
      </w:divBdr>
    </w:div>
    <w:div w:id="90055341">
      <w:bodyDiv w:val="1"/>
      <w:marLeft w:val="0"/>
      <w:marRight w:val="0"/>
      <w:marTop w:val="0"/>
      <w:marBottom w:val="0"/>
      <w:divBdr>
        <w:top w:val="none" w:sz="0" w:space="0" w:color="auto"/>
        <w:left w:val="none" w:sz="0" w:space="0" w:color="auto"/>
        <w:bottom w:val="none" w:sz="0" w:space="0" w:color="auto"/>
        <w:right w:val="none" w:sz="0" w:space="0" w:color="auto"/>
      </w:divBdr>
    </w:div>
    <w:div w:id="101002845">
      <w:bodyDiv w:val="1"/>
      <w:marLeft w:val="0"/>
      <w:marRight w:val="0"/>
      <w:marTop w:val="0"/>
      <w:marBottom w:val="0"/>
      <w:divBdr>
        <w:top w:val="none" w:sz="0" w:space="0" w:color="auto"/>
        <w:left w:val="none" w:sz="0" w:space="0" w:color="auto"/>
        <w:bottom w:val="none" w:sz="0" w:space="0" w:color="auto"/>
        <w:right w:val="none" w:sz="0" w:space="0" w:color="auto"/>
      </w:divBdr>
    </w:div>
    <w:div w:id="122432221">
      <w:bodyDiv w:val="1"/>
      <w:marLeft w:val="0"/>
      <w:marRight w:val="0"/>
      <w:marTop w:val="0"/>
      <w:marBottom w:val="0"/>
      <w:divBdr>
        <w:top w:val="none" w:sz="0" w:space="0" w:color="auto"/>
        <w:left w:val="none" w:sz="0" w:space="0" w:color="auto"/>
        <w:bottom w:val="none" w:sz="0" w:space="0" w:color="auto"/>
        <w:right w:val="none" w:sz="0" w:space="0" w:color="auto"/>
      </w:divBdr>
    </w:div>
    <w:div w:id="138085089">
      <w:bodyDiv w:val="1"/>
      <w:marLeft w:val="0"/>
      <w:marRight w:val="0"/>
      <w:marTop w:val="0"/>
      <w:marBottom w:val="0"/>
      <w:divBdr>
        <w:top w:val="none" w:sz="0" w:space="0" w:color="auto"/>
        <w:left w:val="none" w:sz="0" w:space="0" w:color="auto"/>
        <w:bottom w:val="none" w:sz="0" w:space="0" w:color="auto"/>
        <w:right w:val="none" w:sz="0" w:space="0" w:color="auto"/>
      </w:divBdr>
    </w:div>
    <w:div w:id="157313894">
      <w:bodyDiv w:val="1"/>
      <w:marLeft w:val="0"/>
      <w:marRight w:val="0"/>
      <w:marTop w:val="0"/>
      <w:marBottom w:val="0"/>
      <w:divBdr>
        <w:top w:val="none" w:sz="0" w:space="0" w:color="auto"/>
        <w:left w:val="none" w:sz="0" w:space="0" w:color="auto"/>
        <w:bottom w:val="none" w:sz="0" w:space="0" w:color="auto"/>
        <w:right w:val="none" w:sz="0" w:space="0" w:color="auto"/>
      </w:divBdr>
    </w:div>
    <w:div w:id="175773633">
      <w:bodyDiv w:val="1"/>
      <w:marLeft w:val="0"/>
      <w:marRight w:val="0"/>
      <w:marTop w:val="0"/>
      <w:marBottom w:val="0"/>
      <w:divBdr>
        <w:top w:val="none" w:sz="0" w:space="0" w:color="auto"/>
        <w:left w:val="none" w:sz="0" w:space="0" w:color="auto"/>
        <w:bottom w:val="none" w:sz="0" w:space="0" w:color="auto"/>
        <w:right w:val="none" w:sz="0" w:space="0" w:color="auto"/>
      </w:divBdr>
    </w:div>
    <w:div w:id="177622987">
      <w:bodyDiv w:val="1"/>
      <w:marLeft w:val="0"/>
      <w:marRight w:val="0"/>
      <w:marTop w:val="0"/>
      <w:marBottom w:val="0"/>
      <w:divBdr>
        <w:top w:val="none" w:sz="0" w:space="0" w:color="auto"/>
        <w:left w:val="none" w:sz="0" w:space="0" w:color="auto"/>
        <w:bottom w:val="none" w:sz="0" w:space="0" w:color="auto"/>
        <w:right w:val="none" w:sz="0" w:space="0" w:color="auto"/>
      </w:divBdr>
    </w:div>
    <w:div w:id="203031377">
      <w:bodyDiv w:val="1"/>
      <w:marLeft w:val="0"/>
      <w:marRight w:val="0"/>
      <w:marTop w:val="0"/>
      <w:marBottom w:val="0"/>
      <w:divBdr>
        <w:top w:val="none" w:sz="0" w:space="0" w:color="auto"/>
        <w:left w:val="none" w:sz="0" w:space="0" w:color="auto"/>
        <w:bottom w:val="none" w:sz="0" w:space="0" w:color="auto"/>
        <w:right w:val="none" w:sz="0" w:space="0" w:color="auto"/>
      </w:divBdr>
    </w:div>
    <w:div w:id="203173492">
      <w:bodyDiv w:val="1"/>
      <w:marLeft w:val="0"/>
      <w:marRight w:val="0"/>
      <w:marTop w:val="0"/>
      <w:marBottom w:val="0"/>
      <w:divBdr>
        <w:top w:val="none" w:sz="0" w:space="0" w:color="auto"/>
        <w:left w:val="none" w:sz="0" w:space="0" w:color="auto"/>
        <w:bottom w:val="none" w:sz="0" w:space="0" w:color="auto"/>
        <w:right w:val="none" w:sz="0" w:space="0" w:color="auto"/>
      </w:divBdr>
    </w:div>
    <w:div w:id="218899813">
      <w:bodyDiv w:val="1"/>
      <w:marLeft w:val="0"/>
      <w:marRight w:val="0"/>
      <w:marTop w:val="0"/>
      <w:marBottom w:val="0"/>
      <w:divBdr>
        <w:top w:val="none" w:sz="0" w:space="0" w:color="auto"/>
        <w:left w:val="none" w:sz="0" w:space="0" w:color="auto"/>
        <w:bottom w:val="none" w:sz="0" w:space="0" w:color="auto"/>
        <w:right w:val="none" w:sz="0" w:space="0" w:color="auto"/>
      </w:divBdr>
      <w:divsChild>
        <w:div w:id="694963370">
          <w:marLeft w:val="-30"/>
          <w:marRight w:val="0"/>
          <w:marTop w:val="0"/>
          <w:marBottom w:val="0"/>
          <w:divBdr>
            <w:top w:val="none" w:sz="0" w:space="0" w:color="auto"/>
            <w:left w:val="none" w:sz="0" w:space="0" w:color="auto"/>
            <w:bottom w:val="none" w:sz="0" w:space="0" w:color="auto"/>
            <w:right w:val="none" w:sz="0" w:space="0" w:color="auto"/>
          </w:divBdr>
          <w:divsChild>
            <w:div w:id="2047365036">
              <w:marLeft w:val="40"/>
              <w:marRight w:val="0"/>
              <w:marTop w:val="0"/>
              <w:marBottom w:val="0"/>
              <w:divBdr>
                <w:top w:val="none" w:sz="0" w:space="0" w:color="auto"/>
                <w:left w:val="none" w:sz="0" w:space="0" w:color="auto"/>
                <w:bottom w:val="none" w:sz="0" w:space="0" w:color="auto"/>
                <w:right w:val="none" w:sz="0" w:space="0" w:color="auto"/>
              </w:divBdr>
            </w:div>
          </w:divsChild>
        </w:div>
        <w:div w:id="1340545339">
          <w:marLeft w:val="-30"/>
          <w:marRight w:val="0"/>
          <w:marTop w:val="0"/>
          <w:marBottom w:val="0"/>
          <w:divBdr>
            <w:top w:val="none" w:sz="0" w:space="0" w:color="auto"/>
            <w:left w:val="none" w:sz="0" w:space="0" w:color="auto"/>
            <w:bottom w:val="none" w:sz="0" w:space="0" w:color="auto"/>
            <w:right w:val="none" w:sz="0" w:space="0" w:color="auto"/>
          </w:divBdr>
          <w:divsChild>
            <w:div w:id="482812575">
              <w:marLeft w:val="40"/>
              <w:marRight w:val="0"/>
              <w:marTop w:val="0"/>
              <w:marBottom w:val="0"/>
              <w:divBdr>
                <w:top w:val="none" w:sz="0" w:space="0" w:color="auto"/>
                <w:left w:val="none" w:sz="0" w:space="0" w:color="auto"/>
                <w:bottom w:val="none" w:sz="0" w:space="0" w:color="auto"/>
                <w:right w:val="none" w:sz="0" w:space="0" w:color="auto"/>
              </w:divBdr>
            </w:div>
            <w:div w:id="1072435062">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224995364">
      <w:bodyDiv w:val="1"/>
      <w:marLeft w:val="0"/>
      <w:marRight w:val="0"/>
      <w:marTop w:val="0"/>
      <w:marBottom w:val="0"/>
      <w:divBdr>
        <w:top w:val="none" w:sz="0" w:space="0" w:color="auto"/>
        <w:left w:val="none" w:sz="0" w:space="0" w:color="auto"/>
        <w:bottom w:val="none" w:sz="0" w:space="0" w:color="auto"/>
        <w:right w:val="none" w:sz="0" w:space="0" w:color="auto"/>
      </w:divBdr>
    </w:div>
    <w:div w:id="261304705">
      <w:bodyDiv w:val="1"/>
      <w:marLeft w:val="0"/>
      <w:marRight w:val="0"/>
      <w:marTop w:val="0"/>
      <w:marBottom w:val="0"/>
      <w:divBdr>
        <w:top w:val="none" w:sz="0" w:space="0" w:color="auto"/>
        <w:left w:val="none" w:sz="0" w:space="0" w:color="auto"/>
        <w:bottom w:val="none" w:sz="0" w:space="0" w:color="auto"/>
        <w:right w:val="none" w:sz="0" w:space="0" w:color="auto"/>
      </w:divBdr>
    </w:div>
    <w:div w:id="320694642">
      <w:bodyDiv w:val="1"/>
      <w:marLeft w:val="0"/>
      <w:marRight w:val="0"/>
      <w:marTop w:val="0"/>
      <w:marBottom w:val="0"/>
      <w:divBdr>
        <w:top w:val="none" w:sz="0" w:space="0" w:color="auto"/>
        <w:left w:val="none" w:sz="0" w:space="0" w:color="auto"/>
        <w:bottom w:val="none" w:sz="0" w:space="0" w:color="auto"/>
        <w:right w:val="none" w:sz="0" w:space="0" w:color="auto"/>
      </w:divBdr>
    </w:div>
    <w:div w:id="331376117">
      <w:bodyDiv w:val="1"/>
      <w:marLeft w:val="0"/>
      <w:marRight w:val="0"/>
      <w:marTop w:val="0"/>
      <w:marBottom w:val="0"/>
      <w:divBdr>
        <w:top w:val="none" w:sz="0" w:space="0" w:color="auto"/>
        <w:left w:val="none" w:sz="0" w:space="0" w:color="auto"/>
        <w:bottom w:val="none" w:sz="0" w:space="0" w:color="auto"/>
        <w:right w:val="none" w:sz="0" w:space="0" w:color="auto"/>
      </w:divBdr>
    </w:div>
    <w:div w:id="355543657">
      <w:bodyDiv w:val="1"/>
      <w:marLeft w:val="0"/>
      <w:marRight w:val="0"/>
      <w:marTop w:val="0"/>
      <w:marBottom w:val="0"/>
      <w:divBdr>
        <w:top w:val="none" w:sz="0" w:space="0" w:color="auto"/>
        <w:left w:val="none" w:sz="0" w:space="0" w:color="auto"/>
        <w:bottom w:val="none" w:sz="0" w:space="0" w:color="auto"/>
        <w:right w:val="none" w:sz="0" w:space="0" w:color="auto"/>
      </w:divBdr>
    </w:div>
    <w:div w:id="369917680">
      <w:bodyDiv w:val="1"/>
      <w:marLeft w:val="0"/>
      <w:marRight w:val="0"/>
      <w:marTop w:val="0"/>
      <w:marBottom w:val="0"/>
      <w:divBdr>
        <w:top w:val="none" w:sz="0" w:space="0" w:color="auto"/>
        <w:left w:val="none" w:sz="0" w:space="0" w:color="auto"/>
        <w:bottom w:val="none" w:sz="0" w:space="0" w:color="auto"/>
        <w:right w:val="none" w:sz="0" w:space="0" w:color="auto"/>
      </w:divBdr>
    </w:div>
    <w:div w:id="370158342">
      <w:bodyDiv w:val="1"/>
      <w:marLeft w:val="0"/>
      <w:marRight w:val="0"/>
      <w:marTop w:val="0"/>
      <w:marBottom w:val="0"/>
      <w:divBdr>
        <w:top w:val="none" w:sz="0" w:space="0" w:color="auto"/>
        <w:left w:val="none" w:sz="0" w:space="0" w:color="auto"/>
        <w:bottom w:val="none" w:sz="0" w:space="0" w:color="auto"/>
        <w:right w:val="none" w:sz="0" w:space="0" w:color="auto"/>
      </w:divBdr>
    </w:div>
    <w:div w:id="384448632">
      <w:bodyDiv w:val="1"/>
      <w:marLeft w:val="0"/>
      <w:marRight w:val="0"/>
      <w:marTop w:val="0"/>
      <w:marBottom w:val="0"/>
      <w:divBdr>
        <w:top w:val="none" w:sz="0" w:space="0" w:color="auto"/>
        <w:left w:val="none" w:sz="0" w:space="0" w:color="auto"/>
        <w:bottom w:val="none" w:sz="0" w:space="0" w:color="auto"/>
        <w:right w:val="none" w:sz="0" w:space="0" w:color="auto"/>
      </w:divBdr>
    </w:div>
    <w:div w:id="393895902">
      <w:bodyDiv w:val="1"/>
      <w:marLeft w:val="0"/>
      <w:marRight w:val="0"/>
      <w:marTop w:val="0"/>
      <w:marBottom w:val="0"/>
      <w:divBdr>
        <w:top w:val="none" w:sz="0" w:space="0" w:color="auto"/>
        <w:left w:val="none" w:sz="0" w:space="0" w:color="auto"/>
        <w:bottom w:val="none" w:sz="0" w:space="0" w:color="auto"/>
        <w:right w:val="none" w:sz="0" w:space="0" w:color="auto"/>
      </w:divBdr>
    </w:div>
    <w:div w:id="399064982">
      <w:bodyDiv w:val="1"/>
      <w:marLeft w:val="0"/>
      <w:marRight w:val="0"/>
      <w:marTop w:val="0"/>
      <w:marBottom w:val="0"/>
      <w:divBdr>
        <w:top w:val="none" w:sz="0" w:space="0" w:color="auto"/>
        <w:left w:val="none" w:sz="0" w:space="0" w:color="auto"/>
        <w:bottom w:val="none" w:sz="0" w:space="0" w:color="auto"/>
        <w:right w:val="none" w:sz="0" w:space="0" w:color="auto"/>
      </w:divBdr>
    </w:div>
    <w:div w:id="402484290">
      <w:bodyDiv w:val="1"/>
      <w:marLeft w:val="0"/>
      <w:marRight w:val="0"/>
      <w:marTop w:val="0"/>
      <w:marBottom w:val="0"/>
      <w:divBdr>
        <w:top w:val="none" w:sz="0" w:space="0" w:color="auto"/>
        <w:left w:val="none" w:sz="0" w:space="0" w:color="auto"/>
        <w:bottom w:val="none" w:sz="0" w:space="0" w:color="auto"/>
        <w:right w:val="none" w:sz="0" w:space="0" w:color="auto"/>
      </w:divBdr>
    </w:div>
    <w:div w:id="411589094">
      <w:bodyDiv w:val="1"/>
      <w:marLeft w:val="0"/>
      <w:marRight w:val="0"/>
      <w:marTop w:val="0"/>
      <w:marBottom w:val="0"/>
      <w:divBdr>
        <w:top w:val="none" w:sz="0" w:space="0" w:color="auto"/>
        <w:left w:val="none" w:sz="0" w:space="0" w:color="auto"/>
        <w:bottom w:val="none" w:sz="0" w:space="0" w:color="auto"/>
        <w:right w:val="none" w:sz="0" w:space="0" w:color="auto"/>
      </w:divBdr>
    </w:div>
    <w:div w:id="417947965">
      <w:bodyDiv w:val="1"/>
      <w:marLeft w:val="0"/>
      <w:marRight w:val="0"/>
      <w:marTop w:val="0"/>
      <w:marBottom w:val="0"/>
      <w:divBdr>
        <w:top w:val="none" w:sz="0" w:space="0" w:color="auto"/>
        <w:left w:val="none" w:sz="0" w:space="0" w:color="auto"/>
        <w:bottom w:val="none" w:sz="0" w:space="0" w:color="auto"/>
        <w:right w:val="none" w:sz="0" w:space="0" w:color="auto"/>
      </w:divBdr>
    </w:div>
    <w:div w:id="420176736">
      <w:bodyDiv w:val="1"/>
      <w:marLeft w:val="0"/>
      <w:marRight w:val="0"/>
      <w:marTop w:val="0"/>
      <w:marBottom w:val="0"/>
      <w:divBdr>
        <w:top w:val="none" w:sz="0" w:space="0" w:color="auto"/>
        <w:left w:val="none" w:sz="0" w:space="0" w:color="auto"/>
        <w:bottom w:val="none" w:sz="0" w:space="0" w:color="auto"/>
        <w:right w:val="none" w:sz="0" w:space="0" w:color="auto"/>
      </w:divBdr>
    </w:div>
    <w:div w:id="436368045">
      <w:bodyDiv w:val="1"/>
      <w:marLeft w:val="0"/>
      <w:marRight w:val="0"/>
      <w:marTop w:val="0"/>
      <w:marBottom w:val="0"/>
      <w:divBdr>
        <w:top w:val="none" w:sz="0" w:space="0" w:color="auto"/>
        <w:left w:val="none" w:sz="0" w:space="0" w:color="auto"/>
        <w:bottom w:val="none" w:sz="0" w:space="0" w:color="auto"/>
        <w:right w:val="none" w:sz="0" w:space="0" w:color="auto"/>
      </w:divBdr>
    </w:div>
    <w:div w:id="535242681">
      <w:bodyDiv w:val="1"/>
      <w:marLeft w:val="0"/>
      <w:marRight w:val="0"/>
      <w:marTop w:val="0"/>
      <w:marBottom w:val="0"/>
      <w:divBdr>
        <w:top w:val="none" w:sz="0" w:space="0" w:color="auto"/>
        <w:left w:val="none" w:sz="0" w:space="0" w:color="auto"/>
        <w:bottom w:val="none" w:sz="0" w:space="0" w:color="auto"/>
        <w:right w:val="none" w:sz="0" w:space="0" w:color="auto"/>
      </w:divBdr>
    </w:div>
    <w:div w:id="541096306">
      <w:bodyDiv w:val="1"/>
      <w:marLeft w:val="0"/>
      <w:marRight w:val="0"/>
      <w:marTop w:val="0"/>
      <w:marBottom w:val="0"/>
      <w:divBdr>
        <w:top w:val="none" w:sz="0" w:space="0" w:color="auto"/>
        <w:left w:val="none" w:sz="0" w:space="0" w:color="auto"/>
        <w:bottom w:val="none" w:sz="0" w:space="0" w:color="auto"/>
        <w:right w:val="none" w:sz="0" w:space="0" w:color="auto"/>
      </w:divBdr>
    </w:div>
    <w:div w:id="580063338">
      <w:bodyDiv w:val="1"/>
      <w:marLeft w:val="0"/>
      <w:marRight w:val="0"/>
      <w:marTop w:val="0"/>
      <w:marBottom w:val="0"/>
      <w:divBdr>
        <w:top w:val="none" w:sz="0" w:space="0" w:color="auto"/>
        <w:left w:val="none" w:sz="0" w:space="0" w:color="auto"/>
        <w:bottom w:val="none" w:sz="0" w:space="0" w:color="auto"/>
        <w:right w:val="none" w:sz="0" w:space="0" w:color="auto"/>
      </w:divBdr>
    </w:div>
    <w:div w:id="596061676">
      <w:bodyDiv w:val="1"/>
      <w:marLeft w:val="0"/>
      <w:marRight w:val="0"/>
      <w:marTop w:val="0"/>
      <w:marBottom w:val="0"/>
      <w:divBdr>
        <w:top w:val="none" w:sz="0" w:space="0" w:color="auto"/>
        <w:left w:val="none" w:sz="0" w:space="0" w:color="auto"/>
        <w:bottom w:val="none" w:sz="0" w:space="0" w:color="auto"/>
        <w:right w:val="none" w:sz="0" w:space="0" w:color="auto"/>
      </w:divBdr>
    </w:div>
    <w:div w:id="598489349">
      <w:bodyDiv w:val="1"/>
      <w:marLeft w:val="0"/>
      <w:marRight w:val="0"/>
      <w:marTop w:val="0"/>
      <w:marBottom w:val="0"/>
      <w:divBdr>
        <w:top w:val="none" w:sz="0" w:space="0" w:color="auto"/>
        <w:left w:val="none" w:sz="0" w:space="0" w:color="auto"/>
        <w:bottom w:val="none" w:sz="0" w:space="0" w:color="auto"/>
        <w:right w:val="none" w:sz="0" w:space="0" w:color="auto"/>
      </w:divBdr>
    </w:div>
    <w:div w:id="602153150">
      <w:bodyDiv w:val="1"/>
      <w:marLeft w:val="0"/>
      <w:marRight w:val="0"/>
      <w:marTop w:val="0"/>
      <w:marBottom w:val="0"/>
      <w:divBdr>
        <w:top w:val="none" w:sz="0" w:space="0" w:color="auto"/>
        <w:left w:val="none" w:sz="0" w:space="0" w:color="auto"/>
        <w:bottom w:val="none" w:sz="0" w:space="0" w:color="auto"/>
        <w:right w:val="none" w:sz="0" w:space="0" w:color="auto"/>
      </w:divBdr>
    </w:div>
    <w:div w:id="663514658">
      <w:bodyDiv w:val="1"/>
      <w:marLeft w:val="0"/>
      <w:marRight w:val="0"/>
      <w:marTop w:val="0"/>
      <w:marBottom w:val="0"/>
      <w:divBdr>
        <w:top w:val="none" w:sz="0" w:space="0" w:color="auto"/>
        <w:left w:val="none" w:sz="0" w:space="0" w:color="auto"/>
        <w:bottom w:val="none" w:sz="0" w:space="0" w:color="auto"/>
        <w:right w:val="none" w:sz="0" w:space="0" w:color="auto"/>
      </w:divBdr>
    </w:div>
    <w:div w:id="669913726">
      <w:bodyDiv w:val="1"/>
      <w:marLeft w:val="0"/>
      <w:marRight w:val="0"/>
      <w:marTop w:val="0"/>
      <w:marBottom w:val="0"/>
      <w:divBdr>
        <w:top w:val="none" w:sz="0" w:space="0" w:color="auto"/>
        <w:left w:val="none" w:sz="0" w:space="0" w:color="auto"/>
        <w:bottom w:val="none" w:sz="0" w:space="0" w:color="auto"/>
        <w:right w:val="none" w:sz="0" w:space="0" w:color="auto"/>
      </w:divBdr>
    </w:div>
    <w:div w:id="676888541">
      <w:bodyDiv w:val="1"/>
      <w:marLeft w:val="0"/>
      <w:marRight w:val="0"/>
      <w:marTop w:val="0"/>
      <w:marBottom w:val="0"/>
      <w:divBdr>
        <w:top w:val="none" w:sz="0" w:space="0" w:color="auto"/>
        <w:left w:val="none" w:sz="0" w:space="0" w:color="auto"/>
        <w:bottom w:val="none" w:sz="0" w:space="0" w:color="auto"/>
        <w:right w:val="none" w:sz="0" w:space="0" w:color="auto"/>
      </w:divBdr>
    </w:div>
    <w:div w:id="703289551">
      <w:bodyDiv w:val="1"/>
      <w:marLeft w:val="0"/>
      <w:marRight w:val="0"/>
      <w:marTop w:val="0"/>
      <w:marBottom w:val="0"/>
      <w:divBdr>
        <w:top w:val="none" w:sz="0" w:space="0" w:color="auto"/>
        <w:left w:val="none" w:sz="0" w:space="0" w:color="auto"/>
        <w:bottom w:val="none" w:sz="0" w:space="0" w:color="auto"/>
        <w:right w:val="none" w:sz="0" w:space="0" w:color="auto"/>
      </w:divBdr>
    </w:div>
    <w:div w:id="710229989">
      <w:bodyDiv w:val="1"/>
      <w:marLeft w:val="0"/>
      <w:marRight w:val="0"/>
      <w:marTop w:val="0"/>
      <w:marBottom w:val="0"/>
      <w:divBdr>
        <w:top w:val="none" w:sz="0" w:space="0" w:color="auto"/>
        <w:left w:val="none" w:sz="0" w:space="0" w:color="auto"/>
        <w:bottom w:val="none" w:sz="0" w:space="0" w:color="auto"/>
        <w:right w:val="none" w:sz="0" w:space="0" w:color="auto"/>
      </w:divBdr>
    </w:div>
    <w:div w:id="736509914">
      <w:bodyDiv w:val="1"/>
      <w:marLeft w:val="0"/>
      <w:marRight w:val="0"/>
      <w:marTop w:val="0"/>
      <w:marBottom w:val="0"/>
      <w:divBdr>
        <w:top w:val="none" w:sz="0" w:space="0" w:color="auto"/>
        <w:left w:val="none" w:sz="0" w:space="0" w:color="auto"/>
        <w:bottom w:val="none" w:sz="0" w:space="0" w:color="auto"/>
        <w:right w:val="none" w:sz="0" w:space="0" w:color="auto"/>
      </w:divBdr>
    </w:div>
    <w:div w:id="739443938">
      <w:bodyDiv w:val="1"/>
      <w:marLeft w:val="0"/>
      <w:marRight w:val="0"/>
      <w:marTop w:val="0"/>
      <w:marBottom w:val="0"/>
      <w:divBdr>
        <w:top w:val="none" w:sz="0" w:space="0" w:color="auto"/>
        <w:left w:val="none" w:sz="0" w:space="0" w:color="auto"/>
        <w:bottom w:val="none" w:sz="0" w:space="0" w:color="auto"/>
        <w:right w:val="none" w:sz="0" w:space="0" w:color="auto"/>
      </w:divBdr>
    </w:div>
    <w:div w:id="743139745">
      <w:bodyDiv w:val="1"/>
      <w:marLeft w:val="0"/>
      <w:marRight w:val="0"/>
      <w:marTop w:val="0"/>
      <w:marBottom w:val="0"/>
      <w:divBdr>
        <w:top w:val="none" w:sz="0" w:space="0" w:color="auto"/>
        <w:left w:val="none" w:sz="0" w:space="0" w:color="auto"/>
        <w:bottom w:val="none" w:sz="0" w:space="0" w:color="auto"/>
        <w:right w:val="none" w:sz="0" w:space="0" w:color="auto"/>
      </w:divBdr>
    </w:div>
    <w:div w:id="764617812">
      <w:bodyDiv w:val="1"/>
      <w:marLeft w:val="0"/>
      <w:marRight w:val="0"/>
      <w:marTop w:val="0"/>
      <w:marBottom w:val="0"/>
      <w:divBdr>
        <w:top w:val="none" w:sz="0" w:space="0" w:color="auto"/>
        <w:left w:val="none" w:sz="0" w:space="0" w:color="auto"/>
        <w:bottom w:val="none" w:sz="0" w:space="0" w:color="auto"/>
        <w:right w:val="none" w:sz="0" w:space="0" w:color="auto"/>
      </w:divBdr>
    </w:div>
    <w:div w:id="773473903">
      <w:bodyDiv w:val="1"/>
      <w:marLeft w:val="0"/>
      <w:marRight w:val="0"/>
      <w:marTop w:val="0"/>
      <w:marBottom w:val="0"/>
      <w:divBdr>
        <w:top w:val="none" w:sz="0" w:space="0" w:color="auto"/>
        <w:left w:val="none" w:sz="0" w:space="0" w:color="auto"/>
        <w:bottom w:val="none" w:sz="0" w:space="0" w:color="auto"/>
        <w:right w:val="none" w:sz="0" w:space="0" w:color="auto"/>
      </w:divBdr>
    </w:div>
    <w:div w:id="777943041">
      <w:bodyDiv w:val="1"/>
      <w:marLeft w:val="0"/>
      <w:marRight w:val="0"/>
      <w:marTop w:val="0"/>
      <w:marBottom w:val="0"/>
      <w:divBdr>
        <w:top w:val="none" w:sz="0" w:space="0" w:color="auto"/>
        <w:left w:val="none" w:sz="0" w:space="0" w:color="auto"/>
        <w:bottom w:val="none" w:sz="0" w:space="0" w:color="auto"/>
        <w:right w:val="none" w:sz="0" w:space="0" w:color="auto"/>
      </w:divBdr>
    </w:div>
    <w:div w:id="778766146">
      <w:bodyDiv w:val="1"/>
      <w:marLeft w:val="0"/>
      <w:marRight w:val="0"/>
      <w:marTop w:val="0"/>
      <w:marBottom w:val="0"/>
      <w:divBdr>
        <w:top w:val="none" w:sz="0" w:space="0" w:color="auto"/>
        <w:left w:val="none" w:sz="0" w:space="0" w:color="auto"/>
        <w:bottom w:val="none" w:sz="0" w:space="0" w:color="auto"/>
        <w:right w:val="none" w:sz="0" w:space="0" w:color="auto"/>
      </w:divBdr>
    </w:div>
    <w:div w:id="779836626">
      <w:bodyDiv w:val="1"/>
      <w:marLeft w:val="0"/>
      <w:marRight w:val="0"/>
      <w:marTop w:val="0"/>
      <w:marBottom w:val="0"/>
      <w:divBdr>
        <w:top w:val="none" w:sz="0" w:space="0" w:color="auto"/>
        <w:left w:val="none" w:sz="0" w:space="0" w:color="auto"/>
        <w:bottom w:val="none" w:sz="0" w:space="0" w:color="auto"/>
        <w:right w:val="none" w:sz="0" w:space="0" w:color="auto"/>
      </w:divBdr>
    </w:div>
    <w:div w:id="781339004">
      <w:bodyDiv w:val="1"/>
      <w:marLeft w:val="0"/>
      <w:marRight w:val="0"/>
      <w:marTop w:val="0"/>
      <w:marBottom w:val="0"/>
      <w:divBdr>
        <w:top w:val="none" w:sz="0" w:space="0" w:color="auto"/>
        <w:left w:val="none" w:sz="0" w:space="0" w:color="auto"/>
        <w:bottom w:val="none" w:sz="0" w:space="0" w:color="auto"/>
        <w:right w:val="none" w:sz="0" w:space="0" w:color="auto"/>
      </w:divBdr>
    </w:div>
    <w:div w:id="827131425">
      <w:bodyDiv w:val="1"/>
      <w:marLeft w:val="0"/>
      <w:marRight w:val="0"/>
      <w:marTop w:val="0"/>
      <w:marBottom w:val="0"/>
      <w:divBdr>
        <w:top w:val="none" w:sz="0" w:space="0" w:color="auto"/>
        <w:left w:val="none" w:sz="0" w:space="0" w:color="auto"/>
        <w:bottom w:val="none" w:sz="0" w:space="0" w:color="auto"/>
        <w:right w:val="none" w:sz="0" w:space="0" w:color="auto"/>
      </w:divBdr>
    </w:div>
    <w:div w:id="869688352">
      <w:bodyDiv w:val="1"/>
      <w:marLeft w:val="0"/>
      <w:marRight w:val="0"/>
      <w:marTop w:val="0"/>
      <w:marBottom w:val="0"/>
      <w:divBdr>
        <w:top w:val="none" w:sz="0" w:space="0" w:color="auto"/>
        <w:left w:val="none" w:sz="0" w:space="0" w:color="auto"/>
        <w:bottom w:val="none" w:sz="0" w:space="0" w:color="auto"/>
        <w:right w:val="none" w:sz="0" w:space="0" w:color="auto"/>
      </w:divBdr>
    </w:div>
    <w:div w:id="912659632">
      <w:bodyDiv w:val="1"/>
      <w:marLeft w:val="0"/>
      <w:marRight w:val="0"/>
      <w:marTop w:val="0"/>
      <w:marBottom w:val="0"/>
      <w:divBdr>
        <w:top w:val="none" w:sz="0" w:space="0" w:color="auto"/>
        <w:left w:val="none" w:sz="0" w:space="0" w:color="auto"/>
        <w:bottom w:val="none" w:sz="0" w:space="0" w:color="auto"/>
        <w:right w:val="none" w:sz="0" w:space="0" w:color="auto"/>
      </w:divBdr>
    </w:div>
    <w:div w:id="917207989">
      <w:bodyDiv w:val="1"/>
      <w:marLeft w:val="0"/>
      <w:marRight w:val="0"/>
      <w:marTop w:val="0"/>
      <w:marBottom w:val="0"/>
      <w:divBdr>
        <w:top w:val="none" w:sz="0" w:space="0" w:color="auto"/>
        <w:left w:val="none" w:sz="0" w:space="0" w:color="auto"/>
        <w:bottom w:val="none" w:sz="0" w:space="0" w:color="auto"/>
        <w:right w:val="none" w:sz="0" w:space="0" w:color="auto"/>
      </w:divBdr>
    </w:div>
    <w:div w:id="926160406">
      <w:bodyDiv w:val="1"/>
      <w:marLeft w:val="0"/>
      <w:marRight w:val="0"/>
      <w:marTop w:val="0"/>
      <w:marBottom w:val="0"/>
      <w:divBdr>
        <w:top w:val="none" w:sz="0" w:space="0" w:color="auto"/>
        <w:left w:val="none" w:sz="0" w:space="0" w:color="auto"/>
        <w:bottom w:val="none" w:sz="0" w:space="0" w:color="auto"/>
        <w:right w:val="none" w:sz="0" w:space="0" w:color="auto"/>
      </w:divBdr>
    </w:div>
    <w:div w:id="931621809">
      <w:bodyDiv w:val="1"/>
      <w:marLeft w:val="0"/>
      <w:marRight w:val="0"/>
      <w:marTop w:val="0"/>
      <w:marBottom w:val="0"/>
      <w:divBdr>
        <w:top w:val="none" w:sz="0" w:space="0" w:color="auto"/>
        <w:left w:val="none" w:sz="0" w:space="0" w:color="auto"/>
        <w:bottom w:val="none" w:sz="0" w:space="0" w:color="auto"/>
        <w:right w:val="none" w:sz="0" w:space="0" w:color="auto"/>
      </w:divBdr>
    </w:div>
    <w:div w:id="956838708">
      <w:bodyDiv w:val="1"/>
      <w:marLeft w:val="0"/>
      <w:marRight w:val="0"/>
      <w:marTop w:val="0"/>
      <w:marBottom w:val="0"/>
      <w:divBdr>
        <w:top w:val="none" w:sz="0" w:space="0" w:color="auto"/>
        <w:left w:val="none" w:sz="0" w:space="0" w:color="auto"/>
        <w:bottom w:val="none" w:sz="0" w:space="0" w:color="auto"/>
        <w:right w:val="none" w:sz="0" w:space="0" w:color="auto"/>
      </w:divBdr>
    </w:div>
    <w:div w:id="960457378">
      <w:bodyDiv w:val="1"/>
      <w:marLeft w:val="0"/>
      <w:marRight w:val="0"/>
      <w:marTop w:val="0"/>
      <w:marBottom w:val="0"/>
      <w:divBdr>
        <w:top w:val="none" w:sz="0" w:space="0" w:color="auto"/>
        <w:left w:val="none" w:sz="0" w:space="0" w:color="auto"/>
        <w:bottom w:val="none" w:sz="0" w:space="0" w:color="auto"/>
        <w:right w:val="none" w:sz="0" w:space="0" w:color="auto"/>
      </w:divBdr>
    </w:div>
    <w:div w:id="976642463">
      <w:bodyDiv w:val="1"/>
      <w:marLeft w:val="0"/>
      <w:marRight w:val="0"/>
      <w:marTop w:val="0"/>
      <w:marBottom w:val="0"/>
      <w:divBdr>
        <w:top w:val="none" w:sz="0" w:space="0" w:color="auto"/>
        <w:left w:val="none" w:sz="0" w:space="0" w:color="auto"/>
        <w:bottom w:val="none" w:sz="0" w:space="0" w:color="auto"/>
        <w:right w:val="none" w:sz="0" w:space="0" w:color="auto"/>
      </w:divBdr>
    </w:div>
    <w:div w:id="1021592064">
      <w:bodyDiv w:val="1"/>
      <w:marLeft w:val="0"/>
      <w:marRight w:val="0"/>
      <w:marTop w:val="0"/>
      <w:marBottom w:val="0"/>
      <w:divBdr>
        <w:top w:val="none" w:sz="0" w:space="0" w:color="auto"/>
        <w:left w:val="none" w:sz="0" w:space="0" w:color="auto"/>
        <w:bottom w:val="none" w:sz="0" w:space="0" w:color="auto"/>
        <w:right w:val="none" w:sz="0" w:space="0" w:color="auto"/>
      </w:divBdr>
    </w:div>
    <w:div w:id="1076123444">
      <w:bodyDiv w:val="1"/>
      <w:marLeft w:val="0"/>
      <w:marRight w:val="0"/>
      <w:marTop w:val="0"/>
      <w:marBottom w:val="0"/>
      <w:divBdr>
        <w:top w:val="none" w:sz="0" w:space="0" w:color="auto"/>
        <w:left w:val="none" w:sz="0" w:space="0" w:color="auto"/>
        <w:bottom w:val="none" w:sz="0" w:space="0" w:color="auto"/>
        <w:right w:val="none" w:sz="0" w:space="0" w:color="auto"/>
      </w:divBdr>
    </w:div>
    <w:div w:id="1078670775">
      <w:bodyDiv w:val="1"/>
      <w:marLeft w:val="0"/>
      <w:marRight w:val="0"/>
      <w:marTop w:val="0"/>
      <w:marBottom w:val="0"/>
      <w:divBdr>
        <w:top w:val="none" w:sz="0" w:space="0" w:color="auto"/>
        <w:left w:val="none" w:sz="0" w:space="0" w:color="auto"/>
        <w:bottom w:val="none" w:sz="0" w:space="0" w:color="auto"/>
        <w:right w:val="none" w:sz="0" w:space="0" w:color="auto"/>
      </w:divBdr>
    </w:div>
    <w:div w:id="1086027433">
      <w:bodyDiv w:val="1"/>
      <w:marLeft w:val="0"/>
      <w:marRight w:val="0"/>
      <w:marTop w:val="0"/>
      <w:marBottom w:val="0"/>
      <w:divBdr>
        <w:top w:val="none" w:sz="0" w:space="0" w:color="auto"/>
        <w:left w:val="none" w:sz="0" w:space="0" w:color="auto"/>
        <w:bottom w:val="none" w:sz="0" w:space="0" w:color="auto"/>
        <w:right w:val="none" w:sz="0" w:space="0" w:color="auto"/>
      </w:divBdr>
    </w:div>
    <w:div w:id="1106194255">
      <w:bodyDiv w:val="1"/>
      <w:marLeft w:val="0"/>
      <w:marRight w:val="0"/>
      <w:marTop w:val="0"/>
      <w:marBottom w:val="0"/>
      <w:divBdr>
        <w:top w:val="none" w:sz="0" w:space="0" w:color="auto"/>
        <w:left w:val="none" w:sz="0" w:space="0" w:color="auto"/>
        <w:bottom w:val="none" w:sz="0" w:space="0" w:color="auto"/>
        <w:right w:val="none" w:sz="0" w:space="0" w:color="auto"/>
      </w:divBdr>
    </w:div>
    <w:div w:id="1139105466">
      <w:bodyDiv w:val="1"/>
      <w:marLeft w:val="0"/>
      <w:marRight w:val="0"/>
      <w:marTop w:val="0"/>
      <w:marBottom w:val="0"/>
      <w:divBdr>
        <w:top w:val="none" w:sz="0" w:space="0" w:color="auto"/>
        <w:left w:val="none" w:sz="0" w:space="0" w:color="auto"/>
        <w:bottom w:val="none" w:sz="0" w:space="0" w:color="auto"/>
        <w:right w:val="none" w:sz="0" w:space="0" w:color="auto"/>
      </w:divBdr>
    </w:div>
    <w:div w:id="1162811582">
      <w:bodyDiv w:val="1"/>
      <w:marLeft w:val="0"/>
      <w:marRight w:val="0"/>
      <w:marTop w:val="0"/>
      <w:marBottom w:val="0"/>
      <w:divBdr>
        <w:top w:val="none" w:sz="0" w:space="0" w:color="auto"/>
        <w:left w:val="none" w:sz="0" w:space="0" w:color="auto"/>
        <w:bottom w:val="none" w:sz="0" w:space="0" w:color="auto"/>
        <w:right w:val="none" w:sz="0" w:space="0" w:color="auto"/>
      </w:divBdr>
    </w:div>
    <w:div w:id="1178886796">
      <w:bodyDiv w:val="1"/>
      <w:marLeft w:val="0"/>
      <w:marRight w:val="0"/>
      <w:marTop w:val="0"/>
      <w:marBottom w:val="0"/>
      <w:divBdr>
        <w:top w:val="none" w:sz="0" w:space="0" w:color="auto"/>
        <w:left w:val="none" w:sz="0" w:space="0" w:color="auto"/>
        <w:bottom w:val="none" w:sz="0" w:space="0" w:color="auto"/>
        <w:right w:val="none" w:sz="0" w:space="0" w:color="auto"/>
      </w:divBdr>
    </w:div>
    <w:div w:id="1193958314">
      <w:bodyDiv w:val="1"/>
      <w:marLeft w:val="0"/>
      <w:marRight w:val="0"/>
      <w:marTop w:val="0"/>
      <w:marBottom w:val="0"/>
      <w:divBdr>
        <w:top w:val="none" w:sz="0" w:space="0" w:color="auto"/>
        <w:left w:val="none" w:sz="0" w:space="0" w:color="auto"/>
        <w:bottom w:val="none" w:sz="0" w:space="0" w:color="auto"/>
        <w:right w:val="none" w:sz="0" w:space="0" w:color="auto"/>
      </w:divBdr>
    </w:div>
    <w:div w:id="1194422957">
      <w:bodyDiv w:val="1"/>
      <w:marLeft w:val="0"/>
      <w:marRight w:val="0"/>
      <w:marTop w:val="0"/>
      <w:marBottom w:val="0"/>
      <w:divBdr>
        <w:top w:val="none" w:sz="0" w:space="0" w:color="auto"/>
        <w:left w:val="none" w:sz="0" w:space="0" w:color="auto"/>
        <w:bottom w:val="none" w:sz="0" w:space="0" w:color="auto"/>
        <w:right w:val="none" w:sz="0" w:space="0" w:color="auto"/>
      </w:divBdr>
    </w:div>
    <w:div w:id="1194853677">
      <w:bodyDiv w:val="1"/>
      <w:marLeft w:val="0"/>
      <w:marRight w:val="0"/>
      <w:marTop w:val="0"/>
      <w:marBottom w:val="0"/>
      <w:divBdr>
        <w:top w:val="none" w:sz="0" w:space="0" w:color="auto"/>
        <w:left w:val="none" w:sz="0" w:space="0" w:color="auto"/>
        <w:bottom w:val="none" w:sz="0" w:space="0" w:color="auto"/>
        <w:right w:val="none" w:sz="0" w:space="0" w:color="auto"/>
      </w:divBdr>
    </w:div>
    <w:div w:id="1279798294">
      <w:bodyDiv w:val="1"/>
      <w:marLeft w:val="0"/>
      <w:marRight w:val="0"/>
      <w:marTop w:val="0"/>
      <w:marBottom w:val="0"/>
      <w:divBdr>
        <w:top w:val="none" w:sz="0" w:space="0" w:color="auto"/>
        <w:left w:val="none" w:sz="0" w:space="0" w:color="auto"/>
        <w:bottom w:val="none" w:sz="0" w:space="0" w:color="auto"/>
        <w:right w:val="none" w:sz="0" w:space="0" w:color="auto"/>
      </w:divBdr>
    </w:div>
    <w:div w:id="1293051534">
      <w:bodyDiv w:val="1"/>
      <w:marLeft w:val="0"/>
      <w:marRight w:val="0"/>
      <w:marTop w:val="0"/>
      <w:marBottom w:val="0"/>
      <w:divBdr>
        <w:top w:val="none" w:sz="0" w:space="0" w:color="auto"/>
        <w:left w:val="none" w:sz="0" w:space="0" w:color="auto"/>
        <w:bottom w:val="none" w:sz="0" w:space="0" w:color="auto"/>
        <w:right w:val="none" w:sz="0" w:space="0" w:color="auto"/>
      </w:divBdr>
    </w:div>
    <w:div w:id="1337853100">
      <w:bodyDiv w:val="1"/>
      <w:marLeft w:val="0"/>
      <w:marRight w:val="0"/>
      <w:marTop w:val="0"/>
      <w:marBottom w:val="0"/>
      <w:divBdr>
        <w:top w:val="none" w:sz="0" w:space="0" w:color="auto"/>
        <w:left w:val="none" w:sz="0" w:space="0" w:color="auto"/>
        <w:bottom w:val="none" w:sz="0" w:space="0" w:color="auto"/>
        <w:right w:val="none" w:sz="0" w:space="0" w:color="auto"/>
      </w:divBdr>
    </w:div>
    <w:div w:id="1371413404">
      <w:bodyDiv w:val="1"/>
      <w:marLeft w:val="0"/>
      <w:marRight w:val="0"/>
      <w:marTop w:val="0"/>
      <w:marBottom w:val="0"/>
      <w:divBdr>
        <w:top w:val="none" w:sz="0" w:space="0" w:color="auto"/>
        <w:left w:val="none" w:sz="0" w:space="0" w:color="auto"/>
        <w:bottom w:val="none" w:sz="0" w:space="0" w:color="auto"/>
        <w:right w:val="none" w:sz="0" w:space="0" w:color="auto"/>
      </w:divBdr>
    </w:div>
    <w:div w:id="1405031508">
      <w:bodyDiv w:val="1"/>
      <w:marLeft w:val="0"/>
      <w:marRight w:val="0"/>
      <w:marTop w:val="0"/>
      <w:marBottom w:val="0"/>
      <w:divBdr>
        <w:top w:val="none" w:sz="0" w:space="0" w:color="auto"/>
        <w:left w:val="none" w:sz="0" w:space="0" w:color="auto"/>
        <w:bottom w:val="none" w:sz="0" w:space="0" w:color="auto"/>
        <w:right w:val="none" w:sz="0" w:space="0" w:color="auto"/>
      </w:divBdr>
    </w:div>
    <w:div w:id="1426461599">
      <w:bodyDiv w:val="1"/>
      <w:marLeft w:val="0"/>
      <w:marRight w:val="0"/>
      <w:marTop w:val="0"/>
      <w:marBottom w:val="0"/>
      <w:divBdr>
        <w:top w:val="none" w:sz="0" w:space="0" w:color="auto"/>
        <w:left w:val="none" w:sz="0" w:space="0" w:color="auto"/>
        <w:bottom w:val="none" w:sz="0" w:space="0" w:color="auto"/>
        <w:right w:val="none" w:sz="0" w:space="0" w:color="auto"/>
      </w:divBdr>
    </w:div>
    <w:div w:id="1443459513">
      <w:bodyDiv w:val="1"/>
      <w:marLeft w:val="0"/>
      <w:marRight w:val="0"/>
      <w:marTop w:val="0"/>
      <w:marBottom w:val="0"/>
      <w:divBdr>
        <w:top w:val="none" w:sz="0" w:space="0" w:color="auto"/>
        <w:left w:val="none" w:sz="0" w:space="0" w:color="auto"/>
        <w:bottom w:val="none" w:sz="0" w:space="0" w:color="auto"/>
        <w:right w:val="none" w:sz="0" w:space="0" w:color="auto"/>
      </w:divBdr>
    </w:div>
    <w:div w:id="1471173167">
      <w:bodyDiv w:val="1"/>
      <w:marLeft w:val="0"/>
      <w:marRight w:val="0"/>
      <w:marTop w:val="0"/>
      <w:marBottom w:val="0"/>
      <w:divBdr>
        <w:top w:val="none" w:sz="0" w:space="0" w:color="auto"/>
        <w:left w:val="none" w:sz="0" w:space="0" w:color="auto"/>
        <w:bottom w:val="none" w:sz="0" w:space="0" w:color="auto"/>
        <w:right w:val="none" w:sz="0" w:space="0" w:color="auto"/>
      </w:divBdr>
    </w:div>
    <w:div w:id="1549297119">
      <w:bodyDiv w:val="1"/>
      <w:marLeft w:val="0"/>
      <w:marRight w:val="0"/>
      <w:marTop w:val="0"/>
      <w:marBottom w:val="0"/>
      <w:divBdr>
        <w:top w:val="none" w:sz="0" w:space="0" w:color="auto"/>
        <w:left w:val="none" w:sz="0" w:space="0" w:color="auto"/>
        <w:bottom w:val="none" w:sz="0" w:space="0" w:color="auto"/>
        <w:right w:val="none" w:sz="0" w:space="0" w:color="auto"/>
      </w:divBdr>
    </w:div>
    <w:div w:id="1614748844">
      <w:bodyDiv w:val="1"/>
      <w:marLeft w:val="0"/>
      <w:marRight w:val="0"/>
      <w:marTop w:val="0"/>
      <w:marBottom w:val="0"/>
      <w:divBdr>
        <w:top w:val="none" w:sz="0" w:space="0" w:color="auto"/>
        <w:left w:val="none" w:sz="0" w:space="0" w:color="auto"/>
        <w:bottom w:val="none" w:sz="0" w:space="0" w:color="auto"/>
        <w:right w:val="none" w:sz="0" w:space="0" w:color="auto"/>
      </w:divBdr>
    </w:div>
    <w:div w:id="1617441644">
      <w:bodyDiv w:val="1"/>
      <w:marLeft w:val="0"/>
      <w:marRight w:val="0"/>
      <w:marTop w:val="0"/>
      <w:marBottom w:val="0"/>
      <w:divBdr>
        <w:top w:val="none" w:sz="0" w:space="0" w:color="auto"/>
        <w:left w:val="none" w:sz="0" w:space="0" w:color="auto"/>
        <w:bottom w:val="none" w:sz="0" w:space="0" w:color="auto"/>
        <w:right w:val="none" w:sz="0" w:space="0" w:color="auto"/>
      </w:divBdr>
    </w:div>
    <w:div w:id="1665744497">
      <w:bodyDiv w:val="1"/>
      <w:marLeft w:val="0"/>
      <w:marRight w:val="0"/>
      <w:marTop w:val="0"/>
      <w:marBottom w:val="0"/>
      <w:divBdr>
        <w:top w:val="none" w:sz="0" w:space="0" w:color="auto"/>
        <w:left w:val="none" w:sz="0" w:space="0" w:color="auto"/>
        <w:bottom w:val="none" w:sz="0" w:space="0" w:color="auto"/>
        <w:right w:val="none" w:sz="0" w:space="0" w:color="auto"/>
      </w:divBdr>
    </w:div>
    <w:div w:id="1669748427">
      <w:bodyDiv w:val="1"/>
      <w:marLeft w:val="0"/>
      <w:marRight w:val="0"/>
      <w:marTop w:val="0"/>
      <w:marBottom w:val="0"/>
      <w:divBdr>
        <w:top w:val="none" w:sz="0" w:space="0" w:color="auto"/>
        <w:left w:val="none" w:sz="0" w:space="0" w:color="auto"/>
        <w:bottom w:val="none" w:sz="0" w:space="0" w:color="auto"/>
        <w:right w:val="none" w:sz="0" w:space="0" w:color="auto"/>
      </w:divBdr>
    </w:div>
    <w:div w:id="1683388161">
      <w:bodyDiv w:val="1"/>
      <w:marLeft w:val="0"/>
      <w:marRight w:val="0"/>
      <w:marTop w:val="0"/>
      <w:marBottom w:val="0"/>
      <w:divBdr>
        <w:top w:val="none" w:sz="0" w:space="0" w:color="auto"/>
        <w:left w:val="none" w:sz="0" w:space="0" w:color="auto"/>
        <w:bottom w:val="none" w:sz="0" w:space="0" w:color="auto"/>
        <w:right w:val="none" w:sz="0" w:space="0" w:color="auto"/>
      </w:divBdr>
    </w:div>
    <w:div w:id="1725372791">
      <w:bodyDiv w:val="1"/>
      <w:marLeft w:val="0"/>
      <w:marRight w:val="0"/>
      <w:marTop w:val="0"/>
      <w:marBottom w:val="0"/>
      <w:divBdr>
        <w:top w:val="none" w:sz="0" w:space="0" w:color="auto"/>
        <w:left w:val="none" w:sz="0" w:space="0" w:color="auto"/>
        <w:bottom w:val="none" w:sz="0" w:space="0" w:color="auto"/>
        <w:right w:val="none" w:sz="0" w:space="0" w:color="auto"/>
      </w:divBdr>
    </w:div>
    <w:div w:id="1756365467">
      <w:bodyDiv w:val="1"/>
      <w:marLeft w:val="0"/>
      <w:marRight w:val="0"/>
      <w:marTop w:val="0"/>
      <w:marBottom w:val="0"/>
      <w:divBdr>
        <w:top w:val="none" w:sz="0" w:space="0" w:color="auto"/>
        <w:left w:val="none" w:sz="0" w:space="0" w:color="auto"/>
        <w:bottom w:val="none" w:sz="0" w:space="0" w:color="auto"/>
        <w:right w:val="none" w:sz="0" w:space="0" w:color="auto"/>
      </w:divBdr>
    </w:div>
    <w:div w:id="1765761252">
      <w:bodyDiv w:val="1"/>
      <w:marLeft w:val="0"/>
      <w:marRight w:val="0"/>
      <w:marTop w:val="0"/>
      <w:marBottom w:val="0"/>
      <w:divBdr>
        <w:top w:val="none" w:sz="0" w:space="0" w:color="auto"/>
        <w:left w:val="none" w:sz="0" w:space="0" w:color="auto"/>
        <w:bottom w:val="none" w:sz="0" w:space="0" w:color="auto"/>
        <w:right w:val="none" w:sz="0" w:space="0" w:color="auto"/>
      </w:divBdr>
    </w:div>
    <w:div w:id="1770078462">
      <w:bodyDiv w:val="1"/>
      <w:marLeft w:val="0"/>
      <w:marRight w:val="0"/>
      <w:marTop w:val="0"/>
      <w:marBottom w:val="0"/>
      <w:divBdr>
        <w:top w:val="none" w:sz="0" w:space="0" w:color="auto"/>
        <w:left w:val="none" w:sz="0" w:space="0" w:color="auto"/>
        <w:bottom w:val="none" w:sz="0" w:space="0" w:color="auto"/>
        <w:right w:val="none" w:sz="0" w:space="0" w:color="auto"/>
      </w:divBdr>
    </w:div>
    <w:div w:id="1770849322">
      <w:bodyDiv w:val="1"/>
      <w:marLeft w:val="0"/>
      <w:marRight w:val="0"/>
      <w:marTop w:val="0"/>
      <w:marBottom w:val="0"/>
      <w:divBdr>
        <w:top w:val="none" w:sz="0" w:space="0" w:color="auto"/>
        <w:left w:val="none" w:sz="0" w:space="0" w:color="auto"/>
        <w:bottom w:val="none" w:sz="0" w:space="0" w:color="auto"/>
        <w:right w:val="none" w:sz="0" w:space="0" w:color="auto"/>
      </w:divBdr>
    </w:div>
    <w:div w:id="1799028870">
      <w:bodyDiv w:val="1"/>
      <w:marLeft w:val="0"/>
      <w:marRight w:val="0"/>
      <w:marTop w:val="0"/>
      <w:marBottom w:val="0"/>
      <w:divBdr>
        <w:top w:val="none" w:sz="0" w:space="0" w:color="auto"/>
        <w:left w:val="none" w:sz="0" w:space="0" w:color="auto"/>
        <w:bottom w:val="none" w:sz="0" w:space="0" w:color="auto"/>
        <w:right w:val="none" w:sz="0" w:space="0" w:color="auto"/>
      </w:divBdr>
      <w:divsChild>
        <w:div w:id="947469572">
          <w:marLeft w:val="576"/>
          <w:marRight w:val="0"/>
          <w:marTop w:val="0"/>
          <w:marBottom w:val="0"/>
          <w:divBdr>
            <w:top w:val="none" w:sz="0" w:space="0" w:color="auto"/>
            <w:left w:val="none" w:sz="0" w:space="0" w:color="auto"/>
            <w:bottom w:val="none" w:sz="0" w:space="0" w:color="auto"/>
            <w:right w:val="none" w:sz="0" w:space="0" w:color="auto"/>
          </w:divBdr>
        </w:div>
      </w:divsChild>
    </w:div>
    <w:div w:id="1827428645">
      <w:bodyDiv w:val="1"/>
      <w:marLeft w:val="0"/>
      <w:marRight w:val="0"/>
      <w:marTop w:val="0"/>
      <w:marBottom w:val="0"/>
      <w:divBdr>
        <w:top w:val="none" w:sz="0" w:space="0" w:color="auto"/>
        <w:left w:val="none" w:sz="0" w:space="0" w:color="auto"/>
        <w:bottom w:val="none" w:sz="0" w:space="0" w:color="auto"/>
        <w:right w:val="none" w:sz="0" w:space="0" w:color="auto"/>
      </w:divBdr>
    </w:div>
    <w:div w:id="1830828839">
      <w:bodyDiv w:val="1"/>
      <w:marLeft w:val="0"/>
      <w:marRight w:val="0"/>
      <w:marTop w:val="0"/>
      <w:marBottom w:val="0"/>
      <w:divBdr>
        <w:top w:val="none" w:sz="0" w:space="0" w:color="auto"/>
        <w:left w:val="none" w:sz="0" w:space="0" w:color="auto"/>
        <w:bottom w:val="none" w:sz="0" w:space="0" w:color="auto"/>
        <w:right w:val="none" w:sz="0" w:space="0" w:color="auto"/>
      </w:divBdr>
    </w:div>
    <w:div w:id="1850019861">
      <w:bodyDiv w:val="1"/>
      <w:marLeft w:val="0"/>
      <w:marRight w:val="0"/>
      <w:marTop w:val="0"/>
      <w:marBottom w:val="0"/>
      <w:divBdr>
        <w:top w:val="none" w:sz="0" w:space="0" w:color="auto"/>
        <w:left w:val="none" w:sz="0" w:space="0" w:color="auto"/>
        <w:bottom w:val="none" w:sz="0" w:space="0" w:color="auto"/>
        <w:right w:val="none" w:sz="0" w:space="0" w:color="auto"/>
      </w:divBdr>
    </w:div>
    <w:div w:id="1854680623">
      <w:bodyDiv w:val="1"/>
      <w:marLeft w:val="0"/>
      <w:marRight w:val="0"/>
      <w:marTop w:val="0"/>
      <w:marBottom w:val="0"/>
      <w:divBdr>
        <w:top w:val="none" w:sz="0" w:space="0" w:color="auto"/>
        <w:left w:val="none" w:sz="0" w:space="0" w:color="auto"/>
        <w:bottom w:val="none" w:sz="0" w:space="0" w:color="auto"/>
        <w:right w:val="none" w:sz="0" w:space="0" w:color="auto"/>
      </w:divBdr>
    </w:div>
    <w:div w:id="1897351870">
      <w:bodyDiv w:val="1"/>
      <w:marLeft w:val="0"/>
      <w:marRight w:val="0"/>
      <w:marTop w:val="0"/>
      <w:marBottom w:val="0"/>
      <w:divBdr>
        <w:top w:val="none" w:sz="0" w:space="0" w:color="auto"/>
        <w:left w:val="none" w:sz="0" w:space="0" w:color="auto"/>
        <w:bottom w:val="none" w:sz="0" w:space="0" w:color="auto"/>
        <w:right w:val="none" w:sz="0" w:space="0" w:color="auto"/>
      </w:divBdr>
    </w:div>
    <w:div w:id="1942451499">
      <w:bodyDiv w:val="1"/>
      <w:marLeft w:val="0"/>
      <w:marRight w:val="0"/>
      <w:marTop w:val="0"/>
      <w:marBottom w:val="0"/>
      <w:divBdr>
        <w:top w:val="none" w:sz="0" w:space="0" w:color="auto"/>
        <w:left w:val="none" w:sz="0" w:space="0" w:color="auto"/>
        <w:bottom w:val="none" w:sz="0" w:space="0" w:color="auto"/>
        <w:right w:val="none" w:sz="0" w:space="0" w:color="auto"/>
      </w:divBdr>
    </w:div>
    <w:div w:id="1992325925">
      <w:bodyDiv w:val="1"/>
      <w:marLeft w:val="0"/>
      <w:marRight w:val="0"/>
      <w:marTop w:val="0"/>
      <w:marBottom w:val="0"/>
      <w:divBdr>
        <w:top w:val="none" w:sz="0" w:space="0" w:color="auto"/>
        <w:left w:val="none" w:sz="0" w:space="0" w:color="auto"/>
        <w:bottom w:val="none" w:sz="0" w:space="0" w:color="auto"/>
        <w:right w:val="none" w:sz="0" w:space="0" w:color="auto"/>
      </w:divBdr>
    </w:div>
    <w:div w:id="2004970431">
      <w:bodyDiv w:val="1"/>
      <w:marLeft w:val="0"/>
      <w:marRight w:val="0"/>
      <w:marTop w:val="0"/>
      <w:marBottom w:val="0"/>
      <w:divBdr>
        <w:top w:val="none" w:sz="0" w:space="0" w:color="auto"/>
        <w:left w:val="none" w:sz="0" w:space="0" w:color="auto"/>
        <w:bottom w:val="none" w:sz="0" w:space="0" w:color="auto"/>
        <w:right w:val="none" w:sz="0" w:space="0" w:color="auto"/>
      </w:divBdr>
    </w:div>
    <w:div w:id="2015261459">
      <w:bodyDiv w:val="1"/>
      <w:marLeft w:val="0"/>
      <w:marRight w:val="0"/>
      <w:marTop w:val="0"/>
      <w:marBottom w:val="0"/>
      <w:divBdr>
        <w:top w:val="none" w:sz="0" w:space="0" w:color="auto"/>
        <w:left w:val="none" w:sz="0" w:space="0" w:color="auto"/>
        <w:bottom w:val="none" w:sz="0" w:space="0" w:color="auto"/>
        <w:right w:val="none" w:sz="0" w:space="0" w:color="auto"/>
      </w:divBdr>
    </w:div>
    <w:div w:id="2022269425">
      <w:bodyDiv w:val="1"/>
      <w:marLeft w:val="0"/>
      <w:marRight w:val="0"/>
      <w:marTop w:val="0"/>
      <w:marBottom w:val="0"/>
      <w:divBdr>
        <w:top w:val="none" w:sz="0" w:space="0" w:color="auto"/>
        <w:left w:val="none" w:sz="0" w:space="0" w:color="auto"/>
        <w:bottom w:val="none" w:sz="0" w:space="0" w:color="auto"/>
        <w:right w:val="none" w:sz="0" w:space="0" w:color="auto"/>
      </w:divBdr>
    </w:div>
    <w:div w:id="2047825331">
      <w:bodyDiv w:val="1"/>
      <w:marLeft w:val="0"/>
      <w:marRight w:val="0"/>
      <w:marTop w:val="0"/>
      <w:marBottom w:val="0"/>
      <w:divBdr>
        <w:top w:val="none" w:sz="0" w:space="0" w:color="auto"/>
        <w:left w:val="none" w:sz="0" w:space="0" w:color="auto"/>
        <w:bottom w:val="none" w:sz="0" w:space="0" w:color="auto"/>
        <w:right w:val="none" w:sz="0" w:space="0" w:color="auto"/>
      </w:divBdr>
    </w:div>
    <w:div w:id="2124761273">
      <w:bodyDiv w:val="1"/>
      <w:marLeft w:val="0"/>
      <w:marRight w:val="0"/>
      <w:marTop w:val="0"/>
      <w:marBottom w:val="0"/>
      <w:divBdr>
        <w:top w:val="none" w:sz="0" w:space="0" w:color="auto"/>
        <w:left w:val="none" w:sz="0" w:space="0" w:color="auto"/>
        <w:bottom w:val="none" w:sz="0" w:space="0" w:color="auto"/>
        <w:right w:val="none" w:sz="0" w:space="0" w:color="auto"/>
      </w:divBdr>
    </w:div>
    <w:div w:id="21344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garantF1://2205971.0"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ru.wikipedia.org/w/index.php?title=%D0%9A%D1%83%D0%BC%D0%B8%D1%85%D0%B0&amp;action=edit&amp;redlink=1" TargetMode="External"/><Relationship Id="rId17" Type="http://schemas.openxmlformats.org/officeDocument/2006/relationships/hyperlink" Target="consultantplus://offline/ref=147B6869FA0B397B2CA14AEC89552AD137A29433F57DF702C6ED2C37rCRDI" TargetMode="External"/><Relationship Id="rId2" Type="http://schemas.openxmlformats.org/officeDocument/2006/relationships/customXml" Target="../customXml/item1.xml"/><Relationship Id="rId16" Type="http://schemas.openxmlformats.org/officeDocument/2006/relationships/hyperlink" Target="http://www.energosovet.ru/entech.php?idd=72"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ru.wikipedia.org/w/index.php?title=%D0%A1%D1%83%D1%85%D0%B0%D0%BD%D0%B8%D1%85%D0%B0&amp;action=edit&amp;redlink=1"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yperlink" Target="https://ru.wikipedia.org/w/index.php?title=%D0%91%D0%B5%D1%80%D1%91%D0%B7%D0%BE%D0%B2%D0%BA%D0%B0_(%D0%BF%D1%80%D0%B8%D1%82%D0%BE%D0%BA_%D0%92%D0%B8%D0%B6%D0%B0%D1%81%D0%B0)&amp;action=edit&amp;redlink=1"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D:\1111&#1056;&#1072;&#1073;&#1086;&#1090;&#1072;\&#1053;&#1040;&#1054;\!!!!&#1053;&#1040;&#1054;%202022\&#1056;&#1040;&#1057;&#1063;&#1045;&#1058;&#1067;\&#1063;&#1080;&#1089;&#1083;&#1077;&#1085;&#1085;&#1086;&#1089;&#1090;&#1100;\&#1054;&#1084;&#1089;&#1082;&#1081;&#1080;_&#1095;&#1080;&#1089;&#108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111&#1056;&#1072;&#1073;&#1086;&#1090;&#1072;\&#1053;&#1040;&#1054;\!!!!&#1053;&#1040;&#1054;%202022\&#1056;&#1040;&#1057;&#1063;&#1045;&#1058;&#1067;\&#1063;&#1080;&#1089;&#1083;&#1077;&#1085;&#1085;&#1086;&#1089;&#1090;&#1100;\&#1054;&#1084;&#1089;&#1082;&#1081;&#1080;_&#1095;&#1080;&#1089;&#108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111&#1056;&#1072;&#1073;&#1086;&#1090;&#1072;\&#1053;&#1040;&#1054;\!!!!&#1053;&#1040;&#1054;%202022\&#1056;&#1040;&#1057;&#1063;&#1045;&#1058;&#1067;\&#1063;&#1080;&#1089;&#1083;&#1077;&#1085;&#1085;&#1086;&#1089;&#1090;&#1100;\&#1054;&#1084;&#1089;&#1082;&#1081;&#1080;_&#1095;&#1080;&#1089;&#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2026904067102E-2"/>
          <c:y val="4.3033008901602603E-2"/>
          <c:w val="0.88349729788948894"/>
          <c:h val="0.7412093899127169"/>
        </c:manualLayout>
      </c:layout>
      <c:barChart>
        <c:barDir val="col"/>
        <c:grouping val="clustered"/>
        <c:varyColors val="0"/>
        <c:ser>
          <c:idx val="0"/>
          <c:order val="0"/>
          <c:tx>
            <c:strRef>
              <c:f>Диаграммы!$A$2</c:f>
              <c:strCache>
                <c:ptCount val="1"/>
                <c:pt idx="0">
                  <c:v>Численность населения, чел.</c:v>
                </c:pt>
              </c:strCache>
            </c:strRef>
          </c:tx>
          <c:spPr>
            <a:solidFill>
              <a:schemeClr val="tx2">
                <a:lumMod val="40000"/>
                <a:lumOff val="60000"/>
              </a:schemeClr>
            </a:solidFill>
            <a:ln>
              <a:solidFill>
                <a:schemeClr val="tx1"/>
              </a:solidFill>
            </a:ln>
          </c:spPr>
          <c:invertIfNegative val="0"/>
          <c:dLbls>
            <c:dLbl>
              <c:idx val="2"/>
              <c:layout>
                <c:manualLayout>
                  <c:x val="0"/>
                  <c:y val="-1.0613501946265824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2.4881080191525542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100" b="1" i="1"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Диаграммы!$C$1:$J$1</c:f>
              <c:strCache>
                <c:ptCount val="8"/>
                <c:pt idx="0">
                  <c:v>2015 г.</c:v>
                </c:pt>
                <c:pt idx="1">
                  <c:v>2016 г.</c:v>
                </c:pt>
                <c:pt idx="2">
                  <c:v>2017 г.</c:v>
                </c:pt>
                <c:pt idx="3">
                  <c:v>2018 г.</c:v>
                </c:pt>
                <c:pt idx="4">
                  <c:v>2019 г.</c:v>
                </c:pt>
                <c:pt idx="5">
                  <c:v>2020 г.</c:v>
                </c:pt>
                <c:pt idx="6">
                  <c:v>2021 г.</c:v>
                </c:pt>
                <c:pt idx="7">
                  <c:v>2022 г.</c:v>
                </c:pt>
              </c:strCache>
            </c:strRef>
          </c:cat>
          <c:val>
            <c:numRef>
              <c:f>Диаграммы!$C$2:$J$2</c:f>
              <c:numCache>
                <c:formatCode>General</c:formatCode>
                <c:ptCount val="8"/>
                <c:pt idx="0">
                  <c:v>815</c:v>
                </c:pt>
                <c:pt idx="1">
                  <c:v>799</c:v>
                </c:pt>
                <c:pt idx="2">
                  <c:v>805</c:v>
                </c:pt>
                <c:pt idx="3">
                  <c:v>786</c:v>
                </c:pt>
                <c:pt idx="4">
                  <c:v>793</c:v>
                </c:pt>
                <c:pt idx="5">
                  <c:v>784</c:v>
                </c:pt>
                <c:pt idx="6">
                  <c:v>771</c:v>
                </c:pt>
                <c:pt idx="7">
                  <c:v>760</c:v>
                </c:pt>
              </c:numCache>
            </c:numRef>
          </c:val>
        </c:ser>
        <c:ser>
          <c:idx val="1"/>
          <c:order val="1"/>
          <c:tx>
            <c:strRef>
              <c:f>Диаграммы!$A$3</c:f>
              <c:strCache>
                <c:ptCount val="1"/>
              </c:strCache>
            </c:strRef>
          </c:tx>
          <c:invertIfNegative val="0"/>
          <c:cat>
            <c:strRef>
              <c:f>Диаграммы!$C$1:$J$1</c:f>
              <c:strCache>
                <c:ptCount val="8"/>
                <c:pt idx="0">
                  <c:v>2015 г.</c:v>
                </c:pt>
                <c:pt idx="1">
                  <c:v>2016 г.</c:v>
                </c:pt>
                <c:pt idx="2">
                  <c:v>2017 г.</c:v>
                </c:pt>
                <c:pt idx="3">
                  <c:v>2018 г.</c:v>
                </c:pt>
                <c:pt idx="4">
                  <c:v>2019 г.</c:v>
                </c:pt>
                <c:pt idx="5">
                  <c:v>2020 г.</c:v>
                </c:pt>
                <c:pt idx="6">
                  <c:v>2021 г.</c:v>
                </c:pt>
                <c:pt idx="7">
                  <c:v>2022 г.</c:v>
                </c:pt>
              </c:strCache>
            </c:strRef>
          </c:cat>
          <c:val>
            <c:numRef>
              <c:f>Диаграммы!$C$3:$H$3</c:f>
            </c:numRef>
          </c:val>
        </c:ser>
        <c:ser>
          <c:idx val="2"/>
          <c:order val="2"/>
          <c:tx>
            <c:strRef>
              <c:f>Диаграммы!$A$4</c:f>
              <c:strCache>
                <c:ptCount val="1"/>
                <c:pt idx="0">
                  <c:v>Темп прироста</c:v>
                </c:pt>
              </c:strCache>
            </c:strRef>
          </c:tx>
          <c:invertIfNegative val="0"/>
          <c:cat>
            <c:strRef>
              <c:f>Диаграммы!$C$1:$J$1</c:f>
              <c:strCache>
                <c:ptCount val="8"/>
                <c:pt idx="0">
                  <c:v>2015 г.</c:v>
                </c:pt>
                <c:pt idx="1">
                  <c:v>2016 г.</c:v>
                </c:pt>
                <c:pt idx="2">
                  <c:v>2017 г.</c:v>
                </c:pt>
                <c:pt idx="3">
                  <c:v>2018 г.</c:v>
                </c:pt>
                <c:pt idx="4">
                  <c:v>2019 г.</c:v>
                </c:pt>
                <c:pt idx="5">
                  <c:v>2020 г.</c:v>
                </c:pt>
                <c:pt idx="6">
                  <c:v>2021 г.</c:v>
                </c:pt>
                <c:pt idx="7">
                  <c:v>2022 г.</c:v>
                </c:pt>
              </c:strCache>
            </c:strRef>
          </c:cat>
          <c:val>
            <c:numRef>
              <c:f>Диаграммы!$C$4:$H$4</c:f>
            </c:numRef>
          </c:val>
        </c:ser>
        <c:dLbls>
          <c:showLegendKey val="0"/>
          <c:showVal val="0"/>
          <c:showCatName val="0"/>
          <c:showSerName val="0"/>
          <c:showPercent val="0"/>
          <c:showBubbleSize val="0"/>
        </c:dLbls>
        <c:gapWidth val="150"/>
        <c:axId val="155385864"/>
        <c:axId val="227085920"/>
      </c:barChart>
      <c:lineChart>
        <c:grouping val="standard"/>
        <c:varyColors val="0"/>
        <c:ser>
          <c:idx val="3"/>
          <c:order val="3"/>
          <c:tx>
            <c:strRef>
              <c:f>Диаграммы!$A$5</c:f>
              <c:strCache>
                <c:ptCount val="1"/>
                <c:pt idx="0">
                  <c:v>Динамика изменения численности населения, %  к предыдущему году</c:v>
                </c:pt>
              </c:strCache>
            </c:strRef>
          </c:tx>
          <c:spPr>
            <a:ln>
              <a:solidFill>
                <a:srgbClr val="FF0000"/>
              </a:solidFill>
            </a:ln>
          </c:spPr>
          <c:marker>
            <c:symbol val="diamond"/>
            <c:size val="7"/>
            <c:spPr>
              <a:solidFill>
                <a:srgbClr val="FF0000"/>
              </a:solidFill>
              <a:ln>
                <a:solidFill>
                  <a:srgbClr val="FF0000"/>
                </a:solidFill>
              </a:ln>
            </c:spPr>
          </c:marker>
          <c:dLbls>
            <c:dLbl>
              <c:idx val="0"/>
              <c:layout>
                <c:manualLayout>
                  <c:x val="-4.7866801237876892E-2"/>
                  <c:y val="4.735409723380602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1335377727792976E-2"/>
                  <c:y val="5.08686594904576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0889439947597505E-2"/>
                  <c:y val="-4.150690345021376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6755705108153548E-2"/>
                  <c:y val="-5.568101321187982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lgn="ctr">
                  <a:defRPr lang="ru-RU" sz="1100" b="1" i="1" u="none" strike="noStrike" kern="1200" baseline="0">
                    <a:solidFill>
                      <a:srgbClr val="FF0000"/>
                    </a:solidFill>
                    <a:latin typeface="Times New Roman"/>
                    <a:ea typeface="Times New Roman"/>
                    <a:cs typeface="Times New Roman"/>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Диаграммы!$C$1:$J$1</c:f>
              <c:strCache>
                <c:ptCount val="8"/>
                <c:pt idx="0">
                  <c:v>2015 г.</c:v>
                </c:pt>
                <c:pt idx="1">
                  <c:v>2016 г.</c:v>
                </c:pt>
                <c:pt idx="2">
                  <c:v>2017 г.</c:v>
                </c:pt>
                <c:pt idx="3">
                  <c:v>2018 г.</c:v>
                </c:pt>
                <c:pt idx="4">
                  <c:v>2019 г.</c:v>
                </c:pt>
                <c:pt idx="5">
                  <c:v>2020 г.</c:v>
                </c:pt>
                <c:pt idx="6">
                  <c:v>2021 г.</c:v>
                </c:pt>
                <c:pt idx="7">
                  <c:v>2022 г.</c:v>
                </c:pt>
              </c:strCache>
            </c:strRef>
          </c:cat>
          <c:val>
            <c:numRef>
              <c:f>Диаграммы!$C$5:$J$5</c:f>
              <c:numCache>
                <c:formatCode>0.0</c:formatCode>
                <c:ptCount val="8"/>
                <c:pt idx="0">
                  <c:v>0.9913258983891069</c:v>
                </c:pt>
                <c:pt idx="1">
                  <c:v>-1.9631901840490826</c:v>
                </c:pt>
                <c:pt idx="2">
                  <c:v>0.75093867334167896</c:v>
                </c:pt>
                <c:pt idx="3">
                  <c:v>-2.3602484472049667</c:v>
                </c:pt>
                <c:pt idx="4">
                  <c:v>0.89058524173029241</c:v>
                </c:pt>
                <c:pt idx="5">
                  <c:v>-1.1349306431273618</c:v>
                </c:pt>
                <c:pt idx="6">
                  <c:v>-1.6581632653061291</c:v>
                </c:pt>
                <c:pt idx="7">
                  <c:v>-1.4267185473411104</c:v>
                </c:pt>
              </c:numCache>
            </c:numRef>
          </c:val>
          <c:smooth val="1"/>
        </c:ser>
        <c:dLbls>
          <c:showLegendKey val="0"/>
          <c:showVal val="0"/>
          <c:showCatName val="0"/>
          <c:showSerName val="0"/>
          <c:showPercent val="0"/>
          <c:showBubbleSize val="0"/>
        </c:dLbls>
        <c:marker val="1"/>
        <c:smooth val="0"/>
        <c:axId val="155146160"/>
        <c:axId val="153228152"/>
      </c:lineChart>
      <c:catAx>
        <c:axId val="155385864"/>
        <c:scaling>
          <c:orientation val="minMax"/>
        </c:scaling>
        <c:delete val="0"/>
        <c:axPos val="b"/>
        <c:majorGridlines>
          <c:spPr>
            <a:ln>
              <a:solidFill>
                <a:schemeClr val="bg1">
                  <a:lumMod val="75000"/>
                </a:schemeClr>
              </a:solidFill>
            </a:ln>
          </c:spPr>
        </c:majorGridlines>
        <c:numFmt formatCode="General" sourceLinked="1"/>
        <c:majorTickMark val="out"/>
        <c:minorTickMark val="none"/>
        <c:tickLblPos val="nextTo"/>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227085920"/>
        <c:crosses val="autoZero"/>
        <c:auto val="1"/>
        <c:lblAlgn val="ctr"/>
        <c:lblOffset val="100"/>
        <c:noMultiLvlLbl val="0"/>
      </c:catAx>
      <c:valAx>
        <c:axId val="227085920"/>
        <c:scaling>
          <c:orientation val="minMax"/>
        </c:scaling>
        <c:delete val="0"/>
        <c:axPos val="l"/>
        <c:majorGridlines>
          <c:spPr>
            <a:ln>
              <a:solidFill>
                <a:schemeClr val="bg1">
                  <a:lumMod val="75000"/>
                </a:schemeClr>
              </a:solidFill>
            </a:ln>
          </c:spPr>
        </c:majorGridlines>
        <c:numFmt formatCode="General" sourceLinked="1"/>
        <c:majorTickMark val="out"/>
        <c:minorTickMark val="none"/>
        <c:tickLblPos val="nextTo"/>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55385864"/>
        <c:crosses val="autoZero"/>
        <c:crossBetween val="between"/>
      </c:valAx>
      <c:catAx>
        <c:axId val="155146160"/>
        <c:scaling>
          <c:orientation val="minMax"/>
        </c:scaling>
        <c:delete val="1"/>
        <c:axPos val="b"/>
        <c:numFmt formatCode="General" sourceLinked="1"/>
        <c:majorTickMark val="out"/>
        <c:minorTickMark val="none"/>
        <c:tickLblPos val="nextTo"/>
        <c:crossAx val="153228152"/>
        <c:crosses val="autoZero"/>
        <c:auto val="1"/>
        <c:lblAlgn val="ctr"/>
        <c:lblOffset val="100"/>
        <c:noMultiLvlLbl val="0"/>
      </c:catAx>
      <c:valAx>
        <c:axId val="153228152"/>
        <c:scaling>
          <c:orientation val="minMax"/>
        </c:scaling>
        <c:delete val="0"/>
        <c:axPos val="r"/>
        <c:numFmt formatCode="0.0" sourceLinked="1"/>
        <c:majorTickMark val="out"/>
        <c:minorTickMark val="none"/>
        <c:tickLblPos val="nextTo"/>
        <c:crossAx val="155146160"/>
        <c:crosses val="max"/>
        <c:crossBetween val="between"/>
      </c:valAx>
    </c:plotArea>
    <c:legend>
      <c:legendPos val="r"/>
      <c:layout>
        <c:manualLayout>
          <c:xMode val="edge"/>
          <c:yMode val="edge"/>
          <c:x val="2.963859152437406E-2"/>
          <c:y val="0.87271078952968717"/>
          <c:w val="0.92587336695272637"/>
          <c:h val="0.12437653401432935"/>
        </c:manualLayout>
      </c:layout>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txPr>
    <a:bodyPr/>
    <a:lstStyle/>
    <a:p>
      <a:pPr>
        <a:defRPr sz="11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0"/>
    <c:plotArea>
      <c:layout>
        <c:manualLayout>
          <c:layoutTarget val="inner"/>
          <c:xMode val="edge"/>
          <c:yMode val="edge"/>
          <c:x val="5.7838863438063437E-2"/>
          <c:y val="3.5736467978385193E-2"/>
          <c:w val="0.91062124480750728"/>
          <c:h val="0.71429218259007277"/>
        </c:manualLayout>
      </c:layout>
      <c:barChart>
        <c:barDir val="col"/>
        <c:grouping val="clustered"/>
        <c:varyColors val="0"/>
        <c:ser>
          <c:idx val="0"/>
          <c:order val="0"/>
          <c:tx>
            <c:strRef>
              <c:f>Диаграммы!$A$12</c:f>
              <c:strCache>
                <c:ptCount val="1"/>
                <c:pt idx="0">
                  <c:v>Общий коэффициент рождаемости, ‰</c:v>
                </c:pt>
              </c:strCache>
            </c:strRef>
          </c:tx>
          <c:spPr>
            <a:solidFill>
              <a:schemeClr val="tx2">
                <a:lumMod val="75000"/>
              </a:schemeClr>
            </a:solidFill>
            <a:ln>
              <a:solidFill>
                <a:schemeClr val="tx1"/>
              </a:solidFill>
            </a:ln>
          </c:spPr>
          <c:invertIfNegative val="0"/>
          <c:dLbls>
            <c:dLbl>
              <c:idx val="0"/>
              <c:layout>
                <c:manualLayout>
                  <c:x val="-8.4082976656546359E-3"/>
                  <c:y val="-5.9662715212059107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2612446498481955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4714520914895614E-2"/>
                  <c:y val="-5.9662715212059107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4714520914895614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4082976656546359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2041488328274723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0510372082068295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i="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Диаграммы!$C$11:$I$11</c:f>
              <c:strCache>
                <c:ptCount val="7"/>
                <c:pt idx="0">
                  <c:v>2015 г.</c:v>
                </c:pt>
                <c:pt idx="1">
                  <c:v>2016 г.</c:v>
                </c:pt>
                <c:pt idx="2">
                  <c:v>2017 г.</c:v>
                </c:pt>
                <c:pt idx="3">
                  <c:v>2018 г.</c:v>
                </c:pt>
                <c:pt idx="4">
                  <c:v>2019 г.</c:v>
                </c:pt>
                <c:pt idx="5">
                  <c:v>2020 г.</c:v>
                </c:pt>
                <c:pt idx="6">
                  <c:v>2021 г.</c:v>
                </c:pt>
              </c:strCache>
            </c:strRef>
          </c:cat>
          <c:val>
            <c:numRef>
              <c:f>Диаграммы!$C$12:$I$12</c:f>
              <c:numCache>
                <c:formatCode>0.0</c:formatCode>
                <c:ptCount val="7"/>
                <c:pt idx="0">
                  <c:v>8.8000000000000007</c:v>
                </c:pt>
                <c:pt idx="1">
                  <c:v>14.9</c:v>
                </c:pt>
                <c:pt idx="2">
                  <c:v>17.8</c:v>
                </c:pt>
                <c:pt idx="3">
                  <c:v>22.7</c:v>
                </c:pt>
                <c:pt idx="4">
                  <c:v>12.8</c:v>
                </c:pt>
                <c:pt idx="5">
                  <c:v>11.7</c:v>
                </c:pt>
                <c:pt idx="6">
                  <c:v>25</c:v>
                </c:pt>
              </c:numCache>
            </c:numRef>
          </c:val>
        </c:ser>
        <c:ser>
          <c:idx val="1"/>
          <c:order val="1"/>
          <c:tx>
            <c:strRef>
              <c:f>Диаграммы!$A$13</c:f>
              <c:strCache>
                <c:ptCount val="1"/>
                <c:pt idx="0">
                  <c:v>Общий коэффициент смертности, ‰</c:v>
                </c:pt>
              </c:strCache>
            </c:strRef>
          </c:tx>
          <c:spPr>
            <a:solidFill>
              <a:schemeClr val="tx2">
                <a:lumMod val="40000"/>
                <a:lumOff val="60000"/>
              </a:schemeClr>
            </a:solidFill>
            <a:ln>
              <a:solidFill>
                <a:schemeClr val="tx1"/>
              </a:solidFill>
            </a:ln>
          </c:spPr>
          <c:invertIfNegative val="0"/>
          <c:dLbls>
            <c:dLbl>
              <c:idx val="1"/>
              <c:layout>
                <c:manualLayout>
                  <c:x val="1.2612446498481955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612446498481955E-2"/>
                  <c:y val="-5.9662715212059107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306223249240823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i="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Диаграммы!$C$11:$I$11</c:f>
              <c:strCache>
                <c:ptCount val="7"/>
                <c:pt idx="0">
                  <c:v>2015 г.</c:v>
                </c:pt>
                <c:pt idx="1">
                  <c:v>2016 г.</c:v>
                </c:pt>
                <c:pt idx="2">
                  <c:v>2017 г.</c:v>
                </c:pt>
                <c:pt idx="3">
                  <c:v>2018 г.</c:v>
                </c:pt>
                <c:pt idx="4">
                  <c:v>2019 г.</c:v>
                </c:pt>
                <c:pt idx="5">
                  <c:v>2020 г.</c:v>
                </c:pt>
                <c:pt idx="6">
                  <c:v>2021 г.</c:v>
                </c:pt>
              </c:strCache>
            </c:strRef>
          </c:cat>
          <c:val>
            <c:numRef>
              <c:f>Диаграммы!$C$13:$I$13</c:f>
              <c:numCache>
                <c:formatCode>0.0</c:formatCode>
                <c:ptCount val="7"/>
                <c:pt idx="0">
                  <c:v>16.3</c:v>
                </c:pt>
                <c:pt idx="1">
                  <c:v>14.9</c:v>
                </c:pt>
                <c:pt idx="2">
                  <c:v>24.2</c:v>
                </c:pt>
                <c:pt idx="3">
                  <c:v>12.6</c:v>
                </c:pt>
                <c:pt idx="4">
                  <c:v>21.7</c:v>
                </c:pt>
                <c:pt idx="5">
                  <c:v>9.1</c:v>
                </c:pt>
                <c:pt idx="6">
                  <c:v>27.6</c:v>
                </c:pt>
              </c:numCache>
            </c:numRef>
          </c:val>
        </c:ser>
        <c:dLbls>
          <c:showLegendKey val="0"/>
          <c:showVal val="0"/>
          <c:showCatName val="0"/>
          <c:showSerName val="0"/>
          <c:showPercent val="0"/>
          <c:showBubbleSize val="0"/>
        </c:dLbls>
        <c:gapWidth val="219"/>
        <c:axId val="154957048"/>
        <c:axId val="227596960"/>
      </c:barChart>
      <c:lineChart>
        <c:grouping val="standard"/>
        <c:varyColors val="0"/>
        <c:ser>
          <c:idx val="2"/>
          <c:order val="2"/>
          <c:tx>
            <c:strRef>
              <c:f>Диаграммы!$A$14</c:f>
              <c:strCache>
                <c:ptCount val="1"/>
                <c:pt idx="0">
                  <c:v>Коэффициент естественного прироста (убыли), ‰</c:v>
                </c:pt>
              </c:strCache>
            </c:strRef>
          </c:tx>
          <c:spPr>
            <a:ln w="31750">
              <a:solidFill>
                <a:srgbClr val="FF0000"/>
              </a:solidFill>
            </a:ln>
          </c:spPr>
          <c:marker>
            <c:symbol val="diamond"/>
            <c:size val="5"/>
            <c:spPr>
              <a:solidFill>
                <a:srgbClr val="FF0000"/>
              </a:solidFill>
              <a:ln>
                <a:solidFill>
                  <a:srgbClr val="FF0000"/>
                </a:solidFill>
              </a:ln>
            </c:spPr>
          </c:marker>
          <c:dLbls>
            <c:dLbl>
              <c:idx val="0"/>
              <c:layout>
                <c:manualLayout>
                  <c:x val="-4.2219088788809547E-2"/>
                  <c:y val="-5.641945773524732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0750534911731908E-2"/>
                  <c:y val="6.234317536069666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2090565972777971E-2"/>
                  <c:y val="4.607159403533371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9.9257636695664047E-3"/>
                  <c:y val="-3.039220509792830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1331998488492552E-2"/>
                  <c:y val="-7.468568447292571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7326967413377569E-2"/>
                  <c:y val="-4.881551272432079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1531116246204888E-2"/>
                  <c:y val="6.183298278413959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solidFill>
                <a:schemeClr val="bg1">
                  <a:alpha val="72000"/>
                </a:schemeClr>
              </a:solidFill>
              <a:ln>
                <a:noFill/>
              </a:ln>
            </c:spPr>
            <c:txPr>
              <a:bodyPr/>
              <a:lstStyle/>
              <a:p>
                <a:pPr>
                  <a:defRPr sz="1100" b="1" i="1" u="none" strike="noStrike" baseline="0">
                    <a:solidFill>
                      <a:srgbClr val="FF0000"/>
                    </a:solidFill>
                    <a:latin typeface="Times New Roman"/>
                    <a:ea typeface="Times New Roman"/>
                    <a:cs typeface="Times New Roman"/>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Диаграммы!$C$11:$I$11</c:f>
              <c:strCache>
                <c:ptCount val="7"/>
                <c:pt idx="0">
                  <c:v>2015 г.</c:v>
                </c:pt>
                <c:pt idx="1">
                  <c:v>2016 г.</c:v>
                </c:pt>
                <c:pt idx="2">
                  <c:v>2017 г.</c:v>
                </c:pt>
                <c:pt idx="3">
                  <c:v>2018 г.</c:v>
                </c:pt>
                <c:pt idx="4">
                  <c:v>2019 г.</c:v>
                </c:pt>
                <c:pt idx="5">
                  <c:v>2020 г.</c:v>
                </c:pt>
                <c:pt idx="6">
                  <c:v>2021 г.</c:v>
                </c:pt>
              </c:strCache>
            </c:strRef>
          </c:cat>
          <c:val>
            <c:numRef>
              <c:f>Диаграммы!$C$14:$I$14</c:f>
              <c:numCache>
                <c:formatCode>0.0</c:formatCode>
                <c:ptCount val="7"/>
                <c:pt idx="0">
                  <c:v>-7.5</c:v>
                </c:pt>
                <c:pt idx="1">
                  <c:v>0</c:v>
                </c:pt>
                <c:pt idx="2">
                  <c:v>-6.3999999999999986</c:v>
                </c:pt>
                <c:pt idx="3">
                  <c:v>10.1</c:v>
                </c:pt>
                <c:pt idx="4">
                  <c:v>-8.8999999999999986</c:v>
                </c:pt>
                <c:pt idx="5">
                  <c:v>2.5999999999999996</c:v>
                </c:pt>
                <c:pt idx="6">
                  <c:v>-2.6000000000000014</c:v>
                </c:pt>
              </c:numCache>
            </c:numRef>
          </c:val>
          <c:smooth val="0"/>
        </c:ser>
        <c:dLbls>
          <c:showLegendKey val="0"/>
          <c:showVal val="0"/>
          <c:showCatName val="0"/>
          <c:showSerName val="0"/>
          <c:showPercent val="0"/>
          <c:showBubbleSize val="0"/>
        </c:dLbls>
        <c:marker val="1"/>
        <c:smooth val="0"/>
        <c:axId val="227623240"/>
        <c:axId val="227631824"/>
      </c:lineChart>
      <c:catAx>
        <c:axId val="154957048"/>
        <c:scaling>
          <c:orientation val="minMax"/>
        </c:scaling>
        <c:delete val="0"/>
        <c:axPos val="b"/>
        <c:majorGridlines>
          <c:spPr>
            <a:ln>
              <a:solidFill>
                <a:schemeClr val="bg1">
                  <a:lumMod val="75000"/>
                </a:schemeClr>
              </a:solidFill>
            </a:ln>
          </c:spPr>
        </c:majorGridlines>
        <c:numFmt formatCode="General" sourceLinked="1"/>
        <c:majorTickMark val="none"/>
        <c:minorTickMark val="none"/>
        <c:tickLblPos val="nextTo"/>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227596960"/>
        <c:crosses val="autoZero"/>
        <c:auto val="1"/>
        <c:lblAlgn val="ctr"/>
        <c:lblOffset val="100"/>
        <c:noMultiLvlLbl val="0"/>
      </c:catAx>
      <c:valAx>
        <c:axId val="227596960"/>
        <c:scaling>
          <c:orientation val="minMax"/>
        </c:scaling>
        <c:delete val="0"/>
        <c:axPos val="l"/>
        <c:majorGridlines>
          <c:spPr>
            <a:ln>
              <a:solidFill>
                <a:schemeClr val="bg1">
                  <a:lumMod val="75000"/>
                </a:schemeClr>
              </a:solidFill>
            </a:ln>
          </c:spPr>
        </c:majorGridlines>
        <c:numFmt formatCode="0.0" sourceLinked="1"/>
        <c:majorTickMark val="none"/>
        <c:minorTickMark val="none"/>
        <c:tickLblPos val="nextTo"/>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54957048"/>
        <c:crosses val="autoZero"/>
        <c:crossBetween val="between"/>
      </c:valAx>
      <c:catAx>
        <c:axId val="227623240"/>
        <c:scaling>
          <c:orientation val="minMax"/>
        </c:scaling>
        <c:delete val="1"/>
        <c:axPos val="b"/>
        <c:numFmt formatCode="General" sourceLinked="1"/>
        <c:majorTickMark val="out"/>
        <c:minorTickMark val="none"/>
        <c:tickLblPos val="nextTo"/>
        <c:crossAx val="227631824"/>
        <c:crosses val="autoZero"/>
        <c:auto val="1"/>
        <c:lblAlgn val="ctr"/>
        <c:lblOffset val="100"/>
        <c:noMultiLvlLbl val="0"/>
      </c:catAx>
      <c:valAx>
        <c:axId val="227631824"/>
        <c:scaling>
          <c:orientation val="minMax"/>
        </c:scaling>
        <c:delete val="0"/>
        <c:axPos val="r"/>
        <c:numFmt formatCode="0.0" sourceLinked="1"/>
        <c:majorTickMark val="out"/>
        <c:minorTickMark val="none"/>
        <c:tickLblPos val="nextTo"/>
        <c:crossAx val="227623240"/>
        <c:crosses val="max"/>
        <c:crossBetween val="between"/>
      </c:valAx>
    </c:plotArea>
    <c:legend>
      <c:legendPos val="b"/>
      <c:layout>
        <c:manualLayout>
          <c:xMode val="edge"/>
          <c:yMode val="edge"/>
          <c:x val="2.7741344538505457E-2"/>
          <c:y val="0.82688127219391694"/>
          <c:w val="0.95306659437523367"/>
          <c:h val="0.14534069270752914"/>
        </c:manualLayout>
      </c:layout>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txPr>
    <a:bodyPr/>
    <a:lstStyle/>
    <a:p>
      <a:pPr>
        <a:defRPr sz="11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941712038605992E-2"/>
          <c:y val="3.8828134304328459E-2"/>
          <c:w val="0.91165330331955396"/>
          <c:h val="0.74497576087117834"/>
        </c:manualLayout>
      </c:layout>
      <c:lineChart>
        <c:grouping val="standard"/>
        <c:varyColors val="0"/>
        <c:ser>
          <c:idx val="0"/>
          <c:order val="0"/>
          <c:tx>
            <c:strRef>
              <c:f>Диаграммы!$A$14</c:f>
              <c:strCache>
                <c:ptCount val="1"/>
                <c:pt idx="0">
                  <c:v>Коэффициент естественного прироста (убыли), ‰</c:v>
                </c:pt>
              </c:strCache>
            </c:strRef>
          </c:tx>
          <c:spPr>
            <a:ln w="28575" cap="rnd">
              <a:solidFill>
                <a:schemeClr val="tx2">
                  <a:lumMod val="75000"/>
                </a:schemeClr>
              </a:solidFill>
              <a:round/>
            </a:ln>
            <a:effectLst/>
          </c:spPr>
          <c:marker>
            <c:symbol val="square"/>
            <c:size val="5"/>
            <c:spPr>
              <a:solidFill>
                <a:schemeClr val="tx2">
                  <a:lumMod val="75000"/>
                </a:schemeClr>
              </a:solidFill>
              <a:ln w="9525">
                <a:solidFill>
                  <a:schemeClr val="tx2">
                    <a:lumMod val="75000"/>
                  </a:schemeClr>
                </a:solidFill>
              </a:ln>
              <a:effectLst/>
            </c:spPr>
          </c:marker>
          <c:dLbls>
            <c:dLbl>
              <c:idx val="2"/>
              <c:layout>
                <c:manualLayout>
                  <c:x val="-4.8182553788976047E-2"/>
                  <c:y val="-8.015826193324204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4249758135130565E-2"/>
                  <c:y val="4.357182677787580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1100" b="1" i="1" u="none" strike="noStrike" baseline="0">
                    <a:solidFill>
                      <a:srgbClr val="003366"/>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Диаграммы!$C$8:$I$8</c:f>
              <c:strCache>
                <c:ptCount val="7"/>
                <c:pt idx="0">
                  <c:v>2015 г.</c:v>
                </c:pt>
                <c:pt idx="1">
                  <c:v>2016 г.</c:v>
                </c:pt>
                <c:pt idx="2">
                  <c:v>2017 г.</c:v>
                </c:pt>
                <c:pt idx="3">
                  <c:v>2018 г.</c:v>
                </c:pt>
                <c:pt idx="4">
                  <c:v>2019 г.</c:v>
                </c:pt>
                <c:pt idx="5">
                  <c:v>2020 г.</c:v>
                </c:pt>
                <c:pt idx="6">
                  <c:v>2021 г.</c:v>
                </c:pt>
              </c:strCache>
            </c:strRef>
          </c:cat>
          <c:val>
            <c:numRef>
              <c:f>Диаграммы!$C$14:$I$14</c:f>
              <c:numCache>
                <c:formatCode>0.0</c:formatCode>
                <c:ptCount val="7"/>
                <c:pt idx="0">
                  <c:v>-7.5</c:v>
                </c:pt>
                <c:pt idx="1">
                  <c:v>0</c:v>
                </c:pt>
                <c:pt idx="2">
                  <c:v>-6.3999999999999986</c:v>
                </c:pt>
                <c:pt idx="3">
                  <c:v>10.1</c:v>
                </c:pt>
                <c:pt idx="4">
                  <c:v>-8.8999999999999986</c:v>
                </c:pt>
                <c:pt idx="5">
                  <c:v>2.5999999999999996</c:v>
                </c:pt>
                <c:pt idx="6">
                  <c:v>-2.6000000000000014</c:v>
                </c:pt>
              </c:numCache>
            </c:numRef>
          </c:val>
          <c:smooth val="0"/>
        </c:ser>
        <c:ser>
          <c:idx val="1"/>
          <c:order val="1"/>
          <c:tx>
            <c:strRef>
              <c:f>Диаграммы!$A$23</c:f>
              <c:strCache>
                <c:ptCount val="1"/>
                <c:pt idx="0">
                  <c:v>Коэффициент миграционного прироста (оттока), ‰</c:v>
                </c:pt>
              </c:strCache>
            </c:strRef>
          </c:tx>
          <c:spPr>
            <a:ln w="25400">
              <a:solidFill>
                <a:srgbClr val="FF0000"/>
              </a:solidFill>
              <a:prstDash val="solid"/>
            </a:ln>
          </c:spPr>
          <c:marker>
            <c:symbol val="square"/>
            <c:size val="5"/>
            <c:spPr>
              <a:solidFill>
                <a:srgbClr val="FF0000"/>
              </a:solidFill>
              <a:ln w="9525">
                <a:solidFill>
                  <a:schemeClr val="accent2"/>
                </a:solidFill>
              </a:ln>
              <a:effectLst/>
            </c:spPr>
          </c:marker>
          <c:dPt>
            <c:idx val="2"/>
            <c:bubble3D val="0"/>
          </c:dPt>
          <c:dLbls>
            <c:dLbl>
              <c:idx val="0"/>
              <c:layout>
                <c:manualLayout>
                  <c:x val="-4.5694554565075013E-2"/>
                  <c:y val="5.044572059516012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4886283086672916E-2"/>
                  <c:y val="6.317938962003878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7138377154683974E-2"/>
                  <c:y val="6.611379165576533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3271171227789539E-2"/>
                  <c:y val="-4.533305909924928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1713755806833466E-2"/>
                  <c:y val="5.388266750380229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1100" b="1" i="1" u="none" strike="noStrike" baseline="0">
                    <a:solidFill>
                      <a:srgbClr val="FF0000"/>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Диаграммы!$C$8:$I$8</c:f>
              <c:strCache>
                <c:ptCount val="7"/>
                <c:pt idx="0">
                  <c:v>2015 г.</c:v>
                </c:pt>
                <c:pt idx="1">
                  <c:v>2016 г.</c:v>
                </c:pt>
                <c:pt idx="2">
                  <c:v>2017 г.</c:v>
                </c:pt>
                <c:pt idx="3">
                  <c:v>2018 г.</c:v>
                </c:pt>
                <c:pt idx="4">
                  <c:v>2019 г.</c:v>
                </c:pt>
                <c:pt idx="5">
                  <c:v>2020 г.</c:v>
                </c:pt>
                <c:pt idx="6">
                  <c:v>2021 г.</c:v>
                </c:pt>
              </c:strCache>
            </c:strRef>
          </c:cat>
          <c:val>
            <c:numRef>
              <c:f>Диаграммы!$C$23:$I$23</c:f>
              <c:numCache>
                <c:formatCode>0.0</c:formatCode>
                <c:ptCount val="7"/>
                <c:pt idx="0">
                  <c:v>-12.499999999999996</c:v>
                </c:pt>
                <c:pt idx="1">
                  <c:v>7.5</c:v>
                </c:pt>
                <c:pt idx="2">
                  <c:v>-17.899999999999999</c:v>
                </c:pt>
                <c:pt idx="3">
                  <c:v>-1.2999999999999972</c:v>
                </c:pt>
                <c:pt idx="4">
                  <c:v>-2.5</c:v>
                </c:pt>
                <c:pt idx="5">
                  <c:v>-19.399999999999999</c:v>
                </c:pt>
                <c:pt idx="6">
                  <c:v>-11.899999999999999</c:v>
                </c:pt>
              </c:numCache>
            </c:numRef>
          </c:val>
          <c:smooth val="0"/>
        </c:ser>
        <c:dLbls>
          <c:showLegendKey val="0"/>
          <c:showVal val="0"/>
          <c:showCatName val="0"/>
          <c:showSerName val="0"/>
          <c:showPercent val="0"/>
          <c:showBubbleSize val="0"/>
        </c:dLbls>
        <c:marker val="1"/>
        <c:smooth val="0"/>
        <c:axId val="227674248"/>
        <c:axId val="227676688"/>
      </c:lineChart>
      <c:catAx>
        <c:axId val="227674248"/>
        <c:scaling>
          <c:orientation val="minMax"/>
        </c:scaling>
        <c:delete val="0"/>
        <c:axPos val="b"/>
        <c:majorGridlines>
          <c:spPr>
            <a:ln>
              <a:solidFill>
                <a:schemeClr val="bg1">
                  <a:lumMod val="75000"/>
                </a:schemeClr>
              </a:solidFill>
            </a:ln>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227676688"/>
        <c:crosses val="autoZero"/>
        <c:auto val="1"/>
        <c:lblAlgn val="ctr"/>
        <c:lblOffset val="100"/>
        <c:noMultiLvlLbl val="0"/>
      </c:catAx>
      <c:valAx>
        <c:axId val="227676688"/>
        <c:scaling>
          <c:orientation val="minMax"/>
        </c:scaling>
        <c:delete val="0"/>
        <c:axPos val="l"/>
        <c:majorGridlines>
          <c:spPr>
            <a:ln w="9525" cap="flat" cmpd="sng" algn="ctr">
              <a:solidFill>
                <a:schemeClr val="bg1">
                  <a:lumMod val="75000"/>
                </a:schemeClr>
              </a:solidFill>
              <a:round/>
            </a:ln>
            <a:effectLst/>
          </c:spPr>
        </c:majorGridlines>
        <c:numFmt formatCode="0.0" sourceLinked="1"/>
        <c:majorTickMark val="none"/>
        <c:minorTickMark val="none"/>
        <c:tickLblPos val="nextTo"/>
        <c:spPr>
          <a:ln w="9525">
            <a:noFill/>
          </a:ln>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227674248"/>
        <c:crossesAt val="1"/>
        <c:crossBetween val="between"/>
      </c:valAx>
      <c:spPr>
        <a:noFill/>
        <a:ln w="25400">
          <a:noFill/>
        </a:ln>
      </c:spPr>
    </c:plotArea>
    <c:legend>
      <c:legendPos val="b"/>
      <c:layout>
        <c:manualLayout>
          <c:xMode val="edge"/>
          <c:yMode val="edge"/>
          <c:x val="3.7277716966993474E-2"/>
          <c:y val="0.87656341180702657"/>
          <c:w val="0.95874345303249642"/>
          <c:h val="0.12343658819297332"/>
        </c:manualLayout>
      </c:layout>
      <c:overlay val="0"/>
      <c:spPr>
        <a:ln w="25400"/>
      </c:spPr>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36269-2CC1-42A7-AE8B-D3B6B744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27891</TotalTime>
  <Pages>65</Pages>
  <Words>19794</Words>
  <Characters>112826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132356</CharactersWithSpaces>
  <SharedDoc>false</SharedDoc>
  <HLinks>
    <vt:vector size="6" baseType="variant">
      <vt:variant>
        <vt:i4>393221</vt:i4>
      </vt:variant>
      <vt:variant>
        <vt:i4>0</vt:i4>
      </vt:variant>
      <vt:variant>
        <vt:i4>0</vt:i4>
      </vt:variant>
      <vt:variant>
        <vt:i4>5</vt:i4>
      </vt:variant>
      <vt:variant>
        <vt:lpwstr>http://mirniy.ru/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erusakov</dc:creator>
  <cp:keywords>Стили мои (градовские)</cp:keywords>
  <cp:lastModifiedBy>Учетная запись Майкрософт</cp:lastModifiedBy>
  <cp:revision>930</cp:revision>
  <cp:lastPrinted>2017-05-16T03:24:00Z</cp:lastPrinted>
  <dcterms:created xsi:type="dcterms:W3CDTF">2015-06-24T11:17:00Z</dcterms:created>
  <dcterms:modified xsi:type="dcterms:W3CDTF">2022-09-27T13:37:00Z</dcterms:modified>
  <cp:category>ТЗ</cp:category>
</cp:coreProperties>
</file>