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F6" w:rsidRDefault="006234DF">
      <w:pPr>
        <w:pStyle w:val="ConsTitle"/>
        <w:widowControl/>
        <w:ind w:right="0"/>
        <w:jc w:val="right"/>
        <w:rPr>
          <w:rFonts w:ascii="Times New Roman" w:hAnsi="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523440" cy="64728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23440" cy="647280"/>
                    </a:xfrm>
                    <a:prstGeom prst="rect">
                      <a:avLst/>
                    </a:prstGeom>
                    <a:noFill/>
                    <a:ln>
                      <a:noFill/>
                    </a:ln>
                  </pic:spPr>
                </pic:pic>
              </a:graphicData>
            </a:graphic>
          </wp:anchor>
        </w:drawing>
      </w:r>
    </w:p>
    <w:p w:rsidR="00C813F6" w:rsidRDefault="00C813F6">
      <w:pPr>
        <w:pStyle w:val="ConsTitle"/>
        <w:widowControl/>
        <w:ind w:right="0"/>
        <w:jc w:val="center"/>
        <w:rPr>
          <w:rFonts w:ascii="Times New Roman" w:hAnsi="Times New Roman" w:cs="Times New Roman"/>
        </w:rPr>
      </w:pPr>
    </w:p>
    <w:p w:rsidR="00C813F6" w:rsidRDefault="006234DF">
      <w:pPr>
        <w:pStyle w:val="a5"/>
        <w:jc w:val="right"/>
      </w:pPr>
      <w:bookmarkStart w:id="0" w:name="Bookmark"/>
      <w:bookmarkEnd w:id="0"/>
      <w:r>
        <w:rPr>
          <w:rFonts w:ascii="Times New Roman" w:hAnsi="Times New Roman" w:cs="Times New Roman"/>
        </w:rPr>
        <w:t>Приложение</w:t>
      </w:r>
    </w:p>
    <w:p w:rsidR="00C813F6" w:rsidRDefault="006234DF">
      <w:pPr>
        <w:pStyle w:val="a5"/>
        <w:jc w:val="right"/>
      </w:pPr>
      <w:r>
        <w:rPr>
          <w:rFonts w:ascii="Times New Roman" w:hAnsi="Times New Roman" w:cs="Times New Roman"/>
        </w:rPr>
        <w:t xml:space="preserve"> к решению Совета депутатов</w:t>
      </w:r>
    </w:p>
    <w:p w:rsidR="00C813F6" w:rsidRDefault="006234DF">
      <w:pPr>
        <w:pStyle w:val="a5"/>
        <w:jc w:val="right"/>
      </w:pPr>
      <w:r>
        <w:rPr>
          <w:rFonts w:ascii="Times New Roman" w:hAnsi="Times New Roman" w:cs="Times New Roman"/>
        </w:rPr>
        <w:t>Сельского поселения  «Омский сельсовет» ЗР НАО</w:t>
      </w:r>
    </w:p>
    <w:p w:rsidR="00C813F6" w:rsidRDefault="006234DF">
      <w:pPr>
        <w:pStyle w:val="a5"/>
        <w:tabs>
          <w:tab w:val="left" w:pos="1260"/>
        </w:tabs>
        <w:jc w:val="right"/>
      </w:pPr>
      <w:r>
        <w:rPr>
          <w:rFonts w:ascii="Times New Roman" w:hAnsi="Times New Roman" w:cs="Times New Roman"/>
        </w:rPr>
        <w:t>от 28.03.2024 № 3</w:t>
      </w:r>
    </w:p>
    <w:p w:rsidR="00C813F6" w:rsidRDefault="00C813F6">
      <w:pPr>
        <w:pStyle w:val="a5"/>
        <w:jc w:val="both"/>
        <w:rPr>
          <w:rFonts w:ascii="Times New Roman" w:hAnsi="Times New Roman" w:cs="Times New Roman"/>
        </w:rPr>
      </w:pPr>
    </w:p>
    <w:p w:rsidR="00C813F6" w:rsidRDefault="00C813F6">
      <w:pPr>
        <w:pStyle w:val="a5"/>
        <w:jc w:val="both"/>
        <w:rPr>
          <w:rFonts w:ascii="Times New Roman" w:hAnsi="Times New Roman" w:cs="Times New Roman"/>
        </w:rPr>
      </w:pPr>
    </w:p>
    <w:p w:rsidR="00C813F6" w:rsidRDefault="006234DF">
      <w:pPr>
        <w:pStyle w:val="a5"/>
        <w:jc w:val="center"/>
      </w:pPr>
      <w:r>
        <w:rPr>
          <w:rFonts w:ascii="Times New Roman" w:hAnsi="Times New Roman" w:cs="Times New Roman"/>
          <w:b/>
          <w:sz w:val="24"/>
          <w:szCs w:val="24"/>
        </w:rPr>
        <w:t>Отчет</w:t>
      </w:r>
    </w:p>
    <w:p w:rsidR="00C813F6" w:rsidRDefault="006234DF">
      <w:pPr>
        <w:pStyle w:val="a5"/>
        <w:jc w:val="center"/>
      </w:pPr>
      <w:r>
        <w:rPr>
          <w:rFonts w:ascii="Times New Roman" w:hAnsi="Times New Roman" w:cs="Times New Roman"/>
          <w:b/>
          <w:sz w:val="24"/>
          <w:szCs w:val="24"/>
        </w:rPr>
        <w:t>главы Сельского поселения «Омский сельсовет»</w:t>
      </w:r>
    </w:p>
    <w:p w:rsidR="00C813F6" w:rsidRDefault="006234DF">
      <w:pPr>
        <w:pStyle w:val="a5"/>
        <w:jc w:val="center"/>
      </w:pPr>
      <w:r>
        <w:rPr>
          <w:rFonts w:ascii="Times New Roman" w:hAnsi="Times New Roman" w:cs="Times New Roman"/>
          <w:b/>
          <w:sz w:val="24"/>
          <w:szCs w:val="24"/>
        </w:rPr>
        <w:t>Заполярного района Ненецкого</w:t>
      </w:r>
      <w:r>
        <w:rPr>
          <w:rFonts w:ascii="Times New Roman" w:hAnsi="Times New Roman" w:cs="Times New Roman"/>
          <w:b/>
          <w:sz w:val="24"/>
          <w:szCs w:val="24"/>
        </w:rPr>
        <w:t xml:space="preserve"> автономного округа о результатах деятельности</w:t>
      </w:r>
    </w:p>
    <w:p w:rsidR="00C813F6" w:rsidRDefault="006234DF">
      <w:pPr>
        <w:pStyle w:val="a5"/>
        <w:jc w:val="center"/>
      </w:pPr>
      <w:r>
        <w:rPr>
          <w:rFonts w:ascii="Times New Roman" w:hAnsi="Times New Roman" w:cs="Times New Roman"/>
          <w:b/>
          <w:sz w:val="24"/>
          <w:szCs w:val="24"/>
        </w:rPr>
        <w:t>Администрации Сельского поселения «Омский сельсовет» Заполярного района</w:t>
      </w:r>
    </w:p>
    <w:p w:rsidR="00C813F6" w:rsidRDefault="006234DF">
      <w:pPr>
        <w:pStyle w:val="a5"/>
        <w:jc w:val="center"/>
      </w:pPr>
      <w:r>
        <w:rPr>
          <w:rFonts w:ascii="Times New Roman" w:hAnsi="Times New Roman" w:cs="Times New Roman"/>
          <w:b/>
          <w:sz w:val="24"/>
          <w:szCs w:val="24"/>
        </w:rPr>
        <w:t>Ненецкого автономного округа, в том числе о решении вопросов, поставленных</w:t>
      </w:r>
    </w:p>
    <w:p w:rsidR="00C813F6" w:rsidRDefault="006234DF">
      <w:pPr>
        <w:pStyle w:val="a5"/>
        <w:jc w:val="center"/>
      </w:pPr>
      <w:r>
        <w:rPr>
          <w:rFonts w:ascii="Times New Roman" w:hAnsi="Times New Roman" w:cs="Times New Roman"/>
          <w:b/>
          <w:sz w:val="24"/>
          <w:szCs w:val="24"/>
        </w:rPr>
        <w:t>Советом депутатов Сельского поселения «Омский сельсовет»</w:t>
      </w:r>
    </w:p>
    <w:p w:rsidR="00C813F6" w:rsidRDefault="006234DF">
      <w:pPr>
        <w:pStyle w:val="a5"/>
        <w:jc w:val="center"/>
      </w:pPr>
      <w:r>
        <w:rPr>
          <w:rFonts w:ascii="Times New Roman" w:hAnsi="Times New Roman" w:cs="Times New Roman"/>
          <w:b/>
          <w:sz w:val="24"/>
          <w:szCs w:val="24"/>
        </w:rPr>
        <w:t>Запол</w:t>
      </w:r>
      <w:r>
        <w:rPr>
          <w:rFonts w:ascii="Times New Roman" w:hAnsi="Times New Roman" w:cs="Times New Roman"/>
          <w:b/>
          <w:sz w:val="24"/>
          <w:szCs w:val="24"/>
        </w:rPr>
        <w:t>ярного района Ненецкого автономного округа</w:t>
      </w:r>
    </w:p>
    <w:p w:rsidR="00C813F6" w:rsidRDefault="00C813F6">
      <w:pPr>
        <w:pStyle w:val="a5"/>
        <w:jc w:val="both"/>
        <w:rPr>
          <w:rFonts w:ascii="Times New Roman" w:hAnsi="Times New Roman" w:cs="Times New Roman"/>
          <w:b/>
        </w:rPr>
      </w:pPr>
    </w:p>
    <w:p w:rsidR="00C813F6" w:rsidRDefault="006234DF">
      <w:pPr>
        <w:pStyle w:val="a5"/>
        <w:jc w:val="center"/>
      </w:pPr>
      <w:r>
        <w:rPr>
          <w:rFonts w:ascii="Times New Roman" w:hAnsi="Times New Roman" w:cs="Times New Roman"/>
          <w:sz w:val="24"/>
          <w:szCs w:val="24"/>
        </w:rPr>
        <w:t>Уважаемые депутаты!</w:t>
      </w:r>
    </w:p>
    <w:p w:rsidR="00C813F6" w:rsidRDefault="006234DF">
      <w:pPr>
        <w:pStyle w:val="a5"/>
        <w:jc w:val="center"/>
      </w:pPr>
      <w:r>
        <w:rPr>
          <w:rFonts w:ascii="Times New Roman" w:hAnsi="Times New Roman" w:cs="Times New Roman"/>
          <w:sz w:val="24"/>
          <w:szCs w:val="24"/>
        </w:rPr>
        <w:t xml:space="preserve">Уважаемые жители с. Ома,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и д. Снопа!</w:t>
      </w:r>
    </w:p>
    <w:p w:rsidR="00C813F6" w:rsidRDefault="00C813F6">
      <w:pPr>
        <w:pStyle w:val="a5"/>
        <w:jc w:val="center"/>
        <w:rPr>
          <w:rFonts w:ascii="Times New Roman" w:hAnsi="Times New Roman" w:cs="Times New Roman"/>
          <w:sz w:val="24"/>
          <w:szCs w:val="24"/>
        </w:rPr>
      </w:pPr>
    </w:p>
    <w:p w:rsidR="00C813F6" w:rsidRDefault="006234DF">
      <w:pPr>
        <w:pStyle w:val="Standard"/>
        <w:spacing w:line="240" w:lineRule="auto"/>
        <w:ind w:firstLine="708"/>
        <w:jc w:val="both"/>
        <w:outlineLvl w:val="1"/>
      </w:pPr>
      <w:r>
        <w:rPr>
          <w:rFonts w:ascii="Times New Roman" w:hAnsi="Times New Roman" w:cs="Times New Roman"/>
          <w:sz w:val="24"/>
          <w:szCs w:val="24"/>
        </w:rPr>
        <w:t>Предлагаю вашему вниманию отчет о результатах деятельности Администрации Сельского поселения «Омский сельсовет» ЗР НАО за 2023 год.</w:t>
      </w:r>
    </w:p>
    <w:p w:rsidR="00C813F6" w:rsidRDefault="006234DF">
      <w:pPr>
        <w:pStyle w:val="Standard"/>
        <w:spacing w:line="240" w:lineRule="auto"/>
        <w:ind w:firstLine="708"/>
        <w:jc w:val="both"/>
        <w:outlineLvl w:val="1"/>
      </w:pPr>
      <w:r>
        <w:rPr>
          <w:rFonts w:ascii="Times New Roman" w:hAnsi="Times New Roman" w:cs="Times New Roman"/>
          <w:sz w:val="24"/>
          <w:szCs w:val="24"/>
        </w:rPr>
        <w:t xml:space="preserve">Сельское </w:t>
      </w:r>
      <w:r>
        <w:rPr>
          <w:rFonts w:ascii="Times New Roman" w:hAnsi="Times New Roman" w:cs="Times New Roman"/>
          <w:sz w:val="24"/>
          <w:szCs w:val="24"/>
        </w:rPr>
        <w:t>поселение «Омский сельсовет» ЗР НАО</w:t>
      </w:r>
      <w:r>
        <w:rPr>
          <w:rFonts w:ascii="Times New Roman" w:hAnsi="Times New Roman" w:cs="Times New Roman"/>
          <w:b/>
          <w:sz w:val="24"/>
          <w:szCs w:val="24"/>
        </w:rPr>
        <w:t xml:space="preserve"> </w:t>
      </w:r>
      <w:r>
        <w:rPr>
          <w:rFonts w:ascii="Times New Roman" w:hAnsi="Times New Roman" w:cs="Times New Roman"/>
          <w:sz w:val="24"/>
          <w:szCs w:val="24"/>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8"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Ненецк</w:t>
      </w:r>
      <w:r>
        <w:rPr>
          <w:rFonts w:ascii="Times New Roman" w:hAnsi="Times New Roman" w:cs="Times New Roman"/>
          <w:sz w:val="24"/>
          <w:szCs w:val="24"/>
        </w:rPr>
        <w:t>ого автономного округа от 24 февраля 2005 г. N 557-ОЗ «О статусе, административных центрах и границах муниципальных образований Ненецкого автономного округа».</w:t>
      </w:r>
    </w:p>
    <w:p w:rsidR="00C813F6" w:rsidRDefault="006234DF">
      <w:pPr>
        <w:pStyle w:val="Standard"/>
        <w:spacing w:line="240" w:lineRule="auto"/>
        <w:ind w:firstLine="708"/>
        <w:jc w:val="both"/>
        <w:outlineLvl w:val="1"/>
      </w:pPr>
      <w:r>
        <w:rPr>
          <w:rFonts w:ascii="Times New Roman" w:hAnsi="Times New Roman" w:cs="Times New Roman"/>
          <w:sz w:val="24"/>
          <w:szCs w:val="24"/>
        </w:rPr>
        <w:t>В состав территории Сельского поселения «Омский сельсовет» ЗР НАО входят территории: села Ома, де</w:t>
      </w:r>
      <w:r>
        <w:rPr>
          <w:rFonts w:ascii="Times New Roman" w:hAnsi="Times New Roman" w:cs="Times New Roman"/>
          <w:sz w:val="24"/>
          <w:szCs w:val="24"/>
        </w:rPr>
        <w:t xml:space="preserve">ревень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и Снопа.</w:t>
      </w:r>
    </w:p>
    <w:p w:rsidR="00C813F6" w:rsidRDefault="006234DF">
      <w:pPr>
        <w:pStyle w:val="Standard"/>
        <w:spacing w:line="240" w:lineRule="auto"/>
        <w:ind w:firstLine="708"/>
        <w:jc w:val="both"/>
        <w:outlineLvl w:val="1"/>
      </w:pPr>
      <w:r>
        <w:rPr>
          <w:rFonts w:ascii="Times New Roman" w:hAnsi="Times New Roman" w:cs="Times New Roman"/>
          <w:b/>
          <w:sz w:val="24"/>
          <w:szCs w:val="24"/>
        </w:rPr>
        <w:t>Перечень организаций, функционирующих на территории Сельского поселения «Омский сельсовет» Заполярного района Ненецкого автономного округа:</w:t>
      </w:r>
    </w:p>
    <w:p w:rsidR="00C813F6" w:rsidRDefault="006234DF">
      <w:pPr>
        <w:pStyle w:val="Standard"/>
        <w:spacing w:after="0" w:line="240" w:lineRule="auto"/>
        <w:jc w:val="both"/>
        <w:outlineLvl w:val="1"/>
      </w:pPr>
      <w:r>
        <w:rPr>
          <w:rFonts w:ascii="Times New Roman" w:hAnsi="Times New Roman" w:cs="Times New Roman"/>
          <w:sz w:val="24"/>
          <w:szCs w:val="24"/>
        </w:rPr>
        <w:t>1. Администрация Сельского поселения «Омский сельсовет» ЗР НАО;</w:t>
      </w:r>
    </w:p>
    <w:p w:rsidR="00C813F6" w:rsidRDefault="006234DF">
      <w:pPr>
        <w:pStyle w:val="Standard"/>
        <w:spacing w:after="0" w:line="240" w:lineRule="auto"/>
        <w:jc w:val="both"/>
        <w:outlineLvl w:val="1"/>
      </w:pPr>
      <w:r>
        <w:rPr>
          <w:rFonts w:ascii="Times New Roman" w:hAnsi="Times New Roman" w:cs="Times New Roman"/>
          <w:sz w:val="24"/>
          <w:szCs w:val="24"/>
        </w:rPr>
        <w:t>2. Совет депутатов Сельского п</w:t>
      </w:r>
      <w:r>
        <w:rPr>
          <w:rFonts w:ascii="Times New Roman" w:hAnsi="Times New Roman" w:cs="Times New Roman"/>
          <w:sz w:val="24"/>
          <w:szCs w:val="24"/>
        </w:rPr>
        <w:t>оселения «Омский сельсовет» ЗР НАО;</w:t>
      </w:r>
    </w:p>
    <w:p w:rsidR="00C813F6" w:rsidRDefault="006234DF">
      <w:pPr>
        <w:pStyle w:val="Standard"/>
        <w:spacing w:after="0" w:line="240" w:lineRule="auto"/>
        <w:jc w:val="both"/>
        <w:outlineLvl w:val="1"/>
      </w:pPr>
      <w:r>
        <w:rPr>
          <w:rFonts w:ascii="Times New Roman" w:hAnsi="Times New Roman" w:cs="Times New Roman"/>
          <w:sz w:val="24"/>
          <w:szCs w:val="24"/>
        </w:rPr>
        <w:t>3. Государственное бюджетное образовательное учреждение Ненецкого автономного округа «Средняя школа с. Ома»;</w:t>
      </w:r>
    </w:p>
    <w:p w:rsidR="00C813F6" w:rsidRDefault="006234DF">
      <w:pPr>
        <w:pStyle w:val="Standard"/>
        <w:spacing w:after="0" w:line="240" w:lineRule="auto"/>
        <w:jc w:val="both"/>
        <w:outlineLvl w:val="1"/>
      </w:pPr>
      <w:r>
        <w:rPr>
          <w:rFonts w:ascii="Times New Roman" w:hAnsi="Times New Roman" w:cs="Times New Roman"/>
          <w:sz w:val="24"/>
          <w:szCs w:val="24"/>
        </w:rPr>
        <w:t>4. Государственное бюджетное дошкольное образовательное учреждение Ненецкого автономного округа «Детский сад с</w:t>
      </w:r>
      <w:r>
        <w:rPr>
          <w:rFonts w:ascii="Times New Roman" w:hAnsi="Times New Roman" w:cs="Times New Roman"/>
          <w:sz w:val="24"/>
          <w:szCs w:val="24"/>
        </w:rPr>
        <w:t>. Ома»;</w:t>
      </w:r>
    </w:p>
    <w:p w:rsidR="00C813F6" w:rsidRDefault="006234DF">
      <w:pPr>
        <w:pStyle w:val="Standard"/>
        <w:spacing w:after="0" w:line="240" w:lineRule="auto"/>
        <w:jc w:val="both"/>
        <w:outlineLvl w:val="1"/>
      </w:pPr>
      <w:r>
        <w:rPr>
          <w:rFonts w:ascii="Times New Roman" w:hAnsi="Times New Roman" w:cs="Times New Roman"/>
          <w:sz w:val="24"/>
          <w:szCs w:val="24"/>
        </w:rPr>
        <w:t>5. Филиал ГБУЗ НАО «Центральная районная поликлиника Заполярного района Ненецкого автономного округа» Амбулатория с. Ома;</w:t>
      </w:r>
    </w:p>
    <w:p w:rsidR="00C813F6" w:rsidRDefault="006234DF">
      <w:pPr>
        <w:pStyle w:val="Standard"/>
        <w:spacing w:after="0" w:line="240" w:lineRule="auto"/>
        <w:jc w:val="both"/>
        <w:outlineLvl w:val="1"/>
      </w:pPr>
      <w:r>
        <w:rPr>
          <w:rFonts w:ascii="Times New Roman" w:hAnsi="Times New Roman" w:cs="Times New Roman"/>
          <w:sz w:val="24"/>
          <w:szCs w:val="24"/>
        </w:rPr>
        <w:t>6. Обособленное подразделение-филиал ГБУЗ НАО «ЦРП ЗР НАО» фельдшерский здравпункт</w:t>
      </w:r>
      <w:r>
        <w:rPr>
          <w:rFonts w:ascii="Times New Roman" w:hAnsi="Times New Roman" w:cs="Times New Roman"/>
          <w:sz w:val="24"/>
          <w:szCs w:val="24"/>
        </w:rPr>
        <w:br/>
      </w:r>
      <w:r>
        <w:rPr>
          <w:rFonts w:ascii="Times New Roman" w:hAnsi="Times New Roman" w:cs="Times New Roman"/>
          <w:sz w:val="24"/>
          <w:szCs w:val="24"/>
        </w:rPr>
        <w:t xml:space="preserve">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w:t>
      </w:r>
    </w:p>
    <w:p w:rsidR="00C813F6" w:rsidRDefault="006234DF">
      <w:pPr>
        <w:pStyle w:val="Standard"/>
        <w:spacing w:after="0" w:line="240" w:lineRule="auto"/>
        <w:jc w:val="both"/>
        <w:outlineLvl w:val="1"/>
      </w:pPr>
      <w:r>
        <w:rPr>
          <w:rFonts w:ascii="Times New Roman" w:hAnsi="Times New Roman" w:cs="Times New Roman"/>
          <w:sz w:val="24"/>
          <w:szCs w:val="24"/>
        </w:rPr>
        <w:t xml:space="preserve">7. Обособленное </w:t>
      </w:r>
      <w:r>
        <w:rPr>
          <w:rFonts w:ascii="Times New Roman" w:hAnsi="Times New Roman" w:cs="Times New Roman"/>
          <w:sz w:val="24"/>
          <w:szCs w:val="24"/>
        </w:rPr>
        <w:t>подразделение-филиал ГБУЗ НАО «ЦРП ЗР НАО» фельдшерский здравпункт</w:t>
      </w:r>
      <w:r>
        <w:rPr>
          <w:rFonts w:ascii="Times New Roman" w:hAnsi="Times New Roman" w:cs="Times New Roman"/>
          <w:sz w:val="24"/>
          <w:szCs w:val="24"/>
        </w:rPr>
        <w:br/>
      </w:r>
      <w:r>
        <w:rPr>
          <w:rFonts w:ascii="Times New Roman" w:hAnsi="Times New Roman" w:cs="Times New Roman"/>
          <w:sz w:val="24"/>
          <w:szCs w:val="24"/>
        </w:rPr>
        <w:t>д. Снопа;</w:t>
      </w:r>
    </w:p>
    <w:p w:rsidR="00C813F6" w:rsidRDefault="006234DF">
      <w:pPr>
        <w:pStyle w:val="Standard"/>
        <w:spacing w:after="0" w:line="240" w:lineRule="auto"/>
        <w:jc w:val="both"/>
        <w:outlineLvl w:val="1"/>
      </w:pPr>
      <w:r>
        <w:rPr>
          <w:rFonts w:ascii="Times New Roman" w:hAnsi="Times New Roman" w:cs="Times New Roman"/>
          <w:sz w:val="24"/>
          <w:szCs w:val="24"/>
        </w:rPr>
        <w:t>8. Государственное бюджетное учреждение культуры «Омский центральный дом культуры»;</w:t>
      </w:r>
    </w:p>
    <w:p w:rsidR="00C813F6" w:rsidRDefault="006234DF">
      <w:pPr>
        <w:pStyle w:val="Standard"/>
        <w:spacing w:after="0" w:line="240" w:lineRule="auto"/>
        <w:jc w:val="both"/>
        <w:outlineLvl w:val="1"/>
      </w:pPr>
      <w:r>
        <w:rPr>
          <w:rFonts w:ascii="Times New Roman" w:hAnsi="Times New Roman" w:cs="Times New Roman"/>
          <w:sz w:val="24"/>
          <w:szCs w:val="24"/>
        </w:rPr>
        <w:t xml:space="preserve">(Отдел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ГБУК НАО «Омский ЦДК»; Отдел д. Снопа ГБУК НАО «Омский ЦДК»;)</w:t>
      </w:r>
    </w:p>
    <w:p w:rsidR="00C813F6" w:rsidRDefault="006234DF">
      <w:pPr>
        <w:pStyle w:val="Standard"/>
        <w:spacing w:after="0" w:line="240" w:lineRule="auto"/>
        <w:jc w:val="both"/>
        <w:outlineLvl w:val="1"/>
      </w:pPr>
      <w:r>
        <w:rPr>
          <w:rFonts w:ascii="Times New Roman" w:hAnsi="Times New Roman" w:cs="Times New Roman"/>
          <w:sz w:val="24"/>
          <w:szCs w:val="24"/>
        </w:rPr>
        <w:t>9. МП ЗР «</w:t>
      </w:r>
      <w:proofErr w:type="spellStart"/>
      <w:r>
        <w:rPr>
          <w:rFonts w:ascii="Times New Roman" w:hAnsi="Times New Roman" w:cs="Times New Roman"/>
          <w:sz w:val="24"/>
          <w:szCs w:val="24"/>
        </w:rPr>
        <w:t>Северж</w:t>
      </w:r>
      <w:r>
        <w:rPr>
          <w:rFonts w:ascii="Times New Roman" w:hAnsi="Times New Roman" w:cs="Times New Roman"/>
          <w:sz w:val="24"/>
          <w:szCs w:val="24"/>
        </w:rPr>
        <w:t>илкомсервис</w:t>
      </w:r>
      <w:proofErr w:type="spellEnd"/>
      <w:r>
        <w:rPr>
          <w:rFonts w:ascii="Times New Roman" w:hAnsi="Times New Roman" w:cs="Times New Roman"/>
          <w:sz w:val="24"/>
          <w:szCs w:val="24"/>
        </w:rPr>
        <w:t>», филиал «Жилищно-коммунальный участок «Ома»;</w:t>
      </w:r>
    </w:p>
    <w:p w:rsidR="00C813F6" w:rsidRDefault="006234DF">
      <w:pPr>
        <w:pStyle w:val="Standard"/>
        <w:spacing w:after="0" w:line="240" w:lineRule="auto"/>
        <w:jc w:val="both"/>
        <w:outlineLvl w:val="1"/>
      </w:pPr>
      <w:r>
        <w:rPr>
          <w:rFonts w:ascii="Times New Roman" w:hAnsi="Times New Roman" w:cs="Times New Roman"/>
          <w:sz w:val="24"/>
          <w:szCs w:val="24"/>
        </w:rPr>
        <w:t>10. Омское потребительское общество;</w:t>
      </w:r>
    </w:p>
    <w:p w:rsidR="00C813F6" w:rsidRDefault="006234DF">
      <w:pPr>
        <w:pStyle w:val="Standard"/>
        <w:spacing w:after="0" w:line="240" w:lineRule="auto"/>
        <w:jc w:val="both"/>
        <w:outlineLvl w:val="1"/>
      </w:pPr>
      <w:r>
        <w:rPr>
          <w:rFonts w:ascii="Times New Roman" w:hAnsi="Times New Roman" w:cs="Times New Roman"/>
          <w:sz w:val="24"/>
          <w:szCs w:val="24"/>
        </w:rPr>
        <w:t>11. Потребительское общество «Омский пекарь»;</w:t>
      </w:r>
    </w:p>
    <w:p w:rsidR="00C813F6" w:rsidRDefault="006234DF">
      <w:pPr>
        <w:pStyle w:val="Standard"/>
        <w:spacing w:after="0" w:line="240" w:lineRule="auto"/>
        <w:jc w:val="both"/>
        <w:outlineLvl w:val="1"/>
      </w:pPr>
      <w:r>
        <w:rPr>
          <w:rFonts w:ascii="Times New Roman" w:hAnsi="Times New Roman" w:cs="Times New Roman"/>
          <w:sz w:val="24"/>
          <w:szCs w:val="24"/>
        </w:rPr>
        <w:t>12. Сельскохозяйственный производственный кооператив «Восход»;</w:t>
      </w:r>
    </w:p>
    <w:p w:rsidR="00C813F6" w:rsidRDefault="006234DF">
      <w:pPr>
        <w:pStyle w:val="Standard"/>
        <w:spacing w:after="0" w:line="240" w:lineRule="auto"/>
        <w:jc w:val="both"/>
        <w:outlineLvl w:val="1"/>
      </w:pPr>
      <w:r>
        <w:rPr>
          <w:rFonts w:ascii="Times New Roman" w:hAnsi="Times New Roman" w:cs="Times New Roman"/>
          <w:sz w:val="24"/>
          <w:szCs w:val="24"/>
        </w:rPr>
        <w:t>13. Архангельское ОСБ 8637/43 ПАО «Сбербанк»;</w:t>
      </w:r>
    </w:p>
    <w:p w:rsidR="00C813F6" w:rsidRDefault="006234DF">
      <w:pPr>
        <w:pStyle w:val="Standard"/>
        <w:spacing w:after="0" w:line="240" w:lineRule="auto"/>
        <w:jc w:val="both"/>
        <w:outlineLvl w:val="1"/>
      </w:pPr>
      <w:r>
        <w:rPr>
          <w:rFonts w:ascii="Times New Roman" w:hAnsi="Times New Roman" w:cs="Times New Roman"/>
          <w:sz w:val="24"/>
          <w:szCs w:val="24"/>
        </w:rPr>
        <w:t>14. Му</w:t>
      </w:r>
      <w:r>
        <w:rPr>
          <w:rFonts w:ascii="Times New Roman" w:hAnsi="Times New Roman" w:cs="Times New Roman"/>
          <w:sz w:val="24"/>
          <w:szCs w:val="24"/>
        </w:rPr>
        <w:t>ниципальное казенное предприятие «Омский животноводческий комплекс»;</w:t>
      </w:r>
    </w:p>
    <w:p w:rsidR="00C813F6" w:rsidRDefault="006234DF">
      <w:pPr>
        <w:pStyle w:val="Standard"/>
        <w:spacing w:after="0" w:line="240" w:lineRule="auto"/>
        <w:jc w:val="both"/>
        <w:outlineLvl w:val="1"/>
      </w:pPr>
      <w:r>
        <w:rPr>
          <w:rFonts w:ascii="Times New Roman" w:hAnsi="Times New Roman" w:cs="Times New Roman"/>
          <w:sz w:val="24"/>
          <w:szCs w:val="24"/>
        </w:rPr>
        <w:t>15.Открытое акционерное общество «</w:t>
      </w:r>
      <w:proofErr w:type="spellStart"/>
      <w:r>
        <w:rPr>
          <w:rFonts w:ascii="Times New Roman" w:hAnsi="Times New Roman" w:cs="Times New Roman"/>
          <w:sz w:val="24"/>
          <w:szCs w:val="24"/>
        </w:rPr>
        <w:t>Нарьян-Марский</w:t>
      </w:r>
      <w:proofErr w:type="spellEnd"/>
      <w:r>
        <w:rPr>
          <w:rFonts w:ascii="Times New Roman" w:hAnsi="Times New Roman" w:cs="Times New Roman"/>
          <w:sz w:val="24"/>
          <w:szCs w:val="24"/>
        </w:rPr>
        <w:t xml:space="preserve"> объединенный авиаотряд»  (</w:t>
      </w:r>
      <w:proofErr w:type="spellStart"/>
      <w:r>
        <w:rPr>
          <w:rFonts w:ascii="Times New Roman" w:hAnsi="Times New Roman" w:cs="Times New Roman"/>
          <w:sz w:val="24"/>
          <w:szCs w:val="24"/>
        </w:rPr>
        <w:t>Авиаплощадка</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 xml:space="preserve"> с. Ома; </w:t>
      </w:r>
      <w:proofErr w:type="spellStart"/>
      <w:r>
        <w:rPr>
          <w:rFonts w:ascii="Times New Roman" w:hAnsi="Times New Roman" w:cs="Times New Roman"/>
          <w:sz w:val="24"/>
          <w:szCs w:val="24"/>
        </w:rPr>
        <w:t>Авиаплощадка</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Авиаплощадка</w:t>
      </w:r>
      <w:proofErr w:type="spellEnd"/>
      <w:r>
        <w:rPr>
          <w:rFonts w:ascii="Times New Roman" w:hAnsi="Times New Roman" w:cs="Times New Roman"/>
          <w:sz w:val="24"/>
          <w:szCs w:val="24"/>
        </w:rPr>
        <w:t xml:space="preserve"> д. Снопа);</w:t>
      </w:r>
    </w:p>
    <w:p w:rsidR="00C813F6" w:rsidRDefault="006234DF">
      <w:pPr>
        <w:pStyle w:val="Standard"/>
        <w:spacing w:after="0" w:line="240" w:lineRule="auto"/>
        <w:jc w:val="both"/>
        <w:outlineLvl w:val="1"/>
      </w:pPr>
      <w:r>
        <w:rPr>
          <w:rFonts w:ascii="Times New Roman" w:hAnsi="Times New Roman" w:cs="Times New Roman"/>
          <w:sz w:val="24"/>
          <w:szCs w:val="24"/>
        </w:rPr>
        <w:lastRenderedPageBreak/>
        <w:t>16. Открытое акционерное общество «2-ой Ар</w:t>
      </w:r>
      <w:r>
        <w:rPr>
          <w:rFonts w:ascii="Times New Roman" w:hAnsi="Times New Roman" w:cs="Times New Roman"/>
          <w:sz w:val="24"/>
          <w:szCs w:val="24"/>
        </w:rPr>
        <w:t>хангельский объединенный авиаотряд» (</w:t>
      </w:r>
      <w:proofErr w:type="spellStart"/>
      <w:r>
        <w:rPr>
          <w:rFonts w:ascii="Times New Roman" w:hAnsi="Times New Roman" w:cs="Times New Roman"/>
          <w:sz w:val="24"/>
          <w:szCs w:val="24"/>
        </w:rPr>
        <w:t>Авиаплощадка</w:t>
      </w:r>
      <w:proofErr w:type="spellEnd"/>
      <w:r>
        <w:rPr>
          <w:rFonts w:ascii="Times New Roman" w:hAnsi="Times New Roman" w:cs="Times New Roman"/>
          <w:sz w:val="24"/>
          <w:szCs w:val="24"/>
        </w:rPr>
        <w:t xml:space="preserve"> с. Ома).</w:t>
      </w:r>
    </w:p>
    <w:p w:rsidR="00C813F6" w:rsidRDefault="006234DF">
      <w:pPr>
        <w:pStyle w:val="Standard"/>
        <w:spacing w:after="0" w:line="240" w:lineRule="auto"/>
        <w:jc w:val="both"/>
        <w:outlineLvl w:val="1"/>
      </w:pPr>
      <w:r>
        <w:rPr>
          <w:rFonts w:ascii="Times New Roman" w:hAnsi="Times New Roman" w:cs="Times New Roman"/>
          <w:sz w:val="24"/>
          <w:szCs w:val="24"/>
        </w:rPr>
        <w:t xml:space="preserve">17. ГУП НАО «Ненецкая компания электросвязи» Представитель с. Ома; Представитель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Представитель д. Снопа;</w:t>
      </w:r>
    </w:p>
    <w:p w:rsidR="00C813F6" w:rsidRDefault="006234DF">
      <w:pPr>
        <w:pStyle w:val="Standard"/>
        <w:spacing w:after="0" w:line="240" w:lineRule="auto"/>
        <w:jc w:val="both"/>
        <w:outlineLvl w:val="1"/>
      </w:pPr>
      <w:r>
        <w:rPr>
          <w:rFonts w:ascii="Times New Roman" w:hAnsi="Times New Roman" w:cs="Times New Roman"/>
          <w:sz w:val="24"/>
          <w:szCs w:val="24"/>
        </w:rPr>
        <w:t xml:space="preserve">18. Библиотека-филиал № 23 с. Ома ГБУК НАО «Ненецкая центральная библиотека </w:t>
      </w:r>
      <w:r>
        <w:rPr>
          <w:rFonts w:ascii="Times New Roman" w:hAnsi="Times New Roman" w:cs="Times New Roman"/>
          <w:sz w:val="24"/>
          <w:szCs w:val="24"/>
        </w:rPr>
        <w:br/>
      </w:r>
      <w:r>
        <w:rPr>
          <w:rFonts w:ascii="Times New Roman" w:hAnsi="Times New Roman" w:cs="Times New Roman"/>
          <w:sz w:val="24"/>
          <w:szCs w:val="24"/>
        </w:rPr>
        <w:t>им. А</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Пичкова</w:t>
      </w:r>
      <w:proofErr w:type="spellEnd"/>
      <w:r>
        <w:rPr>
          <w:rFonts w:ascii="Times New Roman" w:hAnsi="Times New Roman" w:cs="Times New Roman"/>
          <w:sz w:val="24"/>
          <w:szCs w:val="24"/>
        </w:rPr>
        <w:t>»;</w:t>
      </w:r>
    </w:p>
    <w:p w:rsidR="00C813F6" w:rsidRDefault="006234DF">
      <w:pPr>
        <w:pStyle w:val="Standard"/>
        <w:spacing w:after="0" w:line="240" w:lineRule="auto"/>
        <w:jc w:val="both"/>
        <w:outlineLvl w:val="1"/>
      </w:pPr>
      <w:r>
        <w:rPr>
          <w:rFonts w:ascii="Times New Roman" w:hAnsi="Times New Roman" w:cs="Times New Roman"/>
          <w:sz w:val="24"/>
          <w:szCs w:val="24"/>
        </w:rPr>
        <w:t xml:space="preserve">19. Библиотека-филиал № 7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ГБУК НАО «Ненецкая центральная библиотека  </w:t>
      </w:r>
      <w:r>
        <w:rPr>
          <w:rFonts w:ascii="Times New Roman" w:hAnsi="Times New Roman" w:cs="Times New Roman"/>
          <w:sz w:val="24"/>
          <w:szCs w:val="24"/>
        </w:rPr>
        <w:br/>
      </w:r>
      <w:r>
        <w:rPr>
          <w:rFonts w:ascii="Times New Roman" w:hAnsi="Times New Roman" w:cs="Times New Roman"/>
          <w:sz w:val="24"/>
          <w:szCs w:val="24"/>
        </w:rPr>
        <w:t xml:space="preserve"> им. А.И. </w:t>
      </w:r>
      <w:proofErr w:type="spellStart"/>
      <w:r>
        <w:rPr>
          <w:rFonts w:ascii="Times New Roman" w:hAnsi="Times New Roman" w:cs="Times New Roman"/>
          <w:sz w:val="24"/>
          <w:szCs w:val="24"/>
        </w:rPr>
        <w:t>Пичкова</w:t>
      </w:r>
      <w:proofErr w:type="spellEnd"/>
      <w:r>
        <w:rPr>
          <w:rFonts w:ascii="Times New Roman" w:hAnsi="Times New Roman" w:cs="Times New Roman"/>
          <w:sz w:val="24"/>
          <w:szCs w:val="24"/>
        </w:rPr>
        <w:t>»;</w:t>
      </w:r>
    </w:p>
    <w:p w:rsidR="00C813F6" w:rsidRDefault="006234DF">
      <w:pPr>
        <w:pStyle w:val="Standard"/>
        <w:spacing w:after="0" w:line="240" w:lineRule="auto"/>
        <w:jc w:val="both"/>
        <w:outlineLvl w:val="1"/>
      </w:pPr>
      <w:r>
        <w:rPr>
          <w:rFonts w:ascii="Times New Roman" w:hAnsi="Times New Roman" w:cs="Times New Roman"/>
          <w:sz w:val="24"/>
          <w:szCs w:val="24"/>
        </w:rPr>
        <w:t>20. Библиотека-филиал № 24 д. Снопа  ГБУК НАО «Ненецкая центральная библиотек</w:t>
      </w:r>
      <w:r>
        <w:rPr>
          <w:rFonts w:ascii="Times New Roman" w:hAnsi="Times New Roman" w:cs="Times New Roman"/>
          <w:sz w:val="24"/>
          <w:szCs w:val="24"/>
        </w:rPr>
        <w:br/>
      </w:r>
      <w:r>
        <w:rPr>
          <w:rFonts w:ascii="Times New Roman" w:hAnsi="Times New Roman" w:cs="Times New Roman"/>
          <w:sz w:val="24"/>
          <w:szCs w:val="24"/>
        </w:rPr>
        <w:t xml:space="preserve">им. А.И. </w:t>
      </w:r>
      <w:proofErr w:type="spellStart"/>
      <w:r>
        <w:rPr>
          <w:rFonts w:ascii="Times New Roman" w:hAnsi="Times New Roman" w:cs="Times New Roman"/>
          <w:sz w:val="24"/>
          <w:szCs w:val="24"/>
        </w:rPr>
        <w:t>Пичкова</w:t>
      </w:r>
      <w:proofErr w:type="spellEnd"/>
      <w:r>
        <w:rPr>
          <w:rFonts w:ascii="Times New Roman" w:hAnsi="Times New Roman" w:cs="Times New Roman"/>
          <w:sz w:val="24"/>
          <w:szCs w:val="24"/>
        </w:rPr>
        <w:t>»;</w:t>
      </w:r>
    </w:p>
    <w:p w:rsidR="00C813F6" w:rsidRDefault="006234DF">
      <w:pPr>
        <w:pStyle w:val="Standard"/>
        <w:spacing w:after="0" w:line="240" w:lineRule="auto"/>
        <w:jc w:val="both"/>
        <w:outlineLvl w:val="1"/>
      </w:pPr>
      <w:r>
        <w:rPr>
          <w:rFonts w:ascii="Times New Roman" w:hAnsi="Times New Roman" w:cs="Times New Roman"/>
          <w:sz w:val="24"/>
          <w:szCs w:val="24"/>
        </w:rPr>
        <w:t>21. Филиал ФГУП «Почта России» Почтовое отделе</w:t>
      </w:r>
      <w:r>
        <w:rPr>
          <w:rFonts w:ascii="Times New Roman" w:hAnsi="Times New Roman" w:cs="Times New Roman"/>
          <w:sz w:val="24"/>
          <w:szCs w:val="24"/>
        </w:rPr>
        <w:t>ние № 735 с. Ома;</w:t>
      </w:r>
    </w:p>
    <w:p w:rsidR="00C813F6" w:rsidRDefault="006234DF">
      <w:pPr>
        <w:pStyle w:val="Standard"/>
        <w:spacing w:after="0" w:line="240" w:lineRule="auto"/>
        <w:jc w:val="both"/>
        <w:outlineLvl w:val="1"/>
      </w:pPr>
      <w:r>
        <w:rPr>
          <w:rFonts w:ascii="Times New Roman" w:hAnsi="Times New Roman" w:cs="Times New Roman"/>
          <w:sz w:val="24"/>
          <w:szCs w:val="24"/>
        </w:rPr>
        <w:t>22. Отдельный пост пожарной части № 3 с. Ома казенного учреждения Ненецкого автономного округа «Окружная государственная пожарная служба»;</w:t>
      </w:r>
    </w:p>
    <w:p w:rsidR="00C813F6" w:rsidRDefault="006234DF">
      <w:pPr>
        <w:pStyle w:val="Standard"/>
        <w:spacing w:after="0" w:line="240" w:lineRule="auto"/>
        <w:jc w:val="both"/>
        <w:outlineLvl w:val="1"/>
      </w:pPr>
      <w:r>
        <w:rPr>
          <w:rFonts w:ascii="Times New Roman" w:hAnsi="Times New Roman" w:cs="Times New Roman"/>
          <w:sz w:val="24"/>
          <w:szCs w:val="24"/>
        </w:rPr>
        <w:t xml:space="preserve">23. Удаленное рабочее место КУ НАО «Многофункциональный центр предоставления государственных и </w:t>
      </w:r>
      <w:r>
        <w:rPr>
          <w:rFonts w:ascii="Times New Roman" w:hAnsi="Times New Roman" w:cs="Times New Roman"/>
          <w:sz w:val="24"/>
          <w:szCs w:val="24"/>
        </w:rPr>
        <w:t>муниципальных услуг» с. Ома;</w:t>
      </w:r>
    </w:p>
    <w:p w:rsidR="00C813F6" w:rsidRDefault="006234DF">
      <w:pPr>
        <w:pStyle w:val="Standard"/>
        <w:spacing w:after="0" w:line="240" w:lineRule="auto"/>
        <w:jc w:val="both"/>
        <w:outlineLvl w:val="1"/>
      </w:pPr>
      <w:r>
        <w:rPr>
          <w:rFonts w:ascii="Times New Roman" w:hAnsi="Times New Roman" w:cs="Times New Roman"/>
          <w:sz w:val="24"/>
          <w:szCs w:val="24"/>
        </w:rPr>
        <w:t>24. Инспекторский участок Ома федерального казенного учреждения « Центр ГИМС МЧС России по НАО»;</w:t>
      </w:r>
    </w:p>
    <w:p w:rsidR="00C813F6" w:rsidRDefault="006234DF">
      <w:pPr>
        <w:pStyle w:val="Standard"/>
        <w:spacing w:after="0" w:line="240" w:lineRule="auto"/>
        <w:jc w:val="both"/>
        <w:outlineLvl w:val="1"/>
      </w:pPr>
      <w:r>
        <w:rPr>
          <w:rFonts w:ascii="Times New Roman" w:hAnsi="Times New Roman" w:cs="Times New Roman"/>
          <w:sz w:val="24"/>
          <w:szCs w:val="24"/>
        </w:rPr>
        <w:t>25. Участковый уполномоченный полиции Управления внутренних дел Ненецкого автономного округа МВД России;</w:t>
      </w:r>
    </w:p>
    <w:p w:rsidR="00C813F6" w:rsidRDefault="006234DF">
      <w:pPr>
        <w:pStyle w:val="Standard"/>
        <w:spacing w:after="0" w:line="240" w:lineRule="auto"/>
        <w:jc w:val="both"/>
        <w:outlineLvl w:val="1"/>
      </w:pPr>
      <w:r>
        <w:rPr>
          <w:rFonts w:ascii="Times New Roman" w:hAnsi="Times New Roman" w:cs="Times New Roman"/>
          <w:sz w:val="24"/>
          <w:szCs w:val="24"/>
        </w:rPr>
        <w:t>26. КУ НАО « Станция по б</w:t>
      </w:r>
      <w:r>
        <w:rPr>
          <w:rFonts w:ascii="Times New Roman" w:hAnsi="Times New Roman" w:cs="Times New Roman"/>
          <w:sz w:val="24"/>
          <w:szCs w:val="24"/>
        </w:rPr>
        <w:t>орьбе с болезнями животных»;</w:t>
      </w:r>
    </w:p>
    <w:p w:rsidR="00C813F6" w:rsidRDefault="006234DF">
      <w:pPr>
        <w:pStyle w:val="Standard"/>
        <w:spacing w:after="0" w:line="240" w:lineRule="auto"/>
        <w:jc w:val="both"/>
        <w:outlineLvl w:val="1"/>
      </w:pPr>
      <w:r>
        <w:rPr>
          <w:rFonts w:ascii="Times New Roman" w:hAnsi="Times New Roman" w:cs="Times New Roman"/>
          <w:sz w:val="24"/>
          <w:szCs w:val="24"/>
        </w:rPr>
        <w:t>27. Потребительское общество «Листов П.Г.»;</w:t>
      </w:r>
    </w:p>
    <w:p w:rsidR="00C813F6" w:rsidRDefault="006234DF">
      <w:pPr>
        <w:pStyle w:val="Standard"/>
        <w:spacing w:after="0" w:line="240" w:lineRule="auto"/>
        <w:jc w:val="both"/>
        <w:outlineLvl w:val="1"/>
      </w:pPr>
      <w:r>
        <w:rPr>
          <w:rFonts w:ascii="Times New Roman" w:hAnsi="Times New Roman" w:cs="Times New Roman"/>
          <w:sz w:val="24"/>
          <w:szCs w:val="24"/>
        </w:rPr>
        <w:t>28. Индивидуальный предприниматель Шульгин К.А.;</w:t>
      </w:r>
    </w:p>
    <w:p w:rsidR="00C813F6" w:rsidRDefault="006234DF">
      <w:pPr>
        <w:pStyle w:val="Standard"/>
        <w:spacing w:after="0" w:line="240" w:lineRule="auto"/>
        <w:jc w:val="both"/>
        <w:outlineLvl w:val="1"/>
      </w:pPr>
      <w:r>
        <w:rPr>
          <w:rFonts w:ascii="Times New Roman" w:hAnsi="Times New Roman" w:cs="Times New Roman"/>
          <w:sz w:val="24"/>
          <w:szCs w:val="24"/>
        </w:rPr>
        <w:t>29. Индивидуальный предприниматель Уткин М.Г.</w:t>
      </w:r>
    </w:p>
    <w:p w:rsidR="00C813F6" w:rsidRDefault="00C813F6">
      <w:pPr>
        <w:pStyle w:val="Standard"/>
        <w:spacing w:line="240" w:lineRule="auto"/>
        <w:jc w:val="both"/>
        <w:outlineLvl w:val="1"/>
        <w:rPr>
          <w:rFonts w:ascii="Times New Roman" w:hAnsi="Times New Roman" w:cs="Times New Roman"/>
          <w:b/>
          <w:sz w:val="24"/>
          <w:szCs w:val="24"/>
        </w:rPr>
      </w:pPr>
    </w:p>
    <w:p w:rsidR="00C813F6" w:rsidRDefault="006234DF">
      <w:pPr>
        <w:pStyle w:val="Standard"/>
        <w:spacing w:after="0" w:line="240" w:lineRule="auto"/>
        <w:jc w:val="center"/>
        <w:outlineLvl w:val="1"/>
      </w:pPr>
      <w:r>
        <w:rPr>
          <w:rFonts w:ascii="Times New Roman" w:hAnsi="Times New Roman" w:cs="Times New Roman"/>
          <w:b/>
          <w:sz w:val="24"/>
          <w:szCs w:val="24"/>
        </w:rPr>
        <w:t>Демография Сельского поселения «Омский сельсовет» Заполярного района</w:t>
      </w:r>
    </w:p>
    <w:p w:rsidR="00C813F6" w:rsidRDefault="006234DF">
      <w:pPr>
        <w:pStyle w:val="Standard"/>
        <w:spacing w:after="0" w:line="240" w:lineRule="auto"/>
        <w:jc w:val="center"/>
        <w:outlineLvl w:val="1"/>
      </w:pPr>
      <w:r>
        <w:rPr>
          <w:rFonts w:ascii="Times New Roman" w:hAnsi="Times New Roman" w:cs="Times New Roman"/>
          <w:b/>
          <w:sz w:val="24"/>
          <w:szCs w:val="24"/>
        </w:rPr>
        <w:t>Ненецкого автономн</w:t>
      </w:r>
      <w:r>
        <w:rPr>
          <w:rFonts w:ascii="Times New Roman" w:hAnsi="Times New Roman" w:cs="Times New Roman"/>
          <w:b/>
          <w:sz w:val="24"/>
          <w:szCs w:val="24"/>
        </w:rPr>
        <w:t>ого округа</w:t>
      </w:r>
    </w:p>
    <w:p w:rsidR="00C813F6" w:rsidRDefault="00C813F6">
      <w:pPr>
        <w:pStyle w:val="Standard"/>
        <w:spacing w:after="0" w:line="240" w:lineRule="auto"/>
        <w:jc w:val="both"/>
        <w:outlineLvl w:val="1"/>
        <w:rPr>
          <w:rFonts w:ascii="Times New Roman" w:hAnsi="Times New Roman" w:cs="Times New Roman"/>
          <w:sz w:val="24"/>
          <w:szCs w:val="24"/>
        </w:rPr>
      </w:pPr>
    </w:p>
    <w:p w:rsidR="00C813F6" w:rsidRDefault="006234DF">
      <w:pPr>
        <w:pStyle w:val="Standard"/>
        <w:spacing w:after="0" w:line="240" w:lineRule="auto"/>
        <w:ind w:firstLine="708"/>
        <w:jc w:val="both"/>
        <w:outlineLvl w:val="1"/>
      </w:pPr>
      <w:r>
        <w:rPr>
          <w:rFonts w:ascii="Times New Roman" w:hAnsi="Times New Roman" w:cs="Times New Roman"/>
          <w:sz w:val="24"/>
          <w:szCs w:val="24"/>
        </w:rPr>
        <w:t xml:space="preserve">Численность постоянного населения Сельского поселения «Омский сельсовет» ЗР НАО </w:t>
      </w:r>
      <w:r>
        <w:rPr>
          <w:rFonts w:ascii="Times New Roman" w:hAnsi="Times New Roman" w:cs="Times New Roman"/>
          <w:sz w:val="24"/>
          <w:szCs w:val="24"/>
        </w:rPr>
        <w:br/>
      </w:r>
      <w:r>
        <w:rPr>
          <w:rFonts w:ascii="Times New Roman" w:hAnsi="Times New Roman" w:cs="Times New Roman"/>
          <w:sz w:val="24"/>
          <w:szCs w:val="24"/>
        </w:rPr>
        <w:t xml:space="preserve">на 01.01.2023 года составляет </w:t>
      </w:r>
      <w:r>
        <w:rPr>
          <w:rFonts w:ascii="Times New Roman" w:hAnsi="Times New Roman" w:cs="Times New Roman"/>
          <w:b/>
          <w:sz w:val="24"/>
          <w:szCs w:val="24"/>
        </w:rPr>
        <w:t>975</w:t>
      </w:r>
      <w:r>
        <w:rPr>
          <w:rFonts w:ascii="Times New Roman" w:hAnsi="Times New Roman" w:cs="Times New Roman"/>
          <w:sz w:val="24"/>
          <w:szCs w:val="24"/>
        </w:rPr>
        <w:t xml:space="preserve"> человек, фактически 692 человек.</w:t>
      </w:r>
    </w:p>
    <w:p w:rsidR="00C813F6" w:rsidRDefault="006234DF">
      <w:pPr>
        <w:pStyle w:val="Standard"/>
        <w:spacing w:after="0" w:line="240" w:lineRule="auto"/>
        <w:ind w:firstLine="708"/>
        <w:jc w:val="both"/>
        <w:outlineLvl w:val="1"/>
      </w:pPr>
      <w:r>
        <w:rPr>
          <w:rFonts w:ascii="Times New Roman" w:hAnsi="Times New Roman" w:cs="Times New Roman"/>
          <w:sz w:val="24"/>
          <w:szCs w:val="24"/>
        </w:rPr>
        <w:t xml:space="preserve">Из них: работающих </w:t>
      </w:r>
      <w:r>
        <w:rPr>
          <w:rFonts w:ascii="Times New Roman" w:hAnsi="Times New Roman" w:cs="Times New Roman"/>
          <w:b/>
          <w:sz w:val="24"/>
          <w:szCs w:val="24"/>
        </w:rPr>
        <w:t>365</w:t>
      </w:r>
      <w:r>
        <w:rPr>
          <w:rFonts w:ascii="Times New Roman" w:hAnsi="Times New Roman" w:cs="Times New Roman"/>
          <w:sz w:val="24"/>
          <w:szCs w:val="24"/>
        </w:rPr>
        <w:t xml:space="preserve"> чел.; пенсионеров – </w:t>
      </w:r>
      <w:r>
        <w:rPr>
          <w:rFonts w:ascii="Times New Roman" w:hAnsi="Times New Roman" w:cs="Times New Roman"/>
          <w:b/>
          <w:sz w:val="24"/>
          <w:szCs w:val="24"/>
        </w:rPr>
        <w:t>315</w:t>
      </w:r>
      <w:r>
        <w:rPr>
          <w:rFonts w:ascii="Times New Roman" w:hAnsi="Times New Roman" w:cs="Times New Roman"/>
          <w:sz w:val="24"/>
          <w:szCs w:val="24"/>
        </w:rPr>
        <w:t xml:space="preserve">; инвалидов – </w:t>
      </w:r>
      <w:r>
        <w:rPr>
          <w:rFonts w:ascii="Times New Roman" w:hAnsi="Times New Roman" w:cs="Times New Roman"/>
          <w:b/>
          <w:sz w:val="24"/>
          <w:szCs w:val="24"/>
        </w:rPr>
        <w:t>72</w:t>
      </w:r>
      <w:r>
        <w:rPr>
          <w:rFonts w:ascii="Times New Roman" w:hAnsi="Times New Roman" w:cs="Times New Roman"/>
          <w:sz w:val="24"/>
          <w:szCs w:val="24"/>
        </w:rPr>
        <w:t xml:space="preserve">; школьников – </w:t>
      </w:r>
      <w:r>
        <w:rPr>
          <w:rFonts w:ascii="Times New Roman" w:hAnsi="Times New Roman" w:cs="Times New Roman"/>
          <w:b/>
          <w:sz w:val="24"/>
          <w:szCs w:val="24"/>
        </w:rPr>
        <w:t>95</w:t>
      </w:r>
      <w:r>
        <w:rPr>
          <w:rFonts w:ascii="Times New Roman" w:hAnsi="Times New Roman" w:cs="Times New Roman"/>
          <w:sz w:val="24"/>
          <w:szCs w:val="24"/>
        </w:rPr>
        <w:t>; проживают в инт</w:t>
      </w:r>
      <w:r>
        <w:rPr>
          <w:rFonts w:ascii="Times New Roman" w:hAnsi="Times New Roman" w:cs="Times New Roman"/>
          <w:sz w:val="24"/>
          <w:szCs w:val="24"/>
        </w:rPr>
        <w:t xml:space="preserve">ернате – </w:t>
      </w:r>
      <w:r>
        <w:rPr>
          <w:rFonts w:ascii="Times New Roman" w:hAnsi="Times New Roman" w:cs="Times New Roman"/>
          <w:b/>
          <w:sz w:val="24"/>
          <w:szCs w:val="24"/>
        </w:rPr>
        <w:t>23</w:t>
      </w:r>
      <w:r>
        <w:rPr>
          <w:rFonts w:ascii="Times New Roman" w:hAnsi="Times New Roman" w:cs="Times New Roman"/>
          <w:sz w:val="24"/>
          <w:szCs w:val="24"/>
        </w:rPr>
        <w:t xml:space="preserve">; дошкольников (от 0 до 6 лет) – </w:t>
      </w:r>
      <w:r>
        <w:rPr>
          <w:rFonts w:ascii="Times New Roman" w:hAnsi="Times New Roman" w:cs="Times New Roman"/>
          <w:b/>
          <w:sz w:val="24"/>
          <w:szCs w:val="24"/>
        </w:rPr>
        <w:t>59</w:t>
      </w:r>
      <w:r>
        <w:rPr>
          <w:rFonts w:ascii="Times New Roman" w:hAnsi="Times New Roman" w:cs="Times New Roman"/>
          <w:sz w:val="24"/>
          <w:szCs w:val="24"/>
        </w:rPr>
        <w:t xml:space="preserve">; посещают детсад </w:t>
      </w:r>
      <w:r>
        <w:rPr>
          <w:rFonts w:ascii="Times New Roman" w:hAnsi="Times New Roman" w:cs="Times New Roman"/>
          <w:b/>
          <w:sz w:val="24"/>
          <w:szCs w:val="24"/>
        </w:rPr>
        <w:t>38</w:t>
      </w:r>
      <w:r>
        <w:rPr>
          <w:rFonts w:ascii="Times New Roman" w:hAnsi="Times New Roman" w:cs="Times New Roman"/>
          <w:sz w:val="24"/>
          <w:szCs w:val="24"/>
        </w:rPr>
        <w:t xml:space="preserve"> детей.</w:t>
      </w:r>
    </w:p>
    <w:p w:rsidR="00C813F6" w:rsidRDefault="00C813F6">
      <w:pPr>
        <w:pStyle w:val="Standard"/>
        <w:spacing w:after="0" w:line="240" w:lineRule="auto"/>
        <w:jc w:val="both"/>
        <w:outlineLvl w:val="1"/>
        <w:rPr>
          <w:rFonts w:ascii="Times New Roman" w:hAnsi="Times New Roman" w:cs="Times New Roman"/>
          <w:sz w:val="24"/>
          <w:szCs w:val="24"/>
        </w:rPr>
      </w:pPr>
    </w:p>
    <w:p w:rsidR="00C813F6" w:rsidRDefault="00C813F6">
      <w:pPr>
        <w:pStyle w:val="Standard"/>
        <w:spacing w:line="240" w:lineRule="auto"/>
        <w:jc w:val="both"/>
        <w:outlineLvl w:val="1"/>
        <w:rPr>
          <w:rFonts w:ascii="Times New Roman" w:hAnsi="Times New Roman" w:cs="Times New Roman"/>
          <w:b/>
          <w:sz w:val="24"/>
          <w:szCs w:val="24"/>
        </w:rPr>
      </w:pPr>
    </w:p>
    <w:p w:rsidR="00C813F6" w:rsidRDefault="006234DF">
      <w:pPr>
        <w:pStyle w:val="Standard"/>
        <w:spacing w:line="240" w:lineRule="auto"/>
        <w:jc w:val="both"/>
        <w:outlineLvl w:val="1"/>
      </w:pPr>
      <w:r>
        <w:rPr>
          <w:rFonts w:ascii="Times New Roman" w:hAnsi="Times New Roman" w:cs="Times New Roman"/>
          <w:b/>
          <w:sz w:val="24"/>
          <w:szCs w:val="24"/>
        </w:rPr>
        <w:t>Трудовые ресурсы и занятость.</w:t>
      </w:r>
    </w:p>
    <w:p w:rsidR="00C813F6" w:rsidRDefault="006234DF">
      <w:pPr>
        <w:pStyle w:val="Standard"/>
        <w:spacing w:line="240" w:lineRule="auto"/>
        <w:ind w:firstLine="708"/>
        <w:jc w:val="both"/>
        <w:outlineLvl w:val="1"/>
      </w:pPr>
      <w:r>
        <w:rPr>
          <w:rFonts w:ascii="Times New Roman" w:hAnsi="Times New Roman" w:cs="Times New Roman"/>
          <w:sz w:val="24"/>
          <w:szCs w:val="24"/>
        </w:rPr>
        <w:t xml:space="preserve">Численность трудоспособного населения от 16 до 59 лет – </w:t>
      </w:r>
      <w:r>
        <w:rPr>
          <w:rFonts w:ascii="Times New Roman" w:hAnsi="Times New Roman" w:cs="Times New Roman"/>
          <w:b/>
          <w:sz w:val="24"/>
          <w:szCs w:val="24"/>
        </w:rPr>
        <w:t>513</w:t>
      </w:r>
      <w:r>
        <w:rPr>
          <w:rFonts w:ascii="Times New Roman" w:hAnsi="Times New Roman" w:cs="Times New Roman"/>
          <w:sz w:val="24"/>
          <w:szCs w:val="24"/>
        </w:rPr>
        <w:t xml:space="preserve"> человек. Численность безработных граждан на 31.12.2023 года составила </w:t>
      </w:r>
      <w:r>
        <w:rPr>
          <w:rFonts w:ascii="Times New Roman" w:hAnsi="Times New Roman" w:cs="Times New Roman"/>
          <w:b/>
          <w:sz w:val="24"/>
          <w:szCs w:val="24"/>
        </w:rPr>
        <w:t>93</w:t>
      </w:r>
      <w:r>
        <w:rPr>
          <w:rFonts w:ascii="Times New Roman" w:hAnsi="Times New Roman" w:cs="Times New Roman"/>
          <w:sz w:val="24"/>
          <w:szCs w:val="24"/>
        </w:rPr>
        <w:t xml:space="preserve"> человека.</w:t>
      </w:r>
    </w:p>
    <w:p w:rsidR="00C813F6" w:rsidRDefault="006234DF">
      <w:pPr>
        <w:pStyle w:val="Standard"/>
        <w:spacing w:line="240" w:lineRule="auto"/>
        <w:ind w:firstLine="708"/>
        <w:jc w:val="both"/>
        <w:outlineLvl w:val="1"/>
      </w:pPr>
      <w:r>
        <w:rPr>
          <w:rFonts w:ascii="Times New Roman" w:hAnsi="Times New Roman" w:cs="Times New Roman"/>
          <w:sz w:val="24"/>
          <w:szCs w:val="24"/>
        </w:rPr>
        <w:t xml:space="preserve">На территории сельского поселения осуществляется местное самоуправление в полном объеме, предусмотренном </w:t>
      </w:r>
      <w:hyperlink r:id="rId9" w:history="1">
        <w:r>
          <w:rPr>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 </w:t>
      </w:r>
      <w:hyperlink r:id="rId10"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законами субъекта Российской Федерации и У</w:t>
      </w:r>
      <w:r>
        <w:rPr>
          <w:rFonts w:ascii="Times New Roman" w:hAnsi="Times New Roman" w:cs="Times New Roman"/>
          <w:sz w:val="24"/>
          <w:szCs w:val="24"/>
        </w:rPr>
        <w:t>ставом муниципального образования поселения.</w:t>
      </w:r>
    </w:p>
    <w:p w:rsidR="00C813F6" w:rsidRDefault="006234DF">
      <w:pPr>
        <w:pStyle w:val="Standard"/>
        <w:spacing w:after="0" w:line="240" w:lineRule="auto"/>
        <w:jc w:val="center"/>
        <w:outlineLvl w:val="1"/>
      </w:pPr>
      <w:r>
        <w:rPr>
          <w:rFonts w:ascii="Times New Roman" w:eastAsia="Times New Roman" w:hAnsi="Times New Roman" w:cs="Times New Roman"/>
          <w:b/>
          <w:sz w:val="24"/>
          <w:szCs w:val="24"/>
        </w:rPr>
        <w:t>Структуру органов местного самоуправления сельского поселения составляют:</w:t>
      </w:r>
    </w:p>
    <w:p w:rsidR="00C813F6" w:rsidRDefault="006234DF">
      <w:pPr>
        <w:pStyle w:val="Standard"/>
        <w:numPr>
          <w:ilvl w:val="0"/>
          <w:numId w:val="30"/>
        </w:numPr>
        <w:spacing w:after="0" w:line="240" w:lineRule="auto"/>
        <w:jc w:val="both"/>
      </w:pPr>
      <w:r>
        <w:rPr>
          <w:rFonts w:ascii="Times New Roman" w:eastAsia="Times New Roman" w:hAnsi="Times New Roman" w:cs="Times New Roman"/>
          <w:sz w:val="24"/>
          <w:szCs w:val="24"/>
        </w:rPr>
        <w:t>представительный орган - Совет депутатов Сельского поселения «Омский сельсовет» Заполярного района Ненецкого автономного округа</w:t>
      </w:r>
    </w:p>
    <w:p w:rsidR="00C813F6" w:rsidRDefault="006234DF">
      <w:pPr>
        <w:pStyle w:val="Standard"/>
        <w:numPr>
          <w:ilvl w:val="0"/>
          <w:numId w:val="2"/>
        </w:numPr>
        <w:spacing w:after="0" w:line="240" w:lineRule="auto"/>
        <w:jc w:val="both"/>
      </w:pPr>
      <w:r>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Сельского поселения «Омский сельсовет» Заполярного района Ненецкого автономного округа</w:t>
      </w:r>
    </w:p>
    <w:p w:rsidR="00C813F6" w:rsidRDefault="006234DF">
      <w:pPr>
        <w:pStyle w:val="Standard"/>
        <w:numPr>
          <w:ilvl w:val="0"/>
          <w:numId w:val="2"/>
        </w:numPr>
        <w:spacing w:after="0" w:line="240" w:lineRule="auto"/>
        <w:jc w:val="both"/>
      </w:pPr>
      <w:r>
        <w:rPr>
          <w:rFonts w:ascii="Times New Roman" w:eastAsia="Times New Roman" w:hAnsi="Times New Roman" w:cs="Times New Roman"/>
          <w:sz w:val="24"/>
          <w:szCs w:val="24"/>
        </w:rPr>
        <w:t>исполнительно-распорядительный орган - Администрация Сельского поселения «Омский сельсовет» Заполярного района Ненецкого автономного округа</w:t>
      </w:r>
    </w:p>
    <w:p w:rsidR="00C813F6" w:rsidRDefault="006234DF">
      <w:pPr>
        <w:pStyle w:val="Standard"/>
        <w:numPr>
          <w:ilvl w:val="0"/>
          <w:numId w:val="2"/>
        </w:numPr>
        <w:spacing w:after="0" w:line="240" w:lineRule="auto"/>
        <w:jc w:val="both"/>
      </w:pPr>
      <w:r>
        <w:rPr>
          <w:rFonts w:ascii="Times New Roman" w:hAnsi="Times New Roman" w:cs="Times New Roman"/>
          <w:color w:val="000000"/>
          <w:sz w:val="24"/>
          <w:szCs w:val="24"/>
        </w:rPr>
        <w:t>контрольно-счетный орган Сель</w:t>
      </w:r>
      <w:r>
        <w:rPr>
          <w:rFonts w:ascii="Times New Roman" w:hAnsi="Times New Roman" w:cs="Times New Roman"/>
          <w:color w:val="000000"/>
          <w:sz w:val="24"/>
          <w:szCs w:val="24"/>
        </w:rPr>
        <w:t>ского поселения «Омский сельсовет» Заполярного района Ненецкого автономного округа не сформирован. Исполнение полномочий контрольно-счетного органа сельского поселения по осуществлению внешнего муниципального финансового контроля переданы Контрольно-счетно</w:t>
      </w:r>
      <w:r>
        <w:rPr>
          <w:rFonts w:ascii="Times New Roman" w:hAnsi="Times New Roman" w:cs="Times New Roman"/>
          <w:color w:val="000000"/>
          <w:sz w:val="24"/>
          <w:szCs w:val="24"/>
        </w:rPr>
        <w:t>й палате Заполярного района.</w:t>
      </w:r>
    </w:p>
    <w:p w:rsidR="00C813F6" w:rsidRDefault="006234DF">
      <w:pPr>
        <w:pStyle w:val="Standard"/>
        <w:numPr>
          <w:ilvl w:val="0"/>
          <w:numId w:val="2"/>
        </w:numPr>
        <w:spacing w:after="0" w:line="240" w:lineRule="auto"/>
        <w:jc w:val="both"/>
      </w:pPr>
      <w:r>
        <w:rPr>
          <w:rFonts w:ascii="Times New Roman" w:hAnsi="Times New Roman" w:cs="Times New Roman"/>
          <w:color w:val="000000"/>
          <w:sz w:val="24"/>
          <w:szCs w:val="24"/>
        </w:rPr>
        <w:t>Собственник имущества – Сельское поселение «Омский сельсовет» ЗР НАО и Администрация СП «Омский сельсовет» ЗР НАО.</w:t>
      </w:r>
    </w:p>
    <w:p w:rsidR="00C813F6" w:rsidRDefault="006234DF">
      <w:pPr>
        <w:pStyle w:val="Standard"/>
        <w:numPr>
          <w:ilvl w:val="0"/>
          <w:numId w:val="2"/>
        </w:numPr>
        <w:spacing w:after="0" w:line="240" w:lineRule="auto"/>
        <w:jc w:val="both"/>
      </w:pPr>
      <w:r>
        <w:rPr>
          <w:rFonts w:ascii="Times New Roman" w:hAnsi="Times New Roman" w:cs="Times New Roman"/>
          <w:color w:val="000000"/>
          <w:sz w:val="24"/>
          <w:szCs w:val="24"/>
        </w:rPr>
        <w:t>Бухгалтерский учет ведется отделом бухгалтерской отчетности и учета – главным бухгалтером.</w:t>
      </w:r>
    </w:p>
    <w:p w:rsidR="00C813F6" w:rsidRDefault="006234DF">
      <w:pPr>
        <w:pStyle w:val="Standard"/>
        <w:numPr>
          <w:ilvl w:val="0"/>
          <w:numId w:val="2"/>
        </w:numPr>
        <w:spacing w:after="0" w:line="240" w:lineRule="auto"/>
        <w:jc w:val="both"/>
      </w:pPr>
      <w:r>
        <w:rPr>
          <w:rFonts w:ascii="Times New Roman" w:hAnsi="Times New Roman" w:cs="Times New Roman"/>
          <w:color w:val="000000"/>
          <w:sz w:val="24"/>
          <w:szCs w:val="24"/>
        </w:rPr>
        <w:t>Главным распорядител</w:t>
      </w:r>
      <w:r>
        <w:rPr>
          <w:rFonts w:ascii="Times New Roman" w:hAnsi="Times New Roman" w:cs="Times New Roman"/>
          <w:color w:val="000000"/>
          <w:sz w:val="24"/>
          <w:szCs w:val="24"/>
        </w:rPr>
        <w:t>ем бюджетных средств является Администрация Сельского поселения «Омский сельсовет» ЗР НАО на основании Устава Сельского поселения «Омский сельсовет» ЗР НАО.</w:t>
      </w:r>
    </w:p>
    <w:p w:rsidR="00C813F6" w:rsidRDefault="00C813F6">
      <w:pPr>
        <w:pStyle w:val="Standard"/>
        <w:spacing w:after="0" w:line="240" w:lineRule="auto"/>
        <w:jc w:val="both"/>
        <w:rPr>
          <w:rFonts w:ascii="Times New Roman" w:hAnsi="Times New Roman" w:cs="Times New Roman"/>
          <w:color w:val="000000"/>
          <w:sz w:val="24"/>
          <w:szCs w:val="24"/>
        </w:rPr>
      </w:pPr>
    </w:p>
    <w:p w:rsidR="00C813F6" w:rsidRDefault="006234DF">
      <w:pPr>
        <w:pStyle w:val="Standard"/>
        <w:spacing w:after="0" w:line="240" w:lineRule="auto"/>
        <w:ind w:firstLine="540"/>
        <w:jc w:val="both"/>
      </w:pPr>
      <w:r>
        <w:rPr>
          <w:rFonts w:ascii="Times New Roman" w:hAnsi="Times New Roman" w:cs="Times New Roman"/>
          <w:color w:val="000000"/>
          <w:sz w:val="24"/>
          <w:szCs w:val="24"/>
        </w:rPr>
        <w:t xml:space="preserve">Администрация Сельского поселения «Омский сельсовет» ЗР НАО является учредителем </w:t>
      </w:r>
      <w:r>
        <w:rPr>
          <w:rFonts w:ascii="Times New Roman" w:hAnsi="Times New Roman" w:cs="Times New Roman"/>
          <w:color w:val="000000"/>
          <w:sz w:val="24"/>
          <w:szCs w:val="24"/>
        </w:rPr>
        <w:br/>
      </w:r>
      <w:r>
        <w:rPr>
          <w:rFonts w:ascii="Times New Roman" w:hAnsi="Times New Roman" w:cs="Times New Roman"/>
          <w:color w:val="000000"/>
          <w:sz w:val="24"/>
          <w:szCs w:val="24"/>
        </w:rPr>
        <w:t>МКП «Омский жив</w:t>
      </w:r>
      <w:r>
        <w:rPr>
          <w:rFonts w:ascii="Times New Roman" w:hAnsi="Times New Roman" w:cs="Times New Roman"/>
          <w:color w:val="000000"/>
          <w:sz w:val="24"/>
          <w:szCs w:val="24"/>
        </w:rPr>
        <w:t>отноводческий комплекс».</w:t>
      </w:r>
    </w:p>
    <w:p w:rsidR="00C813F6" w:rsidRDefault="00C813F6">
      <w:pPr>
        <w:pStyle w:val="Standard"/>
        <w:spacing w:after="0" w:line="240" w:lineRule="auto"/>
        <w:jc w:val="both"/>
        <w:rPr>
          <w:rFonts w:ascii="Times New Roman" w:eastAsia="Times New Roman" w:hAnsi="Times New Roman" w:cs="Times New Roman"/>
          <w:sz w:val="24"/>
          <w:szCs w:val="24"/>
        </w:rPr>
      </w:pPr>
    </w:p>
    <w:p w:rsidR="00C813F6" w:rsidRDefault="006234DF">
      <w:pPr>
        <w:pStyle w:val="Standard"/>
        <w:spacing w:line="240" w:lineRule="auto"/>
        <w:ind w:firstLine="540"/>
        <w:jc w:val="both"/>
        <w:outlineLvl w:val="1"/>
      </w:pPr>
      <w:r>
        <w:rPr>
          <w:rFonts w:ascii="Times New Roman" w:hAnsi="Times New Roman" w:cs="Times New Roman"/>
          <w:b/>
          <w:iCs/>
          <w:sz w:val="24"/>
          <w:szCs w:val="24"/>
        </w:rPr>
        <w:t>К вопросам местного значения поселения относятся: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 xml:space="preserve"> исполнении бюджета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 xml:space="preserve">4) обеспечение проживающих в поселении </w:t>
      </w:r>
      <w:r>
        <w:rPr>
          <w:rFonts w:ascii="Times New Roman" w:eastAsia="Times New Roman" w:hAnsi="Times New Roman" w:cs="Times New Roman"/>
          <w:color w:val="000000"/>
          <w:sz w:val="24"/>
          <w:szCs w:val="24"/>
        </w:rPr>
        <w:t xml:space="preserve">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r>
        <w:rPr>
          <w:rFonts w:ascii="Times New Roman" w:eastAsia="Times New Roman" w:hAnsi="Times New Roman" w:cs="Times New Roman"/>
          <w:color w:val="000000"/>
          <w:sz w:val="24"/>
          <w:szCs w:val="24"/>
        </w:rPr>
        <w:t>законодательством, за исключением организации строительства муниципального жилищного фонда и создания условий для жилищного строительства;</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5) обеспечение первичных мер пожарной безопасности в границах населенных пунктов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6) создание условий для о</w:t>
      </w:r>
      <w:r>
        <w:rPr>
          <w:rFonts w:ascii="Times New Roman" w:eastAsia="Times New Roman" w:hAnsi="Times New Roman" w:cs="Times New Roman"/>
          <w:color w:val="000000"/>
          <w:sz w:val="24"/>
          <w:szCs w:val="24"/>
        </w:rPr>
        <w:t>беспечения жителей поселения услугами связи, общественного питания, торговли и бытового обслуживания;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7) организация проведения официальных физкультурно-оздоровительных и спортивных мероприятий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8) создание условий для массового отдыха жителей по</w:t>
      </w:r>
      <w:r>
        <w:rPr>
          <w:rFonts w:ascii="Times New Roman" w:eastAsia="Times New Roman" w:hAnsi="Times New Roman" w:cs="Times New Roman"/>
          <w:color w:val="000000"/>
          <w:sz w:val="24"/>
          <w:szCs w:val="24"/>
        </w:rPr>
        <w:t>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9) формирование архивных фондов поселения;</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10) участие в организации деятельност</w:t>
      </w:r>
      <w:r>
        <w:rPr>
          <w:rFonts w:ascii="Times New Roman" w:eastAsia="Times New Roman" w:hAnsi="Times New Roman" w:cs="Times New Roman"/>
          <w:color w:val="000000"/>
          <w:sz w:val="24"/>
          <w:szCs w:val="24"/>
        </w:rPr>
        <w:t>и по сбору (том числе раздельному сбору) и транспортированию твердых коммунальных отходов;</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11)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w:t>
      </w:r>
      <w:r>
        <w:rPr>
          <w:rFonts w:ascii="Times New Roman" w:eastAsia="Times New Roman" w:hAnsi="Times New Roman" w:cs="Times New Roman"/>
          <w:color w:val="000000"/>
          <w:sz w:val="24"/>
          <w:szCs w:val="24"/>
        </w:rPr>
        <w:t xml:space="preserve">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w:t>
      </w:r>
      <w:r>
        <w:rPr>
          <w:rFonts w:ascii="Times New Roman" w:eastAsia="Times New Roman" w:hAnsi="Times New Roman" w:cs="Times New Roman"/>
          <w:color w:val="000000"/>
          <w:sz w:val="24"/>
          <w:szCs w:val="24"/>
        </w:rPr>
        <w:t>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w:t>
      </w:r>
      <w:r>
        <w:rPr>
          <w:rFonts w:ascii="Times New Roman" w:eastAsia="Times New Roman" w:hAnsi="Times New Roman" w:cs="Times New Roman"/>
          <w:color w:val="000000"/>
          <w:sz w:val="24"/>
          <w:szCs w:val="24"/>
        </w:rPr>
        <w:t>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13) содействие в развитии сельскохозяйствен</w:t>
      </w:r>
      <w:r>
        <w:rPr>
          <w:rFonts w:ascii="Times New Roman" w:eastAsia="Times New Roman" w:hAnsi="Times New Roman" w:cs="Times New Roman"/>
          <w:color w:val="000000"/>
          <w:sz w:val="24"/>
          <w:szCs w:val="24"/>
        </w:rPr>
        <w:t>ного производства, создание условий для развития малого и среднего предпринимательства;</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14) организация и осуществление мероприятий по работе с детьми и молодежью в поселении;</w:t>
      </w:r>
    </w:p>
    <w:p w:rsidR="00C813F6" w:rsidRDefault="006234DF">
      <w:pPr>
        <w:pStyle w:val="Standard"/>
        <w:spacing w:after="0" w:line="240" w:lineRule="auto"/>
        <w:ind w:firstLine="540"/>
        <w:jc w:val="both"/>
      </w:pPr>
      <w:r>
        <w:rPr>
          <w:rFonts w:ascii="Times New Roman" w:eastAsia="Times New Roman" w:hAnsi="Times New Roman" w:cs="Times New Roman"/>
          <w:color w:val="000000"/>
          <w:sz w:val="24"/>
          <w:szCs w:val="24"/>
        </w:rPr>
        <w:t xml:space="preserve">15) оказание поддержки гражданам и их объединениям, участвующим в охране </w:t>
      </w:r>
      <w:r>
        <w:rPr>
          <w:rFonts w:ascii="Times New Roman" w:eastAsia="Times New Roman" w:hAnsi="Times New Roman" w:cs="Times New Roman"/>
          <w:color w:val="000000"/>
          <w:sz w:val="24"/>
          <w:szCs w:val="24"/>
        </w:rPr>
        <w:t>общественного порядка, создание условий для деятельности народных дружин;</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16) организация ритуальных услуг и содержание мест захоронения;</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17) осуществление мероприятий по обеспечению безопасности людей на водных объектах, охране их жизни и здоровья;</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18) пр</w:t>
      </w:r>
      <w:r>
        <w:rPr>
          <w:rFonts w:ascii="Times New Roman" w:eastAsia="Times New Roman" w:hAnsi="Times New Roman" w:cs="Times New Roman"/>
          <w:bCs/>
          <w:color w:val="000000"/>
          <w:sz w:val="24"/>
          <w:szCs w:val="24"/>
        </w:rPr>
        <w:t>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19) участие в предупреждении и ликвидации последствии чрезвычайных ситуаций в границах поселения;</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 осуществление мер по противодействию коррупции в границах поселения;</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w:t>
      </w:r>
      <w:r>
        <w:rPr>
          <w:rFonts w:ascii="Times New Roman" w:eastAsia="Times New Roman" w:hAnsi="Times New Roman" w:cs="Times New Roman"/>
          <w:bCs/>
          <w:color w:val="000000"/>
          <w:sz w:val="24"/>
          <w:szCs w:val="24"/>
        </w:rPr>
        <w:t xml:space="preserve"> (памятников истории культуры) местного (муниципального) значения, расположенных на территории поселения;</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22) утверждение генеральных планов поселения, правил землепользования и застройки, утверждение подготовленных на основе генеральных планов поселения д</w:t>
      </w:r>
      <w:r>
        <w:rPr>
          <w:rFonts w:ascii="Times New Roman" w:eastAsia="Times New Roman" w:hAnsi="Times New Roman" w:cs="Times New Roman"/>
          <w:bCs/>
          <w:color w:val="000000"/>
          <w:sz w:val="24"/>
          <w:szCs w:val="24"/>
        </w:rPr>
        <w:t xml:space="preserve">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 разрешений на ввод объекта в эксплуатацию при осуществлении </w:t>
      </w:r>
      <w:r>
        <w:rPr>
          <w:rFonts w:ascii="Times New Roman" w:eastAsia="Times New Roman" w:hAnsi="Times New Roman" w:cs="Times New Roman"/>
          <w:bCs/>
          <w:color w:val="000000"/>
          <w:sz w:val="24"/>
          <w:szCs w:val="24"/>
        </w:rPr>
        <w:t>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w:t>
      </w:r>
      <w:r>
        <w:rPr>
          <w:rFonts w:ascii="Times New Roman" w:eastAsia="Times New Roman" w:hAnsi="Times New Roman" w:cs="Times New Roman"/>
          <w:bCs/>
          <w:color w:val="000000"/>
          <w:sz w:val="24"/>
          <w:szCs w:val="24"/>
        </w:rPr>
        <w:t>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w:t>
      </w:r>
      <w:r>
        <w:rPr>
          <w:rFonts w:ascii="Times New Roman" w:eastAsia="Times New Roman" w:hAnsi="Times New Roman" w:cs="Times New Roman"/>
          <w:bCs/>
          <w:color w:val="000000"/>
          <w:sz w:val="24"/>
          <w:szCs w:val="24"/>
        </w:rPr>
        <w:t>ении выявленных в ходе таких осмотров нарушений;</w:t>
      </w:r>
    </w:p>
    <w:p w:rsidR="00C813F6" w:rsidRDefault="006234DF">
      <w:pPr>
        <w:pStyle w:val="Standard"/>
        <w:spacing w:after="0" w:line="240" w:lineRule="auto"/>
        <w:ind w:firstLine="540"/>
        <w:jc w:val="both"/>
      </w:pPr>
      <w:r>
        <w:rPr>
          <w:rFonts w:ascii="Times New Roman" w:eastAsia="Times New Roman" w:hAnsi="Times New Roman" w:cs="Times New Roman"/>
          <w:bCs/>
          <w:color w:val="000000"/>
          <w:sz w:val="24"/>
          <w:szCs w:val="24"/>
        </w:rPr>
        <w:t>23)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w:t>
      </w:r>
      <w:r>
        <w:rPr>
          <w:rFonts w:ascii="Times New Roman" w:eastAsia="Times New Roman" w:hAnsi="Times New Roman" w:cs="Times New Roman"/>
          <w:bCs/>
          <w:color w:val="000000"/>
          <w:sz w:val="24"/>
          <w:szCs w:val="24"/>
        </w:rPr>
        <w:t>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 же осуществление иных полномочий в области использования автомобильных дорог</w:t>
      </w:r>
      <w:r>
        <w:rPr>
          <w:rFonts w:ascii="Times New Roman" w:eastAsia="Times New Roman" w:hAnsi="Times New Roman" w:cs="Times New Roman"/>
          <w:bCs/>
          <w:color w:val="000000"/>
          <w:sz w:val="24"/>
          <w:szCs w:val="24"/>
        </w:rPr>
        <w:t xml:space="preserve"> и осуществления дорожной деятельности в соответствии с законодательствам Российской Федерации.</w:t>
      </w:r>
    </w:p>
    <w:p w:rsidR="00C813F6" w:rsidRDefault="00C813F6">
      <w:pPr>
        <w:pStyle w:val="Standard"/>
        <w:spacing w:after="0" w:line="240" w:lineRule="auto"/>
        <w:jc w:val="both"/>
        <w:rPr>
          <w:rFonts w:ascii="Times New Roman" w:eastAsia="Times New Roman" w:hAnsi="Times New Roman" w:cs="Times New Roman"/>
          <w:bCs/>
          <w:color w:val="000000"/>
          <w:sz w:val="24"/>
          <w:szCs w:val="24"/>
        </w:rPr>
      </w:pPr>
    </w:p>
    <w:p w:rsidR="00C813F6" w:rsidRDefault="006234DF">
      <w:pPr>
        <w:pStyle w:val="Standard"/>
        <w:spacing w:line="240" w:lineRule="auto"/>
        <w:ind w:firstLine="360"/>
        <w:jc w:val="both"/>
      </w:pPr>
      <w:r>
        <w:rPr>
          <w:rFonts w:ascii="Times New Roman" w:hAnsi="Times New Roman" w:cs="Times New Roman"/>
          <w:sz w:val="24"/>
          <w:szCs w:val="24"/>
        </w:rPr>
        <w:t>Рассмотрим более подробно, как исполнялись выше перечисленные полномочия в 2023 году:</w:t>
      </w:r>
    </w:p>
    <w:p w:rsidR="00C813F6" w:rsidRDefault="006234DF">
      <w:pPr>
        <w:pStyle w:val="a8"/>
        <w:numPr>
          <w:ilvl w:val="0"/>
          <w:numId w:val="2"/>
        </w:numPr>
        <w:jc w:val="both"/>
      </w:pPr>
      <w:r>
        <w:t>составление и рассмотрение проекта бюджета поселения, утверждение и испо</w:t>
      </w:r>
      <w:r>
        <w:t>лнение бюджета поселения, осуществление контроля за его исполнением, составление и утверждение отчета об исполнении бюджета поселения:</w:t>
      </w:r>
    </w:p>
    <w:p w:rsidR="00C813F6" w:rsidRDefault="006234DF">
      <w:pPr>
        <w:pStyle w:val="Standard"/>
        <w:spacing w:before="240" w:after="240" w:line="240" w:lineRule="auto"/>
        <w:ind w:firstLine="700"/>
        <w:jc w:val="both"/>
      </w:pPr>
      <w:r>
        <w:rPr>
          <w:rFonts w:ascii="Times New Roman" w:eastAsia="Calibri" w:hAnsi="Times New Roman" w:cs="Times New Roman"/>
          <w:sz w:val="24"/>
          <w:szCs w:val="24"/>
        </w:rPr>
        <w:t xml:space="preserve">Бюджет Сельского поселения «Омский сельсовет» ЗР НАО на 2023 год сформирован </w:t>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в соответствии с Федеральным законом от 06 </w:t>
      </w:r>
      <w:r>
        <w:rPr>
          <w:rFonts w:ascii="Times New Roman" w:eastAsia="Calibri" w:hAnsi="Times New Roman" w:cs="Times New Roman"/>
          <w:sz w:val="24"/>
          <w:szCs w:val="24"/>
        </w:rPr>
        <w:t>октября 2003 года № 131-ФЗ «Об общих принципах организации местного самоуправления в Российской Федерации, Бюджетным кодексом РФ, Уставом МО «Омский сельсовет» НАО, утвержден решением Совета депутатов Сельского поселения «Омский сельсовет» ЗР НАО от 30 дек</w:t>
      </w:r>
      <w:r>
        <w:rPr>
          <w:rFonts w:ascii="Times New Roman" w:eastAsia="Calibri" w:hAnsi="Times New Roman" w:cs="Times New Roman"/>
          <w:sz w:val="24"/>
          <w:szCs w:val="24"/>
        </w:rPr>
        <w:t>абря 2022 года № 2</w:t>
      </w:r>
    </w:p>
    <w:p w:rsidR="00C813F6" w:rsidRDefault="006234DF">
      <w:pPr>
        <w:pStyle w:val="Standard"/>
        <w:spacing w:before="240" w:after="240" w:line="240" w:lineRule="auto"/>
        <w:ind w:firstLine="700"/>
        <w:jc w:val="both"/>
      </w:pPr>
      <w:r>
        <w:rPr>
          <w:rFonts w:ascii="Times New Roman" w:eastAsia="Calibri" w:hAnsi="Times New Roman" w:cs="Times New Roman"/>
          <w:sz w:val="24"/>
          <w:szCs w:val="24"/>
        </w:rPr>
        <w:t xml:space="preserve">В течение 2023 года изменения в бюджет вносились  2 раза (решением Совета депутатов </w:t>
      </w:r>
      <w:r>
        <w:rPr>
          <w:rFonts w:ascii="Times New Roman" w:eastAsia="Calibri" w:hAnsi="Times New Roman" w:cs="Times New Roman"/>
          <w:sz w:val="24"/>
          <w:szCs w:val="24"/>
        </w:rPr>
        <w:br/>
      </w:r>
      <w:r>
        <w:rPr>
          <w:rFonts w:ascii="Times New Roman" w:eastAsia="Calibri" w:hAnsi="Times New Roman" w:cs="Times New Roman"/>
          <w:sz w:val="24"/>
          <w:szCs w:val="24"/>
        </w:rPr>
        <w:t>от 04.05.2023 года № 1; решением Совета депутатов от 29.12.2023 года № 1)</w:t>
      </w:r>
    </w:p>
    <w:p w:rsidR="00C813F6" w:rsidRDefault="006234DF">
      <w:pPr>
        <w:pStyle w:val="Standard"/>
        <w:spacing w:before="240" w:after="240" w:line="240" w:lineRule="auto"/>
        <w:ind w:firstLine="700"/>
        <w:jc w:val="both"/>
      </w:pPr>
      <w:r>
        <w:rPr>
          <w:rFonts w:ascii="Times New Roman" w:eastAsia="Calibri" w:hAnsi="Times New Roman" w:cs="Times New Roman"/>
          <w:sz w:val="24"/>
          <w:szCs w:val="24"/>
        </w:rPr>
        <w:t>Местный бюджет СП за 2023 год исполнен:</w:t>
      </w:r>
    </w:p>
    <w:p w:rsidR="00C813F6" w:rsidRDefault="006234DF">
      <w:pPr>
        <w:pStyle w:val="Standard"/>
        <w:spacing w:before="240" w:after="240" w:line="240" w:lineRule="auto"/>
        <w:ind w:firstLine="700"/>
        <w:jc w:val="both"/>
      </w:pPr>
      <w:r>
        <w:rPr>
          <w:rFonts w:ascii="Times New Roman" w:eastAsia="Calibri" w:hAnsi="Times New Roman" w:cs="Times New Roman"/>
          <w:b/>
          <w:sz w:val="24"/>
          <w:szCs w:val="24"/>
        </w:rPr>
        <w:t>по доходам</w:t>
      </w:r>
      <w:r>
        <w:rPr>
          <w:rFonts w:ascii="Times New Roman" w:eastAsia="Calibri" w:hAnsi="Times New Roman" w:cs="Times New Roman"/>
          <w:sz w:val="24"/>
          <w:szCs w:val="24"/>
        </w:rPr>
        <w:t xml:space="preserve"> в целом на сумму </w:t>
      </w:r>
      <w:r>
        <w:rPr>
          <w:rFonts w:ascii="Times New Roman" w:eastAsia="Calibri" w:hAnsi="Times New Roman" w:cs="Times New Roman"/>
          <w:b/>
          <w:sz w:val="24"/>
          <w:szCs w:val="24"/>
        </w:rPr>
        <w:t>51658,2 т.</w:t>
      </w:r>
      <w:r>
        <w:rPr>
          <w:rFonts w:ascii="Times New Roman" w:eastAsia="Calibri" w:hAnsi="Times New Roman" w:cs="Times New Roman"/>
          <w:b/>
          <w:sz w:val="24"/>
          <w:szCs w:val="24"/>
        </w:rPr>
        <w:t xml:space="preserve">р. </w:t>
      </w:r>
      <w:r>
        <w:rPr>
          <w:rFonts w:ascii="Times New Roman" w:eastAsia="Calibri" w:hAnsi="Times New Roman" w:cs="Times New Roman"/>
          <w:sz w:val="24"/>
          <w:szCs w:val="24"/>
        </w:rPr>
        <w:t xml:space="preserve"> при уточненных плановых назначениях </w:t>
      </w:r>
      <w:r>
        <w:rPr>
          <w:rFonts w:ascii="Times New Roman" w:eastAsia="Calibri" w:hAnsi="Times New Roman" w:cs="Times New Roman"/>
          <w:b/>
          <w:sz w:val="24"/>
          <w:szCs w:val="24"/>
        </w:rPr>
        <w:t xml:space="preserve">51726,3 т.р. </w:t>
      </w:r>
      <w:r>
        <w:rPr>
          <w:rFonts w:ascii="Times New Roman" w:eastAsia="Calibri" w:hAnsi="Times New Roman" w:cs="Times New Roman"/>
          <w:sz w:val="24"/>
          <w:szCs w:val="24"/>
        </w:rPr>
        <w:t> или  99,9  % по отношению к годовым назначениям.</w:t>
      </w:r>
    </w:p>
    <w:p w:rsidR="00C813F6" w:rsidRDefault="006234DF">
      <w:pPr>
        <w:pStyle w:val="Standard"/>
        <w:spacing w:before="240" w:after="240" w:line="240" w:lineRule="auto"/>
        <w:ind w:firstLine="700"/>
        <w:jc w:val="both"/>
      </w:pPr>
      <w:r>
        <w:rPr>
          <w:rFonts w:ascii="Times New Roman" w:eastAsia="Calibri" w:hAnsi="Times New Roman" w:cs="Times New Roman"/>
          <w:b/>
          <w:sz w:val="24"/>
          <w:szCs w:val="24"/>
        </w:rPr>
        <w:t>по расходам</w:t>
      </w:r>
      <w:r>
        <w:rPr>
          <w:rFonts w:ascii="Times New Roman" w:eastAsia="Calibri" w:hAnsi="Times New Roman" w:cs="Times New Roman"/>
          <w:sz w:val="24"/>
          <w:szCs w:val="24"/>
        </w:rPr>
        <w:t xml:space="preserve"> в целом в сумме</w:t>
      </w:r>
      <w:r>
        <w:rPr>
          <w:rFonts w:ascii="Times New Roman" w:eastAsia="Calibri" w:hAnsi="Times New Roman" w:cs="Times New Roman"/>
          <w:b/>
          <w:sz w:val="24"/>
          <w:szCs w:val="24"/>
        </w:rPr>
        <w:t xml:space="preserve"> 51636,0 т.р.</w:t>
      </w:r>
      <w:r>
        <w:rPr>
          <w:rFonts w:ascii="Times New Roman" w:eastAsia="Calibri" w:hAnsi="Times New Roman" w:cs="Times New Roman"/>
          <w:sz w:val="24"/>
          <w:szCs w:val="24"/>
        </w:rPr>
        <w:t xml:space="preserve"> при уточненных плановых назначениях </w:t>
      </w:r>
      <w:r>
        <w:rPr>
          <w:rFonts w:ascii="Times New Roman" w:eastAsia="Calibri" w:hAnsi="Times New Roman" w:cs="Times New Roman"/>
          <w:b/>
          <w:sz w:val="24"/>
          <w:szCs w:val="24"/>
        </w:rPr>
        <w:t>51880,4 т.р.</w:t>
      </w:r>
      <w:r>
        <w:rPr>
          <w:rFonts w:ascii="Times New Roman" w:eastAsia="Calibri" w:hAnsi="Times New Roman" w:cs="Times New Roman"/>
          <w:sz w:val="24"/>
          <w:szCs w:val="24"/>
        </w:rPr>
        <w:t xml:space="preserve"> или 99,5 % по отношению к годовым назначениям.</w:t>
      </w:r>
    </w:p>
    <w:p w:rsidR="00C813F6" w:rsidRDefault="006234DF">
      <w:pPr>
        <w:pStyle w:val="Standard"/>
        <w:spacing w:before="240" w:after="240" w:line="240" w:lineRule="auto"/>
        <w:ind w:firstLine="700"/>
        <w:jc w:val="both"/>
      </w:pPr>
      <w:r>
        <w:rPr>
          <w:rFonts w:ascii="Times New Roman" w:eastAsia="Calibri" w:hAnsi="Times New Roman" w:cs="Times New Roman"/>
          <w:b/>
          <w:sz w:val="24"/>
          <w:szCs w:val="24"/>
        </w:rPr>
        <w:t xml:space="preserve">превышение доходов над расходами </w:t>
      </w:r>
      <w:r>
        <w:rPr>
          <w:rFonts w:ascii="Times New Roman" w:eastAsia="Calibri" w:hAnsi="Times New Roman" w:cs="Times New Roman"/>
          <w:sz w:val="24"/>
          <w:szCs w:val="24"/>
        </w:rPr>
        <w:t xml:space="preserve">бюджета поселения по итогам исполнения бюджета </w:t>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за 2023 год  составляет </w:t>
      </w:r>
      <w:r>
        <w:rPr>
          <w:rFonts w:ascii="Times New Roman" w:eastAsia="Calibri" w:hAnsi="Times New Roman" w:cs="Times New Roman"/>
          <w:b/>
          <w:sz w:val="24"/>
          <w:szCs w:val="24"/>
        </w:rPr>
        <w:t>22,2 т.р.</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За отчетный пер</w:t>
      </w:r>
      <w:r>
        <w:rPr>
          <w:rFonts w:ascii="Times New Roman" w:eastAsia="Calibri" w:hAnsi="Times New Roman" w:cs="Times New Roman"/>
          <w:sz w:val="24"/>
          <w:szCs w:val="24"/>
        </w:rPr>
        <w:t>иод приняты следующие меры по повышению эффективности расходования бюджетных средств:</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 переход на электронный документооборот, в том числе по Совету депутатов (ПФР, ФСС, статистическая отчетность без досыла на бумажном  носителе, налоговая отчетность);</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 на безналичный расчет с персоналом по оплате труда, а также доплат к пенсии лицам, замещавшим выборные должности  и должности муниципальной службы;</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 xml:space="preserve">- для своевременного и более полного освоения бюджетных ассигнований, минимизации остатков денежных </w:t>
      </w:r>
      <w:r>
        <w:rPr>
          <w:rFonts w:ascii="Times New Roman" w:eastAsia="Calibri" w:hAnsi="Times New Roman" w:cs="Times New Roman"/>
          <w:sz w:val="24"/>
          <w:szCs w:val="24"/>
        </w:rPr>
        <w:t>средств на конец отчетного периода, проведено перераспределение утвержденных бюджетных ассигнований путем внесения в сводную бюджетную роспись и показатели кассового плана;</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 для осуществления контроля за наличием и сохранностью финансовых и нефинансовых а</w:t>
      </w:r>
      <w:r>
        <w:rPr>
          <w:rFonts w:ascii="Times New Roman" w:eastAsia="Calibri" w:hAnsi="Times New Roman" w:cs="Times New Roman"/>
          <w:sz w:val="24"/>
          <w:szCs w:val="24"/>
        </w:rPr>
        <w:t>ктивов проведены инвентаризации.</w:t>
      </w:r>
    </w:p>
    <w:p w:rsidR="00C813F6" w:rsidRDefault="006234DF">
      <w:pPr>
        <w:pStyle w:val="Standard"/>
        <w:spacing w:before="120" w:after="120" w:line="240" w:lineRule="auto"/>
        <w:ind w:firstLine="700"/>
        <w:jc w:val="both"/>
      </w:pPr>
      <w:r>
        <w:rPr>
          <w:rFonts w:ascii="Times New Roman" w:eastAsia="Calibri" w:hAnsi="Times New Roman" w:cs="Times New Roman"/>
          <w:sz w:val="24"/>
          <w:szCs w:val="24"/>
        </w:rPr>
        <w:t xml:space="preserve">На 2023 год </w:t>
      </w:r>
      <w:r>
        <w:rPr>
          <w:rFonts w:ascii="Times New Roman" w:eastAsia="Calibri" w:hAnsi="Times New Roman" w:cs="Times New Roman"/>
          <w:b/>
          <w:sz w:val="24"/>
          <w:szCs w:val="24"/>
        </w:rPr>
        <w:t>первоначальный план</w:t>
      </w:r>
      <w:r>
        <w:rPr>
          <w:rFonts w:ascii="Times New Roman" w:eastAsia="Calibri" w:hAnsi="Times New Roman" w:cs="Times New Roman"/>
          <w:sz w:val="24"/>
          <w:szCs w:val="24"/>
        </w:rPr>
        <w:t xml:space="preserve"> по доходам утвержден Решением Совета депутатов Сельского поселения «Омский сельсовет» ЗР НАО от 30.12.2022 № 2 «О местном бюджете на 2023 год» в сумме </w:t>
      </w:r>
      <w:r>
        <w:rPr>
          <w:rFonts w:ascii="Times New Roman" w:eastAsia="Calibri" w:hAnsi="Times New Roman" w:cs="Times New Roman"/>
          <w:b/>
          <w:sz w:val="24"/>
          <w:szCs w:val="24"/>
        </w:rPr>
        <w:t>43306,7 т.р.,</w:t>
      </w:r>
    </w:p>
    <w:p w:rsidR="00C813F6" w:rsidRDefault="006234DF">
      <w:pPr>
        <w:pStyle w:val="Standard"/>
        <w:spacing w:before="120" w:after="120" w:line="240" w:lineRule="auto"/>
        <w:jc w:val="both"/>
      </w:pPr>
      <w:r>
        <w:rPr>
          <w:rFonts w:ascii="Times New Roman" w:eastAsia="Calibri" w:hAnsi="Times New Roman" w:cs="Times New Roman"/>
          <w:sz w:val="24"/>
          <w:szCs w:val="24"/>
        </w:rPr>
        <w:t>в т.ч.:</w:t>
      </w:r>
    </w:p>
    <w:p w:rsidR="00C813F6" w:rsidRDefault="006234DF">
      <w:pPr>
        <w:pStyle w:val="Standard"/>
        <w:spacing w:before="120" w:after="120" w:line="240" w:lineRule="auto"/>
        <w:jc w:val="both"/>
      </w:pPr>
      <w:r>
        <w:rPr>
          <w:rFonts w:ascii="Times New Roman" w:eastAsia="Calibri" w:hAnsi="Times New Roman" w:cs="Times New Roman"/>
          <w:sz w:val="24"/>
          <w:szCs w:val="24"/>
        </w:rPr>
        <w:t>- налоговые и нен</w:t>
      </w:r>
      <w:r>
        <w:rPr>
          <w:rFonts w:ascii="Times New Roman" w:eastAsia="Calibri" w:hAnsi="Times New Roman" w:cs="Times New Roman"/>
          <w:sz w:val="24"/>
          <w:szCs w:val="24"/>
        </w:rPr>
        <w:t>алоговые доходы – 2484,8 т.р.</w:t>
      </w:r>
    </w:p>
    <w:p w:rsidR="00C813F6" w:rsidRDefault="006234DF">
      <w:pPr>
        <w:pStyle w:val="Standard"/>
        <w:spacing w:before="120" w:after="120" w:line="240" w:lineRule="auto"/>
        <w:jc w:val="both"/>
      </w:pPr>
      <w:r>
        <w:rPr>
          <w:rFonts w:ascii="Times New Roman" w:eastAsia="Calibri" w:hAnsi="Times New Roman" w:cs="Times New Roman"/>
          <w:sz w:val="24"/>
          <w:szCs w:val="24"/>
        </w:rPr>
        <w:t>- безвозмездные поступления – 40821,9 т.р.</w:t>
      </w:r>
    </w:p>
    <w:p w:rsidR="00C813F6" w:rsidRDefault="006234DF">
      <w:pPr>
        <w:pStyle w:val="Standard"/>
        <w:spacing w:before="120" w:after="120" w:line="240" w:lineRule="auto"/>
        <w:ind w:firstLine="708"/>
        <w:jc w:val="both"/>
      </w:pPr>
      <w:r>
        <w:rPr>
          <w:rFonts w:ascii="Times New Roman" w:eastAsia="Calibri" w:hAnsi="Times New Roman" w:cs="Times New Roman"/>
          <w:b/>
          <w:sz w:val="24"/>
          <w:szCs w:val="24"/>
        </w:rPr>
        <w:t>Уточненный годовой план</w:t>
      </w:r>
      <w:r>
        <w:rPr>
          <w:rFonts w:ascii="Times New Roman" w:eastAsia="Calibri" w:hAnsi="Times New Roman" w:cs="Times New Roman"/>
          <w:sz w:val="24"/>
          <w:szCs w:val="24"/>
        </w:rPr>
        <w:t xml:space="preserve"> на 2023 год составляет</w:t>
      </w:r>
      <w:r>
        <w:rPr>
          <w:rFonts w:ascii="Times New Roman" w:eastAsia="Calibri" w:hAnsi="Times New Roman" w:cs="Times New Roman"/>
          <w:b/>
          <w:sz w:val="24"/>
          <w:szCs w:val="24"/>
        </w:rPr>
        <w:t xml:space="preserve"> 51726,3 т.р.,</w:t>
      </w:r>
      <w:r>
        <w:rPr>
          <w:rFonts w:ascii="Times New Roman" w:eastAsia="Calibri" w:hAnsi="Times New Roman" w:cs="Times New Roman"/>
          <w:sz w:val="24"/>
          <w:szCs w:val="24"/>
        </w:rPr>
        <w:t xml:space="preserve"> в т.ч.:</w:t>
      </w:r>
    </w:p>
    <w:p w:rsidR="00C813F6" w:rsidRDefault="006234DF">
      <w:pPr>
        <w:pStyle w:val="Standard"/>
        <w:spacing w:before="120" w:after="120" w:line="240" w:lineRule="auto"/>
        <w:jc w:val="both"/>
      </w:pPr>
      <w:r>
        <w:rPr>
          <w:rFonts w:ascii="Times New Roman" w:eastAsia="Calibri" w:hAnsi="Times New Roman" w:cs="Times New Roman"/>
          <w:sz w:val="24"/>
          <w:szCs w:val="24"/>
        </w:rPr>
        <w:t>- налоговые и неналоговые доходы – 2484,8 т.р.</w:t>
      </w:r>
    </w:p>
    <w:p w:rsidR="00C813F6" w:rsidRDefault="006234DF">
      <w:pPr>
        <w:pStyle w:val="Standard"/>
        <w:spacing w:before="120" w:after="120" w:line="240" w:lineRule="auto"/>
        <w:jc w:val="both"/>
      </w:pPr>
      <w:r>
        <w:rPr>
          <w:rFonts w:ascii="Times New Roman" w:eastAsia="Calibri" w:hAnsi="Times New Roman" w:cs="Times New Roman"/>
          <w:sz w:val="24"/>
          <w:szCs w:val="24"/>
        </w:rPr>
        <w:t>- безвозмездные поступления – 49241,5 т.р.</w:t>
      </w:r>
    </w:p>
    <w:p w:rsidR="00C813F6" w:rsidRDefault="006234DF">
      <w:pPr>
        <w:pStyle w:val="Standard"/>
        <w:spacing w:before="120" w:after="120" w:line="240" w:lineRule="auto"/>
        <w:ind w:firstLine="708"/>
        <w:jc w:val="both"/>
      </w:pPr>
      <w:r>
        <w:rPr>
          <w:rFonts w:ascii="Times New Roman" w:eastAsia="Calibri" w:hAnsi="Times New Roman" w:cs="Times New Roman"/>
          <w:b/>
          <w:sz w:val="24"/>
          <w:szCs w:val="24"/>
        </w:rPr>
        <w:t xml:space="preserve">Фактически исполнено </w:t>
      </w:r>
      <w:r>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2023 год  </w:t>
      </w:r>
      <w:r>
        <w:rPr>
          <w:rFonts w:ascii="Times New Roman" w:eastAsia="Calibri" w:hAnsi="Times New Roman" w:cs="Times New Roman"/>
          <w:b/>
          <w:sz w:val="24"/>
          <w:szCs w:val="24"/>
        </w:rPr>
        <w:t>51658,2 т.р.</w:t>
      </w:r>
      <w:r>
        <w:rPr>
          <w:rFonts w:ascii="Times New Roman" w:eastAsia="Calibri" w:hAnsi="Times New Roman" w:cs="Times New Roman"/>
          <w:sz w:val="24"/>
          <w:szCs w:val="24"/>
        </w:rPr>
        <w:t xml:space="preserve"> или 99,9 %, в т.ч.:</w:t>
      </w:r>
    </w:p>
    <w:p w:rsidR="00C813F6" w:rsidRDefault="006234DF">
      <w:pPr>
        <w:pStyle w:val="Standard"/>
        <w:spacing w:before="120" w:after="120" w:line="240" w:lineRule="auto"/>
        <w:jc w:val="both"/>
      </w:pPr>
      <w:r>
        <w:rPr>
          <w:rFonts w:ascii="Times New Roman" w:eastAsia="Calibri" w:hAnsi="Times New Roman" w:cs="Times New Roman"/>
          <w:sz w:val="24"/>
          <w:szCs w:val="24"/>
        </w:rPr>
        <w:t>- по налоговым и неналоговым платежам 2544,9  т.р.</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выполнение составило 102,4 %),</w:t>
      </w:r>
    </w:p>
    <w:p w:rsidR="00C813F6" w:rsidRDefault="006234DF">
      <w:pPr>
        <w:pStyle w:val="Standard"/>
        <w:spacing w:before="120" w:after="120" w:line="240" w:lineRule="auto"/>
        <w:jc w:val="both"/>
      </w:pPr>
      <w:r>
        <w:rPr>
          <w:rFonts w:ascii="Times New Roman" w:eastAsia="Calibri" w:hAnsi="Times New Roman" w:cs="Times New Roman"/>
          <w:sz w:val="24"/>
          <w:szCs w:val="24"/>
        </w:rPr>
        <w:t>- по безвозмездным поступлениям 49113,3 т.р. (выполнение составило 99,7 %)</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Налоговые и неналоговые доходы</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Всего запланировано на</w:t>
      </w:r>
      <w:r>
        <w:rPr>
          <w:rFonts w:ascii="Times New Roman" w:eastAsia="Calibri" w:hAnsi="Times New Roman" w:cs="Times New Roman"/>
          <w:color w:val="000000"/>
          <w:sz w:val="24"/>
          <w:szCs w:val="24"/>
        </w:rPr>
        <w:t xml:space="preserve"> 2023 год в сумме </w:t>
      </w:r>
      <w:r>
        <w:rPr>
          <w:rFonts w:ascii="Times New Roman" w:eastAsia="Calibri" w:hAnsi="Times New Roman" w:cs="Times New Roman"/>
          <w:b/>
          <w:color w:val="000000"/>
          <w:sz w:val="24"/>
          <w:szCs w:val="24"/>
        </w:rPr>
        <w:t>2484,8 т.р.,</w:t>
      </w:r>
      <w:r>
        <w:rPr>
          <w:rFonts w:ascii="Times New Roman" w:eastAsia="Calibri" w:hAnsi="Times New Roman" w:cs="Times New Roman"/>
          <w:color w:val="000000"/>
          <w:sz w:val="24"/>
          <w:szCs w:val="24"/>
        </w:rPr>
        <w:t xml:space="preserve"> исполнение за 2023 год составило </w:t>
      </w:r>
      <w:r>
        <w:rPr>
          <w:rFonts w:ascii="Times New Roman" w:eastAsia="Calibri" w:hAnsi="Times New Roman" w:cs="Times New Roman"/>
          <w:b/>
          <w:sz w:val="24"/>
          <w:szCs w:val="24"/>
        </w:rPr>
        <w:t>2544,9</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или </w:t>
      </w:r>
      <w:r>
        <w:rPr>
          <w:rFonts w:ascii="Times New Roman" w:eastAsia="Calibri" w:hAnsi="Times New Roman" w:cs="Times New Roman"/>
          <w:b/>
          <w:sz w:val="24"/>
          <w:szCs w:val="24"/>
        </w:rPr>
        <w:t>102,4</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 в т.ч.:</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 xml:space="preserve">Налог на доходы физических лиц (НДФЛ) </w:t>
      </w:r>
      <w:r>
        <w:rPr>
          <w:rFonts w:ascii="Times New Roman" w:eastAsia="Calibri" w:hAnsi="Times New Roman" w:cs="Times New Roman"/>
          <w:color w:val="000000"/>
          <w:sz w:val="24"/>
          <w:szCs w:val="24"/>
        </w:rPr>
        <w:t>(федеральные налоги)</w:t>
      </w:r>
      <w:r>
        <w:rPr>
          <w:rFonts w:ascii="Times New Roman" w:eastAsia="Calibri" w:hAnsi="Times New Roman" w:cs="Times New Roman"/>
          <w:b/>
          <w:color w:val="000000"/>
          <w:sz w:val="24"/>
          <w:szCs w:val="24"/>
        </w:rPr>
        <w:t>:</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xml:space="preserve">На 1 января 2024 года фактическое исполнение составило </w:t>
      </w:r>
      <w:r>
        <w:rPr>
          <w:rFonts w:ascii="Times New Roman" w:eastAsia="Calibri" w:hAnsi="Times New Roman" w:cs="Times New Roman"/>
          <w:b/>
          <w:sz w:val="24"/>
          <w:szCs w:val="24"/>
        </w:rPr>
        <w:t>1591,9</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при плане на отчетный год </w:t>
      </w:r>
      <w:r>
        <w:rPr>
          <w:rFonts w:ascii="Times New Roman" w:eastAsia="Calibri" w:hAnsi="Times New Roman" w:cs="Times New Roman"/>
          <w:b/>
          <w:color w:val="000000"/>
          <w:sz w:val="24"/>
          <w:szCs w:val="24"/>
        </w:rPr>
        <w:t xml:space="preserve">1420,0 </w:t>
      </w:r>
      <w:r>
        <w:rPr>
          <w:rFonts w:ascii="Times New Roman" w:eastAsia="Calibri" w:hAnsi="Times New Roman" w:cs="Times New Roman"/>
          <w:b/>
          <w:color w:val="000000"/>
          <w:sz w:val="24"/>
          <w:szCs w:val="24"/>
        </w:rPr>
        <w:t>т. р.</w:t>
      </w:r>
      <w:r>
        <w:rPr>
          <w:rFonts w:ascii="Times New Roman" w:eastAsia="Calibri" w:hAnsi="Times New Roman" w:cs="Times New Roman"/>
          <w:color w:val="000000"/>
          <w:sz w:val="24"/>
          <w:szCs w:val="24"/>
        </w:rPr>
        <w:t xml:space="preserve"> (выполнение – </w:t>
      </w:r>
      <w:r>
        <w:rPr>
          <w:rFonts w:ascii="Times New Roman" w:eastAsia="Calibri" w:hAnsi="Times New Roman" w:cs="Times New Roman"/>
          <w:sz w:val="24"/>
          <w:szCs w:val="24"/>
        </w:rPr>
        <w:t>112,1</w:t>
      </w:r>
      <w:r>
        <w:rPr>
          <w:rFonts w:ascii="Times New Roman" w:eastAsia="Calibri" w:hAnsi="Times New Roman" w:cs="Times New Roman"/>
          <w:color w:val="000000"/>
          <w:sz w:val="24"/>
          <w:szCs w:val="24"/>
        </w:rPr>
        <w:t xml:space="preserve"> %). Причиной перевыполнения является повышение оплаты труда работников бюджетной сферы с 01.07.2023 года.</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Согласно п. 2 ст. 61.5 БК РФ налог на доходы физических лиц подлежит зачислению в бюджет сельского поселения по нормативу в</w:t>
      </w:r>
      <w:r>
        <w:rPr>
          <w:rFonts w:ascii="Times New Roman" w:eastAsia="Calibri" w:hAnsi="Times New Roman" w:cs="Times New Roman"/>
          <w:color w:val="000000"/>
          <w:sz w:val="24"/>
          <w:szCs w:val="24"/>
        </w:rPr>
        <w:t xml:space="preserve"> размере 2% и в соответствии со ст. 1 Закона НАО от 31.10.2013 № 91-ОЗ «О нормативах отчислений от налогов в бюджеты муниципальных образований Ненецкого автономного округа» (далее – Закон N 91-ОЗ) в размере 5 % от суммы налога, взимаемого на территории соо</w:t>
      </w:r>
      <w:r>
        <w:rPr>
          <w:rFonts w:ascii="Times New Roman" w:eastAsia="Calibri" w:hAnsi="Times New Roman" w:cs="Times New Roman"/>
          <w:color w:val="000000"/>
          <w:sz w:val="24"/>
          <w:szCs w:val="24"/>
        </w:rPr>
        <w:t>тветствующего поселения.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Администратором данного налога является Управление Федеральной налоговой службы по Архангельской области и Ненецкому автономному округу.</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 xml:space="preserve">По сравнению с 2023 годом показатель поступления налога изменился в сторону </w:t>
      </w:r>
      <w:r>
        <w:rPr>
          <w:rFonts w:ascii="Times New Roman" w:eastAsia="Calibri" w:hAnsi="Times New Roman" w:cs="Times New Roman"/>
          <w:sz w:val="24"/>
          <w:szCs w:val="24"/>
        </w:rPr>
        <w:t>уменьшения</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на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3</w:t>
      </w:r>
      <w:r>
        <w:rPr>
          <w:rFonts w:ascii="Times New Roman" w:eastAsia="Calibri" w:hAnsi="Times New Roman" w:cs="Times New Roman"/>
          <w:sz w:val="24"/>
          <w:szCs w:val="24"/>
        </w:rPr>
        <w:t xml:space="preserve">2,6 т.р., </w:t>
      </w:r>
      <w:r>
        <w:rPr>
          <w:rFonts w:ascii="Times New Roman" w:eastAsia="Calibri" w:hAnsi="Times New Roman" w:cs="Times New Roman"/>
          <w:color w:val="000000"/>
          <w:sz w:val="24"/>
          <w:szCs w:val="24"/>
        </w:rPr>
        <w:t xml:space="preserve"> за 2023 год  поступление налога на доходы физических лиц составило </w:t>
      </w:r>
      <w:r>
        <w:rPr>
          <w:rFonts w:ascii="Times New Roman" w:eastAsia="Calibri" w:hAnsi="Times New Roman" w:cs="Times New Roman"/>
          <w:b/>
          <w:color w:val="000000"/>
          <w:sz w:val="24"/>
          <w:szCs w:val="24"/>
        </w:rPr>
        <w:t xml:space="preserve">1624,5 т.р.  </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Налог, взимаемый в связи с применением УСН</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составляет </w:t>
      </w:r>
      <w:r>
        <w:rPr>
          <w:rFonts w:ascii="Times New Roman" w:eastAsia="Calibri" w:hAnsi="Times New Roman" w:cs="Times New Roman"/>
          <w:b/>
          <w:color w:val="000000"/>
          <w:sz w:val="24"/>
          <w:szCs w:val="24"/>
        </w:rPr>
        <w:t xml:space="preserve">314,0 т.р. </w:t>
      </w:r>
      <w:r>
        <w:rPr>
          <w:rFonts w:ascii="Times New Roman" w:eastAsia="Calibri" w:hAnsi="Times New Roman" w:cs="Times New Roman"/>
          <w:color w:val="000000"/>
          <w:sz w:val="24"/>
          <w:szCs w:val="24"/>
        </w:rPr>
        <w:t xml:space="preserve">исполнение за отчетный год </w:t>
      </w:r>
      <w:r>
        <w:rPr>
          <w:rFonts w:ascii="Times New Roman" w:eastAsia="Calibri" w:hAnsi="Times New Roman" w:cs="Times New Roman"/>
          <w:b/>
          <w:color w:val="000000"/>
          <w:sz w:val="24"/>
          <w:szCs w:val="24"/>
        </w:rPr>
        <w:t xml:space="preserve">– </w:t>
      </w:r>
      <w:r>
        <w:rPr>
          <w:rFonts w:ascii="Times New Roman" w:eastAsia="Calibri" w:hAnsi="Times New Roman" w:cs="Times New Roman"/>
          <w:b/>
          <w:sz w:val="24"/>
          <w:szCs w:val="24"/>
        </w:rPr>
        <w:t>324,2</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(выполнение</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103,2 %)</w:t>
      </w:r>
    </w:p>
    <w:p w:rsidR="00C813F6" w:rsidRDefault="006234DF">
      <w:pPr>
        <w:pStyle w:val="Standard"/>
        <w:spacing w:before="120" w:after="120" w:line="240" w:lineRule="auto"/>
        <w:jc w:val="both"/>
      </w:pPr>
      <w:r>
        <w:rPr>
          <w:rFonts w:ascii="Times New Roman" w:eastAsia="Calibri" w:hAnsi="Times New Roman" w:cs="Times New Roman"/>
          <w:b/>
          <w:i/>
          <w:color w:val="000000"/>
          <w:sz w:val="24"/>
          <w:szCs w:val="24"/>
        </w:rPr>
        <w:t>Налог, взимаемый с на</w:t>
      </w:r>
      <w:r>
        <w:rPr>
          <w:rFonts w:ascii="Times New Roman" w:eastAsia="Calibri" w:hAnsi="Times New Roman" w:cs="Times New Roman"/>
          <w:b/>
          <w:i/>
          <w:color w:val="000000"/>
          <w:sz w:val="24"/>
          <w:szCs w:val="24"/>
        </w:rPr>
        <w:t>логоплательщиков, выбравших в качестве объекта налогообложения доходы</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составляет </w:t>
      </w:r>
      <w:r>
        <w:rPr>
          <w:rFonts w:ascii="Times New Roman" w:eastAsia="Calibri" w:hAnsi="Times New Roman" w:cs="Times New Roman"/>
          <w:b/>
          <w:color w:val="000000"/>
          <w:sz w:val="24"/>
          <w:szCs w:val="24"/>
        </w:rPr>
        <w:t>301,0 т.р.,</w:t>
      </w:r>
      <w:r>
        <w:rPr>
          <w:rFonts w:ascii="Times New Roman" w:eastAsia="Calibri" w:hAnsi="Times New Roman" w:cs="Times New Roman"/>
          <w:color w:val="000000"/>
          <w:sz w:val="24"/>
          <w:szCs w:val="24"/>
        </w:rPr>
        <w:t xml:space="preserve"> исполнение за отчетный год составило </w:t>
      </w:r>
      <w:r>
        <w:rPr>
          <w:rFonts w:ascii="Times New Roman" w:eastAsia="Calibri" w:hAnsi="Times New Roman" w:cs="Times New Roman"/>
          <w:b/>
          <w:color w:val="000000"/>
          <w:sz w:val="24"/>
          <w:szCs w:val="24"/>
        </w:rPr>
        <w:t xml:space="preserve">– </w:t>
      </w:r>
      <w:r>
        <w:rPr>
          <w:rFonts w:ascii="Times New Roman" w:eastAsia="Calibri" w:hAnsi="Times New Roman" w:cs="Times New Roman"/>
          <w:b/>
          <w:sz w:val="24"/>
          <w:szCs w:val="24"/>
        </w:rPr>
        <w:t>310,9</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103,3</w:t>
      </w:r>
      <w:r>
        <w:rPr>
          <w:rFonts w:ascii="Times New Roman" w:eastAsia="Calibri" w:hAnsi="Times New Roman" w:cs="Times New Roman"/>
          <w:color w:val="000000"/>
          <w:sz w:val="24"/>
          <w:szCs w:val="24"/>
        </w:rPr>
        <w:t xml:space="preserve"> % от планового показателя на текущий год.</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Плательщиком налога по упрощенной системе налогообложения является Омское потребительское общество, потребительское общество «Омский пекарь».</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ab/>
        <w:t>В 2023 го</w:t>
      </w:r>
      <w:r>
        <w:rPr>
          <w:rFonts w:ascii="Times New Roman" w:eastAsia="Calibri" w:hAnsi="Times New Roman" w:cs="Times New Roman"/>
          <w:color w:val="000000"/>
          <w:sz w:val="24"/>
          <w:szCs w:val="24"/>
        </w:rPr>
        <w:t xml:space="preserve">ду за этот же период поступило данного налога </w:t>
      </w:r>
      <w:r>
        <w:rPr>
          <w:rFonts w:ascii="Times New Roman" w:eastAsia="Calibri" w:hAnsi="Times New Roman" w:cs="Times New Roman"/>
          <w:b/>
          <w:color w:val="000000"/>
          <w:sz w:val="24"/>
          <w:szCs w:val="24"/>
        </w:rPr>
        <w:t>308,2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Плановые показатели рассчитаны исходя из динамики поступлений налога 2022-2023 годов</w:t>
      </w:r>
    </w:p>
    <w:p w:rsidR="00C813F6" w:rsidRDefault="006234DF">
      <w:pPr>
        <w:pStyle w:val="Standard"/>
        <w:spacing w:before="120" w:after="120" w:line="240" w:lineRule="auto"/>
        <w:jc w:val="both"/>
      </w:pPr>
      <w:r>
        <w:rPr>
          <w:rFonts w:ascii="Times New Roman" w:eastAsia="Calibri" w:hAnsi="Times New Roman" w:cs="Times New Roman"/>
          <w:b/>
          <w:i/>
          <w:color w:val="000000"/>
          <w:sz w:val="24"/>
          <w:szCs w:val="24"/>
        </w:rPr>
        <w:t>Налог, взимаемый с налогоплательщиков, выбравших в качестве объекта налогообложения доходы, уменьшенные на величин</w:t>
      </w:r>
      <w:r>
        <w:rPr>
          <w:rFonts w:ascii="Times New Roman" w:eastAsia="Calibri" w:hAnsi="Times New Roman" w:cs="Times New Roman"/>
          <w:b/>
          <w:i/>
          <w:color w:val="000000"/>
          <w:sz w:val="24"/>
          <w:szCs w:val="24"/>
        </w:rPr>
        <w:t>у расходов</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Поступление за отчетный период составило </w:t>
      </w:r>
      <w:r>
        <w:rPr>
          <w:rFonts w:ascii="Times New Roman" w:eastAsia="Calibri" w:hAnsi="Times New Roman" w:cs="Times New Roman"/>
          <w:b/>
          <w:sz w:val="24"/>
          <w:szCs w:val="24"/>
        </w:rPr>
        <w:t>13,3</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при плановых назначениях </w:t>
      </w:r>
      <w:r>
        <w:rPr>
          <w:rFonts w:ascii="Times New Roman" w:eastAsia="Calibri" w:hAnsi="Times New Roman" w:cs="Times New Roman"/>
          <w:b/>
          <w:color w:val="000000"/>
          <w:sz w:val="24"/>
          <w:szCs w:val="24"/>
        </w:rPr>
        <w:t xml:space="preserve">13,0 т.р., </w:t>
      </w:r>
      <w:r>
        <w:rPr>
          <w:rFonts w:ascii="Times New Roman" w:eastAsia="Calibri" w:hAnsi="Times New Roman" w:cs="Times New Roman"/>
          <w:color w:val="000000"/>
          <w:sz w:val="24"/>
          <w:szCs w:val="24"/>
        </w:rPr>
        <w:t xml:space="preserve">плательщиками являются индивидуальные предприниматели, за этот же период  2022 года налога поступило </w:t>
      </w:r>
      <w:r>
        <w:rPr>
          <w:rFonts w:ascii="Times New Roman" w:eastAsia="Calibri" w:hAnsi="Times New Roman" w:cs="Times New Roman"/>
          <w:b/>
          <w:sz w:val="24"/>
          <w:szCs w:val="24"/>
        </w:rPr>
        <w:t>11,8</w:t>
      </w:r>
      <w:r>
        <w:rPr>
          <w:rFonts w:ascii="Times New Roman" w:eastAsia="Calibri" w:hAnsi="Times New Roman" w:cs="Times New Roman"/>
          <w:sz w:val="24"/>
          <w:szCs w:val="24"/>
        </w:rPr>
        <w:t xml:space="preserve"> т.р.</w:t>
      </w:r>
    </w:p>
    <w:p w:rsidR="00C813F6" w:rsidRDefault="006234DF">
      <w:pPr>
        <w:pStyle w:val="Standard"/>
        <w:spacing w:before="120" w:after="120"/>
        <w:jc w:val="both"/>
      </w:pPr>
      <w:r>
        <w:rPr>
          <w:rFonts w:ascii="Times New Roman" w:eastAsia="Calibri" w:hAnsi="Times New Roman" w:cs="Times New Roman"/>
          <w:b/>
          <w:color w:val="FF0000"/>
          <w:sz w:val="24"/>
          <w:szCs w:val="24"/>
        </w:rPr>
        <w:t> </w:t>
      </w:r>
      <w:r>
        <w:rPr>
          <w:rFonts w:ascii="Times New Roman" w:eastAsia="Calibri" w:hAnsi="Times New Roman" w:cs="Times New Roman"/>
          <w:b/>
          <w:i/>
          <w:color w:val="000000"/>
          <w:sz w:val="24"/>
          <w:szCs w:val="24"/>
        </w:rPr>
        <w:t>Единый сельскохозяйственный налог (ЕСХН):</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первоначально составлял – </w:t>
      </w:r>
      <w:r>
        <w:rPr>
          <w:rFonts w:ascii="Times New Roman" w:eastAsia="Calibri" w:hAnsi="Times New Roman" w:cs="Times New Roman"/>
          <w:b/>
          <w:color w:val="000000"/>
          <w:sz w:val="24"/>
          <w:szCs w:val="24"/>
        </w:rPr>
        <w:t>1,0 т.р.</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По причине не поступления налога за последние отчетные годы, показатель из плановых назначений исключен.</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Плательщиками налога являются МКП «Омский животноводческий комплекс» и СПК «Восход». По причине уб</w:t>
      </w:r>
      <w:r>
        <w:rPr>
          <w:rFonts w:ascii="Times New Roman" w:eastAsia="Calibri" w:hAnsi="Times New Roman" w:cs="Times New Roman"/>
          <w:color w:val="000000"/>
          <w:sz w:val="24"/>
          <w:szCs w:val="24"/>
        </w:rPr>
        <w:t>ыточности предприятий - плательщиков поступления налога отсутствует.</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Администратором данного источника доходов является Управление Федеральной налоговой службы по Архангельской области и Ненецкому автономному округу. Единый сельскохозяйственный налог зачис</w:t>
      </w:r>
      <w:r>
        <w:rPr>
          <w:rFonts w:ascii="Times New Roman" w:eastAsia="Calibri" w:hAnsi="Times New Roman" w:cs="Times New Roman"/>
          <w:color w:val="000000"/>
          <w:sz w:val="24"/>
          <w:szCs w:val="24"/>
        </w:rPr>
        <w:t>ляется в бюджет по нормативу 30 %.</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За 2023 год поступление единого сельскохозяйственного налога отсутствовало.</w:t>
      </w:r>
    </w:p>
    <w:p w:rsidR="00C813F6" w:rsidRDefault="006234DF">
      <w:pPr>
        <w:pStyle w:val="Standard"/>
        <w:spacing w:before="120" w:after="120" w:line="240" w:lineRule="auto"/>
        <w:jc w:val="both"/>
      </w:pPr>
      <w:r>
        <w:rPr>
          <w:rFonts w:ascii="Times New Roman" w:eastAsia="Calibri" w:hAnsi="Times New Roman" w:cs="Times New Roman"/>
          <w:b/>
          <w:i/>
          <w:color w:val="000000"/>
          <w:sz w:val="24"/>
          <w:szCs w:val="24"/>
        </w:rPr>
        <w:t xml:space="preserve">Налоги на имущество </w:t>
      </w:r>
      <w:r>
        <w:rPr>
          <w:rFonts w:ascii="Times New Roman" w:eastAsia="Calibri" w:hAnsi="Times New Roman" w:cs="Times New Roman"/>
          <w:color w:val="000000"/>
          <w:sz w:val="24"/>
          <w:szCs w:val="24"/>
        </w:rPr>
        <w:t>(местные налоги)</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xml:space="preserve">План на 2023 год составляет </w:t>
      </w:r>
      <w:r>
        <w:rPr>
          <w:rFonts w:ascii="Times New Roman" w:eastAsia="Calibri" w:hAnsi="Times New Roman" w:cs="Times New Roman"/>
          <w:b/>
          <w:color w:val="000000"/>
          <w:sz w:val="24"/>
          <w:szCs w:val="24"/>
        </w:rPr>
        <w:t>144,5 т.р.</w:t>
      </w:r>
      <w:r>
        <w:rPr>
          <w:rFonts w:ascii="Times New Roman" w:eastAsia="Calibri" w:hAnsi="Times New Roman" w:cs="Times New Roman"/>
          <w:color w:val="000000"/>
          <w:sz w:val="24"/>
          <w:szCs w:val="24"/>
        </w:rPr>
        <w:t xml:space="preserve"> исполнение за отчетный год  составило </w:t>
      </w:r>
      <w:r>
        <w:rPr>
          <w:rFonts w:ascii="Times New Roman" w:eastAsia="Calibri" w:hAnsi="Times New Roman" w:cs="Times New Roman"/>
          <w:b/>
          <w:sz w:val="24"/>
          <w:szCs w:val="24"/>
        </w:rPr>
        <w:t>38,4 т.р</w:t>
      </w:r>
      <w:r>
        <w:rPr>
          <w:rFonts w:ascii="Times New Roman" w:eastAsia="Calibri" w:hAnsi="Times New Roman" w:cs="Times New Roman"/>
          <w:color w:val="000000"/>
          <w:sz w:val="24"/>
          <w:szCs w:val="24"/>
        </w:rPr>
        <w:t>., в том числе:</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Налог н</w:t>
      </w:r>
      <w:r>
        <w:rPr>
          <w:rFonts w:ascii="Times New Roman" w:eastAsia="Calibri" w:hAnsi="Times New Roman" w:cs="Times New Roman"/>
          <w:b/>
          <w:color w:val="000000"/>
          <w:sz w:val="24"/>
          <w:szCs w:val="24"/>
        </w:rPr>
        <w:t>а имущество физических лиц.</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Запланировано на 2023 год </w:t>
      </w:r>
      <w:r>
        <w:rPr>
          <w:rFonts w:ascii="Times New Roman" w:eastAsia="Calibri" w:hAnsi="Times New Roman" w:cs="Times New Roman"/>
          <w:b/>
          <w:color w:val="000000"/>
          <w:sz w:val="24"/>
          <w:szCs w:val="24"/>
        </w:rPr>
        <w:t xml:space="preserve">9,0 т.р. </w:t>
      </w:r>
      <w:r>
        <w:rPr>
          <w:rFonts w:ascii="Times New Roman" w:eastAsia="Calibri" w:hAnsi="Times New Roman" w:cs="Times New Roman"/>
          <w:color w:val="000000"/>
          <w:sz w:val="24"/>
          <w:szCs w:val="24"/>
        </w:rPr>
        <w:t xml:space="preserve">Исполнение за отчетный год составило </w:t>
      </w:r>
      <w:r>
        <w:rPr>
          <w:rFonts w:ascii="Times New Roman" w:eastAsia="Calibri" w:hAnsi="Times New Roman" w:cs="Times New Roman"/>
          <w:b/>
          <w:sz w:val="24"/>
          <w:szCs w:val="24"/>
        </w:rPr>
        <w:t>11,6 т.р</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На территории поселения налог установлен Решением Совета депутатов МО «Омский сельсовет» НАО от 18.11.2020 года № 5 «Об установлении налога на и</w:t>
      </w:r>
      <w:r>
        <w:rPr>
          <w:rFonts w:ascii="Times New Roman" w:eastAsia="Calibri" w:hAnsi="Times New Roman" w:cs="Times New Roman"/>
          <w:color w:val="000000"/>
          <w:sz w:val="24"/>
          <w:szCs w:val="24"/>
        </w:rPr>
        <w:t xml:space="preserve">мущество физических лиц на территории муниципального образования «Омский сельсовет» Ненецкого автономного округа», которым утверждены налоговые ставки.   </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Плательщиками налога являются граждане, имеющие собственность на территории Сельского поселения «Омск</w:t>
      </w:r>
      <w:r>
        <w:rPr>
          <w:rFonts w:ascii="Times New Roman" w:eastAsia="Calibri" w:hAnsi="Times New Roman" w:cs="Times New Roman"/>
          <w:color w:val="000000"/>
          <w:sz w:val="24"/>
          <w:szCs w:val="24"/>
        </w:rPr>
        <w:t>ий сельсовет» ЗР НАО. Прогноз поступлений налога планировался исходя из отчета ИФНС (форма № 5-МН) о налоговой базе и структуре начислений по местным налогам за 2023 год.  Администратором данного налога является  Межрайонная ИФНС, которая выставляет извеще</w:t>
      </w:r>
      <w:r>
        <w:rPr>
          <w:rFonts w:ascii="Times New Roman" w:eastAsia="Calibri" w:hAnsi="Times New Roman" w:cs="Times New Roman"/>
          <w:color w:val="000000"/>
          <w:sz w:val="24"/>
          <w:szCs w:val="24"/>
        </w:rPr>
        <w:t>ния в электронном виде, не у всех плательщиков имеется возможность ознакомления и получения данного извещения.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За 2022 года данного налога поступило 9,6 т.р.  </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Земельный налог</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составляет – </w:t>
      </w:r>
      <w:r>
        <w:rPr>
          <w:rFonts w:ascii="Times New Roman" w:eastAsia="Calibri" w:hAnsi="Times New Roman" w:cs="Times New Roman"/>
          <w:b/>
          <w:sz w:val="24"/>
          <w:szCs w:val="24"/>
        </w:rPr>
        <w:t>135,5</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Фактически на 01 января 2023 года  п</w:t>
      </w:r>
      <w:r>
        <w:rPr>
          <w:rFonts w:ascii="Times New Roman" w:eastAsia="Calibri" w:hAnsi="Times New Roman" w:cs="Times New Roman"/>
          <w:color w:val="000000"/>
          <w:sz w:val="24"/>
          <w:szCs w:val="24"/>
        </w:rPr>
        <w:t>оступило  </w:t>
      </w:r>
      <w:r>
        <w:rPr>
          <w:rFonts w:ascii="Times New Roman" w:eastAsia="Calibri" w:hAnsi="Times New Roman" w:cs="Times New Roman"/>
          <w:b/>
          <w:sz w:val="24"/>
          <w:szCs w:val="24"/>
        </w:rPr>
        <w:t>26,8</w:t>
      </w:r>
      <w:r>
        <w:rPr>
          <w:rFonts w:ascii="Times New Roman" w:eastAsia="Calibri" w:hAnsi="Times New Roman" w:cs="Times New Roman"/>
          <w:b/>
          <w:color w:val="000000"/>
          <w:sz w:val="24"/>
          <w:szCs w:val="24"/>
        </w:rPr>
        <w:t xml:space="preserve">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Налог установлен Решением Совета депутатов Сельского поселения «Омский сельсовет» ЗР  НАО от 04.05.2023 года № 6 «О земельном налоге», которым утверждены налоговые ставки, а так же предоставляемые налоговые льготы.</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Земельный налог с о</w:t>
      </w:r>
      <w:r>
        <w:rPr>
          <w:rFonts w:ascii="Times New Roman" w:eastAsia="Calibri" w:hAnsi="Times New Roman" w:cs="Times New Roman"/>
          <w:b/>
          <w:color w:val="000000"/>
          <w:sz w:val="24"/>
          <w:szCs w:val="24"/>
        </w:rPr>
        <w:t xml:space="preserve">рганизаций </w:t>
      </w:r>
      <w:r>
        <w:rPr>
          <w:rFonts w:ascii="Times New Roman" w:eastAsia="Calibri" w:hAnsi="Times New Roman" w:cs="Times New Roman"/>
          <w:color w:val="000000"/>
          <w:sz w:val="24"/>
          <w:szCs w:val="24"/>
        </w:rPr>
        <w:t xml:space="preserve">при плане на 2023 год </w:t>
      </w:r>
      <w:r>
        <w:rPr>
          <w:rFonts w:ascii="Times New Roman" w:eastAsia="Calibri" w:hAnsi="Times New Roman" w:cs="Times New Roman"/>
          <w:b/>
          <w:sz w:val="24"/>
          <w:szCs w:val="24"/>
        </w:rPr>
        <w:t>31,4</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показатель исполнения за отчетный год составил </w:t>
      </w:r>
      <w:r>
        <w:rPr>
          <w:rFonts w:ascii="Times New Roman" w:eastAsia="Calibri" w:hAnsi="Times New Roman" w:cs="Times New Roman"/>
          <w:b/>
          <w:sz w:val="24"/>
          <w:szCs w:val="24"/>
        </w:rPr>
        <w:t>3,5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Прогноз поступлений налога планировался исходя из отчета ИФНС (форма № 5-МН) о налоговой базе и структуре начислений по местным налогам за 2023 год.</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Платель</w:t>
      </w:r>
      <w:r>
        <w:rPr>
          <w:rFonts w:ascii="Times New Roman" w:eastAsia="Calibri" w:hAnsi="Times New Roman" w:cs="Times New Roman"/>
          <w:sz w:val="24"/>
          <w:szCs w:val="24"/>
        </w:rPr>
        <w:t>щиками налога с организаций являются ГБОУ НАО «Средняя школа с. Ома», ГБДОУ НАО «Детский сад с. Ома», КУ НАО «Станция по борьбе с болезнями животных», ГБУК НАО «Омский ЦДК».</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По причине переплаты налога некоторыми юридическими лицами за предыдущие периоды,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color w:val="000000"/>
          <w:sz w:val="24"/>
          <w:szCs w:val="24"/>
        </w:rPr>
        <w:t xml:space="preserve">по Распоряжению налогового органа произведено списание в течение  текущего года данного налога с единого счета сельского поселения.  </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В соответствии с п. 1 ст. 61 БК РФ земельный налог зачисляется в бюджет поселения по нормативу 100%.</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В 2023 году поступ</w:t>
      </w:r>
      <w:r>
        <w:rPr>
          <w:rFonts w:ascii="Times New Roman" w:eastAsia="Calibri" w:hAnsi="Times New Roman" w:cs="Times New Roman"/>
          <w:color w:val="000000"/>
          <w:sz w:val="24"/>
          <w:szCs w:val="24"/>
        </w:rPr>
        <w:t xml:space="preserve">ление данного налога составляло </w:t>
      </w:r>
      <w:r>
        <w:rPr>
          <w:rFonts w:ascii="Times New Roman" w:eastAsia="Calibri" w:hAnsi="Times New Roman" w:cs="Times New Roman"/>
          <w:b/>
          <w:color w:val="000000"/>
          <w:sz w:val="24"/>
          <w:szCs w:val="24"/>
        </w:rPr>
        <w:t>3,5 т.р</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Земельный налог с физических лиц</w:t>
      </w:r>
      <w:r>
        <w:rPr>
          <w:rFonts w:ascii="Times New Roman" w:eastAsia="Calibri" w:hAnsi="Times New Roman" w:cs="Times New Roman"/>
          <w:color w:val="000000"/>
          <w:sz w:val="24"/>
          <w:szCs w:val="24"/>
        </w:rPr>
        <w:t xml:space="preserve"> при плане на 2023 год </w:t>
      </w:r>
      <w:r>
        <w:rPr>
          <w:rFonts w:ascii="Times New Roman" w:eastAsia="Calibri" w:hAnsi="Times New Roman" w:cs="Times New Roman"/>
          <w:b/>
          <w:sz w:val="24"/>
          <w:szCs w:val="24"/>
        </w:rPr>
        <w:t>104,1</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показатель исполнения за отчетный 2023 год составил </w:t>
      </w:r>
      <w:r>
        <w:rPr>
          <w:rFonts w:ascii="Times New Roman" w:eastAsia="Calibri" w:hAnsi="Times New Roman" w:cs="Times New Roman"/>
          <w:b/>
          <w:sz w:val="24"/>
          <w:szCs w:val="24"/>
        </w:rPr>
        <w:t>23,3</w:t>
      </w:r>
      <w:r>
        <w:rPr>
          <w:rFonts w:ascii="Times New Roman" w:eastAsia="Calibri" w:hAnsi="Times New Roman" w:cs="Times New Roman"/>
          <w:b/>
          <w:color w:val="000000"/>
          <w:sz w:val="24"/>
          <w:szCs w:val="24"/>
        </w:rPr>
        <w:t xml:space="preserve">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Плательщиками налога являются физические лица, имеющие земельные участки, расположенн</w:t>
      </w:r>
      <w:r>
        <w:rPr>
          <w:rFonts w:ascii="Times New Roman" w:eastAsia="Calibri" w:hAnsi="Times New Roman" w:cs="Times New Roman"/>
          <w:color w:val="000000"/>
          <w:sz w:val="24"/>
          <w:szCs w:val="24"/>
        </w:rPr>
        <w:t>ые на территории поселения, зарегистрированные в собственность за исключением лиц, имеющих право на льготы по уплате налога. Администратором данного налога является Управление Федеральной налоговой службы по Архангельской области и Ненецкому автономному ок</w:t>
      </w:r>
      <w:r>
        <w:rPr>
          <w:rFonts w:ascii="Times New Roman" w:eastAsia="Calibri" w:hAnsi="Times New Roman" w:cs="Times New Roman"/>
          <w:color w:val="000000"/>
          <w:sz w:val="24"/>
          <w:szCs w:val="24"/>
        </w:rPr>
        <w:t xml:space="preserve">ругу.  В 2023 году произведено списание данного налога с единого счета бюджета поселения по Распоряжению налогового органа в сумме </w:t>
      </w:r>
      <w:r>
        <w:rPr>
          <w:rFonts w:ascii="Times New Roman" w:eastAsia="Calibri" w:hAnsi="Times New Roman" w:cs="Times New Roman"/>
          <w:b/>
          <w:color w:val="000000"/>
          <w:sz w:val="24"/>
          <w:szCs w:val="24"/>
        </w:rPr>
        <w:t>44,1 т.р.</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За 2022 год поступление данного  налога составило </w:t>
      </w:r>
      <w:r>
        <w:rPr>
          <w:rFonts w:ascii="Times New Roman" w:eastAsia="Calibri" w:hAnsi="Times New Roman" w:cs="Times New Roman"/>
          <w:b/>
          <w:color w:val="000000"/>
          <w:sz w:val="24"/>
          <w:szCs w:val="24"/>
        </w:rPr>
        <w:t>73,5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Плановые показатели рассчитаны на основе динамики пос</w:t>
      </w:r>
      <w:r>
        <w:rPr>
          <w:rFonts w:ascii="Times New Roman" w:eastAsia="Calibri" w:hAnsi="Times New Roman" w:cs="Times New Roman"/>
          <w:color w:val="000000"/>
          <w:sz w:val="24"/>
          <w:szCs w:val="24"/>
        </w:rPr>
        <w:t>тупления налога за 2022-2023 годы с учетом изменения кадастровой стоимости земельных участков.</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Государственная пошлина, сборы.</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утвержден в сумме </w:t>
      </w:r>
      <w:r>
        <w:rPr>
          <w:rFonts w:ascii="Times New Roman" w:eastAsia="Calibri" w:hAnsi="Times New Roman" w:cs="Times New Roman"/>
          <w:b/>
          <w:color w:val="000000"/>
          <w:sz w:val="24"/>
          <w:szCs w:val="24"/>
        </w:rPr>
        <w:t xml:space="preserve">20,0 т. р. </w:t>
      </w:r>
      <w:r>
        <w:rPr>
          <w:rFonts w:ascii="Times New Roman" w:eastAsia="Calibri" w:hAnsi="Times New Roman" w:cs="Times New Roman"/>
          <w:color w:val="000000"/>
          <w:sz w:val="24"/>
          <w:szCs w:val="24"/>
        </w:rPr>
        <w:t xml:space="preserve">выполнение за отчетный 2023 год составило </w:t>
      </w:r>
      <w:r>
        <w:rPr>
          <w:rFonts w:ascii="Times New Roman" w:eastAsia="Calibri" w:hAnsi="Times New Roman" w:cs="Times New Roman"/>
          <w:b/>
          <w:sz w:val="24"/>
          <w:szCs w:val="24"/>
        </w:rPr>
        <w:t>19,4</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или </w:t>
      </w:r>
      <w:r>
        <w:rPr>
          <w:rFonts w:ascii="Times New Roman" w:eastAsia="Calibri" w:hAnsi="Times New Roman" w:cs="Times New Roman"/>
          <w:sz w:val="24"/>
          <w:szCs w:val="24"/>
        </w:rPr>
        <w:t>97,0</w:t>
      </w:r>
      <w:r>
        <w:rPr>
          <w:rFonts w:ascii="Times New Roman" w:eastAsia="Calibri" w:hAnsi="Times New Roman" w:cs="Times New Roman"/>
          <w:color w:val="000000"/>
          <w:sz w:val="24"/>
          <w:szCs w:val="24"/>
        </w:rPr>
        <w:t xml:space="preserve"> % от намеченного пока</w:t>
      </w:r>
      <w:r>
        <w:rPr>
          <w:rFonts w:ascii="Times New Roman" w:eastAsia="Calibri" w:hAnsi="Times New Roman" w:cs="Times New Roman"/>
          <w:color w:val="000000"/>
          <w:sz w:val="24"/>
          <w:szCs w:val="24"/>
        </w:rPr>
        <w:t>зателя</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исполнение данного показателя зависит от количества обращений граждан к специалисту по нотариальным делам.</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За отчетный период  зарегистрировано </w:t>
      </w:r>
      <w:r>
        <w:rPr>
          <w:rFonts w:ascii="Times New Roman" w:eastAsia="Calibri" w:hAnsi="Times New Roman" w:cs="Times New Roman"/>
          <w:sz w:val="24"/>
          <w:szCs w:val="24"/>
        </w:rPr>
        <w:t>317</w:t>
      </w:r>
      <w:r>
        <w:rPr>
          <w:rFonts w:ascii="Times New Roman" w:eastAsia="Calibri" w:hAnsi="Times New Roman" w:cs="Times New Roman"/>
          <w:color w:val="000000"/>
          <w:sz w:val="24"/>
          <w:szCs w:val="24"/>
        </w:rPr>
        <w:t xml:space="preserve">  нотариальных действий.</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Администратором данного источника доходов является Администрация Сельского п</w:t>
      </w:r>
      <w:r>
        <w:rPr>
          <w:rFonts w:ascii="Times New Roman" w:eastAsia="Calibri" w:hAnsi="Times New Roman" w:cs="Times New Roman"/>
          <w:color w:val="000000"/>
          <w:sz w:val="24"/>
          <w:szCs w:val="24"/>
        </w:rPr>
        <w:t>оселения «Омский сельсовет» ЗР НАО.</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В бюджетах поселений на 2023 год запланировано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w:t>
      </w:r>
      <w:r>
        <w:rPr>
          <w:rFonts w:ascii="Times New Roman" w:eastAsia="Calibri" w:hAnsi="Times New Roman" w:cs="Times New Roman"/>
          <w:color w:val="000000"/>
          <w:sz w:val="24"/>
          <w:szCs w:val="24"/>
        </w:rPr>
        <w:t>и актами РФ на совершение нотариальных действий.</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Согласно п.2 ст. 61 БК РФ 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w:t>
      </w:r>
      <w:r>
        <w:rPr>
          <w:rFonts w:ascii="Times New Roman" w:eastAsia="Calibri" w:hAnsi="Times New Roman" w:cs="Times New Roman"/>
          <w:color w:val="000000"/>
          <w:sz w:val="24"/>
          <w:szCs w:val="24"/>
        </w:rPr>
        <w:t>Ф на совершение нотариальных действий зачисляется в бюджет поселения по нормативу 100,0%.</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За 2022 год  исполнение данного показателя составило </w:t>
      </w:r>
      <w:r>
        <w:rPr>
          <w:rFonts w:ascii="Times New Roman" w:eastAsia="Calibri" w:hAnsi="Times New Roman" w:cs="Times New Roman"/>
          <w:b/>
          <w:color w:val="000000"/>
          <w:sz w:val="24"/>
          <w:szCs w:val="24"/>
        </w:rPr>
        <w:t>23,9</w:t>
      </w:r>
      <w:r>
        <w:rPr>
          <w:rFonts w:ascii="Times New Roman" w:eastAsia="Calibri" w:hAnsi="Times New Roman" w:cs="Times New Roman"/>
          <w:color w:val="000000"/>
          <w:sz w:val="24"/>
          <w:szCs w:val="24"/>
        </w:rPr>
        <w:t xml:space="preserve"> тыс. руб.</w:t>
      </w:r>
    </w:p>
    <w:p w:rsidR="00C813F6" w:rsidRDefault="00C813F6">
      <w:pPr>
        <w:pStyle w:val="Standard"/>
        <w:spacing w:before="120" w:after="120" w:line="240" w:lineRule="auto"/>
        <w:jc w:val="both"/>
        <w:rPr>
          <w:rFonts w:ascii="Times New Roman" w:eastAsia="Calibri" w:hAnsi="Times New Roman" w:cs="Times New Roman"/>
          <w:color w:val="FF0000"/>
          <w:sz w:val="24"/>
          <w:szCs w:val="24"/>
        </w:rPr>
      </w:pP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Безвозмездные поступления составляют наибольшую долю в доходах бюджета Сельского поселения «Омски</w:t>
      </w:r>
      <w:r>
        <w:rPr>
          <w:rFonts w:ascii="Times New Roman" w:eastAsia="Calibri" w:hAnsi="Times New Roman" w:cs="Times New Roman"/>
          <w:sz w:val="24"/>
          <w:szCs w:val="24"/>
        </w:rPr>
        <w:t xml:space="preserve">й сельсовет» ЗР НАО. В общей сумме плановых назначений доходов на 2023 год они составляют 95,2 %. При плане на 2023 год </w:t>
      </w:r>
      <w:r>
        <w:rPr>
          <w:rFonts w:ascii="Times New Roman" w:eastAsia="Calibri" w:hAnsi="Times New Roman" w:cs="Times New Roman"/>
          <w:b/>
          <w:sz w:val="24"/>
          <w:szCs w:val="24"/>
        </w:rPr>
        <w:t>49241,5 т.р</w:t>
      </w:r>
      <w:r>
        <w:rPr>
          <w:rFonts w:ascii="Times New Roman" w:eastAsia="Calibri" w:hAnsi="Times New Roman" w:cs="Times New Roman"/>
          <w:sz w:val="24"/>
          <w:szCs w:val="24"/>
        </w:rPr>
        <w:t xml:space="preserve">. безвозмездно поступило за 2023 года в доход местного бюджета </w:t>
      </w:r>
      <w:r>
        <w:rPr>
          <w:rFonts w:ascii="Times New Roman" w:eastAsia="Calibri" w:hAnsi="Times New Roman" w:cs="Times New Roman"/>
          <w:b/>
          <w:sz w:val="24"/>
          <w:szCs w:val="24"/>
        </w:rPr>
        <w:t>49113,3 т.р</w:t>
      </w:r>
      <w:r>
        <w:rPr>
          <w:rFonts w:ascii="Times New Roman" w:eastAsia="Calibri" w:hAnsi="Times New Roman" w:cs="Times New Roman"/>
          <w:sz w:val="24"/>
          <w:szCs w:val="24"/>
        </w:rPr>
        <w:t>. или 99,7 %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от плановых назначений.</w:t>
      </w:r>
    </w:p>
    <w:p w:rsidR="00C813F6" w:rsidRDefault="00C813F6">
      <w:pPr>
        <w:pStyle w:val="Standard"/>
        <w:spacing w:before="120" w:after="120" w:line="240" w:lineRule="auto"/>
        <w:jc w:val="both"/>
        <w:rPr>
          <w:rFonts w:ascii="Times New Roman" w:eastAsia="Calibri" w:hAnsi="Times New Roman" w:cs="Times New Roman"/>
          <w:sz w:val="24"/>
          <w:szCs w:val="24"/>
        </w:rPr>
      </w:pP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 xml:space="preserve">Дотации на </w:t>
      </w:r>
      <w:r>
        <w:rPr>
          <w:rFonts w:ascii="Times New Roman" w:eastAsia="Calibri" w:hAnsi="Times New Roman" w:cs="Times New Roman"/>
          <w:b/>
          <w:color w:val="000000"/>
          <w:sz w:val="24"/>
          <w:szCs w:val="24"/>
        </w:rPr>
        <w:t>выравнивание бюджетной обеспеченности:</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утвержден в сумме – </w:t>
      </w:r>
      <w:r>
        <w:rPr>
          <w:rFonts w:ascii="Times New Roman" w:eastAsia="Calibri" w:hAnsi="Times New Roman" w:cs="Times New Roman"/>
          <w:b/>
          <w:color w:val="000000"/>
          <w:sz w:val="24"/>
          <w:szCs w:val="24"/>
        </w:rPr>
        <w:t>7361,1 т.р.</w:t>
      </w:r>
      <w:r>
        <w:rPr>
          <w:rFonts w:ascii="Times New Roman" w:eastAsia="Calibri" w:hAnsi="Times New Roman" w:cs="Times New Roman"/>
          <w:color w:val="000000"/>
          <w:sz w:val="24"/>
          <w:szCs w:val="24"/>
        </w:rPr>
        <w:t xml:space="preserve">, исполнение за 2023 год составило </w:t>
      </w:r>
      <w:r>
        <w:rPr>
          <w:rFonts w:ascii="Times New Roman" w:eastAsia="Calibri" w:hAnsi="Times New Roman" w:cs="Times New Roman"/>
          <w:b/>
          <w:color w:val="000000"/>
          <w:sz w:val="24"/>
          <w:szCs w:val="24"/>
        </w:rPr>
        <w:t>7361,1</w:t>
      </w:r>
      <w:r>
        <w:rPr>
          <w:rFonts w:ascii="Times New Roman" w:eastAsia="Calibri" w:hAnsi="Times New Roman" w:cs="Times New Roman"/>
          <w:color w:val="000000"/>
          <w:sz w:val="24"/>
          <w:szCs w:val="24"/>
        </w:rPr>
        <w:t xml:space="preserve"> т.р. или 100,0 % от запланированного показателя, в т.ч.:</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из бюджета субъекта РФ – при плане </w:t>
      </w:r>
      <w:r>
        <w:rPr>
          <w:rFonts w:ascii="Times New Roman" w:eastAsia="Calibri" w:hAnsi="Times New Roman" w:cs="Times New Roman"/>
          <w:b/>
          <w:color w:val="000000"/>
          <w:sz w:val="24"/>
          <w:szCs w:val="24"/>
        </w:rPr>
        <w:t>3138,6 т.р</w:t>
      </w:r>
      <w:r>
        <w:rPr>
          <w:rFonts w:ascii="Times New Roman" w:eastAsia="Calibri" w:hAnsi="Times New Roman" w:cs="Times New Roman"/>
          <w:color w:val="000000"/>
          <w:sz w:val="24"/>
          <w:szCs w:val="24"/>
        </w:rPr>
        <w:t>. исполнение за 2023 го</w:t>
      </w:r>
      <w:r>
        <w:rPr>
          <w:rFonts w:ascii="Times New Roman" w:eastAsia="Calibri" w:hAnsi="Times New Roman" w:cs="Times New Roman"/>
          <w:color w:val="000000"/>
          <w:sz w:val="24"/>
          <w:szCs w:val="24"/>
        </w:rPr>
        <w:t xml:space="preserve">д составляет </w:t>
      </w:r>
      <w:r>
        <w:rPr>
          <w:rFonts w:ascii="Times New Roman" w:eastAsia="Calibri" w:hAnsi="Times New Roman" w:cs="Times New Roman"/>
          <w:b/>
          <w:color w:val="000000"/>
          <w:sz w:val="24"/>
          <w:szCs w:val="24"/>
        </w:rPr>
        <w:t>3138,6</w:t>
      </w:r>
      <w:r>
        <w:rPr>
          <w:rFonts w:ascii="Times New Roman" w:eastAsia="Calibri" w:hAnsi="Times New Roman" w:cs="Times New Roman"/>
          <w:color w:val="000000"/>
          <w:sz w:val="24"/>
          <w:szCs w:val="24"/>
        </w:rPr>
        <w:t xml:space="preserve"> т.р. или 100,0 % от запланированного показателя на год</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из районного бюджета – при плане </w:t>
      </w:r>
      <w:r>
        <w:rPr>
          <w:rFonts w:ascii="Times New Roman" w:eastAsia="Calibri" w:hAnsi="Times New Roman" w:cs="Times New Roman"/>
          <w:b/>
          <w:color w:val="000000"/>
          <w:sz w:val="24"/>
          <w:szCs w:val="24"/>
        </w:rPr>
        <w:t>4222,5 т</w:t>
      </w:r>
      <w:r>
        <w:rPr>
          <w:rFonts w:ascii="Times New Roman" w:eastAsia="Calibri" w:hAnsi="Times New Roman" w:cs="Times New Roman"/>
          <w:color w:val="000000"/>
          <w:sz w:val="24"/>
          <w:szCs w:val="24"/>
        </w:rPr>
        <w:t xml:space="preserve">.р. исполнение за 2023 год  составляет </w:t>
      </w:r>
      <w:r>
        <w:rPr>
          <w:rFonts w:ascii="Times New Roman" w:eastAsia="Calibri" w:hAnsi="Times New Roman" w:cs="Times New Roman"/>
          <w:b/>
          <w:color w:val="000000"/>
          <w:sz w:val="24"/>
          <w:szCs w:val="24"/>
        </w:rPr>
        <w:t>4222,5 т.р</w:t>
      </w:r>
      <w:r>
        <w:rPr>
          <w:rFonts w:ascii="Times New Roman" w:eastAsia="Calibri" w:hAnsi="Times New Roman" w:cs="Times New Roman"/>
          <w:color w:val="000000"/>
          <w:sz w:val="24"/>
          <w:szCs w:val="24"/>
        </w:rPr>
        <w:t>. или 100,0 % от запланированного показателя на год;</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Прочие субсидии:</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Субсидии бюджетам м</w:t>
      </w:r>
      <w:r>
        <w:rPr>
          <w:rFonts w:ascii="Times New Roman" w:eastAsia="Calibri" w:hAnsi="Times New Roman" w:cs="Times New Roman"/>
          <w:color w:val="000000"/>
          <w:sz w:val="24"/>
          <w:szCs w:val="24"/>
        </w:rPr>
        <w:t xml:space="preserve">униципальных образований Ненецкого автономного округа </w:t>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 xml:space="preserve">на реализацию проектов по поддержке местных инициатив. План на 2023 год утвержден в сумме – </w:t>
      </w:r>
      <w:r>
        <w:rPr>
          <w:rFonts w:ascii="Times New Roman" w:eastAsia="Calibri" w:hAnsi="Times New Roman" w:cs="Times New Roman"/>
          <w:b/>
          <w:color w:val="000000"/>
          <w:sz w:val="24"/>
          <w:szCs w:val="24"/>
        </w:rPr>
        <w:t>117,7 т.р.</w:t>
      </w:r>
      <w:r>
        <w:rPr>
          <w:rFonts w:ascii="Times New Roman" w:eastAsia="Calibri" w:hAnsi="Times New Roman" w:cs="Times New Roman"/>
          <w:color w:val="000000"/>
          <w:sz w:val="24"/>
          <w:szCs w:val="24"/>
        </w:rPr>
        <w:t xml:space="preserve">, исполнение составило </w:t>
      </w:r>
      <w:r>
        <w:rPr>
          <w:rFonts w:ascii="Times New Roman" w:eastAsia="Calibri" w:hAnsi="Times New Roman" w:cs="Times New Roman"/>
          <w:b/>
          <w:color w:val="000000"/>
          <w:sz w:val="24"/>
          <w:szCs w:val="24"/>
        </w:rPr>
        <w:t xml:space="preserve">117,7 т.р. </w:t>
      </w:r>
      <w:r>
        <w:rPr>
          <w:rFonts w:ascii="Times New Roman" w:eastAsia="Calibri" w:hAnsi="Times New Roman" w:cs="Times New Roman"/>
          <w:color w:val="000000"/>
          <w:sz w:val="24"/>
          <w:szCs w:val="24"/>
        </w:rPr>
        <w:t>или 100,0 %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Субвенции бюджетам бю</w:t>
      </w:r>
      <w:r>
        <w:rPr>
          <w:rFonts w:ascii="Times New Roman" w:eastAsia="Calibri" w:hAnsi="Times New Roman" w:cs="Times New Roman"/>
          <w:b/>
          <w:color w:val="000000"/>
          <w:sz w:val="24"/>
          <w:szCs w:val="24"/>
        </w:rPr>
        <w:t>джетной системы Российской Федерации</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утвержден в сумме – </w:t>
      </w:r>
      <w:r>
        <w:rPr>
          <w:rFonts w:ascii="Times New Roman" w:eastAsia="Calibri" w:hAnsi="Times New Roman" w:cs="Times New Roman"/>
          <w:b/>
          <w:color w:val="000000"/>
          <w:sz w:val="24"/>
          <w:szCs w:val="24"/>
        </w:rPr>
        <w:t>245,3 т.р.</w:t>
      </w:r>
      <w:r>
        <w:rPr>
          <w:rFonts w:ascii="Times New Roman" w:eastAsia="Calibri" w:hAnsi="Times New Roman" w:cs="Times New Roman"/>
          <w:color w:val="000000"/>
          <w:sz w:val="24"/>
          <w:szCs w:val="24"/>
        </w:rPr>
        <w:t xml:space="preserve">, исполнение за 2023 год  составило </w:t>
      </w:r>
      <w:r>
        <w:rPr>
          <w:rFonts w:ascii="Times New Roman" w:eastAsia="Calibri" w:hAnsi="Times New Roman" w:cs="Times New Roman"/>
          <w:b/>
          <w:sz w:val="24"/>
          <w:szCs w:val="24"/>
        </w:rPr>
        <w:t>245,3</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 xml:space="preserve">100,0 </w:t>
      </w:r>
      <w:r>
        <w:rPr>
          <w:rFonts w:ascii="Times New Roman" w:eastAsia="Calibri" w:hAnsi="Times New Roman" w:cs="Times New Roman"/>
          <w:color w:val="000000"/>
          <w:sz w:val="24"/>
          <w:szCs w:val="24"/>
        </w:rPr>
        <w:t>% от запланированного показателя на год.</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Субвенция бюджетам сельских поселений на осуществление первичного воинско</w:t>
      </w:r>
      <w:r>
        <w:rPr>
          <w:rFonts w:ascii="Times New Roman" w:eastAsia="Calibri" w:hAnsi="Times New Roman" w:cs="Times New Roman"/>
          <w:color w:val="000000"/>
          <w:sz w:val="24"/>
          <w:szCs w:val="24"/>
        </w:rPr>
        <w:t xml:space="preserve">го учета на территориях, где отсутствуют военные комиссариаты при плане на 2023 год в сумме </w:t>
      </w:r>
      <w:r>
        <w:rPr>
          <w:rFonts w:ascii="Times New Roman" w:eastAsia="Calibri" w:hAnsi="Times New Roman" w:cs="Times New Roman"/>
          <w:b/>
          <w:color w:val="000000"/>
          <w:sz w:val="24"/>
          <w:szCs w:val="24"/>
        </w:rPr>
        <w:t>207,7 т.р</w:t>
      </w:r>
      <w:r>
        <w:rPr>
          <w:rFonts w:ascii="Times New Roman" w:eastAsia="Calibri" w:hAnsi="Times New Roman" w:cs="Times New Roman"/>
          <w:color w:val="000000"/>
          <w:sz w:val="24"/>
          <w:szCs w:val="24"/>
        </w:rPr>
        <w:t xml:space="preserve">. поступление за 2023 год  составило </w:t>
      </w:r>
      <w:r>
        <w:rPr>
          <w:rFonts w:ascii="Times New Roman" w:eastAsia="Calibri" w:hAnsi="Times New Roman" w:cs="Times New Roman"/>
          <w:b/>
          <w:sz w:val="24"/>
          <w:szCs w:val="24"/>
        </w:rPr>
        <w:t>207,7</w:t>
      </w:r>
      <w:r>
        <w:rPr>
          <w:rFonts w:ascii="Times New Roman" w:eastAsia="Calibri" w:hAnsi="Times New Roman" w:cs="Times New Roman"/>
          <w:b/>
          <w:color w:val="FF0000"/>
          <w:sz w:val="24"/>
          <w:szCs w:val="24"/>
        </w:rPr>
        <w:t xml:space="preserve"> </w:t>
      </w:r>
      <w:r>
        <w:rPr>
          <w:rFonts w:ascii="Times New Roman" w:eastAsia="Calibri" w:hAnsi="Times New Roman" w:cs="Times New Roman"/>
          <w:b/>
          <w:color w:val="000000"/>
          <w:sz w:val="24"/>
          <w:szCs w:val="24"/>
        </w:rPr>
        <w:t>т</w:t>
      </w:r>
      <w:r>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 xml:space="preserve">100,0 </w:t>
      </w:r>
      <w:r>
        <w:rPr>
          <w:rFonts w:ascii="Times New Roman" w:eastAsia="Calibri" w:hAnsi="Times New Roman" w:cs="Times New Roman"/>
          <w:color w:val="000000"/>
          <w:sz w:val="24"/>
          <w:szCs w:val="24"/>
        </w:rPr>
        <w:t>% от запланированного показателя на год.</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Субвенция на осуществление отдельных государственных </w:t>
      </w:r>
      <w:r>
        <w:rPr>
          <w:rFonts w:ascii="Times New Roman" w:eastAsia="Calibri" w:hAnsi="Times New Roman" w:cs="Times New Roman"/>
          <w:color w:val="000000"/>
          <w:sz w:val="24"/>
          <w:szCs w:val="24"/>
        </w:rPr>
        <w:t xml:space="preserve">полномочий Ненецкого автономного округа в сфере административных правонарушений при плане на 2023 год в сумме </w:t>
      </w:r>
      <w:r>
        <w:rPr>
          <w:rFonts w:ascii="Times New Roman" w:eastAsia="Calibri" w:hAnsi="Times New Roman" w:cs="Times New Roman"/>
          <w:b/>
          <w:color w:val="000000"/>
          <w:sz w:val="24"/>
          <w:szCs w:val="24"/>
        </w:rPr>
        <w:t>37,6 т.р.</w:t>
      </w:r>
      <w:r>
        <w:rPr>
          <w:rFonts w:ascii="Times New Roman" w:eastAsia="Calibri" w:hAnsi="Times New Roman" w:cs="Times New Roman"/>
          <w:color w:val="000000"/>
          <w:sz w:val="24"/>
          <w:szCs w:val="24"/>
        </w:rPr>
        <w:t xml:space="preserve"> поступило за 2023 год   </w:t>
      </w:r>
      <w:r>
        <w:rPr>
          <w:rFonts w:ascii="Times New Roman" w:eastAsia="Calibri" w:hAnsi="Times New Roman" w:cs="Times New Roman"/>
          <w:b/>
          <w:color w:val="000000"/>
          <w:sz w:val="24"/>
          <w:szCs w:val="24"/>
        </w:rPr>
        <w:t>37,6 т.р</w:t>
      </w:r>
      <w:r>
        <w:rPr>
          <w:rFonts w:ascii="Times New Roman" w:eastAsia="Calibri" w:hAnsi="Times New Roman" w:cs="Times New Roman"/>
          <w:color w:val="000000"/>
          <w:sz w:val="24"/>
          <w:szCs w:val="24"/>
        </w:rPr>
        <w:t>. или 100,0 %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Иные межбюджетные трансферты</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План на 2023 год утвержден в </w:t>
      </w:r>
      <w:r>
        <w:rPr>
          <w:rFonts w:ascii="Times New Roman" w:eastAsia="Calibri" w:hAnsi="Times New Roman" w:cs="Times New Roman"/>
          <w:color w:val="000000"/>
          <w:sz w:val="24"/>
          <w:szCs w:val="24"/>
        </w:rPr>
        <w:t xml:space="preserve">сумме – </w:t>
      </w:r>
      <w:r>
        <w:rPr>
          <w:rFonts w:ascii="Times New Roman" w:eastAsia="Calibri" w:hAnsi="Times New Roman" w:cs="Times New Roman"/>
          <w:b/>
          <w:sz w:val="24"/>
          <w:szCs w:val="24"/>
        </w:rPr>
        <w:t>41472,4</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исполнение за  2023 год   составило </w:t>
      </w:r>
      <w:r>
        <w:rPr>
          <w:rFonts w:ascii="Times New Roman" w:eastAsia="Calibri" w:hAnsi="Times New Roman" w:cs="Times New Roman"/>
          <w:b/>
          <w:sz w:val="24"/>
          <w:szCs w:val="24"/>
        </w:rPr>
        <w:t>41344,2</w:t>
      </w:r>
      <w:r>
        <w:rPr>
          <w:rFonts w:ascii="Times New Roman" w:eastAsia="Calibri" w:hAnsi="Times New Roman" w:cs="Times New Roman"/>
          <w:b/>
          <w:color w:val="FF0000"/>
          <w:sz w:val="24"/>
          <w:szCs w:val="24"/>
        </w:rPr>
        <w:t xml:space="preserve"> </w:t>
      </w:r>
      <w:r>
        <w:rPr>
          <w:rFonts w:ascii="Times New Roman" w:eastAsia="Calibri" w:hAnsi="Times New Roman" w:cs="Times New Roman"/>
          <w:b/>
          <w:color w:val="000000"/>
          <w:sz w:val="24"/>
          <w:szCs w:val="24"/>
        </w:rPr>
        <w:t xml:space="preserve">т.р. </w:t>
      </w:r>
      <w:r>
        <w:rPr>
          <w:rFonts w:ascii="Times New Roman" w:eastAsia="Calibri" w:hAnsi="Times New Roman" w:cs="Times New Roman"/>
          <w:color w:val="000000"/>
          <w:sz w:val="24"/>
          <w:szCs w:val="24"/>
        </w:rPr>
        <w:t xml:space="preserve">или </w:t>
      </w:r>
      <w:r>
        <w:rPr>
          <w:rFonts w:ascii="Times New Roman" w:eastAsia="Calibri" w:hAnsi="Times New Roman" w:cs="Times New Roman"/>
          <w:sz w:val="24"/>
          <w:szCs w:val="24"/>
        </w:rPr>
        <w:t>99,7</w:t>
      </w:r>
      <w:r>
        <w:rPr>
          <w:rFonts w:ascii="Times New Roman" w:eastAsia="Calibri" w:hAnsi="Times New Roman" w:cs="Times New Roman"/>
          <w:color w:val="000000"/>
          <w:sz w:val="24"/>
          <w:szCs w:val="24"/>
        </w:rPr>
        <w:t xml:space="preserve"> % от запланированного показателя на отчетный год, включает в себя трансферты на следующие цели:</w:t>
      </w:r>
    </w:p>
    <w:p w:rsidR="00C813F6" w:rsidRDefault="006234DF">
      <w:pPr>
        <w:pStyle w:val="Standard"/>
        <w:spacing w:before="120" w:after="120" w:line="240" w:lineRule="auto"/>
        <w:ind w:firstLine="708"/>
        <w:jc w:val="both"/>
      </w:pPr>
      <w:r>
        <w:rPr>
          <w:rFonts w:ascii="Times New Roman" w:eastAsia="Calibri" w:hAnsi="Times New Roman" w:cs="Times New Roman"/>
          <w:b/>
          <w:i/>
          <w:color w:val="000000"/>
          <w:sz w:val="24"/>
          <w:szCs w:val="24"/>
        </w:rPr>
        <w:t>Межбюджетные трансферты, передаваемые бюджетам сельских поселений на осуществление части полномочий п</w:t>
      </w:r>
      <w:r>
        <w:rPr>
          <w:rFonts w:ascii="Times New Roman" w:eastAsia="Calibri" w:hAnsi="Times New Roman" w:cs="Times New Roman"/>
          <w:b/>
          <w:i/>
          <w:color w:val="000000"/>
          <w:sz w:val="24"/>
          <w:szCs w:val="24"/>
        </w:rPr>
        <w:t>о решению вопросов местного значения в соответствии с заключенными соглашениями</w:t>
      </w:r>
      <w:r>
        <w:rPr>
          <w:rFonts w:ascii="Times New Roman" w:eastAsia="Calibri" w:hAnsi="Times New Roman" w:cs="Times New Roman"/>
          <w:i/>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Всего запланировано на 2023 год </w:t>
      </w:r>
      <w:r>
        <w:rPr>
          <w:rFonts w:ascii="Times New Roman" w:eastAsia="Calibri" w:hAnsi="Times New Roman" w:cs="Times New Roman"/>
          <w:b/>
          <w:color w:val="000000"/>
          <w:sz w:val="24"/>
          <w:szCs w:val="24"/>
        </w:rPr>
        <w:t xml:space="preserve">1851,1 т.р., </w:t>
      </w:r>
      <w:r>
        <w:rPr>
          <w:rFonts w:ascii="Times New Roman" w:eastAsia="Calibri" w:hAnsi="Times New Roman" w:cs="Times New Roman"/>
          <w:color w:val="000000"/>
          <w:sz w:val="24"/>
          <w:szCs w:val="24"/>
        </w:rPr>
        <w:t xml:space="preserve">исполнено за 2023 год </w:t>
      </w:r>
      <w:r>
        <w:rPr>
          <w:rFonts w:ascii="Times New Roman" w:eastAsia="Calibri" w:hAnsi="Times New Roman" w:cs="Times New Roman"/>
          <w:b/>
          <w:sz w:val="24"/>
          <w:szCs w:val="24"/>
        </w:rPr>
        <w:t>1851,0</w:t>
      </w:r>
      <w:r>
        <w:rPr>
          <w:rFonts w:ascii="Times New Roman" w:eastAsia="Calibri" w:hAnsi="Times New Roman" w:cs="Times New Roman"/>
          <w:b/>
          <w:color w:val="000000"/>
          <w:sz w:val="24"/>
          <w:szCs w:val="24"/>
        </w:rPr>
        <w:t xml:space="preserve">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-иные межбюджетные трансферты в рамках муниципальной программы «Развитие транспортной инфрастру</w:t>
      </w:r>
      <w:r>
        <w:rPr>
          <w:rFonts w:ascii="Times New Roman" w:eastAsia="Calibri" w:hAnsi="Times New Roman" w:cs="Times New Roman"/>
          <w:color w:val="000000"/>
          <w:sz w:val="24"/>
          <w:szCs w:val="24"/>
        </w:rPr>
        <w:t xml:space="preserve">ктуры муниципального района «Заполярный район» на 2021-2030 годы» - назначения запланированы на 2023 год в сумме </w:t>
      </w:r>
      <w:r>
        <w:rPr>
          <w:rFonts w:ascii="Times New Roman" w:eastAsia="Calibri" w:hAnsi="Times New Roman" w:cs="Times New Roman"/>
          <w:b/>
          <w:color w:val="000000"/>
          <w:sz w:val="24"/>
          <w:szCs w:val="24"/>
        </w:rPr>
        <w:t>1282,4 т.р</w:t>
      </w:r>
      <w:r>
        <w:rPr>
          <w:rFonts w:ascii="Times New Roman" w:eastAsia="Calibri" w:hAnsi="Times New Roman" w:cs="Times New Roman"/>
          <w:color w:val="000000"/>
          <w:sz w:val="24"/>
          <w:szCs w:val="24"/>
        </w:rPr>
        <w:t xml:space="preserve">., поступление трансферта за отчетный период составило </w:t>
      </w:r>
      <w:r>
        <w:rPr>
          <w:rFonts w:ascii="Times New Roman" w:eastAsia="Calibri" w:hAnsi="Times New Roman" w:cs="Times New Roman"/>
          <w:b/>
          <w:sz w:val="24"/>
          <w:szCs w:val="24"/>
        </w:rPr>
        <w:t>1282,3</w:t>
      </w:r>
      <w:r>
        <w:rPr>
          <w:rFonts w:ascii="Times New Roman" w:eastAsia="Calibri" w:hAnsi="Times New Roman" w:cs="Times New Roman"/>
          <w:b/>
          <w:color w:val="FF0000"/>
          <w:sz w:val="24"/>
          <w:szCs w:val="24"/>
        </w:rPr>
        <w:t xml:space="preserve"> </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100,0 %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Мероприятия: </w:t>
      </w:r>
      <w:r>
        <w:rPr>
          <w:rFonts w:ascii="Times New Roman" w:eastAsia="Calibri" w:hAnsi="Times New Roman" w:cs="Times New Roman"/>
          <w:i/>
          <w:color w:val="000000"/>
          <w:sz w:val="24"/>
          <w:szCs w:val="24"/>
        </w:rPr>
        <w:t>Обознач</w:t>
      </w:r>
      <w:r>
        <w:rPr>
          <w:rFonts w:ascii="Times New Roman" w:eastAsia="Calibri" w:hAnsi="Times New Roman" w:cs="Times New Roman"/>
          <w:i/>
          <w:color w:val="000000"/>
          <w:sz w:val="24"/>
          <w:szCs w:val="24"/>
        </w:rPr>
        <w:t xml:space="preserve">ение и содержание снегоходных маршрутов – исполнение за 2023 год составило </w:t>
      </w:r>
      <w:r>
        <w:rPr>
          <w:rFonts w:ascii="Times New Roman" w:eastAsia="Calibri" w:hAnsi="Times New Roman" w:cs="Times New Roman"/>
          <w:b/>
          <w:i/>
          <w:sz w:val="24"/>
          <w:szCs w:val="24"/>
        </w:rPr>
        <w:t>181,7</w:t>
      </w:r>
      <w:r>
        <w:rPr>
          <w:rFonts w:ascii="Times New Roman" w:eastAsia="Calibri" w:hAnsi="Times New Roman" w:cs="Times New Roman"/>
          <w:b/>
          <w:i/>
          <w:color w:val="000000"/>
          <w:sz w:val="24"/>
          <w:szCs w:val="24"/>
        </w:rPr>
        <w:t xml:space="preserve"> т.р</w:t>
      </w:r>
      <w:r>
        <w:rPr>
          <w:rFonts w:ascii="Times New Roman" w:eastAsia="Calibri" w:hAnsi="Times New Roman" w:cs="Times New Roman"/>
          <w:i/>
          <w:color w:val="000000"/>
          <w:sz w:val="24"/>
          <w:szCs w:val="24"/>
        </w:rPr>
        <w:t xml:space="preserve">. при плановых назначениях на 2023 год </w:t>
      </w:r>
      <w:r>
        <w:rPr>
          <w:rFonts w:ascii="Times New Roman" w:eastAsia="Calibri" w:hAnsi="Times New Roman" w:cs="Times New Roman"/>
          <w:b/>
          <w:i/>
          <w:color w:val="000000"/>
          <w:sz w:val="24"/>
          <w:szCs w:val="24"/>
        </w:rPr>
        <w:t>181,8 т.р</w:t>
      </w:r>
      <w:r>
        <w:rPr>
          <w:rFonts w:ascii="Times New Roman" w:eastAsia="Calibri" w:hAnsi="Times New Roman" w:cs="Times New Roman"/>
          <w:i/>
          <w:color w:val="000000"/>
          <w:sz w:val="24"/>
          <w:szCs w:val="24"/>
        </w:rPr>
        <w:t xml:space="preserve">. – </w:t>
      </w:r>
      <w:r>
        <w:rPr>
          <w:rFonts w:ascii="Times New Roman" w:eastAsia="Calibri" w:hAnsi="Times New Roman" w:cs="Times New Roman"/>
          <w:i/>
          <w:sz w:val="24"/>
          <w:szCs w:val="24"/>
        </w:rPr>
        <w:t>99,9</w:t>
      </w:r>
      <w:r>
        <w:rPr>
          <w:rFonts w:ascii="Times New Roman" w:eastAsia="Calibri" w:hAnsi="Times New Roman" w:cs="Times New Roman"/>
          <w:i/>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Содержание авиа площадок в поселениях Заполярного района – исполнение за 2023 год</w:t>
      </w:r>
      <w:r>
        <w:rPr>
          <w:rFonts w:ascii="Times New Roman" w:eastAsia="Calibri" w:hAnsi="Times New Roman" w:cs="Times New Roman"/>
          <w:i/>
          <w:color w:val="000000"/>
          <w:sz w:val="24"/>
          <w:szCs w:val="24"/>
        </w:rPr>
        <w:t xml:space="preserve"> составило </w:t>
      </w:r>
      <w:r>
        <w:rPr>
          <w:rFonts w:ascii="Times New Roman" w:eastAsia="Calibri" w:hAnsi="Times New Roman" w:cs="Times New Roman"/>
          <w:b/>
          <w:i/>
          <w:sz w:val="24"/>
          <w:szCs w:val="24"/>
        </w:rPr>
        <w:t>1100,6</w:t>
      </w:r>
      <w:r>
        <w:rPr>
          <w:rFonts w:ascii="Times New Roman" w:eastAsia="Calibri" w:hAnsi="Times New Roman" w:cs="Times New Roman"/>
          <w:b/>
          <w:i/>
          <w:color w:val="000000"/>
          <w:sz w:val="24"/>
          <w:szCs w:val="24"/>
        </w:rPr>
        <w:t xml:space="preserve"> т.р.,</w:t>
      </w:r>
      <w:r>
        <w:rPr>
          <w:rFonts w:ascii="Times New Roman" w:eastAsia="Calibri" w:hAnsi="Times New Roman" w:cs="Times New Roman"/>
          <w:i/>
          <w:color w:val="000000"/>
          <w:sz w:val="24"/>
          <w:szCs w:val="24"/>
        </w:rPr>
        <w:t xml:space="preserve"> при плановых назначениях на 2023 год </w:t>
      </w:r>
      <w:r>
        <w:rPr>
          <w:rFonts w:ascii="Times New Roman" w:eastAsia="Calibri" w:hAnsi="Times New Roman" w:cs="Times New Roman"/>
          <w:b/>
          <w:i/>
          <w:color w:val="000000"/>
          <w:sz w:val="24"/>
          <w:szCs w:val="24"/>
        </w:rPr>
        <w:t>1100,6 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 - назначения запланированы на 2023 год в сумме </w:t>
      </w:r>
      <w:r>
        <w:rPr>
          <w:rFonts w:ascii="Times New Roman" w:eastAsia="Calibri" w:hAnsi="Times New Roman" w:cs="Times New Roman"/>
          <w:b/>
          <w:color w:val="000000"/>
          <w:sz w:val="24"/>
          <w:szCs w:val="24"/>
        </w:rPr>
        <w:t>370,9 т.р</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поступление трансферта за 2023 год составило </w:t>
      </w:r>
      <w:r>
        <w:rPr>
          <w:rFonts w:ascii="Times New Roman" w:eastAsia="Calibri" w:hAnsi="Times New Roman" w:cs="Times New Roman"/>
          <w:b/>
          <w:sz w:val="24"/>
          <w:szCs w:val="24"/>
        </w:rPr>
        <w:t xml:space="preserve">370,9 </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100,0</w:t>
      </w:r>
      <w:r>
        <w:rPr>
          <w:rFonts w:ascii="Times New Roman" w:eastAsia="Calibri" w:hAnsi="Times New Roman" w:cs="Times New Roman"/>
          <w:color w:val="000000"/>
          <w:sz w:val="24"/>
          <w:szCs w:val="24"/>
        </w:rPr>
        <w:t xml:space="preserve"> % от запланированного показателя на год.</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Мероприятие: </w:t>
      </w:r>
      <w:r>
        <w:rPr>
          <w:rFonts w:ascii="Times New Roman" w:eastAsia="Calibri" w:hAnsi="Times New Roman" w:cs="Times New Roman"/>
          <w:i/>
          <w:color w:val="000000"/>
          <w:sz w:val="24"/>
          <w:szCs w:val="24"/>
        </w:rPr>
        <w:t>Содержание площадок накопления твердых коммунальных отходов (включая площадки для накопления твердых коммунальных отходов в поселени</w:t>
      </w:r>
      <w:r>
        <w:rPr>
          <w:rFonts w:ascii="Times New Roman" w:eastAsia="Calibri" w:hAnsi="Times New Roman" w:cs="Times New Roman"/>
          <w:i/>
          <w:color w:val="000000"/>
          <w:sz w:val="24"/>
          <w:szCs w:val="24"/>
        </w:rPr>
        <w:t xml:space="preserve">ях, где установлены контейнеры для сбора твердых коммунальных отходов) в муниципальных образованиях – исполнение за отчетный период составило </w:t>
      </w:r>
      <w:r>
        <w:rPr>
          <w:rFonts w:ascii="Times New Roman" w:eastAsia="Calibri" w:hAnsi="Times New Roman" w:cs="Times New Roman"/>
          <w:b/>
          <w:i/>
          <w:sz w:val="24"/>
          <w:szCs w:val="24"/>
        </w:rPr>
        <w:t>370,9</w:t>
      </w:r>
      <w:r>
        <w:rPr>
          <w:rFonts w:ascii="Times New Roman" w:eastAsia="Calibri" w:hAnsi="Times New Roman" w:cs="Times New Roman"/>
          <w:b/>
          <w:i/>
          <w:color w:val="000000"/>
          <w:sz w:val="24"/>
          <w:szCs w:val="24"/>
        </w:rPr>
        <w:t xml:space="preserve"> т.р. </w:t>
      </w:r>
      <w:r>
        <w:rPr>
          <w:rFonts w:ascii="Times New Roman" w:eastAsia="Calibri" w:hAnsi="Times New Roman" w:cs="Times New Roman"/>
          <w:i/>
          <w:color w:val="000000"/>
          <w:sz w:val="24"/>
          <w:szCs w:val="24"/>
        </w:rPr>
        <w:t>при плановом назначении</w:t>
      </w:r>
      <w:r>
        <w:rPr>
          <w:rFonts w:ascii="Times New Roman" w:eastAsia="Calibri" w:hAnsi="Times New Roman" w:cs="Times New Roman"/>
          <w:b/>
          <w:i/>
          <w:color w:val="000000"/>
          <w:sz w:val="24"/>
          <w:szCs w:val="24"/>
        </w:rPr>
        <w:t xml:space="preserve"> </w:t>
      </w:r>
      <w:r>
        <w:rPr>
          <w:rFonts w:ascii="Times New Roman" w:eastAsia="Calibri" w:hAnsi="Times New Roman" w:cs="Times New Roman"/>
          <w:i/>
          <w:color w:val="000000"/>
          <w:sz w:val="24"/>
          <w:szCs w:val="24"/>
        </w:rPr>
        <w:t>на 2023 год</w:t>
      </w:r>
      <w:r>
        <w:rPr>
          <w:rFonts w:ascii="Times New Roman" w:eastAsia="Calibri" w:hAnsi="Times New Roman" w:cs="Times New Roman"/>
          <w:b/>
          <w:i/>
          <w:color w:val="000000"/>
          <w:sz w:val="24"/>
          <w:szCs w:val="24"/>
        </w:rPr>
        <w:t xml:space="preserve"> 370,9 т.р. –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иные межбюд</w:t>
      </w:r>
      <w:r>
        <w:rPr>
          <w:rFonts w:ascii="Times New Roman" w:eastAsia="Calibri" w:hAnsi="Times New Roman" w:cs="Times New Roman"/>
          <w:color w:val="000000"/>
          <w:sz w:val="24"/>
          <w:szCs w:val="24"/>
        </w:rPr>
        <w:t xml:space="preserve">жетные трансферты в рамках муниципальной программы "Безопасность на территории муниципального района  "Заполярный район" на 2019-2030 годы" – назначения запланированы на 2023 год в сумме </w:t>
      </w:r>
      <w:r>
        <w:rPr>
          <w:rFonts w:ascii="Times New Roman" w:eastAsia="Calibri" w:hAnsi="Times New Roman" w:cs="Times New Roman"/>
          <w:b/>
          <w:color w:val="000000"/>
          <w:sz w:val="24"/>
          <w:szCs w:val="24"/>
        </w:rPr>
        <w:t>197,8 т.р</w:t>
      </w:r>
      <w:r>
        <w:rPr>
          <w:rFonts w:ascii="Times New Roman" w:eastAsia="Calibri" w:hAnsi="Times New Roman" w:cs="Times New Roman"/>
          <w:color w:val="000000"/>
          <w:sz w:val="24"/>
          <w:szCs w:val="24"/>
        </w:rPr>
        <w:t xml:space="preserve">., поступление трансферта составило </w:t>
      </w:r>
      <w:r>
        <w:rPr>
          <w:rFonts w:ascii="Times New Roman" w:eastAsia="Calibri" w:hAnsi="Times New Roman" w:cs="Times New Roman"/>
          <w:b/>
          <w:color w:val="000000"/>
          <w:sz w:val="24"/>
          <w:szCs w:val="24"/>
        </w:rPr>
        <w:t>197,8 т.р</w:t>
      </w:r>
      <w:r>
        <w:rPr>
          <w:rFonts w:ascii="Times New Roman" w:eastAsia="Calibri" w:hAnsi="Times New Roman" w:cs="Times New Roman"/>
          <w:color w:val="000000"/>
          <w:sz w:val="24"/>
          <w:szCs w:val="24"/>
        </w:rPr>
        <w:t>. или 100,0 % о</w:t>
      </w:r>
      <w:r>
        <w:rPr>
          <w:rFonts w:ascii="Times New Roman" w:eastAsia="Calibri" w:hAnsi="Times New Roman" w:cs="Times New Roman"/>
          <w:color w:val="000000"/>
          <w:sz w:val="24"/>
          <w:szCs w:val="24"/>
        </w:rPr>
        <w:t>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Мероприятия: </w:t>
      </w:r>
      <w:r>
        <w:rPr>
          <w:rFonts w:ascii="Times New Roman" w:eastAsia="Calibri" w:hAnsi="Times New Roman" w:cs="Times New Roman"/>
          <w:i/>
          <w:color w:val="000000"/>
          <w:sz w:val="24"/>
          <w:szCs w:val="24"/>
        </w:rPr>
        <w:t xml:space="preserve">Организация обучения неработающего населения в области гражданской обороны и защиты от чрезвычайных ситуаций при плановом назначении </w:t>
      </w:r>
      <w:r>
        <w:rPr>
          <w:rFonts w:ascii="Times New Roman" w:eastAsia="Calibri" w:hAnsi="Times New Roman" w:cs="Times New Roman"/>
          <w:b/>
          <w:i/>
          <w:color w:val="000000"/>
          <w:sz w:val="24"/>
          <w:szCs w:val="24"/>
        </w:rPr>
        <w:t>38,2 т.р.</w:t>
      </w:r>
      <w:r>
        <w:rPr>
          <w:rFonts w:ascii="Times New Roman" w:eastAsia="Calibri" w:hAnsi="Times New Roman" w:cs="Times New Roman"/>
          <w:i/>
          <w:color w:val="000000"/>
          <w:sz w:val="24"/>
          <w:szCs w:val="24"/>
        </w:rPr>
        <w:t xml:space="preserve">, исполнение составило </w:t>
      </w:r>
      <w:r>
        <w:rPr>
          <w:rFonts w:ascii="Times New Roman" w:eastAsia="Calibri" w:hAnsi="Times New Roman" w:cs="Times New Roman"/>
          <w:b/>
          <w:i/>
          <w:color w:val="000000"/>
          <w:sz w:val="24"/>
          <w:szCs w:val="24"/>
        </w:rPr>
        <w:t>38,2 т.р</w:t>
      </w:r>
      <w:r>
        <w:rPr>
          <w:rFonts w:ascii="Times New Roman" w:eastAsia="Calibri" w:hAnsi="Times New Roman" w:cs="Times New Roman"/>
          <w:i/>
          <w:color w:val="000000"/>
          <w:sz w:val="24"/>
          <w:szCs w:val="24"/>
        </w:rPr>
        <w:t>. или 100,0 % от намеченного показателя</w:t>
      </w:r>
      <w:r>
        <w:rPr>
          <w:rFonts w:ascii="Times New Roman" w:eastAsia="Calibri" w:hAnsi="Times New Roman" w:cs="Times New Roman"/>
          <w:i/>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Предупреждение и ликвидация последствий ЧС при плановом назначении на 2023 год </w:t>
      </w:r>
      <w:r>
        <w:rPr>
          <w:rFonts w:ascii="Times New Roman" w:eastAsia="Calibri" w:hAnsi="Times New Roman" w:cs="Times New Roman"/>
          <w:b/>
          <w:i/>
          <w:color w:val="000000"/>
          <w:sz w:val="24"/>
          <w:szCs w:val="24"/>
        </w:rPr>
        <w:t>159,6 т.р</w:t>
      </w:r>
      <w:r>
        <w:rPr>
          <w:rFonts w:ascii="Times New Roman" w:eastAsia="Calibri" w:hAnsi="Times New Roman" w:cs="Times New Roman"/>
          <w:i/>
          <w:color w:val="000000"/>
          <w:sz w:val="24"/>
          <w:szCs w:val="24"/>
        </w:rPr>
        <w:t xml:space="preserve">. </w:t>
      </w:r>
      <w:r>
        <w:rPr>
          <w:rFonts w:ascii="Times New Roman" w:eastAsia="Calibri" w:hAnsi="Times New Roman" w:cs="Times New Roman"/>
          <w:i/>
          <w:sz w:val="24"/>
          <w:szCs w:val="24"/>
        </w:rPr>
        <w:t>исполнение</w:t>
      </w:r>
      <w:r>
        <w:rPr>
          <w:rFonts w:ascii="Times New Roman" w:eastAsia="Calibri" w:hAnsi="Times New Roman" w:cs="Times New Roman"/>
          <w:i/>
          <w:color w:val="000000"/>
          <w:sz w:val="24"/>
          <w:szCs w:val="24"/>
        </w:rPr>
        <w:t xml:space="preserve"> составило </w:t>
      </w:r>
      <w:r>
        <w:rPr>
          <w:rFonts w:ascii="Times New Roman" w:eastAsia="Calibri" w:hAnsi="Times New Roman" w:cs="Times New Roman"/>
          <w:b/>
          <w:i/>
          <w:color w:val="000000"/>
          <w:sz w:val="24"/>
          <w:szCs w:val="24"/>
        </w:rPr>
        <w:t>159,6 т.р</w:t>
      </w:r>
      <w:r>
        <w:rPr>
          <w:rFonts w:ascii="Times New Roman" w:eastAsia="Calibri" w:hAnsi="Times New Roman" w:cs="Times New Roman"/>
          <w:i/>
          <w:color w:val="000000"/>
          <w:sz w:val="24"/>
          <w:szCs w:val="24"/>
        </w:rPr>
        <w:t>. или 100,0 % от намеченного показателя.</w:t>
      </w:r>
    </w:p>
    <w:p w:rsidR="00C813F6" w:rsidRDefault="00C813F6">
      <w:pPr>
        <w:pStyle w:val="Standard"/>
        <w:spacing w:before="120" w:after="120" w:line="240" w:lineRule="auto"/>
        <w:jc w:val="both"/>
        <w:rPr>
          <w:rFonts w:ascii="Times New Roman" w:eastAsia="Calibri" w:hAnsi="Times New Roman" w:cs="Times New Roman"/>
          <w:i/>
          <w:color w:val="000000"/>
          <w:sz w:val="24"/>
          <w:szCs w:val="24"/>
        </w:rPr>
      </w:pPr>
    </w:p>
    <w:p w:rsidR="00C813F6" w:rsidRDefault="006234DF">
      <w:pPr>
        <w:pStyle w:val="Standard"/>
        <w:spacing w:before="120" w:after="120" w:line="240" w:lineRule="auto"/>
        <w:ind w:firstLine="708"/>
        <w:jc w:val="both"/>
      </w:pPr>
      <w:r>
        <w:rPr>
          <w:rFonts w:ascii="Times New Roman" w:eastAsia="Calibri" w:hAnsi="Times New Roman" w:cs="Times New Roman"/>
          <w:b/>
          <w:i/>
          <w:color w:val="000000"/>
          <w:sz w:val="24"/>
          <w:szCs w:val="24"/>
        </w:rPr>
        <w:t>Прочие межбюджетные трансферты, передаваемые бюджетам сельских поселений</w:t>
      </w:r>
      <w:r>
        <w:rPr>
          <w:rFonts w:ascii="Times New Roman" w:eastAsia="Calibri" w:hAnsi="Times New Roman" w:cs="Times New Roman"/>
          <w:i/>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Всего </w:t>
      </w:r>
      <w:r>
        <w:rPr>
          <w:rFonts w:ascii="Times New Roman" w:eastAsia="Calibri" w:hAnsi="Times New Roman" w:cs="Times New Roman"/>
          <w:color w:val="000000"/>
          <w:sz w:val="24"/>
          <w:szCs w:val="24"/>
        </w:rPr>
        <w:t xml:space="preserve">запланировано на 2023 год </w:t>
      </w:r>
      <w:r>
        <w:rPr>
          <w:rFonts w:ascii="Times New Roman" w:eastAsia="Calibri" w:hAnsi="Times New Roman" w:cs="Times New Roman"/>
          <w:b/>
          <w:sz w:val="24"/>
          <w:szCs w:val="24"/>
        </w:rPr>
        <w:t>39621,3</w:t>
      </w:r>
      <w:r>
        <w:rPr>
          <w:rFonts w:ascii="Times New Roman" w:eastAsia="Calibri" w:hAnsi="Times New Roman" w:cs="Times New Roman"/>
          <w:b/>
          <w:color w:val="FF0000"/>
          <w:sz w:val="24"/>
          <w:szCs w:val="24"/>
        </w:rPr>
        <w:t xml:space="preserve"> </w:t>
      </w:r>
      <w:r>
        <w:rPr>
          <w:rFonts w:ascii="Times New Roman" w:eastAsia="Calibri" w:hAnsi="Times New Roman" w:cs="Times New Roman"/>
          <w:b/>
          <w:color w:val="000000"/>
          <w:sz w:val="24"/>
          <w:szCs w:val="24"/>
        </w:rPr>
        <w:t xml:space="preserve">т.р., </w:t>
      </w:r>
      <w:r>
        <w:rPr>
          <w:rFonts w:ascii="Times New Roman" w:eastAsia="Calibri" w:hAnsi="Times New Roman" w:cs="Times New Roman"/>
          <w:color w:val="000000"/>
          <w:sz w:val="24"/>
          <w:szCs w:val="24"/>
        </w:rPr>
        <w:t xml:space="preserve">поступление трансферта за 2023 год составило </w:t>
      </w:r>
      <w:r>
        <w:rPr>
          <w:rFonts w:ascii="Times New Roman" w:eastAsia="Calibri" w:hAnsi="Times New Roman" w:cs="Times New Roman"/>
          <w:b/>
          <w:sz w:val="24"/>
          <w:szCs w:val="24"/>
        </w:rPr>
        <w:t>39493,2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99,7</w:t>
      </w:r>
      <w:r>
        <w:rPr>
          <w:rFonts w:ascii="Times New Roman" w:eastAsia="Calibri" w:hAnsi="Times New Roman" w:cs="Times New Roman"/>
          <w:color w:val="000000"/>
          <w:sz w:val="24"/>
          <w:szCs w:val="24"/>
        </w:rPr>
        <w:t xml:space="preserve">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иные межбюджетные трансферты на поддержку мер по обеспечению сбалансированности бюджетов поселений – запланировано на</w:t>
      </w:r>
      <w:r>
        <w:rPr>
          <w:rFonts w:ascii="Times New Roman" w:eastAsia="Calibri" w:hAnsi="Times New Roman" w:cs="Times New Roman"/>
          <w:color w:val="000000"/>
          <w:sz w:val="24"/>
          <w:szCs w:val="24"/>
        </w:rPr>
        <w:t xml:space="preserve"> 2023 год </w:t>
      </w:r>
      <w:r>
        <w:rPr>
          <w:rFonts w:ascii="Times New Roman" w:eastAsia="Calibri" w:hAnsi="Times New Roman" w:cs="Times New Roman"/>
          <w:b/>
          <w:color w:val="000000"/>
          <w:sz w:val="24"/>
          <w:szCs w:val="24"/>
        </w:rPr>
        <w:t>6516,2 т.р.</w:t>
      </w:r>
      <w:r>
        <w:rPr>
          <w:rFonts w:ascii="Times New Roman" w:eastAsia="Calibri" w:hAnsi="Times New Roman" w:cs="Times New Roman"/>
          <w:color w:val="000000"/>
          <w:sz w:val="24"/>
          <w:szCs w:val="24"/>
        </w:rPr>
        <w:t xml:space="preserve">, поступление составило </w:t>
      </w:r>
      <w:r>
        <w:rPr>
          <w:rFonts w:ascii="Times New Roman" w:eastAsia="Calibri" w:hAnsi="Times New Roman" w:cs="Times New Roman"/>
          <w:b/>
          <w:color w:val="000000"/>
          <w:sz w:val="24"/>
          <w:szCs w:val="24"/>
        </w:rPr>
        <w:t>6516,2 т.р.</w:t>
      </w:r>
      <w:r>
        <w:rPr>
          <w:rFonts w:ascii="Times New Roman" w:eastAsia="Calibri" w:hAnsi="Times New Roman" w:cs="Times New Roman"/>
          <w:color w:val="000000"/>
          <w:sz w:val="24"/>
          <w:szCs w:val="24"/>
        </w:rPr>
        <w:t xml:space="preserve"> или 100,0 %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Мероприятие: </w:t>
      </w:r>
      <w:r>
        <w:rPr>
          <w:rFonts w:ascii="Times New Roman" w:eastAsia="Calibri" w:hAnsi="Times New Roman" w:cs="Times New Roman"/>
          <w:i/>
          <w:color w:val="000000"/>
          <w:sz w:val="24"/>
          <w:szCs w:val="24"/>
        </w:rPr>
        <w:t>иные межбюджетные трансферты на поддержку мер по обеспечению сбалансированности бюджетов поселений в рамках муниципальной программы «Управление фи</w:t>
      </w:r>
      <w:r>
        <w:rPr>
          <w:rFonts w:ascii="Times New Roman" w:eastAsia="Calibri" w:hAnsi="Times New Roman" w:cs="Times New Roman"/>
          <w:i/>
          <w:color w:val="000000"/>
          <w:sz w:val="24"/>
          <w:szCs w:val="24"/>
        </w:rPr>
        <w:t xml:space="preserve">нансами в муниципальном районе «Заполярный район» на 2019-2025 годы»- поступило за 2023 год </w:t>
      </w:r>
      <w:r>
        <w:rPr>
          <w:rFonts w:ascii="Times New Roman" w:eastAsia="Calibri" w:hAnsi="Times New Roman" w:cs="Times New Roman"/>
          <w:b/>
          <w:i/>
          <w:color w:val="000000"/>
          <w:sz w:val="24"/>
          <w:szCs w:val="24"/>
        </w:rPr>
        <w:t>6516,2 т</w:t>
      </w:r>
      <w:r>
        <w:rPr>
          <w:rFonts w:ascii="Times New Roman" w:eastAsia="Calibri" w:hAnsi="Times New Roman" w:cs="Times New Roman"/>
          <w:i/>
          <w:color w:val="000000"/>
          <w:sz w:val="24"/>
          <w:szCs w:val="24"/>
        </w:rPr>
        <w:t xml:space="preserve">.р. при запланированном показателе </w:t>
      </w:r>
      <w:r>
        <w:rPr>
          <w:rFonts w:ascii="Times New Roman" w:eastAsia="Calibri" w:hAnsi="Times New Roman" w:cs="Times New Roman"/>
          <w:b/>
          <w:i/>
          <w:color w:val="000000"/>
          <w:sz w:val="24"/>
          <w:szCs w:val="24"/>
        </w:rPr>
        <w:t>6516,2 т.р.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иные межбюджетные трансферты в рамках Муниципальной программы  «Управление муниципальным имуществом» муници</w:t>
      </w:r>
      <w:r>
        <w:rPr>
          <w:rFonts w:ascii="Times New Roman" w:eastAsia="Calibri" w:hAnsi="Times New Roman" w:cs="Times New Roman"/>
          <w:color w:val="000000"/>
          <w:sz w:val="24"/>
          <w:szCs w:val="24"/>
        </w:rPr>
        <w:t xml:space="preserve">пального района «Заполярный район» на 2022-2030 годы» - назначения запланированы на 2023 год в сумме </w:t>
      </w:r>
      <w:r>
        <w:rPr>
          <w:rFonts w:ascii="Times New Roman" w:eastAsia="Calibri" w:hAnsi="Times New Roman" w:cs="Times New Roman"/>
          <w:b/>
          <w:color w:val="000000"/>
          <w:sz w:val="24"/>
          <w:szCs w:val="24"/>
        </w:rPr>
        <w:t>982,1 т.р</w:t>
      </w:r>
      <w:r>
        <w:rPr>
          <w:rFonts w:ascii="Times New Roman" w:eastAsia="Calibri" w:hAnsi="Times New Roman" w:cs="Times New Roman"/>
          <w:color w:val="000000"/>
          <w:sz w:val="24"/>
          <w:szCs w:val="24"/>
        </w:rPr>
        <w:t xml:space="preserve">., поступление трансферта составило </w:t>
      </w:r>
      <w:r>
        <w:rPr>
          <w:rFonts w:ascii="Times New Roman" w:eastAsia="Calibri" w:hAnsi="Times New Roman" w:cs="Times New Roman"/>
          <w:b/>
          <w:sz w:val="24"/>
          <w:szCs w:val="24"/>
        </w:rPr>
        <w:t>968,8</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98,6</w:t>
      </w:r>
      <w:r>
        <w:rPr>
          <w:rFonts w:ascii="Times New Roman" w:eastAsia="Calibri" w:hAnsi="Times New Roman" w:cs="Times New Roman"/>
          <w:color w:val="000000"/>
          <w:sz w:val="24"/>
          <w:szCs w:val="24"/>
        </w:rPr>
        <w:t xml:space="preserve">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w:t>
      </w:r>
      <w:r>
        <w:rPr>
          <w:rFonts w:ascii="Times New Roman" w:eastAsia="Calibri" w:hAnsi="Times New Roman" w:cs="Times New Roman"/>
          <w:i/>
          <w:color w:val="000000"/>
          <w:sz w:val="24"/>
          <w:szCs w:val="24"/>
        </w:rPr>
        <w:t>Выполнение работ по гидравлической промывке, испытаний на п</w:t>
      </w:r>
      <w:r>
        <w:rPr>
          <w:rFonts w:ascii="Times New Roman" w:eastAsia="Calibri" w:hAnsi="Times New Roman" w:cs="Times New Roman"/>
          <w:i/>
          <w:color w:val="000000"/>
          <w:sz w:val="24"/>
          <w:szCs w:val="24"/>
        </w:rPr>
        <w:t xml:space="preserve">рочность и плотность системы отопления потребителя тепловой энергии – поступление трансферта планировалось на 2023 год в сумме </w:t>
      </w:r>
      <w:r>
        <w:rPr>
          <w:rFonts w:ascii="Times New Roman" w:eastAsia="Calibri" w:hAnsi="Times New Roman" w:cs="Times New Roman"/>
          <w:b/>
          <w:i/>
          <w:color w:val="000000"/>
          <w:sz w:val="24"/>
          <w:szCs w:val="24"/>
        </w:rPr>
        <w:t>82,3 т.р.</w:t>
      </w:r>
      <w:r>
        <w:rPr>
          <w:rFonts w:ascii="Times New Roman" w:eastAsia="Calibri" w:hAnsi="Times New Roman" w:cs="Times New Roman"/>
          <w:i/>
          <w:color w:val="000000"/>
          <w:sz w:val="24"/>
          <w:szCs w:val="24"/>
        </w:rPr>
        <w:t xml:space="preserve">, </w:t>
      </w:r>
      <w:r>
        <w:rPr>
          <w:rFonts w:ascii="Times New Roman" w:eastAsia="Calibri" w:hAnsi="Times New Roman" w:cs="Times New Roman"/>
          <w:i/>
          <w:sz w:val="24"/>
          <w:szCs w:val="24"/>
        </w:rPr>
        <w:t>исполнение</w:t>
      </w:r>
      <w:r>
        <w:rPr>
          <w:rFonts w:ascii="Times New Roman" w:eastAsia="Calibri" w:hAnsi="Times New Roman" w:cs="Times New Roman"/>
          <w:i/>
          <w:color w:val="000000"/>
          <w:sz w:val="24"/>
          <w:szCs w:val="24"/>
        </w:rPr>
        <w:t xml:space="preserve"> составило </w:t>
      </w:r>
      <w:r>
        <w:rPr>
          <w:rFonts w:ascii="Times New Roman" w:eastAsia="Calibri" w:hAnsi="Times New Roman" w:cs="Times New Roman"/>
          <w:b/>
          <w:i/>
          <w:color w:val="000000"/>
          <w:sz w:val="24"/>
          <w:szCs w:val="24"/>
        </w:rPr>
        <w:t xml:space="preserve">69,1 т.р. </w:t>
      </w:r>
      <w:r>
        <w:rPr>
          <w:rFonts w:ascii="Times New Roman" w:eastAsia="Calibri" w:hAnsi="Times New Roman" w:cs="Times New Roman"/>
          <w:i/>
          <w:color w:val="000000"/>
          <w:sz w:val="24"/>
          <w:szCs w:val="24"/>
        </w:rPr>
        <w:t xml:space="preserve">или 82,9  % от назначений. Заявка на получение трансферта оформлена на основании </w:t>
      </w:r>
      <w:r>
        <w:rPr>
          <w:rFonts w:ascii="Times New Roman" w:eastAsia="Calibri" w:hAnsi="Times New Roman" w:cs="Times New Roman"/>
          <w:i/>
          <w:color w:val="000000"/>
          <w:sz w:val="24"/>
          <w:szCs w:val="24"/>
        </w:rPr>
        <w:t>произведенных фактических расходов по данному мероприятию.</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Приобретение </w:t>
      </w:r>
      <w:proofErr w:type="spellStart"/>
      <w:r>
        <w:rPr>
          <w:rFonts w:ascii="Times New Roman" w:eastAsia="Calibri" w:hAnsi="Times New Roman" w:cs="Times New Roman"/>
          <w:i/>
          <w:color w:val="000000"/>
          <w:sz w:val="24"/>
          <w:szCs w:val="24"/>
        </w:rPr>
        <w:t>расходников</w:t>
      </w:r>
      <w:proofErr w:type="spellEnd"/>
      <w:r>
        <w:rPr>
          <w:rFonts w:ascii="Times New Roman" w:eastAsia="Calibri" w:hAnsi="Times New Roman" w:cs="Times New Roman"/>
          <w:i/>
          <w:color w:val="000000"/>
          <w:sz w:val="24"/>
          <w:szCs w:val="24"/>
        </w:rPr>
        <w:t xml:space="preserve">, деталей и запасных частей для снегохода </w:t>
      </w:r>
      <w:r>
        <w:rPr>
          <w:rFonts w:ascii="Times New Roman" w:eastAsia="Calibri" w:hAnsi="Times New Roman" w:cs="Times New Roman"/>
          <w:i/>
          <w:color w:val="000000"/>
          <w:sz w:val="24"/>
          <w:szCs w:val="24"/>
          <w:lang w:val="en-US"/>
        </w:rPr>
        <w:t>BEARCAT</w:t>
      </w: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lang w:val="en-US"/>
        </w:rPr>
        <w:t>ZI</w:t>
      </w: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lang w:val="en-US"/>
        </w:rPr>
        <w:t>XT</w:t>
      </w:r>
      <w:r>
        <w:rPr>
          <w:rFonts w:ascii="Times New Roman" w:eastAsia="Calibri" w:hAnsi="Times New Roman" w:cs="Times New Roman"/>
          <w:i/>
          <w:color w:val="000000"/>
          <w:sz w:val="24"/>
          <w:szCs w:val="24"/>
        </w:rPr>
        <w:t xml:space="preserve"> Сельского поселения «Омский сельсовет» ЗР НАО – поступление трансферта планировалось на 2023 год в сумме </w:t>
      </w:r>
      <w:r>
        <w:rPr>
          <w:rFonts w:ascii="Times New Roman" w:eastAsia="Calibri" w:hAnsi="Times New Roman" w:cs="Times New Roman"/>
          <w:b/>
          <w:i/>
          <w:color w:val="000000"/>
          <w:sz w:val="24"/>
          <w:szCs w:val="24"/>
        </w:rPr>
        <w:t>269,7 т.р</w:t>
      </w: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xml:space="preserve">исполнение </w:t>
      </w:r>
      <w:r>
        <w:rPr>
          <w:rFonts w:ascii="Times New Roman" w:eastAsia="Calibri" w:hAnsi="Times New Roman" w:cs="Times New Roman"/>
          <w:i/>
          <w:sz w:val="24"/>
          <w:szCs w:val="24"/>
        </w:rPr>
        <w:t xml:space="preserve">составило </w:t>
      </w:r>
      <w:r>
        <w:rPr>
          <w:rFonts w:ascii="Times New Roman" w:eastAsia="Calibri" w:hAnsi="Times New Roman" w:cs="Times New Roman"/>
          <w:b/>
          <w:i/>
          <w:sz w:val="24"/>
          <w:szCs w:val="24"/>
        </w:rPr>
        <w:t>269,6 т.р.</w:t>
      </w:r>
    </w:p>
    <w:p w:rsidR="00C813F6" w:rsidRDefault="006234DF">
      <w:pPr>
        <w:pStyle w:val="Standard"/>
        <w:spacing w:before="120" w:after="120" w:line="240" w:lineRule="auto"/>
        <w:ind w:firstLine="708"/>
        <w:jc w:val="both"/>
      </w:pPr>
      <w:r>
        <w:rPr>
          <w:rFonts w:ascii="Times New Roman" w:eastAsia="Calibri" w:hAnsi="Times New Roman" w:cs="Times New Roman"/>
          <w:i/>
          <w:sz w:val="24"/>
          <w:szCs w:val="24"/>
        </w:rPr>
        <w:t>Поставка и установка автоматической пожарной сигнализации  на здания Администрации Сельского поселения «Омский сельсовет» ЗР НАО,  расположенные по адресам: ул. Механизаторов, зд.3 и ул. Почтовая, зд.7 – поступление трансфер</w:t>
      </w:r>
      <w:r>
        <w:rPr>
          <w:rFonts w:ascii="Times New Roman" w:eastAsia="Calibri" w:hAnsi="Times New Roman" w:cs="Times New Roman"/>
          <w:i/>
          <w:sz w:val="24"/>
          <w:szCs w:val="24"/>
        </w:rPr>
        <w:t xml:space="preserve">та планировалось на 2023 год в сумме </w:t>
      </w:r>
      <w:r>
        <w:rPr>
          <w:rFonts w:ascii="Times New Roman" w:eastAsia="Calibri" w:hAnsi="Times New Roman" w:cs="Times New Roman"/>
          <w:b/>
          <w:i/>
          <w:sz w:val="24"/>
          <w:szCs w:val="24"/>
        </w:rPr>
        <w:t>553,1 т.р.,</w:t>
      </w:r>
      <w:r>
        <w:rPr>
          <w:rFonts w:ascii="Times New Roman" w:eastAsia="Calibri" w:hAnsi="Times New Roman" w:cs="Times New Roman"/>
          <w:i/>
          <w:sz w:val="24"/>
          <w:szCs w:val="24"/>
        </w:rPr>
        <w:t xml:space="preserve"> исполнение составило </w:t>
      </w:r>
      <w:r>
        <w:rPr>
          <w:rFonts w:ascii="Times New Roman" w:eastAsia="Calibri" w:hAnsi="Times New Roman" w:cs="Times New Roman"/>
          <w:b/>
          <w:i/>
          <w:sz w:val="24"/>
          <w:szCs w:val="24"/>
        </w:rPr>
        <w:t>553,1 т.р</w:t>
      </w:r>
      <w:r>
        <w:rPr>
          <w:rFonts w:ascii="Times New Roman" w:eastAsia="Calibri" w:hAnsi="Times New Roman" w:cs="Times New Roman"/>
          <w:i/>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i/>
          <w:sz w:val="24"/>
          <w:szCs w:val="24"/>
        </w:rPr>
        <w:t>Оснащение помещения, используемого участковым уполномоченным полиции в здании Администрации Сельского поселения «Омский сельсовет» ЗР НАО, входными металлическими дверьми и ме</w:t>
      </w:r>
      <w:r>
        <w:rPr>
          <w:rFonts w:ascii="Times New Roman" w:eastAsia="Calibri" w:hAnsi="Times New Roman" w:cs="Times New Roman"/>
          <w:i/>
          <w:sz w:val="24"/>
          <w:szCs w:val="24"/>
        </w:rPr>
        <w:t xml:space="preserve">таллическими решетками на оконные конструкции – поступление трансферта планировалось на 2023 год в сумме </w:t>
      </w:r>
      <w:r>
        <w:rPr>
          <w:rFonts w:ascii="Times New Roman" w:eastAsia="Calibri" w:hAnsi="Times New Roman" w:cs="Times New Roman"/>
          <w:b/>
          <w:i/>
          <w:sz w:val="24"/>
          <w:szCs w:val="24"/>
        </w:rPr>
        <w:t>77,0 т.р</w:t>
      </w:r>
      <w:r>
        <w:rPr>
          <w:rFonts w:ascii="Times New Roman" w:eastAsia="Calibri" w:hAnsi="Times New Roman" w:cs="Times New Roman"/>
          <w:i/>
          <w:sz w:val="24"/>
          <w:szCs w:val="24"/>
        </w:rPr>
        <w:t xml:space="preserve">., исполнение составило </w:t>
      </w:r>
      <w:r>
        <w:rPr>
          <w:rFonts w:ascii="Times New Roman" w:eastAsia="Calibri" w:hAnsi="Times New Roman" w:cs="Times New Roman"/>
          <w:b/>
          <w:i/>
          <w:sz w:val="24"/>
          <w:szCs w:val="24"/>
        </w:rPr>
        <w:t>77,0 т р</w:t>
      </w:r>
      <w:r>
        <w:rPr>
          <w:rFonts w:ascii="Times New Roman" w:eastAsia="Calibri" w:hAnsi="Times New Roman" w:cs="Times New Roman"/>
          <w:i/>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иные межбюджетные трансферты на реализацию мероприятий в рамках подпрограммы </w:t>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6 "Возмещение части затрат ор</w:t>
      </w:r>
      <w:r>
        <w:rPr>
          <w:rFonts w:ascii="Times New Roman" w:eastAsia="Calibri" w:hAnsi="Times New Roman" w:cs="Times New Roman"/>
          <w:color w:val="000000"/>
          <w:sz w:val="24"/>
          <w:szCs w:val="24"/>
        </w:rPr>
        <w:t>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 - назначения запланированы на 2023 год в су</w:t>
      </w:r>
      <w:r>
        <w:rPr>
          <w:rFonts w:ascii="Times New Roman" w:eastAsia="Calibri" w:hAnsi="Times New Roman" w:cs="Times New Roman"/>
          <w:color w:val="000000"/>
          <w:sz w:val="24"/>
          <w:szCs w:val="24"/>
        </w:rPr>
        <w:t xml:space="preserve">мме </w:t>
      </w:r>
      <w:r>
        <w:rPr>
          <w:rFonts w:ascii="Times New Roman" w:eastAsia="Calibri" w:hAnsi="Times New Roman" w:cs="Times New Roman"/>
          <w:b/>
          <w:sz w:val="24"/>
          <w:szCs w:val="24"/>
        </w:rPr>
        <w:t>5633,7</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поступление трансферта составило </w:t>
      </w:r>
      <w:r>
        <w:rPr>
          <w:rFonts w:ascii="Times New Roman" w:eastAsia="Calibri" w:hAnsi="Times New Roman" w:cs="Times New Roman"/>
          <w:b/>
          <w:sz w:val="24"/>
          <w:szCs w:val="24"/>
        </w:rPr>
        <w:t>5633,5 т.р</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100,0</w:t>
      </w:r>
      <w:r>
        <w:rPr>
          <w:rFonts w:ascii="Times New Roman" w:eastAsia="Calibri" w:hAnsi="Times New Roman" w:cs="Times New Roman"/>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Расходы на оплату коммунальных услуг и приобретение твердого топлива – поступление трансферта  запланировано  на 2023 год в сумме </w:t>
      </w:r>
      <w:r>
        <w:rPr>
          <w:rFonts w:ascii="Times New Roman" w:eastAsia="Calibri" w:hAnsi="Times New Roman" w:cs="Times New Roman"/>
          <w:b/>
          <w:i/>
          <w:color w:val="000000"/>
          <w:sz w:val="24"/>
          <w:szCs w:val="24"/>
        </w:rPr>
        <w:t>2159,0 т.р</w:t>
      </w:r>
      <w:r>
        <w:rPr>
          <w:rFonts w:ascii="Times New Roman" w:eastAsia="Calibri" w:hAnsi="Times New Roman" w:cs="Times New Roman"/>
          <w:i/>
          <w:color w:val="000000"/>
          <w:sz w:val="24"/>
          <w:szCs w:val="24"/>
        </w:rPr>
        <w:t>., исполн</w:t>
      </w:r>
      <w:r>
        <w:rPr>
          <w:rFonts w:ascii="Times New Roman" w:eastAsia="Calibri" w:hAnsi="Times New Roman" w:cs="Times New Roman"/>
          <w:i/>
          <w:color w:val="000000"/>
          <w:sz w:val="24"/>
          <w:szCs w:val="24"/>
        </w:rPr>
        <w:t xml:space="preserve">ение за отчетный год составило </w:t>
      </w:r>
      <w:r>
        <w:rPr>
          <w:rFonts w:ascii="Times New Roman" w:eastAsia="Calibri" w:hAnsi="Times New Roman" w:cs="Times New Roman"/>
          <w:b/>
          <w:i/>
          <w:sz w:val="24"/>
          <w:szCs w:val="24"/>
        </w:rPr>
        <w:t>2158,8 т.р.</w:t>
      </w:r>
      <w:r>
        <w:rPr>
          <w:rFonts w:ascii="Times New Roman" w:eastAsia="Calibri" w:hAnsi="Times New Roman" w:cs="Times New Roman"/>
          <w:b/>
          <w:i/>
          <w:color w:val="000000"/>
          <w:sz w:val="24"/>
          <w:szCs w:val="24"/>
        </w:rPr>
        <w:t xml:space="preserve"> </w:t>
      </w:r>
      <w:r>
        <w:rPr>
          <w:rFonts w:ascii="Times New Roman" w:eastAsia="Calibri" w:hAnsi="Times New Roman" w:cs="Times New Roman"/>
          <w:i/>
          <w:color w:val="000000"/>
          <w:sz w:val="24"/>
          <w:szCs w:val="24"/>
        </w:rPr>
        <w:t xml:space="preserve">или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 от назначений;</w:t>
      </w:r>
    </w:p>
    <w:p w:rsidR="00C813F6" w:rsidRDefault="006234DF">
      <w:pPr>
        <w:pStyle w:val="Standard"/>
        <w:spacing w:before="120" w:after="120" w:line="240" w:lineRule="auto"/>
        <w:jc w:val="both"/>
      </w:pP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ab/>
        <w:t xml:space="preserve">Расходы на выплату пенсий за выслугу лет лицам, замещавшим выборные должности и должности муниципальной службы – поступление трансферта запланировано на 2023 год в сумме </w:t>
      </w:r>
      <w:r>
        <w:rPr>
          <w:rFonts w:ascii="Times New Roman" w:eastAsia="Calibri" w:hAnsi="Times New Roman" w:cs="Times New Roman"/>
          <w:b/>
          <w:i/>
          <w:sz w:val="24"/>
          <w:szCs w:val="24"/>
        </w:rPr>
        <w:t>3029,1</w:t>
      </w:r>
      <w:r>
        <w:rPr>
          <w:rFonts w:ascii="Times New Roman" w:eastAsia="Calibri" w:hAnsi="Times New Roman" w:cs="Times New Roman"/>
          <w:b/>
          <w:i/>
          <w:color w:val="000000"/>
          <w:sz w:val="24"/>
          <w:szCs w:val="24"/>
        </w:rPr>
        <w:t xml:space="preserve">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sz w:val="24"/>
          <w:szCs w:val="24"/>
        </w:rPr>
        <w:t>3029,1</w:t>
      </w:r>
      <w:r>
        <w:rPr>
          <w:rFonts w:ascii="Times New Roman" w:eastAsia="Calibri" w:hAnsi="Times New Roman" w:cs="Times New Roman"/>
          <w:b/>
          <w:i/>
          <w:color w:val="000000"/>
          <w:sz w:val="24"/>
          <w:szCs w:val="24"/>
        </w:rPr>
        <w:t xml:space="preserve"> 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Расходы, связанные с организацией и проведением выборов депутатов представительных органов местного самоуправления и глав местных администраций – поступление трансферта составило </w:t>
      </w:r>
      <w:r>
        <w:rPr>
          <w:rFonts w:ascii="Times New Roman" w:eastAsia="Calibri" w:hAnsi="Times New Roman" w:cs="Times New Roman"/>
          <w:b/>
          <w:i/>
          <w:color w:val="000000"/>
          <w:sz w:val="24"/>
          <w:szCs w:val="24"/>
        </w:rPr>
        <w:t>445,6 т.р</w:t>
      </w:r>
      <w:r>
        <w:rPr>
          <w:rFonts w:ascii="Times New Roman" w:eastAsia="Calibri" w:hAnsi="Times New Roman" w:cs="Times New Roman"/>
          <w:i/>
          <w:color w:val="000000"/>
          <w:sz w:val="24"/>
          <w:szCs w:val="24"/>
        </w:rPr>
        <w:t xml:space="preserve">. при запланированном показателе </w:t>
      </w:r>
      <w:r>
        <w:rPr>
          <w:rFonts w:ascii="Times New Roman" w:eastAsia="Calibri" w:hAnsi="Times New Roman" w:cs="Times New Roman"/>
          <w:b/>
          <w:i/>
          <w:color w:val="000000"/>
          <w:sz w:val="24"/>
          <w:szCs w:val="24"/>
        </w:rPr>
        <w:t>445,6 т.р.</w:t>
      </w:r>
      <w:r>
        <w:rPr>
          <w:rFonts w:ascii="Times New Roman" w:eastAsia="Calibri" w:hAnsi="Times New Roman" w:cs="Times New Roman"/>
          <w:i/>
          <w:color w:val="000000"/>
          <w:sz w:val="24"/>
          <w:szCs w:val="24"/>
        </w:rPr>
        <w:t xml:space="preserve"> или 100,0 % от назначений.</w:t>
      </w:r>
    </w:p>
    <w:p w:rsidR="00C813F6" w:rsidRDefault="006234DF">
      <w:pPr>
        <w:pStyle w:val="Standard"/>
        <w:spacing w:before="120" w:after="120" w:line="240" w:lineRule="auto"/>
        <w:jc w:val="both"/>
      </w:pPr>
      <w:r>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ab/>
      </w:r>
      <w:r>
        <w:rPr>
          <w:rFonts w:ascii="Times New Roman" w:eastAsia="Calibri" w:hAnsi="Times New Roman" w:cs="Times New Roman"/>
          <w:color w:val="000000"/>
          <w:sz w:val="24"/>
          <w:szCs w:val="24"/>
        </w:rPr>
        <w:t xml:space="preserve">- иные межбюджетные трансферты в рамках муниципальной программы "Безопасность </w:t>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 xml:space="preserve">на территории муниципального района "Заполярный район" на 2019-2030 годы" – поступление трансферта запланировано на 2023 год в размере </w:t>
      </w:r>
      <w:r>
        <w:rPr>
          <w:rFonts w:ascii="Times New Roman" w:eastAsia="Calibri" w:hAnsi="Times New Roman" w:cs="Times New Roman"/>
          <w:b/>
          <w:color w:val="000000"/>
          <w:sz w:val="24"/>
          <w:szCs w:val="24"/>
        </w:rPr>
        <w:t>2858,3 т.р</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исполнение составило </w:t>
      </w:r>
      <w:r>
        <w:rPr>
          <w:rFonts w:ascii="Times New Roman" w:eastAsia="Calibri" w:hAnsi="Times New Roman" w:cs="Times New Roman"/>
          <w:b/>
          <w:sz w:val="24"/>
          <w:szCs w:val="24"/>
        </w:rPr>
        <w:t>2779,7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97,3</w:t>
      </w:r>
      <w:r>
        <w:rPr>
          <w:rFonts w:ascii="Times New Roman" w:eastAsia="Calibri" w:hAnsi="Times New Roman" w:cs="Times New Roman"/>
          <w:color w:val="000000"/>
          <w:sz w:val="24"/>
          <w:szCs w:val="24"/>
        </w:rPr>
        <w:t xml:space="preserve"> % от запланированного показателя.</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Мероприятия:</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Pr>
          <w:rFonts w:ascii="Times New Roman" w:eastAsia="Calibri" w:hAnsi="Times New Roman" w:cs="Times New Roman"/>
          <w:i/>
          <w:color w:val="000000"/>
          <w:sz w:val="24"/>
          <w:szCs w:val="24"/>
        </w:rPr>
        <w:t xml:space="preserve">Техническое обслуживание и планово-предупредительный ремонт систем видеонаблюдения </w:t>
      </w:r>
      <w:r>
        <w:rPr>
          <w:rFonts w:ascii="Times New Roman" w:eastAsia="Calibri" w:hAnsi="Times New Roman" w:cs="Times New Roman"/>
          <w:i/>
          <w:color w:val="000000"/>
          <w:sz w:val="24"/>
          <w:szCs w:val="24"/>
        </w:rPr>
        <w:br/>
      </w:r>
      <w:r>
        <w:rPr>
          <w:rFonts w:ascii="Times New Roman" w:eastAsia="Calibri" w:hAnsi="Times New Roman" w:cs="Times New Roman"/>
          <w:i/>
          <w:color w:val="000000"/>
          <w:sz w:val="24"/>
          <w:szCs w:val="24"/>
        </w:rPr>
        <w:t>в местах массового пребывания людей, расположенных на территории муниципальног</w:t>
      </w:r>
      <w:r>
        <w:rPr>
          <w:rFonts w:ascii="Times New Roman" w:eastAsia="Calibri" w:hAnsi="Times New Roman" w:cs="Times New Roman"/>
          <w:i/>
          <w:color w:val="000000"/>
          <w:sz w:val="24"/>
          <w:szCs w:val="24"/>
        </w:rPr>
        <w:t xml:space="preserve">о образования – поступление трансферта запланировано на 2023 год в сумме </w:t>
      </w:r>
      <w:r>
        <w:rPr>
          <w:rFonts w:ascii="Times New Roman" w:eastAsia="Calibri" w:hAnsi="Times New Roman" w:cs="Times New Roman"/>
          <w:b/>
          <w:i/>
          <w:color w:val="000000"/>
          <w:sz w:val="24"/>
          <w:szCs w:val="24"/>
        </w:rPr>
        <w:t>102,1  т.р</w:t>
      </w:r>
      <w:r>
        <w:rPr>
          <w:rFonts w:ascii="Times New Roman" w:eastAsia="Calibri" w:hAnsi="Times New Roman" w:cs="Times New Roman"/>
          <w:i/>
          <w:color w:val="000000"/>
          <w:sz w:val="24"/>
          <w:szCs w:val="24"/>
        </w:rPr>
        <w:t xml:space="preserve">., исполнение составило </w:t>
      </w:r>
      <w:r>
        <w:rPr>
          <w:rFonts w:ascii="Times New Roman" w:eastAsia="Calibri" w:hAnsi="Times New Roman" w:cs="Times New Roman"/>
          <w:b/>
          <w:i/>
          <w:color w:val="000000"/>
          <w:sz w:val="24"/>
          <w:szCs w:val="24"/>
        </w:rPr>
        <w:t>102,1 т.р</w:t>
      </w:r>
      <w:r>
        <w:rPr>
          <w:rFonts w:ascii="Times New Roman" w:eastAsia="Calibri" w:hAnsi="Times New Roman" w:cs="Times New Roman"/>
          <w:i/>
          <w:color w:val="000000"/>
          <w:sz w:val="24"/>
          <w:szCs w:val="24"/>
        </w:rPr>
        <w:t>. или 100,0 %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Выплаты денежного поощрения членам добровольных народных дружин, участвующим в охране общественного порядка в </w:t>
      </w:r>
      <w:r>
        <w:rPr>
          <w:rFonts w:ascii="Times New Roman" w:eastAsia="Calibri" w:hAnsi="Times New Roman" w:cs="Times New Roman"/>
          <w:i/>
          <w:color w:val="000000"/>
          <w:sz w:val="24"/>
          <w:szCs w:val="24"/>
        </w:rPr>
        <w:t xml:space="preserve">муниципальных  образованиях, поступление трансферта запланировано на 2023 год в сумме </w:t>
      </w:r>
      <w:r>
        <w:rPr>
          <w:rFonts w:ascii="Times New Roman" w:eastAsia="Calibri" w:hAnsi="Times New Roman" w:cs="Times New Roman"/>
          <w:b/>
          <w:i/>
          <w:color w:val="000000"/>
          <w:sz w:val="24"/>
          <w:szCs w:val="24"/>
        </w:rPr>
        <w:t>10,0 т.р</w:t>
      </w:r>
      <w:r>
        <w:rPr>
          <w:rFonts w:ascii="Times New Roman" w:eastAsia="Calibri" w:hAnsi="Times New Roman" w:cs="Times New Roman"/>
          <w:i/>
          <w:color w:val="000000"/>
          <w:sz w:val="24"/>
          <w:szCs w:val="24"/>
        </w:rPr>
        <w:t xml:space="preserve">., исполнение составило </w:t>
      </w:r>
      <w:r>
        <w:rPr>
          <w:rFonts w:ascii="Times New Roman" w:eastAsia="Calibri" w:hAnsi="Times New Roman" w:cs="Times New Roman"/>
          <w:b/>
          <w:i/>
          <w:color w:val="000000"/>
          <w:sz w:val="24"/>
          <w:szCs w:val="24"/>
        </w:rPr>
        <w:t>10,0</w:t>
      </w:r>
      <w:r>
        <w:rPr>
          <w:rFonts w:ascii="Times New Roman" w:eastAsia="Calibri" w:hAnsi="Times New Roman" w:cs="Times New Roman"/>
          <w:i/>
          <w:color w:val="000000"/>
          <w:sz w:val="24"/>
          <w:szCs w:val="24"/>
        </w:rPr>
        <w:t xml:space="preserve"> </w:t>
      </w:r>
      <w:r>
        <w:rPr>
          <w:rFonts w:ascii="Times New Roman" w:eastAsia="Calibri" w:hAnsi="Times New Roman" w:cs="Times New Roman"/>
          <w:b/>
          <w:i/>
          <w:color w:val="000000"/>
          <w:sz w:val="24"/>
          <w:szCs w:val="24"/>
        </w:rPr>
        <w:t>т.р.</w:t>
      </w:r>
      <w:r>
        <w:rPr>
          <w:rFonts w:ascii="Times New Roman" w:eastAsia="Calibri" w:hAnsi="Times New Roman" w:cs="Times New Roman"/>
          <w:i/>
          <w:color w:val="000000"/>
          <w:sz w:val="24"/>
          <w:szCs w:val="24"/>
        </w:rPr>
        <w:t xml:space="preserve"> или 100,0 %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Поддержка в постоянной готовности местной автоматизированной системы централизованного оповещения гра</w:t>
      </w:r>
      <w:r>
        <w:rPr>
          <w:rFonts w:ascii="Times New Roman" w:eastAsia="Calibri" w:hAnsi="Times New Roman" w:cs="Times New Roman"/>
          <w:i/>
          <w:color w:val="000000"/>
          <w:sz w:val="24"/>
          <w:szCs w:val="24"/>
        </w:rPr>
        <w:t xml:space="preserve">жданской обороны муниципального района «Заполярный район» в муниципальных образованиях, поступление трансферта запланировано на 2023 год в сумме </w:t>
      </w:r>
      <w:r>
        <w:rPr>
          <w:rFonts w:ascii="Times New Roman" w:eastAsia="Calibri" w:hAnsi="Times New Roman" w:cs="Times New Roman"/>
          <w:b/>
          <w:i/>
          <w:color w:val="000000"/>
          <w:sz w:val="24"/>
          <w:szCs w:val="24"/>
        </w:rPr>
        <w:t xml:space="preserve">2746,2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sz w:val="24"/>
          <w:szCs w:val="24"/>
        </w:rPr>
        <w:t>2667,6</w:t>
      </w:r>
      <w:r>
        <w:rPr>
          <w:rFonts w:ascii="Times New Roman" w:eastAsia="Calibri" w:hAnsi="Times New Roman" w:cs="Times New Roman"/>
          <w:i/>
          <w:color w:val="000000"/>
          <w:sz w:val="24"/>
          <w:szCs w:val="24"/>
        </w:rPr>
        <w:t xml:space="preserve"> </w:t>
      </w:r>
      <w:r>
        <w:rPr>
          <w:rFonts w:ascii="Times New Roman" w:eastAsia="Calibri" w:hAnsi="Times New Roman" w:cs="Times New Roman"/>
          <w:b/>
          <w:i/>
          <w:sz w:val="24"/>
          <w:szCs w:val="24"/>
        </w:rPr>
        <w:t>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97,1</w:t>
      </w:r>
      <w:r>
        <w:rPr>
          <w:rFonts w:ascii="Times New Roman" w:eastAsia="Calibri" w:hAnsi="Times New Roman" w:cs="Times New Roman"/>
          <w:i/>
          <w:color w:val="000000"/>
          <w:sz w:val="24"/>
          <w:szCs w:val="24"/>
        </w:rPr>
        <w:t xml:space="preserve"> % от намеченного показателя. </w:t>
      </w:r>
      <w:r>
        <w:rPr>
          <w:rFonts w:ascii="Times New Roman" w:eastAsia="Calibri" w:hAnsi="Times New Roman" w:cs="Times New Roman"/>
          <w:i/>
          <w:sz w:val="24"/>
          <w:szCs w:val="24"/>
        </w:rPr>
        <w:t>Заявка на поступление трансферта оформлена исходя  из фактических расходов, произведенных в отчетном году по данному мероприятию.</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иные межбюджетные трансферты в рамках муниципальной программы «Развитие социальн</w:t>
      </w:r>
      <w:r>
        <w:rPr>
          <w:rFonts w:ascii="Times New Roman" w:eastAsia="Calibri" w:hAnsi="Times New Roman" w:cs="Times New Roman"/>
          <w:color w:val="000000"/>
          <w:sz w:val="24"/>
          <w:szCs w:val="24"/>
        </w:rPr>
        <w:t xml:space="preserve">ой инфраструктуры и создание комфортных условий проживания на территории муниципального района «Заполярный район» на 2021-2030 годы» - поступление трансферта на 2023 год запланировано в сумме </w:t>
      </w:r>
      <w:r>
        <w:rPr>
          <w:rFonts w:ascii="Times New Roman" w:eastAsia="Calibri" w:hAnsi="Times New Roman" w:cs="Times New Roman"/>
          <w:b/>
          <w:sz w:val="24"/>
          <w:szCs w:val="24"/>
        </w:rPr>
        <w:t>5528,8</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исполнение показателя  составляет </w:t>
      </w:r>
      <w:r>
        <w:rPr>
          <w:rFonts w:ascii="Times New Roman" w:eastAsia="Calibri" w:hAnsi="Times New Roman" w:cs="Times New Roman"/>
          <w:b/>
          <w:sz w:val="24"/>
          <w:szCs w:val="24"/>
        </w:rPr>
        <w:t>5528,8</w:t>
      </w:r>
      <w:r>
        <w:rPr>
          <w:rFonts w:ascii="Times New Roman" w:eastAsia="Calibri" w:hAnsi="Times New Roman" w:cs="Times New Roman"/>
          <w:b/>
          <w:color w:val="000000"/>
          <w:sz w:val="24"/>
          <w:szCs w:val="24"/>
        </w:rPr>
        <w:t xml:space="preserve"> т</w:t>
      </w:r>
      <w:r>
        <w:rPr>
          <w:rFonts w:ascii="Times New Roman" w:eastAsia="Calibri" w:hAnsi="Times New Roman" w:cs="Times New Roman"/>
          <w:color w:val="000000"/>
          <w:sz w:val="24"/>
          <w:szCs w:val="24"/>
        </w:rPr>
        <w:t xml:space="preserve">.р. или </w:t>
      </w:r>
      <w:r>
        <w:rPr>
          <w:rFonts w:ascii="Times New Roman" w:eastAsia="Calibri" w:hAnsi="Times New Roman" w:cs="Times New Roman"/>
          <w:sz w:val="24"/>
          <w:szCs w:val="24"/>
        </w:rPr>
        <w:t>1</w:t>
      </w:r>
      <w:r>
        <w:rPr>
          <w:rFonts w:ascii="Times New Roman" w:eastAsia="Calibri" w:hAnsi="Times New Roman" w:cs="Times New Roman"/>
          <w:sz w:val="24"/>
          <w:szCs w:val="24"/>
        </w:rPr>
        <w:t>00,0</w:t>
      </w:r>
      <w:r>
        <w:rPr>
          <w:rFonts w:ascii="Times New Roman" w:eastAsia="Calibri" w:hAnsi="Times New Roman" w:cs="Times New Roman"/>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Мероприятия: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Благоустройство территорий поселений – поступление трансферта в 2023 году запланировано в сумме </w:t>
      </w:r>
      <w:r>
        <w:rPr>
          <w:rFonts w:ascii="Times New Roman" w:eastAsia="Calibri" w:hAnsi="Times New Roman" w:cs="Times New Roman"/>
          <w:b/>
          <w:i/>
          <w:color w:val="000000"/>
          <w:sz w:val="24"/>
          <w:szCs w:val="24"/>
        </w:rPr>
        <w:t>414,2 т.р</w:t>
      </w:r>
      <w:r>
        <w:rPr>
          <w:rFonts w:ascii="Times New Roman" w:eastAsia="Calibri" w:hAnsi="Times New Roman" w:cs="Times New Roman"/>
          <w:i/>
          <w:color w:val="000000"/>
          <w:sz w:val="24"/>
          <w:szCs w:val="24"/>
        </w:rPr>
        <w:t xml:space="preserve">., исполнение за отчетный год составило </w:t>
      </w:r>
      <w:r>
        <w:rPr>
          <w:rFonts w:ascii="Times New Roman" w:eastAsia="Calibri" w:hAnsi="Times New Roman" w:cs="Times New Roman"/>
          <w:b/>
          <w:i/>
          <w:sz w:val="24"/>
          <w:szCs w:val="24"/>
        </w:rPr>
        <w:t>414,2</w:t>
      </w:r>
      <w:r>
        <w:rPr>
          <w:rFonts w:ascii="Times New Roman" w:eastAsia="Calibri" w:hAnsi="Times New Roman" w:cs="Times New Roman"/>
          <w:i/>
          <w:color w:val="000000"/>
          <w:sz w:val="24"/>
          <w:szCs w:val="24"/>
        </w:rPr>
        <w:t xml:space="preserve"> </w:t>
      </w:r>
      <w:r>
        <w:rPr>
          <w:rFonts w:ascii="Times New Roman" w:eastAsia="Calibri" w:hAnsi="Times New Roman" w:cs="Times New Roman"/>
          <w:i/>
          <w:sz w:val="24"/>
          <w:szCs w:val="24"/>
        </w:rPr>
        <w:t>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100,0 %</w:t>
      </w:r>
      <w:r>
        <w:rPr>
          <w:rFonts w:ascii="Times New Roman" w:eastAsia="Calibri" w:hAnsi="Times New Roman" w:cs="Times New Roman"/>
          <w:i/>
          <w:color w:val="000000"/>
          <w:sz w:val="24"/>
          <w:szCs w:val="24"/>
        </w:rPr>
        <w:t xml:space="preserve">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У</w:t>
      </w:r>
      <w:r>
        <w:rPr>
          <w:rFonts w:ascii="Times New Roman" w:eastAsia="Calibri" w:hAnsi="Times New Roman" w:cs="Times New Roman"/>
          <w:i/>
          <w:color w:val="000000"/>
          <w:sz w:val="24"/>
          <w:szCs w:val="24"/>
        </w:rPr>
        <w:t xml:space="preserve">личное освещение – поступление трансферта в 2023 году запланировано в сумме </w:t>
      </w:r>
      <w:r>
        <w:rPr>
          <w:rFonts w:ascii="Times New Roman" w:eastAsia="Calibri" w:hAnsi="Times New Roman" w:cs="Times New Roman"/>
          <w:b/>
          <w:i/>
          <w:color w:val="000000"/>
          <w:sz w:val="24"/>
          <w:szCs w:val="24"/>
        </w:rPr>
        <w:t>4054,0</w:t>
      </w:r>
      <w:r>
        <w:rPr>
          <w:rFonts w:ascii="Times New Roman" w:eastAsia="Calibri" w:hAnsi="Times New Roman" w:cs="Times New Roman"/>
          <w:i/>
          <w:color w:val="000000"/>
          <w:sz w:val="24"/>
          <w:szCs w:val="24"/>
        </w:rPr>
        <w:t xml:space="preserve"> </w:t>
      </w:r>
      <w:r>
        <w:rPr>
          <w:rFonts w:ascii="Times New Roman" w:eastAsia="Calibri" w:hAnsi="Times New Roman" w:cs="Times New Roman"/>
          <w:b/>
          <w:i/>
          <w:color w:val="000000"/>
          <w:sz w:val="24"/>
          <w:szCs w:val="24"/>
        </w:rPr>
        <w:t>т.р</w:t>
      </w:r>
      <w:r>
        <w:rPr>
          <w:rFonts w:ascii="Times New Roman" w:eastAsia="Calibri" w:hAnsi="Times New Roman" w:cs="Times New Roman"/>
          <w:i/>
          <w:color w:val="000000"/>
          <w:sz w:val="24"/>
          <w:szCs w:val="24"/>
        </w:rPr>
        <w:t xml:space="preserve">., исполнение за отчетный год составило </w:t>
      </w:r>
      <w:r>
        <w:rPr>
          <w:rFonts w:ascii="Times New Roman" w:eastAsia="Calibri" w:hAnsi="Times New Roman" w:cs="Times New Roman"/>
          <w:b/>
          <w:i/>
          <w:sz w:val="24"/>
          <w:szCs w:val="24"/>
        </w:rPr>
        <w:t>4054,0</w:t>
      </w:r>
      <w:r>
        <w:rPr>
          <w:rFonts w:ascii="Times New Roman" w:eastAsia="Calibri" w:hAnsi="Times New Roman" w:cs="Times New Roman"/>
          <w:i/>
          <w:color w:val="000000"/>
          <w:sz w:val="24"/>
          <w:szCs w:val="24"/>
        </w:rPr>
        <w:t xml:space="preserve"> </w:t>
      </w:r>
      <w:r>
        <w:rPr>
          <w:rFonts w:ascii="Times New Roman" w:eastAsia="Calibri" w:hAnsi="Times New Roman" w:cs="Times New Roman"/>
          <w:b/>
          <w:i/>
          <w:color w:val="000000"/>
          <w:sz w:val="24"/>
          <w:szCs w:val="24"/>
        </w:rPr>
        <w:t>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Приобретение, замена и установка светильников уличного освещения в поселе</w:t>
      </w:r>
      <w:r>
        <w:rPr>
          <w:rFonts w:ascii="Times New Roman" w:eastAsia="Calibri" w:hAnsi="Times New Roman" w:cs="Times New Roman"/>
          <w:i/>
          <w:color w:val="000000"/>
          <w:sz w:val="24"/>
          <w:szCs w:val="24"/>
        </w:rPr>
        <w:t xml:space="preserve">ниях – запланировано поступление трансферта в 2023 году в размере </w:t>
      </w:r>
      <w:r>
        <w:rPr>
          <w:rFonts w:ascii="Times New Roman" w:eastAsia="Calibri" w:hAnsi="Times New Roman" w:cs="Times New Roman"/>
          <w:b/>
          <w:i/>
          <w:color w:val="000000"/>
          <w:sz w:val="24"/>
          <w:szCs w:val="24"/>
        </w:rPr>
        <w:t>1060,6</w:t>
      </w:r>
      <w:r>
        <w:rPr>
          <w:rFonts w:ascii="Times New Roman" w:eastAsia="Calibri" w:hAnsi="Times New Roman" w:cs="Times New Roman"/>
          <w:i/>
          <w:color w:val="000000"/>
          <w:sz w:val="24"/>
          <w:szCs w:val="24"/>
        </w:rPr>
        <w:t xml:space="preserve"> </w:t>
      </w:r>
      <w:r>
        <w:rPr>
          <w:rFonts w:ascii="Times New Roman" w:eastAsia="Calibri" w:hAnsi="Times New Roman" w:cs="Times New Roman"/>
          <w:b/>
          <w:i/>
          <w:color w:val="000000"/>
          <w:sz w:val="24"/>
          <w:szCs w:val="24"/>
        </w:rPr>
        <w:t xml:space="preserve">т.р., </w:t>
      </w:r>
      <w:r>
        <w:rPr>
          <w:rFonts w:ascii="Times New Roman" w:eastAsia="Calibri" w:hAnsi="Times New Roman" w:cs="Times New Roman"/>
          <w:i/>
          <w:color w:val="000000"/>
          <w:sz w:val="24"/>
          <w:szCs w:val="24"/>
        </w:rPr>
        <w:t xml:space="preserve">исполнение за отчетный год составило </w:t>
      </w:r>
      <w:r>
        <w:rPr>
          <w:rFonts w:ascii="Times New Roman" w:eastAsia="Calibri" w:hAnsi="Times New Roman" w:cs="Times New Roman"/>
          <w:b/>
          <w:i/>
          <w:color w:val="000000"/>
          <w:sz w:val="24"/>
          <w:szCs w:val="24"/>
        </w:rPr>
        <w:t>1060,6 т.р</w:t>
      </w:r>
      <w:r>
        <w:rPr>
          <w:rFonts w:ascii="Times New Roman" w:eastAsia="Calibri" w:hAnsi="Times New Roman" w:cs="Times New Roman"/>
          <w:i/>
          <w:color w:val="000000"/>
          <w:sz w:val="24"/>
          <w:szCs w:val="24"/>
        </w:rPr>
        <w:t>. или 100,0% от запланированного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иные межбюджетные трансферты на реализацию мероприятий в рамках муниципальной </w:t>
      </w:r>
      <w:r>
        <w:rPr>
          <w:rFonts w:ascii="Times New Roman" w:eastAsia="Calibri" w:hAnsi="Times New Roman" w:cs="Times New Roman"/>
          <w:color w:val="000000"/>
          <w:sz w:val="24"/>
          <w:szCs w:val="24"/>
        </w:rPr>
        <w:t xml:space="preserve">программы «Развитие коммунальной инфраструктуры муниципального района «Заполярный район» на 2021-2030 годы» - поступление трансферта в 2023 году  планируется в сумме  </w:t>
      </w:r>
      <w:r>
        <w:rPr>
          <w:rFonts w:ascii="Times New Roman" w:eastAsia="Calibri" w:hAnsi="Times New Roman" w:cs="Times New Roman"/>
          <w:b/>
          <w:color w:val="000000"/>
          <w:sz w:val="24"/>
          <w:szCs w:val="24"/>
        </w:rPr>
        <w:t>248,5 т.р</w:t>
      </w:r>
      <w:r>
        <w:rPr>
          <w:rFonts w:ascii="Times New Roman" w:eastAsia="Calibri" w:hAnsi="Times New Roman" w:cs="Times New Roman"/>
          <w:color w:val="000000"/>
          <w:sz w:val="24"/>
          <w:szCs w:val="24"/>
        </w:rPr>
        <w:t xml:space="preserve">., исполнение показателя за отчетный год составило </w:t>
      </w:r>
      <w:r>
        <w:rPr>
          <w:rFonts w:ascii="Times New Roman" w:eastAsia="Calibri" w:hAnsi="Times New Roman" w:cs="Times New Roman"/>
          <w:b/>
          <w:sz w:val="24"/>
          <w:szCs w:val="24"/>
        </w:rPr>
        <w:t>247,7</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или 99,7 % от нам</w:t>
      </w:r>
      <w:r>
        <w:rPr>
          <w:rFonts w:ascii="Times New Roman" w:eastAsia="Calibri" w:hAnsi="Times New Roman" w:cs="Times New Roman"/>
          <w:color w:val="000000"/>
          <w:sz w:val="24"/>
          <w:szCs w:val="24"/>
        </w:rPr>
        <w:t>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Мероприятие: </w:t>
      </w:r>
      <w:r>
        <w:rPr>
          <w:rFonts w:ascii="Times New Roman" w:eastAsia="Calibri" w:hAnsi="Times New Roman" w:cs="Times New Roman"/>
          <w:i/>
          <w:color w:val="000000"/>
          <w:sz w:val="24"/>
          <w:szCs w:val="24"/>
        </w:rPr>
        <w:t>Предоставление муниципальным образованиям иных межбюджетных трансфертов на содержание земельных участков, находящихся в собственности или постоянном (бессрочном) пользовании муниципальных образований, предназначенных под с</w:t>
      </w:r>
      <w:r>
        <w:rPr>
          <w:rFonts w:ascii="Times New Roman" w:eastAsia="Calibri" w:hAnsi="Times New Roman" w:cs="Times New Roman"/>
          <w:i/>
          <w:color w:val="000000"/>
          <w:sz w:val="24"/>
          <w:szCs w:val="24"/>
        </w:rPr>
        <w:t xml:space="preserve">кладирование отходов – запланировано в 2023 году поступление трансферта </w:t>
      </w:r>
      <w:r>
        <w:rPr>
          <w:rFonts w:ascii="Times New Roman" w:eastAsia="Calibri" w:hAnsi="Times New Roman" w:cs="Times New Roman"/>
          <w:b/>
          <w:i/>
          <w:color w:val="000000"/>
          <w:sz w:val="24"/>
          <w:szCs w:val="24"/>
        </w:rPr>
        <w:t xml:space="preserve">248,5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sz w:val="24"/>
          <w:szCs w:val="24"/>
        </w:rPr>
        <w:t>247,7</w:t>
      </w:r>
      <w:r>
        <w:rPr>
          <w:rFonts w:ascii="Times New Roman" w:eastAsia="Calibri" w:hAnsi="Times New Roman" w:cs="Times New Roman"/>
          <w:b/>
          <w:i/>
          <w:color w:val="000000"/>
          <w:sz w:val="24"/>
          <w:szCs w:val="24"/>
        </w:rPr>
        <w:t xml:space="preserve"> т.р. </w:t>
      </w:r>
      <w:r>
        <w:rPr>
          <w:rFonts w:ascii="Times New Roman" w:eastAsia="Calibri" w:hAnsi="Times New Roman" w:cs="Times New Roman"/>
          <w:i/>
          <w:color w:val="000000"/>
          <w:sz w:val="24"/>
          <w:szCs w:val="24"/>
        </w:rPr>
        <w:t>или</w:t>
      </w:r>
      <w:r>
        <w:rPr>
          <w:rFonts w:ascii="Times New Roman" w:eastAsia="Calibri" w:hAnsi="Times New Roman" w:cs="Times New Roman"/>
          <w:b/>
          <w:i/>
          <w:color w:val="000000"/>
          <w:sz w:val="24"/>
          <w:szCs w:val="24"/>
        </w:rPr>
        <w:t xml:space="preserve"> </w:t>
      </w:r>
      <w:r>
        <w:rPr>
          <w:rFonts w:ascii="Times New Roman" w:eastAsia="Calibri" w:hAnsi="Times New Roman" w:cs="Times New Roman"/>
          <w:i/>
          <w:sz w:val="24"/>
          <w:szCs w:val="24"/>
        </w:rPr>
        <w:t>99,7</w:t>
      </w:r>
      <w:r>
        <w:rPr>
          <w:rFonts w:ascii="Times New Roman" w:eastAsia="Calibri" w:hAnsi="Times New Roman" w:cs="Times New Roman"/>
          <w:i/>
          <w:color w:val="000000"/>
          <w:sz w:val="24"/>
          <w:szCs w:val="24"/>
        </w:rPr>
        <w:t xml:space="preserve"> %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-иные межбюджетные трансферты в рамках муниципальной программы «Развитие сельского хозяйства на территории муници</w:t>
      </w:r>
      <w:r>
        <w:rPr>
          <w:rFonts w:ascii="Times New Roman" w:eastAsia="Calibri" w:hAnsi="Times New Roman" w:cs="Times New Roman"/>
          <w:color w:val="000000"/>
          <w:sz w:val="24"/>
          <w:szCs w:val="24"/>
        </w:rPr>
        <w:t xml:space="preserve">пального района «Заполярный район» на 2021-2030 годы» - поступление трансферта в 2023 году  предусматривалось в сумме  </w:t>
      </w:r>
      <w:r>
        <w:rPr>
          <w:rFonts w:ascii="Times New Roman" w:eastAsia="Calibri" w:hAnsi="Times New Roman" w:cs="Times New Roman"/>
          <w:b/>
          <w:sz w:val="24"/>
          <w:szCs w:val="24"/>
        </w:rPr>
        <w:t>5585,6 т.р.</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 xml:space="preserve"> исполнение показателя составило </w:t>
      </w:r>
      <w:r>
        <w:rPr>
          <w:rFonts w:ascii="Times New Roman" w:eastAsia="Calibri" w:hAnsi="Times New Roman" w:cs="Times New Roman"/>
          <w:b/>
          <w:sz w:val="24"/>
          <w:szCs w:val="24"/>
        </w:rPr>
        <w:t>5585,6</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100,0</w:t>
      </w:r>
      <w:r>
        <w:rPr>
          <w:rFonts w:ascii="Times New Roman" w:eastAsia="Calibri" w:hAnsi="Times New Roman" w:cs="Times New Roman"/>
          <w:color w:val="C00000"/>
          <w:sz w:val="24"/>
          <w:szCs w:val="24"/>
        </w:rPr>
        <w:t xml:space="preserve"> </w:t>
      </w:r>
      <w:r>
        <w:rPr>
          <w:rFonts w:ascii="Times New Roman" w:eastAsia="Calibri" w:hAnsi="Times New Roman" w:cs="Times New Roman"/>
          <w:color w:val="000000"/>
          <w:sz w:val="24"/>
          <w:szCs w:val="24"/>
        </w:rPr>
        <w:t>% от запланированного показателя.</w:t>
      </w:r>
    </w:p>
    <w:p w:rsidR="00C813F6" w:rsidRDefault="006234DF">
      <w:pPr>
        <w:pStyle w:val="Standard"/>
        <w:spacing w:before="120" w:after="120" w:line="240" w:lineRule="auto"/>
        <w:ind w:left="708"/>
        <w:jc w:val="both"/>
      </w:pP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Мероприятия:</w:t>
      </w:r>
    </w:p>
    <w:p w:rsidR="00C813F6" w:rsidRDefault="006234DF">
      <w:pPr>
        <w:pStyle w:val="Standard"/>
        <w:spacing w:before="120" w:after="120" w:line="240" w:lineRule="auto"/>
        <w:jc w:val="both"/>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Pr>
          <w:rFonts w:ascii="Times New Roman" w:eastAsia="Calibri" w:hAnsi="Times New Roman" w:cs="Times New Roman"/>
          <w:i/>
          <w:color w:val="000000"/>
          <w:sz w:val="24"/>
          <w:szCs w:val="24"/>
        </w:rPr>
        <w:t>Поставка кормов для п</w:t>
      </w:r>
      <w:r>
        <w:rPr>
          <w:rFonts w:ascii="Times New Roman" w:eastAsia="Calibri" w:hAnsi="Times New Roman" w:cs="Times New Roman"/>
          <w:i/>
          <w:color w:val="000000"/>
          <w:sz w:val="24"/>
          <w:szCs w:val="24"/>
        </w:rPr>
        <w:t xml:space="preserve">редприятий сельскохозяйственного производства – поступление трансферта предусматривалось на 2023  год в сумме </w:t>
      </w:r>
      <w:r>
        <w:rPr>
          <w:rFonts w:ascii="Times New Roman" w:eastAsia="Calibri" w:hAnsi="Times New Roman" w:cs="Times New Roman"/>
          <w:b/>
          <w:i/>
          <w:color w:val="000000"/>
          <w:sz w:val="24"/>
          <w:szCs w:val="24"/>
        </w:rPr>
        <w:t xml:space="preserve">1848,0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sz w:val="24"/>
          <w:szCs w:val="24"/>
        </w:rPr>
        <w:t>1848,0</w:t>
      </w:r>
      <w:r>
        <w:rPr>
          <w:rFonts w:ascii="Times New Roman" w:eastAsia="Calibri" w:hAnsi="Times New Roman" w:cs="Times New Roman"/>
          <w:i/>
          <w:color w:val="000000"/>
          <w:sz w:val="24"/>
          <w:szCs w:val="24"/>
        </w:rPr>
        <w:t xml:space="preserve"> т.р. или </w:t>
      </w:r>
      <w:r>
        <w:rPr>
          <w:rFonts w:ascii="Times New Roman" w:eastAsia="Calibri" w:hAnsi="Times New Roman" w:cs="Times New Roman"/>
          <w:i/>
          <w:sz w:val="24"/>
          <w:szCs w:val="24"/>
        </w:rPr>
        <w:t>100,0</w:t>
      </w:r>
      <w:r>
        <w:rPr>
          <w:rFonts w:ascii="Times New Roman" w:eastAsia="Calibri" w:hAnsi="Times New Roman" w:cs="Times New Roman"/>
          <w:i/>
          <w:color w:val="000000"/>
          <w:sz w:val="24"/>
          <w:szCs w:val="24"/>
        </w:rPr>
        <w:t xml:space="preserve">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Поставка каменного угля для </w:t>
      </w:r>
      <w:proofErr w:type="spellStart"/>
      <w:r>
        <w:rPr>
          <w:rFonts w:ascii="Times New Roman" w:eastAsia="Calibri" w:hAnsi="Times New Roman" w:cs="Times New Roman"/>
          <w:i/>
          <w:color w:val="000000"/>
          <w:sz w:val="24"/>
          <w:szCs w:val="24"/>
        </w:rPr>
        <w:t>котла-парообразователя</w:t>
      </w:r>
      <w:proofErr w:type="spellEnd"/>
      <w:r>
        <w:rPr>
          <w:rFonts w:ascii="Times New Roman" w:eastAsia="Calibri" w:hAnsi="Times New Roman" w:cs="Times New Roman"/>
          <w:i/>
          <w:color w:val="000000"/>
          <w:sz w:val="24"/>
          <w:szCs w:val="24"/>
        </w:rPr>
        <w:t xml:space="preserve"> для МКП </w:t>
      </w:r>
      <w:r>
        <w:rPr>
          <w:rFonts w:ascii="Times New Roman" w:eastAsia="Calibri" w:hAnsi="Times New Roman" w:cs="Times New Roman"/>
          <w:i/>
          <w:color w:val="000000"/>
          <w:sz w:val="24"/>
          <w:szCs w:val="24"/>
        </w:rPr>
        <w:t xml:space="preserve">«Омский животноводческий комплекс Сельского поселения «Омский сельсовет» ЗР НАО – поступление предусматривалось на 2023 год </w:t>
      </w:r>
      <w:r>
        <w:rPr>
          <w:rFonts w:ascii="Times New Roman" w:eastAsia="Calibri" w:hAnsi="Times New Roman" w:cs="Times New Roman"/>
          <w:b/>
          <w:i/>
          <w:sz w:val="24"/>
          <w:szCs w:val="24"/>
        </w:rPr>
        <w:t>1637,2</w:t>
      </w:r>
      <w:r>
        <w:rPr>
          <w:rFonts w:ascii="Times New Roman" w:eastAsia="Calibri" w:hAnsi="Times New Roman" w:cs="Times New Roman"/>
          <w:b/>
          <w:i/>
          <w:color w:val="000000"/>
          <w:sz w:val="24"/>
          <w:szCs w:val="24"/>
        </w:rPr>
        <w:t xml:space="preserve">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color w:val="000000"/>
          <w:sz w:val="24"/>
          <w:szCs w:val="24"/>
        </w:rPr>
        <w:t>1637,2 т.р</w:t>
      </w:r>
      <w:r>
        <w:rPr>
          <w:rFonts w:ascii="Times New Roman" w:eastAsia="Calibri" w:hAnsi="Times New Roman" w:cs="Times New Roman"/>
          <w:i/>
          <w:color w:val="000000"/>
          <w:sz w:val="24"/>
          <w:szCs w:val="24"/>
        </w:rPr>
        <w:t xml:space="preserve">. или </w:t>
      </w:r>
      <w:r>
        <w:rPr>
          <w:rFonts w:ascii="Times New Roman" w:eastAsia="Calibri" w:hAnsi="Times New Roman" w:cs="Times New Roman"/>
          <w:i/>
          <w:sz w:val="24"/>
          <w:szCs w:val="24"/>
        </w:rPr>
        <w:t xml:space="preserve">100,0 % </w:t>
      </w:r>
      <w:r>
        <w:rPr>
          <w:rFonts w:ascii="Times New Roman" w:eastAsia="Calibri" w:hAnsi="Times New Roman" w:cs="Times New Roman"/>
          <w:i/>
          <w:color w:val="000000"/>
          <w:sz w:val="24"/>
          <w:szCs w:val="24"/>
        </w:rPr>
        <w:t xml:space="preserve">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Реализация сенозаготовительной кампании предпр</w:t>
      </w:r>
      <w:r>
        <w:rPr>
          <w:rFonts w:ascii="Times New Roman" w:eastAsia="Calibri" w:hAnsi="Times New Roman" w:cs="Times New Roman"/>
          <w:i/>
          <w:color w:val="000000"/>
          <w:sz w:val="24"/>
          <w:szCs w:val="24"/>
        </w:rPr>
        <w:t xml:space="preserve">иятий сельскохозяйственного производства – поступление трансферта предусматривалось в размере </w:t>
      </w:r>
      <w:r>
        <w:rPr>
          <w:rFonts w:ascii="Times New Roman" w:eastAsia="Calibri" w:hAnsi="Times New Roman" w:cs="Times New Roman"/>
          <w:b/>
          <w:i/>
          <w:color w:val="000000"/>
          <w:sz w:val="24"/>
          <w:szCs w:val="24"/>
        </w:rPr>
        <w:t xml:space="preserve">2100,4 т.р., </w:t>
      </w:r>
      <w:r>
        <w:rPr>
          <w:rFonts w:ascii="Times New Roman" w:eastAsia="Calibri" w:hAnsi="Times New Roman" w:cs="Times New Roman"/>
          <w:i/>
          <w:color w:val="000000"/>
          <w:sz w:val="24"/>
          <w:szCs w:val="24"/>
        </w:rPr>
        <w:t xml:space="preserve">исполнение составило </w:t>
      </w:r>
      <w:r>
        <w:rPr>
          <w:rFonts w:ascii="Times New Roman" w:eastAsia="Calibri" w:hAnsi="Times New Roman" w:cs="Times New Roman"/>
          <w:b/>
          <w:i/>
          <w:color w:val="000000"/>
          <w:sz w:val="24"/>
          <w:szCs w:val="24"/>
        </w:rPr>
        <w:t>2100,4 т.р</w:t>
      </w:r>
      <w:r>
        <w:rPr>
          <w:rFonts w:ascii="Times New Roman" w:eastAsia="Calibri" w:hAnsi="Times New Roman" w:cs="Times New Roman"/>
          <w:i/>
          <w:color w:val="000000"/>
          <w:sz w:val="24"/>
          <w:szCs w:val="24"/>
        </w:rPr>
        <w:t>. или 100,0 %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иные межбюджетные трансферты</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в рамках муниципальной программы «Строительство</w:t>
      </w:r>
      <w:r>
        <w:rPr>
          <w:rFonts w:ascii="Times New Roman" w:eastAsia="Calibri" w:hAnsi="Times New Roman" w:cs="Times New Roman"/>
          <w:color w:val="000000"/>
          <w:sz w:val="24"/>
          <w:szCs w:val="24"/>
        </w:rPr>
        <w:t xml:space="preserve"> (приобретение) и проведение мероприятий по капитальному и текущему ремонту жилых помещений муниципального района «Заполярный район» на 2020-2030 годы» - поступление трансферта в 2023 году предусматривалось в сумме </w:t>
      </w:r>
      <w:r>
        <w:rPr>
          <w:rFonts w:ascii="Times New Roman" w:eastAsia="Calibri" w:hAnsi="Times New Roman" w:cs="Times New Roman"/>
          <w:b/>
          <w:color w:val="000000"/>
          <w:sz w:val="24"/>
          <w:szCs w:val="24"/>
        </w:rPr>
        <w:t xml:space="preserve">11768,6 т.р., </w:t>
      </w:r>
      <w:r>
        <w:rPr>
          <w:rFonts w:ascii="Times New Roman" w:eastAsia="Calibri" w:hAnsi="Times New Roman" w:cs="Times New Roman"/>
          <w:color w:val="000000"/>
          <w:sz w:val="24"/>
          <w:szCs w:val="24"/>
        </w:rPr>
        <w:t xml:space="preserve">исполнение ассигнований за </w:t>
      </w:r>
      <w:r>
        <w:rPr>
          <w:rFonts w:ascii="Times New Roman" w:eastAsia="Calibri" w:hAnsi="Times New Roman" w:cs="Times New Roman"/>
          <w:color w:val="000000"/>
          <w:sz w:val="24"/>
          <w:szCs w:val="24"/>
        </w:rPr>
        <w:t xml:space="preserve">отчетный год составило </w:t>
      </w:r>
      <w:r>
        <w:rPr>
          <w:rFonts w:ascii="Times New Roman" w:eastAsia="Calibri" w:hAnsi="Times New Roman" w:cs="Times New Roman"/>
          <w:b/>
          <w:color w:val="000000"/>
          <w:sz w:val="24"/>
          <w:szCs w:val="24"/>
        </w:rPr>
        <w:t>11733,5 т.р</w:t>
      </w:r>
      <w:r>
        <w:rPr>
          <w:rFonts w:ascii="Times New Roman" w:eastAsia="Calibri" w:hAnsi="Times New Roman" w:cs="Times New Roman"/>
          <w:color w:val="000000"/>
          <w:sz w:val="24"/>
          <w:szCs w:val="24"/>
        </w:rPr>
        <w:t>., или 99,7 %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Мероприятия: </w:t>
      </w:r>
      <w:r>
        <w:rPr>
          <w:rFonts w:ascii="Times New Roman" w:eastAsia="Calibri" w:hAnsi="Times New Roman" w:cs="Times New Roman"/>
          <w:i/>
          <w:color w:val="000000"/>
          <w:sz w:val="24"/>
          <w:szCs w:val="24"/>
        </w:rPr>
        <w:t xml:space="preserve">Ремонт жилого дома № 10 по ул. Молодежная в с. Ома Сельского поселения «Омский сельсовет» ЗР НАО – </w:t>
      </w:r>
      <w:r>
        <w:rPr>
          <w:rFonts w:ascii="Times New Roman" w:eastAsia="Calibri" w:hAnsi="Times New Roman" w:cs="Times New Roman"/>
          <w:b/>
          <w:i/>
          <w:color w:val="000000"/>
          <w:sz w:val="24"/>
          <w:szCs w:val="24"/>
        </w:rPr>
        <w:t>586,8 т.р</w:t>
      </w:r>
      <w:r>
        <w:rPr>
          <w:rFonts w:ascii="Times New Roman" w:eastAsia="Calibri" w:hAnsi="Times New Roman" w:cs="Times New Roman"/>
          <w:i/>
          <w:color w:val="000000"/>
          <w:sz w:val="24"/>
          <w:szCs w:val="24"/>
        </w:rPr>
        <w:t xml:space="preserve">., поступление трансферта составило </w:t>
      </w:r>
      <w:r>
        <w:rPr>
          <w:rFonts w:ascii="Times New Roman" w:eastAsia="Calibri" w:hAnsi="Times New Roman" w:cs="Times New Roman"/>
          <w:b/>
          <w:i/>
          <w:color w:val="000000"/>
          <w:sz w:val="24"/>
          <w:szCs w:val="24"/>
        </w:rPr>
        <w:t>586,7 т.р.</w:t>
      </w:r>
      <w:r>
        <w:rPr>
          <w:rFonts w:ascii="Times New Roman" w:eastAsia="Calibri" w:hAnsi="Times New Roman" w:cs="Times New Roman"/>
          <w:i/>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 xml:space="preserve">Капитальный </w:t>
      </w:r>
      <w:r>
        <w:rPr>
          <w:rFonts w:ascii="Times New Roman" w:eastAsia="Calibri" w:hAnsi="Times New Roman" w:cs="Times New Roman"/>
          <w:i/>
          <w:color w:val="000000"/>
          <w:sz w:val="24"/>
          <w:szCs w:val="24"/>
        </w:rPr>
        <w:t xml:space="preserve">ремонт жилого дома № 10 по ул. </w:t>
      </w:r>
      <w:proofErr w:type="spellStart"/>
      <w:r>
        <w:rPr>
          <w:rFonts w:ascii="Times New Roman" w:eastAsia="Calibri" w:hAnsi="Times New Roman" w:cs="Times New Roman"/>
          <w:i/>
          <w:color w:val="000000"/>
          <w:sz w:val="24"/>
          <w:szCs w:val="24"/>
        </w:rPr>
        <w:t>Оленная</w:t>
      </w:r>
      <w:proofErr w:type="spellEnd"/>
      <w:r>
        <w:rPr>
          <w:rFonts w:ascii="Times New Roman" w:eastAsia="Calibri" w:hAnsi="Times New Roman" w:cs="Times New Roman"/>
          <w:i/>
          <w:color w:val="000000"/>
          <w:sz w:val="24"/>
          <w:szCs w:val="24"/>
        </w:rPr>
        <w:t xml:space="preserve"> в с. Ома Сельского поселения «Омский сельсовет» ЗР НАО – </w:t>
      </w:r>
      <w:r>
        <w:rPr>
          <w:rFonts w:ascii="Times New Roman" w:eastAsia="Calibri" w:hAnsi="Times New Roman" w:cs="Times New Roman"/>
          <w:b/>
          <w:i/>
          <w:color w:val="000000"/>
          <w:sz w:val="24"/>
          <w:szCs w:val="24"/>
        </w:rPr>
        <w:t>4181,8 т.р</w:t>
      </w:r>
      <w:r>
        <w:rPr>
          <w:rFonts w:ascii="Times New Roman" w:eastAsia="Calibri" w:hAnsi="Times New Roman" w:cs="Times New Roman"/>
          <w:i/>
          <w:color w:val="000000"/>
          <w:sz w:val="24"/>
          <w:szCs w:val="24"/>
        </w:rPr>
        <w:t xml:space="preserve">., поступление трансферта составило </w:t>
      </w:r>
      <w:r>
        <w:rPr>
          <w:rFonts w:ascii="Times New Roman" w:eastAsia="Calibri" w:hAnsi="Times New Roman" w:cs="Times New Roman"/>
          <w:b/>
          <w:i/>
          <w:color w:val="000000"/>
          <w:sz w:val="24"/>
          <w:szCs w:val="24"/>
        </w:rPr>
        <w:t>4181,8 т.</w:t>
      </w:r>
      <w:r>
        <w:rPr>
          <w:rFonts w:ascii="Times New Roman" w:eastAsia="Calibri" w:hAnsi="Times New Roman" w:cs="Times New Roman"/>
          <w:i/>
          <w:color w:val="000000"/>
          <w:sz w:val="24"/>
          <w:szCs w:val="24"/>
        </w:rPr>
        <w:t>р. или 100,0% от намеченного показателя.</w:t>
      </w:r>
    </w:p>
    <w:p w:rsidR="00C813F6" w:rsidRDefault="006234DF">
      <w:pPr>
        <w:pStyle w:val="Standard"/>
        <w:spacing w:before="120" w:after="120" w:line="240" w:lineRule="auto"/>
        <w:ind w:firstLine="708"/>
        <w:jc w:val="both"/>
      </w:pPr>
      <w:r>
        <w:rPr>
          <w:rFonts w:ascii="Times New Roman" w:eastAsia="Calibri" w:hAnsi="Times New Roman" w:cs="Times New Roman"/>
          <w:i/>
          <w:color w:val="000000"/>
          <w:sz w:val="24"/>
          <w:szCs w:val="24"/>
        </w:rPr>
        <w:t>Капитальный ремонт жилого дома № 8 по ул. Полярная в с. Ома Сель</w:t>
      </w:r>
      <w:r>
        <w:rPr>
          <w:rFonts w:ascii="Times New Roman" w:eastAsia="Calibri" w:hAnsi="Times New Roman" w:cs="Times New Roman"/>
          <w:i/>
          <w:color w:val="000000"/>
          <w:sz w:val="24"/>
          <w:szCs w:val="24"/>
        </w:rPr>
        <w:t xml:space="preserve">ского поселения «Омский сельсовет» ЗР НАО – </w:t>
      </w:r>
      <w:r>
        <w:rPr>
          <w:rFonts w:ascii="Times New Roman" w:eastAsia="Calibri" w:hAnsi="Times New Roman" w:cs="Times New Roman"/>
          <w:b/>
          <w:i/>
          <w:color w:val="000000"/>
          <w:sz w:val="24"/>
          <w:szCs w:val="24"/>
        </w:rPr>
        <w:t>7000,0 т.р</w:t>
      </w:r>
      <w:r>
        <w:rPr>
          <w:rFonts w:ascii="Times New Roman" w:eastAsia="Calibri" w:hAnsi="Times New Roman" w:cs="Times New Roman"/>
          <w:i/>
          <w:color w:val="000000"/>
          <w:sz w:val="24"/>
          <w:szCs w:val="24"/>
        </w:rPr>
        <w:t xml:space="preserve">., поступление трансферта составило </w:t>
      </w:r>
      <w:r>
        <w:rPr>
          <w:rFonts w:ascii="Times New Roman" w:eastAsia="Calibri" w:hAnsi="Times New Roman" w:cs="Times New Roman"/>
          <w:b/>
          <w:i/>
          <w:color w:val="000000"/>
          <w:sz w:val="24"/>
          <w:szCs w:val="24"/>
        </w:rPr>
        <w:t>6965,0 т.р</w:t>
      </w:r>
      <w:r>
        <w:rPr>
          <w:rFonts w:ascii="Times New Roman" w:eastAsia="Calibri" w:hAnsi="Times New Roman" w:cs="Times New Roman"/>
          <w:i/>
          <w:color w:val="000000"/>
          <w:sz w:val="24"/>
          <w:szCs w:val="24"/>
        </w:rPr>
        <w:t>. или 99,5 % от намеченного показателя в рамках заключенного Муниципального контракта.</w:t>
      </w:r>
      <w:r>
        <w:rPr>
          <w:rFonts w:ascii="Times New Roman" w:eastAsia="Calibri" w:hAnsi="Times New Roman" w:cs="Times New Roman"/>
          <w:i/>
          <w:sz w:val="24"/>
          <w:szCs w:val="24"/>
        </w:rPr>
        <w:t xml:space="preserve"> Заявка на поступление трансферта оформлена исходя  из фактических рас</w:t>
      </w:r>
      <w:r>
        <w:rPr>
          <w:rFonts w:ascii="Times New Roman" w:eastAsia="Calibri" w:hAnsi="Times New Roman" w:cs="Times New Roman"/>
          <w:i/>
          <w:sz w:val="24"/>
          <w:szCs w:val="24"/>
        </w:rPr>
        <w:t>ходов, произведенных в отчетном году по данному мероприятию (сумма  Муниципального контракта).</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 - иные межбюджетные трансферты на организацию ритуальных услуг - запланировано в 2023 году </w:t>
      </w:r>
      <w:r>
        <w:rPr>
          <w:rFonts w:ascii="Times New Roman" w:eastAsia="Calibri" w:hAnsi="Times New Roman" w:cs="Times New Roman"/>
          <w:b/>
          <w:color w:val="000000"/>
          <w:sz w:val="24"/>
          <w:szCs w:val="24"/>
        </w:rPr>
        <w:t>199,5 т.р.,</w:t>
      </w:r>
      <w:r>
        <w:rPr>
          <w:rFonts w:ascii="Times New Roman" w:eastAsia="Calibri" w:hAnsi="Times New Roman" w:cs="Times New Roman"/>
          <w:color w:val="000000"/>
          <w:sz w:val="24"/>
          <w:szCs w:val="24"/>
        </w:rPr>
        <w:t xml:space="preserve"> поступление за отчетный год  составило </w:t>
      </w:r>
      <w:r>
        <w:rPr>
          <w:rFonts w:ascii="Times New Roman" w:eastAsia="Calibri" w:hAnsi="Times New Roman" w:cs="Times New Roman"/>
          <w:b/>
          <w:color w:val="000000"/>
          <w:sz w:val="24"/>
          <w:szCs w:val="24"/>
        </w:rPr>
        <w:t>199,4 т.р.</w:t>
      </w:r>
    </w:p>
    <w:p w:rsidR="00C813F6" w:rsidRDefault="006234DF">
      <w:pPr>
        <w:pStyle w:val="Standard"/>
        <w:spacing w:before="120" w:after="120" w:line="240" w:lineRule="auto"/>
        <w:ind w:firstLine="708"/>
        <w:jc w:val="both"/>
      </w:pP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иные </w:t>
      </w:r>
      <w:r>
        <w:rPr>
          <w:rFonts w:ascii="Times New Roman" w:eastAsia="Calibri" w:hAnsi="Times New Roman" w:cs="Times New Roman"/>
          <w:color w:val="000000"/>
          <w:sz w:val="24"/>
          <w:szCs w:val="24"/>
        </w:rPr>
        <w:t>межбюджетные трансферты местным бюджетам</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 – поступление предусмотрено на 2023 год в сумме </w:t>
      </w:r>
      <w:r>
        <w:rPr>
          <w:rFonts w:ascii="Times New Roman" w:eastAsia="Calibri" w:hAnsi="Times New Roman" w:cs="Times New Roman"/>
          <w:b/>
          <w:color w:val="000000"/>
          <w:sz w:val="24"/>
          <w:szCs w:val="24"/>
        </w:rPr>
        <w:t>300,0 т.р</w:t>
      </w:r>
      <w:r>
        <w:rPr>
          <w:rFonts w:ascii="Times New Roman" w:eastAsia="Calibri" w:hAnsi="Times New Roman" w:cs="Times New Roman"/>
          <w:color w:val="000000"/>
          <w:sz w:val="24"/>
          <w:szCs w:val="24"/>
        </w:rPr>
        <w:t xml:space="preserve">., исполнение на отчетную дату составило </w:t>
      </w:r>
      <w:r>
        <w:rPr>
          <w:rFonts w:ascii="Times New Roman" w:eastAsia="Calibri" w:hAnsi="Times New Roman" w:cs="Times New Roman"/>
          <w:b/>
          <w:color w:val="000000"/>
          <w:sz w:val="24"/>
          <w:szCs w:val="24"/>
        </w:rPr>
        <w:t>300,0 т.р</w:t>
      </w:r>
      <w:r>
        <w:rPr>
          <w:rFonts w:ascii="Times New Roman" w:eastAsia="Calibri" w:hAnsi="Times New Roman" w:cs="Times New Roman"/>
          <w:color w:val="000000"/>
          <w:sz w:val="24"/>
          <w:szCs w:val="24"/>
        </w:rPr>
        <w:t xml:space="preserve">. или 100,0 % от намеченного показателя.   </w:t>
      </w:r>
    </w:p>
    <w:p w:rsidR="00C813F6" w:rsidRDefault="006234DF">
      <w:pPr>
        <w:pStyle w:val="Standard"/>
        <w:spacing w:before="120" w:after="120" w:line="240" w:lineRule="auto"/>
        <w:ind w:firstLine="708"/>
        <w:jc w:val="both"/>
      </w:pPr>
      <w:r>
        <w:rPr>
          <w:rFonts w:ascii="Times New Roman" w:eastAsia="Calibri" w:hAnsi="Times New Roman" w:cs="Times New Roman"/>
          <w:b/>
          <w:i/>
          <w:color w:val="000000"/>
          <w:sz w:val="24"/>
          <w:szCs w:val="24"/>
        </w:rPr>
        <w:t>Прочие безвозмездные поступления в бюджеты сельских поселений</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Поступления от денежных пожертвований, представляемых физическими лицами получателям средств </w:t>
      </w:r>
      <w:r>
        <w:rPr>
          <w:rFonts w:ascii="Times New Roman" w:eastAsia="Calibri" w:hAnsi="Times New Roman" w:cs="Times New Roman"/>
          <w:color w:val="000000"/>
          <w:sz w:val="24"/>
          <w:szCs w:val="24"/>
        </w:rPr>
        <w:t xml:space="preserve">бюджетов сельских поселений – предусмотрено </w:t>
      </w:r>
      <w:r>
        <w:rPr>
          <w:rFonts w:ascii="Times New Roman" w:eastAsia="Calibri" w:hAnsi="Times New Roman" w:cs="Times New Roman"/>
          <w:b/>
          <w:color w:val="000000"/>
          <w:sz w:val="24"/>
          <w:szCs w:val="24"/>
        </w:rPr>
        <w:t>10,0 т.р</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исполнение</w:t>
      </w:r>
      <w:r>
        <w:rPr>
          <w:rFonts w:ascii="Times New Roman" w:eastAsia="Calibri" w:hAnsi="Times New Roman" w:cs="Times New Roman"/>
          <w:color w:val="000000"/>
          <w:sz w:val="24"/>
          <w:szCs w:val="24"/>
        </w:rPr>
        <w:t xml:space="preserve"> составило </w:t>
      </w:r>
      <w:r>
        <w:rPr>
          <w:rFonts w:ascii="Times New Roman" w:eastAsia="Calibri" w:hAnsi="Times New Roman" w:cs="Times New Roman"/>
          <w:b/>
          <w:color w:val="000000"/>
          <w:sz w:val="24"/>
          <w:szCs w:val="24"/>
        </w:rPr>
        <w:t>10,0 т.</w:t>
      </w:r>
      <w:r>
        <w:rPr>
          <w:rFonts w:ascii="Times New Roman" w:eastAsia="Calibri" w:hAnsi="Times New Roman" w:cs="Times New Roman"/>
          <w:color w:val="000000"/>
          <w:sz w:val="24"/>
          <w:szCs w:val="24"/>
        </w:rPr>
        <w:t>р.</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Прочие безвозмездные поступления в бюджеты сельских поселений – предусмотрено </w:t>
      </w:r>
      <w:r>
        <w:rPr>
          <w:rFonts w:ascii="Times New Roman" w:eastAsia="Calibri" w:hAnsi="Times New Roman" w:cs="Times New Roman"/>
          <w:b/>
          <w:color w:val="000000"/>
          <w:sz w:val="24"/>
          <w:szCs w:val="24"/>
        </w:rPr>
        <w:t>35,0</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т.р.,</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исполнение</w:t>
      </w:r>
      <w:r>
        <w:rPr>
          <w:rFonts w:ascii="Times New Roman" w:eastAsia="Calibri" w:hAnsi="Times New Roman" w:cs="Times New Roman"/>
          <w:color w:val="000000"/>
          <w:sz w:val="24"/>
          <w:szCs w:val="24"/>
        </w:rPr>
        <w:t xml:space="preserve"> составило </w:t>
      </w:r>
      <w:r>
        <w:rPr>
          <w:rFonts w:ascii="Times New Roman" w:eastAsia="Calibri" w:hAnsi="Times New Roman" w:cs="Times New Roman"/>
          <w:b/>
          <w:color w:val="000000"/>
          <w:sz w:val="24"/>
          <w:szCs w:val="24"/>
        </w:rPr>
        <w:t>35,0 т.р.</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 xml:space="preserve">Средства поступили на </w:t>
      </w:r>
      <w:proofErr w:type="spellStart"/>
      <w:r>
        <w:rPr>
          <w:rFonts w:ascii="Times New Roman" w:eastAsia="Calibri" w:hAnsi="Times New Roman" w:cs="Times New Roman"/>
          <w:color w:val="000000"/>
          <w:sz w:val="24"/>
          <w:szCs w:val="24"/>
        </w:rPr>
        <w:t>софинансирование</w:t>
      </w:r>
      <w:proofErr w:type="spellEnd"/>
      <w:r>
        <w:rPr>
          <w:rFonts w:ascii="Times New Roman" w:eastAsia="Calibri" w:hAnsi="Times New Roman" w:cs="Times New Roman"/>
          <w:color w:val="000000"/>
          <w:sz w:val="24"/>
          <w:szCs w:val="24"/>
        </w:rPr>
        <w:t xml:space="preserve"> расходных </w:t>
      </w:r>
      <w:r>
        <w:rPr>
          <w:rFonts w:ascii="Times New Roman" w:eastAsia="Calibri" w:hAnsi="Times New Roman" w:cs="Times New Roman"/>
          <w:color w:val="000000"/>
          <w:sz w:val="24"/>
          <w:szCs w:val="24"/>
        </w:rPr>
        <w:t xml:space="preserve">обязательств на реализацию проектов по поддержке местных инициатив в сумме </w:t>
      </w:r>
      <w:r>
        <w:rPr>
          <w:rFonts w:ascii="Times New Roman" w:eastAsia="Calibri" w:hAnsi="Times New Roman" w:cs="Times New Roman"/>
          <w:b/>
          <w:color w:val="000000"/>
          <w:sz w:val="24"/>
          <w:szCs w:val="24"/>
        </w:rPr>
        <w:t xml:space="preserve">35,0 т.р., </w:t>
      </w:r>
      <w:r>
        <w:rPr>
          <w:rFonts w:ascii="Times New Roman" w:eastAsia="Calibri" w:hAnsi="Times New Roman" w:cs="Times New Roman"/>
          <w:color w:val="000000"/>
          <w:sz w:val="24"/>
          <w:szCs w:val="24"/>
        </w:rPr>
        <w:t xml:space="preserve">в декабре 2023 года поступило </w:t>
      </w:r>
      <w:r>
        <w:rPr>
          <w:rFonts w:ascii="Times New Roman" w:eastAsia="Calibri" w:hAnsi="Times New Roman" w:cs="Times New Roman"/>
          <w:b/>
          <w:color w:val="000000"/>
          <w:sz w:val="24"/>
          <w:szCs w:val="24"/>
        </w:rPr>
        <w:t xml:space="preserve">10,0 т.р., </w:t>
      </w:r>
      <w:r>
        <w:rPr>
          <w:rFonts w:ascii="Times New Roman" w:eastAsia="Calibri" w:hAnsi="Times New Roman" w:cs="Times New Roman"/>
          <w:color w:val="000000"/>
          <w:sz w:val="24"/>
          <w:szCs w:val="24"/>
        </w:rPr>
        <w:t xml:space="preserve">которые будут направлены на реализацию расходных обязательств запланированных в  2024 году.  </w:t>
      </w:r>
    </w:p>
    <w:p w:rsidR="00C813F6" w:rsidRDefault="006234DF">
      <w:pPr>
        <w:pStyle w:val="a8"/>
        <w:numPr>
          <w:ilvl w:val="0"/>
          <w:numId w:val="2"/>
        </w:numPr>
        <w:jc w:val="both"/>
      </w:pPr>
      <w:r>
        <w:t>владение, пользование и распоряжени</w:t>
      </w:r>
      <w:r>
        <w:t>е имуществом, находящимся в муниципальной собственности поселения:</w:t>
      </w:r>
    </w:p>
    <w:p w:rsidR="00C813F6" w:rsidRDefault="00C813F6">
      <w:pPr>
        <w:pStyle w:val="Standard"/>
        <w:spacing w:before="120" w:after="120" w:line="240" w:lineRule="auto"/>
        <w:jc w:val="both"/>
        <w:rPr>
          <w:rFonts w:ascii="Times New Roman" w:eastAsia="Times New Roman" w:hAnsi="Times New Roman" w:cs="Times New Roman"/>
          <w:b/>
          <w:color w:val="FF0000"/>
          <w:sz w:val="24"/>
          <w:szCs w:val="24"/>
          <w:u w:val="single"/>
        </w:rPr>
      </w:pPr>
    </w:p>
    <w:p w:rsidR="00C813F6" w:rsidRDefault="00C813F6">
      <w:pPr>
        <w:pStyle w:val="Standard"/>
        <w:spacing w:before="120" w:after="120" w:line="240" w:lineRule="auto"/>
        <w:jc w:val="both"/>
        <w:rPr>
          <w:rFonts w:ascii="Times New Roman" w:eastAsia="Times New Roman" w:hAnsi="Times New Roman" w:cs="Times New Roman"/>
          <w:b/>
          <w:color w:val="FF0000"/>
          <w:sz w:val="24"/>
          <w:szCs w:val="24"/>
          <w:u w:val="single"/>
        </w:rPr>
      </w:pPr>
    </w:p>
    <w:p w:rsidR="00C813F6" w:rsidRDefault="00C813F6">
      <w:pPr>
        <w:pStyle w:val="Standard"/>
        <w:spacing w:before="120" w:after="120" w:line="240" w:lineRule="auto"/>
        <w:jc w:val="both"/>
        <w:rPr>
          <w:rFonts w:ascii="Times New Roman" w:eastAsia="Times New Roman" w:hAnsi="Times New Roman" w:cs="Times New Roman"/>
          <w:b/>
          <w:color w:val="FF0000"/>
          <w:sz w:val="24"/>
          <w:szCs w:val="24"/>
          <w:u w:val="single"/>
        </w:rPr>
      </w:pPr>
    </w:p>
    <w:p w:rsidR="00C813F6" w:rsidRDefault="00C813F6">
      <w:pPr>
        <w:pStyle w:val="Standard"/>
        <w:spacing w:before="120" w:after="120" w:line="240" w:lineRule="auto"/>
        <w:jc w:val="both"/>
        <w:rPr>
          <w:rFonts w:ascii="Times New Roman" w:eastAsia="Times New Roman" w:hAnsi="Times New Roman" w:cs="Times New Roman"/>
          <w:b/>
          <w:color w:val="FF0000"/>
          <w:sz w:val="24"/>
          <w:szCs w:val="24"/>
          <w:u w:val="single"/>
        </w:rPr>
      </w:pPr>
    </w:p>
    <w:p w:rsidR="00C813F6" w:rsidRDefault="00C813F6">
      <w:pPr>
        <w:pStyle w:val="Standard"/>
        <w:spacing w:before="120" w:after="120" w:line="240" w:lineRule="auto"/>
        <w:jc w:val="both"/>
        <w:rPr>
          <w:rFonts w:ascii="Times New Roman" w:eastAsia="Calibri" w:hAnsi="Times New Roman" w:cs="Times New Roman"/>
          <w:color w:val="FF0000"/>
          <w:sz w:val="24"/>
          <w:szCs w:val="24"/>
        </w:rPr>
      </w:pPr>
    </w:p>
    <w:p w:rsidR="00C813F6" w:rsidRDefault="006234DF">
      <w:pPr>
        <w:pStyle w:val="Standard"/>
        <w:spacing w:before="120" w:after="120" w:line="240" w:lineRule="auto"/>
        <w:jc w:val="both"/>
      </w:pPr>
      <w:r>
        <w:rPr>
          <w:rFonts w:ascii="Times New Roman" w:eastAsia="Times New Roman" w:hAnsi="Times New Roman" w:cs="Times New Roman"/>
          <w:sz w:val="24"/>
          <w:szCs w:val="24"/>
        </w:rPr>
        <w:t>Имущество, переданное в безвозмездное пользование» на сумму 2068,9 т.р., из них:</w:t>
      </w:r>
    </w:p>
    <w:tbl>
      <w:tblPr>
        <w:tblW w:w="9371" w:type="dxa"/>
        <w:tblInd w:w="93" w:type="dxa"/>
        <w:tblLayout w:type="fixed"/>
        <w:tblCellMar>
          <w:left w:w="10" w:type="dxa"/>
          <w:right w:w="10" w:type="dxa"/>
        </w:tblCellMar>
        <w:tblLook w:val="04A0"/>
      </w:tblPr>
      <w:tblGrid>
        <w:gridCol w:w="2992"/>
        <w:gridCol w:w="3401"/>
        <w:gridCol w:w="2978"/>
      </w:tblGrid>
      <w:tr w:rsidR="00C813F6" w:rsidTr="00C813F6">
        <w:tblPrEx>
          <w:tblCellMar>
            <w:top w:w="0" w:type="dxa"/>
            <w:bottom w:w="0" w:type="dxa"/>
          </w:tblCellMar>
        </w:tblPrEx>
        <w:trPr>
          <w:trHeight w:val="950"/>
        </w:trPr>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Наименование арендатора</w:t>
            </w:r>
          </w:p>
        </w:tc>
        <w:tc>
          <w:tcPr>
            <w:tcW w:w="340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Наименование объектов аренды/основание (договор)</w:t>
            </w:r>
          </w:p>
        </w:tc>
        <w:tc>
          <w:tcPr>
            <w:tcW w:w="2978"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 xml:space="preserve">Балансовая стоимость объектов </w:t>
            </w:r>
            <w:r>
              <w:rPr>
                <w:rFonts w:ascii="Times New Roman" w:eastAsia="Times New Roman" w:hAnsi="Times New Roman" w:cs="Times New Roman"/>
                <w:sz w:val="24"/>
                <w:szCs w:val="24"/>
              </w:rPr>
              <w:t>аренды (т.р.)</w:t>
            </w:r>
          </w:p>
        </w:tc>
      </w:tr>
      <w:tr w:rsidR="00C813F6" w:rsidTr="00C813F6">
        <w:tblPrEx>
          <w:tblCellMar>
            <w:top w:w="0" w:type="dxa"/>
            <w:bottom w:w="0" w:type="dxa"/>
          </w:tblCellMar>
        </w:tblPrEx>
        <w:trPr>
          <w:trHeight w:val="389"/>
        </w:trPr>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ПАО "Сбербанк России"</w:t>
            </w:r>
            <w:r>
              <w:rPr>
                <w:rFonts w:ascii="Times New Roman" w:eastAsia="Times New Roman" w:hAnsi="Times New Roman" w:cs="Times New Roman"/>
                <w:sz w:val="24"/>
                <w:szCs w:val="24"/>
              </w:rPr>
              <w:t xml:space="preserve">  </w:t>
            </w:r>
          </w:p>
        </w:tc>
        <w:tc>
          <w:tcPr>
            <w:tcW w:w="340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 Нежилое помещение 25 кв.м.</w:t>
            </w:r>
          </w:p>
        </w:tc>
        <w:tc>
          <w:tcPr>
            <w:tcW w:w="2978"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21,9 </w:t>
            </w:r>
          </w:p>
        </w:tc>
      </w:tr>
      <w:tr w:rsidR="00C813F6" w:rsidTr="00C813F6">
        <w:tblPrEx>
          <w:tblCellMar>
            <w:top w:w="0" w:type="dxa"/>
            <w:bottom w:w="0" w:type="dxa"/>
          </w:tblCellMar>
        </w:tblPrEx>
        <w:trPr>
          <w:trHeight w:val="389"/>
        </w:trPr>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ФГУП «Почта России»</w:t>
            </w:r>
          </w:p>
        </w:tc>
        <w:tc>
          <w:tcPr>
            <w:tcW w:w="340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Нежилое помещение 75 кв.м.</w:t>
            </w:r>
          </w:p>
        </w:tc>
        <w:tc>
          <w:tcPr>
            <w:tcW w:w="2978"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65,8</w:t>
            </w:r>
          </w:p>
        </w:tc>
      </w:tr>
      <w:tr w:rsidR="00C813F6" w:rsidTr="00C813F6">
        <w:tblPrEx>
          <w:tblCellMar>
            <w:top w:w="0" w:type="dxa"/>
            <w:bottom w:w="0" w:type="dxa"/>
          </w:tblCellMar>
        </w:tblPrEx>
        <w:trPr>
          <w:trHeight w:val="389"/>
        </w:trPr>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КУ НАО "Отряд государственной противопожарной службы"</w:t>
            </w:r>
          </w:p>
        </w:tc>
        <w:tc>
          <w:tcPr>
            <w:tcW w:w="340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proofErr w:type="spellStart"/>
            <w:r>
              <w:rPr>
                <w:rFonts w:ascii="Times New Roman" w:eastAsia="Times New Roman" w:hAnsi="Times New Roman" w:cs="Times New Roman"/>
                <w:sz w:val="24"/>
                <w:szCs w:val="24"/>
              </w:rPr>
              <w:t>Мотопомпа</w:t>
            </w:r>
            <w:proofErr w:type="spellEnd"/>
            <w:r>
              <w:rPr>
                <w:rFonts w:ascii="Times New Roman" w:eastAsia="Times New Roman" w:hAnsi="Times New Roman" w:cs="Times New Roman"/>
                <w:sz w:val="24"/>
                <w:szCs w:val="24"/>
              </w:rPr>
              <w:t xml:space="preserve"> пожарная МП-20/100П «Гейзер» в комплекте с ПТВ прицепная</w:t>
            </w:r>
          </w:p>
        </w:tc>
        <w:tc>
          <w:tcPr>
            <w:tcW w:w="2978"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472,3</w:t>
            </w:r>
          </w:p>
        </w:tc>
      </w:tr>
      <w:tr w:rsidR="00C813F6" w:rsidTr="00C813F6">
        <w:tblPrEx>
          <w:tblCellMar>
            <w:top w:w="0" w:type="dxa"/>
            <w:bottom w:w="0" w:type="dxa"/>
          </w:tblCellMar>
        </w:tblPrEx>
        <w:trPr>
          <w:trHeight w:val="389"/>
        </w:trPr>
        <w:tc>
          <w:tcPr>
            <w:tcW w:w="299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Calibri" w:hAnsi="Times New Roman" w:cs="Times New Roman"/>
                <w:sz w:val="24"/>
                <w:szCs w:val="24"/>
              </w:rPr>
              <w:t xml:space="preserve"> </w:t>
            </w:r>
          </w:p>
        </w:tc>
        <w:tc>
          <w:tcPr>
            <w:tcW w:w="3401"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Авторазливочная станция АРС-14 ПМ</w:t>
            </w:r>
          </w:p>
        </w:tc>
        <w:tc>
          <w:tcPr>
            <w:tcW w:w="2978" w:type="dxa"/>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C813F6" w:rsidRDefault="006234DF">
            <w:pPr>
              <w:pStyle w:val="Standard"/>
              <w:spacing w:after="0" w:line="240" w:lineRule="auto"/>
              <w:jc w:val="both"/>
            </w:pPr>
            <w:r>
              <w:rPr>
                <w:rFonts w:ascii="Times New Roman" w:eastAsia="Times New Roman" w:hAnsi="Times New Roman" w:cs="Times New Roman"/>
                <w:sz w:val="24"/>
                <w:szCs w:val="24"/>
              </w:rPr>
              <w:t>1 508,9</w:t>
            </w:r>
          </w:p>
        </w:tc>
      </w:tr>
    </w:tbl>
    <w:p w:rsidR="00C813F6" w:rsidRDefault="006234DF">
      <w:pPr>
        <w:pStyle w:val="Standard"/>
        <w:spacing w:before="120" w:after="120"/>
        <w:ind w:firstLine="708"/>
        <w:jc w:val="both"/>
      </w:pPr>
      <w:r>
        <w:rPr>
          <w:rFonts w:ascii="Times New Roman" w:eastAsia="Calibri" w:hAnsi="Times New Roman" w:cs="Times New Roman"/>
          <w:b/>
          <w:color w:val="000000"/>
          <w:sz w:val="24"/>
          <w:szCs w:val="24"/>
        </w:rPr>
        <w:t>Доходы от использования имущества, находящегося в государственной и муниципальной собственности.</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Поступление за отчетный 2023 год </w:t>
      </w:r>
      <w:r>
        <w:rPr>
          <w:rFonts w:ascii="Times New Roman" w:eastAsia="Calibri" w:hAnsi="Times New Roman" w:cs="Times New Roman"/>
          <w:color w:val="000000"/>
          <w:sz w:val="24"/>
          <w:szCs w:val="24"/>
        </w:rPr>
        <w:t xml:space="preserve">составило </w:t>
      </w:r>
      <w:r>
        <w:rPr>
          <w:rFonts w:ascii="Times New Roman" w:eastAsia="Calibri" w:hAnsi="Times New Roman" w:cs="Times New Roman"/>
          <w:b/>
          <w:sz w:val="24"/>
          <w:szCs w:val="24"/>
        </w:rPr>
        <w:t>571,0</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при годовых назначениях </w:t>
      </w:r>
      <w:r>
        <w:rPr>
          <w:rFonts w:ascii="Times New Roman" w:eastAsia="Calibri" w:hAnsi="Times New Roman" w:cs="Times New Roman"/>
          <w:b/>
          <w:color w:val="000000"/>
          <w:sz w:val="24"/>
          <w:szCs w:val="24"/>
        </w:rPr>
        <w:t xml:space="preserve">586,3 т.р. </w:t>
      </w:r>
      <w:r>
        <w:rPr>
          <w:rFonts w:ascii="Times New Roman" w:eastAsia="Calibri" w:hAnsi="Times New Roman" w:cs="Times New Roman"/>
          <w:color w:val="000000"/>
          <w:sz w:val="24"/>
          <w:szCs w:val="24"/>
        </w:rPr>
        <w:t xml:space="preserve">(выполнение </w:t>
      </w:r>
      <w:r>
        <w:rPr>
          <w:rFonts w:ascii="Times New Roman" w:eastAsia="Calibri" w:hAnsi="Times New Roman" w:cs="Times New Roman"/>
          <w:sz w:val="24"/>
          <w:szCs w:val="24"/>
        </w:rPr>
        <w:t>97,4</w:t>
      </w:r>
      <w:r>
        <w:rPr>
          <w:rFonts w:ascii="Times New Roman" w:eastAsia="Calibri" w:hAnsi="Times New Roman" w:cs="Times New Roman"/>
          <w:color w:val="000000"/>
          <w:sz w:val="24"/>
          <w:szCs w:val="24"/>
        </w:rPr>
        <w:t xml:space="preserve"> %).</w:t>
      </w:r>
    </w:p>
    <w:p w:rsidR="00C813F6" w:rsidRDefault="006234DF">
      <w:pPr>
        <w:pStyle w:val="Standard"/>
        <w:spacing w:before="120" w:after="120" w:line="240" w:lineRule="auto"/>
        <w:ind w:firstLine="708"/>
        <w:jc w:val="both"/>
      </w:pPr>
      <w:r>
        <w:rPr>
          <w:rFonts w:ascii="Times New Roman" w:eastAsia="Calibri" w:hAnsi="Times New Roman" w:cs="Times New Roman"/>
          <w:b/>
          <w:i/>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w:t>
      </w:r>
      <w:r>
        <w:rPr>
          <w:rFonts w:ascii="Times New Roman" w:eastAsia="Calibri" w:hAnsi="Times New Roman" w:cs="Times New Roman"/>
          <w:b/>
          <w:i/>
          <w:color w:val="000000"/>
          <w:sz w:val="24"/>
          <w:szCs w:val="24"/>
        </w:rPr>
        <w:t>анных земельных участков (за исключением земельных участков бюджетных и автономных учреждений).</w:t>
      </w:r>
    </w:p>
    <w:p w:rsidR="00C813F6" w:rsidRDefault="006234DF">
      <w:pPr>
        <w:pStyle w:val="Standard"/>
        <w:spacing w:before="120" w:after="120" w:line="240" w:lineRule="auto"/>
        <w:ind w:firstLine="708"/>
        <w:jc w:val="both"/>
      </w:pPr>
      <w:r>
        <w:rPr>
          <w:rFonts w:ascii="Times New Roman" w:eastAsia="Calibri" w:hAnsi="Times New Roman" w:cs="Times New Roman"/>
          <w:color w:val="000000"/>
          <w:sz w:val="24"/>
          <w:szCs w:val="24"/>
        </w:rPr>
        <w:t xml:space="preserve">Поступление арендной платы  запланировано в сумме </w:t>
      </w:r>
      <w:r>
        <w:rPr>
          <w:rFonts w:ascii="Times New Roman" w:eastAsia="Calibri" w:hAnsi="Times New Roman" w:cs="Times New Roman"/>
          <w:b/>
          <w:color w:val="000000"/>
          <w:sz w:val="24"/>
          <w:szCs w:val="24"/>
        </w:rPr>
        <w:t>2,5 т.р</w:t>
      </w:r>
      <w:r>
        <w:rPr>
          <w:rFonts w:ascii="Times New Roman" w:eastAsia="Calibri" w:hAnsi="Times New Roman" w:cs="Times New Roman"/>
          <w:color w:val="000000"/>
          <w:sz w:val="24"/>
          <w:szCs w:val="24"/>
        </w:rPr>
        <w:t xml:space="preserve">., исполнение составило </w:t>
      </w:r>
      <w:r>
        <w:rPr>
          <w:rFonts w:ascii="Times New Roman" w:eastAsia="Calibri" w:hAnsi="Times New Roman" w:cs="Times New Roman"/>
          <w:b/>
          <w:color w:val="000000"/>
          <w:sz w:val="24"/>
          <w:szCs w:val="24"/>
        </w:rPr>
        <w:t>2,5 т.р</w:t>
      </w:r>
      <w:r>
        <w:rPr>
          <w:rFonts w:ascii="Times New Roman" w:eastAsia="Calibri" w:hAnsi="Times New Roman" w:cs="Times New Roman"/>
          <w:color w:val="000000"/>
          <w:sz w:val="24"/>
          <w:szCs w:val="24"/>
        </w:rPr>
        <w:t>. Заключен договор аренды земельного участка с одним физическим лицом по</w:t>
      </w:r>
      <w:r>
        <w:rPr>
          <w:rFonts w:ascii="Times New Roman" w:eastAsia="Calibri" w:hAnsi="Times New Roman" w:cs="Times New Roman"/>
          <w:color w:val="000000"/>
          <w:sz w:val="24"/>
          <w:szCs w:val="24"/>
        </w:rPr>
        <w:t>д строительство индивидуального жилого дома.</w:t>
      </w:r>
    </w:p>
    <w:p w:rsidR="00C813F6" w:rsidRDefault="006234DF">
      <w:pPr>
        <w:pStyle w:val="Standard"/>
        <w:spacing w:before="120" w:after="120" w:line="240" w:lineRule="auto"/>
        <w:ind w:firstLine="708"/>
        <w:jc w:val="both"/>
      </w:pPr>
      <w:r>
        <w:rPr>
          <w:rFonts w:ascii="Times New Roman" w:eastAsia="Calibri" w:hAnsi="Times New Roman" w:cs="Times New Roman"/>
          <w:b/>
          <w:i/>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План соста</w:t>
      </w:r>
      <w:r>
        <w:rPr>
          <w:rFonts w:ascii="Times New Roman" w:eastAsia="Calibri" w:hAnsi="Times New Roman" w:cs="Times New Roman"/>
          <w:color w:val="000000"/>
          <w:sz w:val="24"/>
          <w:szCs w:val="24"/>
        </w:rPr>
        <w:t xml:space="preserve">вляет </w:t>
      </w:r>
      <w:r>
        <w:rPr>
          <w:rFonts w:ascii="Times New Roman" w:eastAsia="Calibri" w:hAnsi="Times New Roman" w:cs="Times New Roman"/>
          <w:b/>
          <w:color w:val="000000"/>
          <w:sz w:val="24"/>
          <w:szCs w:val="24"/>
        </w:rPr>
        <w:t>95,9 т.р</w:t>
      </w:r>
      <w:r>
        <w:rPr>
          <w:rFonts w:ascii="Times New Roman" w:eastAsia="Calibri" w:hAnsi="Times New Roman" w:cs="Times New Roman"/>
          <w:color w:val="000000"/>
          <w:sz w:val="24"/>
          <w:szCs w:val="24"/>
        </w:rPr>
        <w:t xml:space="preserve">., фактическое поступление за отчетный период составило </w:t>
      </w:r>
      <w:r>
        <w:rPr>
          <w:rFonts w:ascii="Times New Roman" w:eastAsia="Calibri" w:hAnsi="Times New Roman" w:cs="Times New Roman"/>
          <w:b/>
          <w:sz w:val="24"/>
          <w:szCs w:val="24"/>
        </w:rPr>
        <w:t>95,9</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выполнение </w:t>
      </w:r>
      <w:r>
        <w:rPr>
          <w:rFonts w:ascii="Times New Roman" w:eastAsia="Calibri" w:hAnsi="Times New Roman" w:cs="Times New Roman"/>
          <w:sz w:val="24"/>
          <w:szCs w:val="24"/>
        </w:rPr>
        <w:t>100,0</w:t>
      </w:r>
      <w:r>
        <w:rPr>
          <w:rFonts w:ascii="Times New Roman" w:eastAsia="Calibri" w:hAnsi="Times New Roman" w:cs="Times New Roman"/>
          <w:color w:val="000000"/>
          <w:sz w:val="24"/>
          <w:szCs w:val="24"/>
        </w:rPr>
        <w:t xml:space="preserve"> %</w:t>
      </w:r>
    </w:p>
    <w:p w:rsidR="00C813F6" w:rsidRDefault="006234DF">
      <w:pPr>
        <w:pStyle w:val="Standard"/>
        <w:numPr>
          <w:ilvl w:val="0"/>
          <w:numId w:val="31"/>
        </w:numPr>
        <w:spacing w:before="120" w:after="120" w:line="240" w:lineRule="auto"/>
        <w:jc w:val="both"/>
      </w:pPr>
      <w:r>
        <w:rPr>
          <w:rFonts w:ascii="Times New Roman" w:eastAsia="Calibri" w:hAnsi="Times New Roman" w:cs="Times New Roman"/>
          <w:color w:val="000000"/>
          <w:sz w:val="24"/>
          <w:szCs w:val="24"/>
        </w:rPr>
        <w:t>Заключен договор аренды помещения с отделением Сбербанка России. Арендуемое помещение находится в оперативном управлении Сельского поселения «Омский сельсове</w:t>
      </w:r>
      <w:r>
        <w:rPr>
          <w:rFonts w:ascii="Times New Roman" w:eastAsia="Calibri" w:hAnsi="Times New Roman" w:cs="Times New Roman"/>
          <w:color w:val="000000"/>
          <w:sz w:val="24"/>
          <w:szCs w:val="24"/>
        </w:rPr>
        <w:t xml:space="preserve">т» ЗР НАО, значится по балансу, как недвижимое имущество учреждения. Администратором доходного источника является администрация Сельского поселения «Омский сельсовет» ЗР НАО. Поступление дохода составило </w:t>
      </w:r>
      <w:r>
        <w:rPr>
          <w:rFonts w:ascii="Times New Roman" w:eastAsia="Calibri" w:hAnsi="Times New Roman" w:cs="Times New Roman"/>
          <w:b/>
          <w:sz w:val="24"/>
          <w:szCs w:val="24"/>
        </w:rPr>
        <w:t>12,0</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т.р. при запланированных назначениях на 2023 го</w:t>
      </w:r>
      <w:r>
        <w:rPr>
          <w:rFonts w:ascii="Times New Roman" w:eastAsia="Calibri" w:hAnsi="Times New Roman" w:cs="Times New Roman"/>
          <w:color w:val="000000"/>
          <w:sz w:val="24"/>
          <w:szCs w:val="24"/>
        </w:rPr>
        <w:t xml:space="preserve">д </w:t>
      </w:r>
      <w:r>
        <w:rPr>
          <w:rFonts w:ascii="Times New Roman" w:eastAsia="Calibri" w:hAnsi="Times New Roman" w:cs="Times New Roman"/>
          <w:b/>
          <w:color w:val="000000"/>
          <w:sz w:val="24"/>
          <w:szCs w:val="24"/>
        </w:rPr>
        <w:t>12,0 т.р</w:t>
      </w:r>
      <w:r>
        <w:rPr>
          <w:rFonts w:ascii="Times New Roman" w:eastAsia="Calibri" w:hAnsi="Times New Roman" w:cs="Times New Roman"/>
          <w:color w:val="000000"/>
          <w:sz w:val="24"/>
          <w:szCs w:val="24"/>
        </w:rPr>
        <w:t xml:space="preserve">. (платеж поступил за </w:t>
      </w:r>
      <w:r>
        <w:rPr>
          <w:rFonts w:ascii="Times New Roman" w:eastAsia="Calibri" w:hAnsi="Times New Roman" w:cs="Times New Roman"/>
          <w:sz w:val="24"/>
          <w:szCs w:val="24"/>
        </w:rPr>
        <w:t>12 м</w:t>
      </w:r>
      <w:r>
        <w:rPr>
          <w:rFonts w:ascii="Times New Roman" w:eastAsia="Calibri" w:hAnsi="Times New Roman" w:cs="Times New Roman"/>
          <w:color w:val="000000"/>
          <w:sz w:val="24"/>
          <w:szCs w:val="24"/>
        </w:rPr>
        <w:t>есяцев).</w:t>
      </w:r>
    </w:p>
    <w:p w:rsidR="00C813F6" w:rsidRDefault="006234DF">
      <w:pPr>
        <w:pStyle w:val="Standard"/>
        <w:numPr>
          <w:ilvl w:val="0"/>
          <w:numId w:val="19"/>
        </w:numPr>
        <w:spacing w:before="120" w:after="120" w:line="240" w:lineRule="auto"/>
        <w:jc w:val="both"/>
      </w:pPr>
      <w:r>
        <w:rPr>
          <w:rFonts w:ascii="Times New Roman" w:eastAsia="Calibri" w:hAnsi="Times New Roman" w:cs="Times New Roman"/>
          <w:color w:val="000000"/>
          <w:sz w:val="24"/>
          <w:szCs w:val="24"/>
        </w:rPr>
        <w:t>Оформлен контракт аренды нежилого помещения между Администрацией Сельского поселения «Омский сельсовет» ЗР НАО и казенным учреждением Ненецкого автономного округа «Многофункциональный центр предоставления госуда</w:t>
      </w:r>
      <w:r>
        <w:rPr>
          <w:rFonts w:ascii="Times New Roman" w:eastAsia="Calibri" w:hAnsi="Times New Roman" w:cs="Times New Roman"/>
          <w:color w:val="000000"/>
          <w:sz w:val="24"/>
          <w:szCs w:val="24"/>
        </w:rPr>
        <w:t>рственных и муниципальных услуг» о передаче  во временное пользование нежилого помещения № 9 общей площадью 15,2 кв.м., принадлежащего Администрации Сельского поселения  на праве собственности. Поступление дохода по данному контракту  за отчетный период 20</w:t>
      </w:r>
      <w:r>
        <w:rPr>
          <w:rFonts w:ascii="Times New Roman" w:eastAsia="Calibri" w:hAnsi="Times New Roman" w:cs="Times New Roman"/>
          <w:color w:val="000000"/>
          <w:sz w:val="24"/>
          <w:szCs w:val="24"/>
        </w:rPr>
        <w:t xml:space="preserve">23 года  составило </w:t>
      </w:r>
      <w:r>
        <w:rPr>
          <w:rFonts w:ascii="Times New Roman" w:eastAsia="Calibri" w:hAnsi="Times New Roman" w:cs="Times New Roman"/>
          <w:b/>
          <w:sz w:val="24"/>
          <w:szCs w:val="24"/>
        </w:rPr>
        <w:t>83,9</w:t>
      </w:r>
      <w:r>
        <w:rPr>
          <w:rFonts w:ascii="Times New Roman" w:eastAsia="Calibri" w:hAnsi="Times New Roman" w:cs="Times New Roman"/>
          <w:b/>
          <w:color w:val="000000"/>
          <w:sz w:val="24"/>
          <w:szCs w:val="24"/>
        </w:rPr>
        <w:t xml:space="preserve"> т.р. </w:t>
      </w:r>
      <w:r>
        <w:rPr>
          <w:rFonts w:ascii="Times New Roman" w:eastAsia="Calibri" w:hAnsi="Times New Roman" w:cs="Times New Roman"/>
          <w:color w:val="000000"/>
          <w:sz w:val="24"/>
          <w:szCs w:val="24"/>
        </w:rPr>
        <w:t xml:space="preserve">(поступил платеж за </w:t>
      </w:r>
      <w:r>
        <w:rPr>
          <w:rFonts w:ascii="Times New Roman" w:eastAsia="Calibri" w:hAnsi="Times New Roman" w:cs="Times New Roman"/>
          <w:sz w:val="24"/>
          <w:szCs w:val="24"/>
        </w:rPr>
        <w:t xml:space="preserve">12 </w:t>
      </w:r>
      <w:r>
        <w:rPr>
          <w:rFonts w:ascii="Times New Roman" w:eastAsia="Calibri" w:hAnsi="Times New Roman" w:cs="Times New Roman"/>
          <w:color w:val="000000"/>
          <w:sz w:val="24"/>
          <w:szCs w:val="24"/>
        </w:rPr>
        <w:t xml:space="preserve">месяцев) при запланированном показателе на текущий год </w:t>
      </w:r>
      <w:r>
        <w:rPr>
          <w:rFonts w:ascii="Times New Roman" w:eastAsia="Calibri" w:hAnsi="Times New Roman" w:cs="Times New Roman"/>
          <w:b/>
          <w:color w:val="000000"/>
          <w:sz w:val="24"/>
          <w:szCs w:val="24"/>
        </w:rPr>
        <w:t>83,9 т.р</w:t>
      </w:r>
      <w:r>
        <w:rPr>
          <w:rFonts w:ascii="Times New Roman" w:eastAsia="Calibri" w:hAnsi="Times New Roman" w:cs="Times New Roman"/>
          <w:color w:val="000000"/>
          <w:sz w:val="24"/>
          <w:szCs w:val="24"/>
        </w:rPr>
        <w:t>.</w:t>
      </w:r>
    </w:p>
    <w:p w:rsidR="00C813F6" w:rsidRDefault="006234DF">
      <w:pPr>
        <w:pStyle w:val="Standard"/>
        <w:spacing w:before="120" w:after="120" w:line="240" w:lineRule="auto"/>
        <w:ind w:firstLine="360"/>
        <w:jc w:val="both"/>
      </w:pPr>
      <w:r>
        <w:rPr>
          <w:rFonts w:ascii="Times New Roman" w:eastAsia="Calibri" w:hAnsi="Times New Roman" w:cs="Times New Roman"/>
          <w:b/>
          <w:i/>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w:t>
      </w:r>
      <w:r>
        <w:rPr>
          <w:rFonts w:ascii="Times New Roman" w:eastAsia="Calibri" w:hAnsi="Times New Roman" w:cs="Times New Roman"/>
          <w:b/>
          <w:i/>
          <w:color w:val="000000"/>
          <w:sz w:val="24"/>
          <w:szCs w:val="24"/>
        </w:rPr>
        <w:t>етных и автономных учреждений, а также имущества муниципальных унитарных предприятий, в том числе казенных).</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Заключено с жителями, проживающими в домах и квартирах, находящихся в собственности поселения, 38 договоров социального найма жилого помещения муни</w:t>
      </w:r>
      <w:r>
        <w:rPr>
          <w:rFonts w:ascii="Times New Roman" w:eastAsia="Calibri" w:hAnsi="Times New Roman" w:cs="Times New Roman"/>
          <w:color w:val="000000"/>
          <w:sz w:val="24"/>
          <w:szCs w:val="24"/>
        </w:rPr>
        <w:t xml:space="preserve">ципального жилищного фонда, по которым производится плата  за </w:t>
      </w:r>
      <w:proofErr w:type="spellStart"/>
      <w:r>
        <w:rPr>
          <w:rFonts w:ascii="Times New Roman" w:eastAsia="Calibri" w:hAnsi="Times New Roman" w:cs="Times New Roman"/>
          <w:color w:val="000000"/>
          <w:sz w:val="24"/>
          <w:szCs w:val="24"/>
        </w:rPr>
        <w:t>найм</w:t>
      </w:r>
      <w:proofErr w:type="spellEnd"/>
      <w:r>
        <w:rPr>
          <w:rFonts w:ascii="Times New Roman" w:eastAsia="Calibri" w:hAnsi="Times New Roman" w:cs="Times New Roman"/>
          <w:color w:val="000000"/>
          <w:sz w:val="24"/>
          <w:szCs w:val="24"/>
        </w:rPr>
        <w:t xml:space="preserve"> жилого помещения на основании </w:t>
      </w:r>
      <w:r>
        <w:rPr>
          <w:rFonts w:ascii="Times New Roman" w:eastAsia="Calibri" w:hAnsi="Times New Roman" w:cs="Times New Roman"/>
          <w:b/>
          <w:i/>
          <w:color w:val="000000"/>
          <w:sz w:val="24"/>
          <w:szCs w:val="24"/>
        </w:rPr>
        <w:t>Порядка расчета размера платы</w:t>
      </w:r>
      <w:r>
        <w:rPr>
          <w:rFonts w:ascii="Times New Roman" w:eastAsia="Calibri" w:hAnsi="Times New Roman" w:cs="Times New Roman"/>
          <w:color w:val="000000"/>
          <w:sz w:val="24"/>
          <w:szCs w:val="24"/>
        </w:rPr>
        <w:t xml:space="preserve"> за пользование жилым помещением для нанимателей жилых помещений по договорам социального найма и договорам найма жилых помещений </w:t>
      </w:r>
      <w:r>
        <w:rPr>
          <w:rFonts w:ascii="Times New Roman" w:eastAsia="Calibri" w:hAnsi="Times New Roman" w:cs="Times New Roman"/>
          <w:color w:val="000000"/>
          <w:sz w:val="24"/>
          <w:szCs w:val="24"/>
        </w:rPr>
        <w:t xml:space="preserve">муниципального жилищного фонда Сельского поселения «Омский сельсовет» ЗР НАО, </w:t>
      </w:r>
      <w:r>
        <w:rPr>
          <w:rFonts w:ascii="Times New Roman" w:eastAsia="Calibri" w:hAnsi="Times New Roman" w:cs="Times New Roman"/>
          <w:b/>
          <w:i/>
          <w:color w:val="000000"/>
          <w:sz w:val="24"/>
          <w:szCs w:val="24"/>
        </w:rPr>
        <w:t>утвержденного</w:t>
      </w:r>
      <w:r>
        <w:rPr>
          <w:rFonts w:ascii="Times New Roman" w:eastAsia="Calibri" w:hAnsi="Times New Roman" w:cs="Times New Roman"/>
          <w:color w:val="000000"/>
          <w:sz w:val="24"/>
          <w:szCs w:val="24"/>
        </w:rPr>
        <w:t xml:space="preserve"> Решением Совета депутатов МО «Омский сельсовет» НАО № 7 от 06.12.2017 года. Также Решением  № 2 Совета депутатов МО «Омский сельсовет» НАО  от 04 сентября 2019 года</w:t>
      </w:r>
      <w:r>
        <w:rPr>
          <w:rFonts w:ascii="Times New Roman" w:eastAsia="Calibri" w:hAnsi="Times New Roman" w:cs="Times New Roman"/>
          <w:color w:val="000000"/>
          <w:sz w:val="24"/>
          <w:szCs w:val="24"/>
        </w:rPr>
        <w:t xml:space="preserve"> установлен размер платы за содержание жилого помещения для собственников помещений в многоквартирном доме, которые на общем собрании не приняли решение о выборе способа управления многоквартирным домом, решение об установлении размера платы за содержание </w:t>
      </w:r>
      <w:r>
        <w:rPr>
          <w:rFonts w:ascii="Times New Roman" w:eastAsia="Calibri" w:hAnsi="Times New Roman" w:cs="Times New Roman"/>
          <w:color w:val="000000"/>
          <w:sz w:val="24"/>
          <w:szCs w:val="24"/>
        </w:rPr>
        <w:t>жилого помещения, расположенного на территории Сельского поселения «Омский сельсовет» Заполярного района Ненецкого автономного округа.  </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Данную плату осуществляют плательщики 12-ти квартир.</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 xml:space="preserve">Администратором дохода является администрация Сельского поселения </w:t>
      </w:r>
      <w:r>
        <w:rPr>
          <w:rFonts w:ascii="Times New Roman" w:eastAsia="Calibri" w:hAnsi="Times New Roman" w:cs="Times New Roman"/>
          <w:color w:val="000000"/>
          <w:sz w:val="24"/>
          <w:szCs w:val="24"/>
        </w:rPr>
        <w:t>«Омский сельсовет» ЗР НАО</w:t>
      </w:r>
    </w:p>
    <w:p w:rsidR="00C813F6" w:rsidRDefault="006234DF">
      <w:pPr>
        <w:pStyle w:val="Standard"/>
        <w:spacing w:before="120" w:after="120" w:line="240" w:lineRule="auto"/>
        <w:ind w:firstLine="360"/>
        <w:jc w:val="both"/>
      </w:pPr>
      <w:r>
        <w:rPr>
          <w:rFonts w:ascii="Times New Roman" w:eastAsia="Calibri" w:hAnsi="Times New Roman" w:cs="Times New Roman"/>
          <w:color w:val="000000"/>
          <w:sz w:val="24"/>
          <w:szCs w:val="24"/>
        </w:rPr>
        <w:t xml:space="preserve">Поступление дохода за 2023 год  составило  </w:t>
      </w:r>
      <w:r>
        <w:rPr>
          <w:rFonts w:ascii="Times New Roman" w:eastAsia="Calibri" w:hAnsi="Times New Roman" w:cs="Times New Roman"/>
          <w:b/>
          <w:sz w:val="24"/>
          <w:szCs w:val="24"/>
        </w:rPr>
        <w:t xml:space="preserve">472,6 </w:t>
      </w:r>
      <w:r>
        <w:rPr>
          <w:rFonts w:ascii="Times New Roman" w:eastAsia="Calibri" w:hAnsi="Times New Roman" w:cs="Times New Roman"/>
          <w:b/>
          <w:color w:val="000000"/>
          <w:sz w:val="24"/>
          <w:szCs w:val="24"/>
        </w:rPr>
        <w:t xml:space="preserve"> т.р</w:t>
      </w:r>
      <w:r>
        <w:rPr>
          <w:rFonts w:ascii="Times New Roman" w:eastAsia="Calibri" w:hAnsi="Times New Roman" w:cs="Times New Roman"/>
          <w:color w:val="000000"/>
          <w:sz w:val="24"/>
          <w:szCs w:val="24"/>
        </w:rPr>
        <w:t xml:space="preserve">. при запланированных назначениях </w:t>
      </w:r>
      <w:r>
        <w:rPr>
          <w:rFonts w:ascii="Times New Roman" w:eastAsia="Calibri" w:hAnsi="Times New Roman" w:cs="Times New Roman"/>
          <w:b/>
          <w:color w:val="000000"/>
          <w:sz w:val="24"/>
          <w:szCs w:val="24"/>
        </w:rPr>
        <w:t>487,9 т.р.</w:t>
      </w:r>
      <w:r>
        <w:rPr>
          <w:rFonts w:ascii="Times New Roman" w:eastAsia="Calibri" w:hAnsi="Times New Roman" w:cs="Times New Roman"/>
          <w:color w:val="000000"/>
          <w:sz w:val="24"/>
          <w:szCs w:val="24"/>
        </w:rPr>
        <w:t xml:space="preserve"> или </w:t>
      </w:r>
      <w:r>
        <w:rPr>
          <w:rFonts w:ascii="Times New Roman" w:eastAsia="Calibri" w:hAnsi="Times New Roman" w:cs="Times New Roman"/>
          <w:sz w:val="24"/>
          <w:szCs w:val="24"/>
        </w:rPr>
        <w:t>96,8</w:t>
      </w:r>
      <w:r>
        <w:rPr>
          <w:rFonts w:ascii="Times New Roman" w:eastAsia="Calibri" w:hAnsi="Times New Roman" w:cs="Times New Roman"/>
          <w:color w:val="000000"/>
          <w:sz w:val="24"/>
          <w:szCs w:val="24"/>
        </w:rPr>
        <w:t xml:space="preserve"> % от намеченного показателя на отчетный год.</w:t>
      </w:r>
    </w:p>
    <w:p w:rsidR="00C813F6" w:rsidRDefault="00C813F6">
      <w:pPr>
        <w:pStyle w:val="a5"/>
        <w:jc w:val="both"/>
        <w:rPr>
          <w:rFonts w:ascii="Times New Roman" w:hAnsi="Times New Roman" w:cs="Times New Roman"/>
          <w:bCs/>
          <w:color w:val="FF0000"/>
          <w:sz w:val="24"/>
          <w:szCs w:val="24"/>
        </w:rPr>
      </w:pPr>
    </w:p>
    <w:p w:rsidR="00C813F6" w:rsidRDefault="00C813F6">
      <w:pPr>
        <w:pStyle w:val="Standard"/>
        <w:spacing w:after="0" w:line="240" w:lineRule="auto"/>
        <w:jc w:val="both"/>
        <w:rPr>
          <w:rFonts w:ascii="Times New Roman" w:eastAsia="Times New Roman" w:hAnsi="Times New Roman" w:cs="Times New Roman"/>
          <w:vanish/>
          <w:sz w:val="24"/>
          <w:szCs w:val="24"/>
        </w:rPr>
      </w:pPr>
    </w:p>
    <w:p w:rsidR="00C813F6" w:rsidRDefault="006234DF">
      <w:pPr>
        <w:pStyle w:val="a8"/>
        <w:numPr>
          <w:ilvl w:val="0"/>
          <w:numId w:val="32"/>
        </w:numPr>
        <w:jc w:val="both"/>
      </w:pPr>
      <w:r>
        <w:rPr>
          <w:b/>
          <w:u w:val="single"/>
        </w:rPr>
        <w:t>обеспечение проживающих в поселении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w:t>
      </w:r>
      <w:r>
        <w:rPr>
          <w:b/>
          <w:u w:val="single"/>
        </w:rPr>
        <w:t xml:space="preserve">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  </w:t>
      </w:r>
    </w:p>
    <w:p w:rsidR="00C813F6" w:rsidRDefault="00C813F6">
      <w:pPr>
        <w:pStyle w:val="a8"/>
        <w:ind w:left="1260"/>
        <w:jc w:val="both"/>
        <w:rPr>
          <w:b/>
          <w:color w:val="000000"/>
        </w:rPr>
      </w:pPr>
    </w:p>
    <w:p w:rsidR="00C813F6" w:rsidRDefault="006234DF">
      <w:pPr>
        <w:pStyle w:val="Standard"/>
        <w:spacing w:line="240" w:lineRule="auto"/>
        <w:ind w:firstLine="426"/>
        <w:jc w:val="both"/>
      </w:pPr>
      <w:r>
        <w:rPr>
          <w:rFonts w:ascii="Times New Roman" w:hAnsi="Times New Roman" w:cs="Times New Roman"/>
          <w:sz w:val="24"/>
          <w:szCs w:val="24"/>
        </w:rPr>
        <w:t xml:space="preserve">На 31.12.2023 года в общей </w:t>
      </w:r>
      <w:r>
        <w:rPr>
          <w:rFonts w:ascii="Times New Roman" w:hAnsi="Times New Roman" w:cs="Times New Roman"/>
          <w:sz w:val="24"/>
          <w:szCs w:val="24"/>
        </w:rPr>
        <w:t>очереди граждан, нуждающихся в жилых помещениях, предоставляемых по договорам социального найма состоит 20 семей, в том числе 6 многодетных семей, 1 семья обеспечена муниципальным жильем. В 2022 году жилье по договорам социального найма предоставлено 10 кв</w:t>
      </w:r>
      <w:r>
        <w:rPr>
          <w:rFonts w:ascii="Times New Roman" w:hAnsi="Times New Roman" w:cs="Times New Roman"/>
          <w:sz w:val="24"/>
          <w:szCs w:val="24"/>
        </w:rPr>
        <w:t>артир.</w:t>
      </w:r>
    </w:p>
    <w:p w:rsidR="00C813F6" w:rsidRDefault="006234DF">
      <w:pPr>
        <w:pStyle w:val="Standard"/>
        <w:spacing w:line="240" w:lineRule="auto"/>
        <w:ind w:firstLine="426"/>
        <w:jc w:val="both"/>
      </w:pPr>
      <w:r>
        <w:rPr>
          <w:rFonts w:ascii="Times New Roman" w:eastAsia="Calibri" w:hAnsi="Times New Roman" w:cs="Times New Roman"/>
          <w:b/>
          <w:sz w:val="24"/>
          <w:szCs w:val="24"/>
        </w:rPr>
        <w:t>Также в истекшем году произведены:</w:t>
      </w:r>
    </w:p>
    <w:p w:rsidR="00C813F6" w:rsidRDefault="006234DF">
      <w:pPr>
        <w:pStyle w:val="Standard"/>
        <w:spacing w:after="0" w:line="240" w:lineRule="auto"/>
        <w:jc w:val="both"/>
      </w:pP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капитальный ремонт трехквартирного жилого дома 8 по ул. Полярная в с. Ома;</w:t>
      </w:r>
    </w:p>
    <w:p w:rsidR="00C813F6" w:rsidRDefault="006234DF">
      <w:pPr>
        <w:pStyle w:val="Standard"/>
        <w:spacing w:after="0" w:line="240" w:lineRule="auto"/>
        <w:jc w:val="both"/>
      </w:pPr>
      <w:r>
        <w:rPr>
          <w:rFonts w:ascii="Times New Roman" w:eastAsia="Calibri" w:hAnsi="Times New Roman" w:cs="Times New Roman"/>
          <w:sz w:val="24"/>
          <w:szCs w:val="24"/>
        </w:rPr>
        <w:t xml:space="preserve">- капитальный ремонт двухквартирного жилого дома 10 по ул. </w:t>
      </w:r>
      <w:proofErr w:type="spellStart"/>
      <w:r>
        <w:rPr>
          <w:rFonts w:ascii="Times New Roman" w:eastAsia="Calibri" w:hAnsi="Times New Roman" w:cs="Times New Roman"/>
          <w:sz w:val="24"/>
          <w:szCs w:val="24"/>
        </w:rPr>
        <w:t>Оленная</w:t>
      </w:r>
      <w:proofErr w:type="spellEnd"/>
      <w:r>
        <w:rPr>
          <w:rFonts w:ascii="Times New Roman" w:eastAsia="Calibri" w:hAnsi="Times New Roman" w:cs="Times New Roman"/>
          <w:sz w:val="24"/>
          <w:szCs w:val="24"/>
        </w:rPr>
        <w:t xml:space="preserve"> в с. Ома;</w:t>
      </w:r>
    </w:p>
    <w:p w:rsidR="00C813F6" w:rsidRDefault="006234DF">
      <w:pPr>
        <w:pStyle w:val="Standard"/>
        <w:spacing w:after="0" w:line="240" w:lineRule="auto"/>
        <w:jc w:val="both"/>
      </w:pPr>
      <w:r>
        <w:rPr>
          <w:rFonts w:ascii="Times New Roman" w:eastAsia="Calibri" w:hAnsi="Times New Roman" w:cs="Times New Roman"/>
          <w:sz w:val="24"/>
          <w:szCs w:val="24"/>
        </w:rPr>
        <w:t>- капитальный ремонт жилого дома 10 по ул. Молодежная в с. О</w:t>
      </w:r>
      <w:r>
        <w:rPr>
          <w:rFonts w:ascii="Times New Roman" w:eastAsia="Calibri" w:hAnsi="Times New Roman" w:cs="Times New Roman"/>
          <w:sz w:val="24"/>
          <w:szCs w:val="24"/>
        </w:rPr>
        <w:t>ма;</w:t>
      </w:r>
    </w:p>
    <w:p w:rsidR="00C813F6" w:rsidRDefault="006234DF">
      <w:pPr>
        <w:pStyle w:val="Standard"/>
        <w:spacing w:after="0" w:line="240" w:lineRule="auto"/>
        <w:jc w:val="both"/>
      </w:pPr>
      <w:r>
        <w:rPr>
          <w:rFonts w:ascii="Times New Roman" w:eastAsia="Calibri" w:hAnsi="Times New Roman" w:cs="Times New Roman"/>
          <w:sz w:val="24"/>
          <w:szCs w:val="24"/>
        </w:rPr>
        <w:t xml:space="preserve">- ремонт системы отопления многоквартирного дома с. Ома ул. Школьная </w:t>
      </w:r>
      <w:r>
        <w:rPr>
          <w:rFonts w:ascii="Times New Roman" w:eastAsia="Calibri" w:hAnsi="Times New Roman" w:cs="Times New Roman"/>
          <w:sz w:val="24"/>
          <w:szCs w:val="24"/>
        </w:rPr>
        <w:br/>
      </w:r>
      <w:r>
        <w:rPr>
          <w:rFonts w:ascii="Times New Roman" w:eastAsia="Calibri" w:hAnsi="Times New Roman" w:cs="Times New Roman"/>
          <w:sz w:val="24"/>
          <w:szCs w:val="24"/>
        </w:rPr>
        <w:t>д. 20 (Фонд кап. ремонта округа);</w:t>
      </w:r>
    </w:p>
    <w:p w:rsidR="00C813F6" w:rsidRDefault="006234DF">
      <w:pPr>
        <w:pStyle w:val="Standard"/>
        <w:spacing w:after="0" w:line="240" w:lineRule="auto"/>
        <w:jc w:val="both"/>
      </w:pPr>
      <w:r>
        <w:rPr>
          <w:rFonts w:ascii="Times New Roman" w:eastAsia="Calibri" w:hAnsi="Times New Roman" w:cs="Times New Roman"/>
          <w:sz w:val="24"/>
          <w:szCs w:val="24"/>
        </w:rPr>
        <w:t xml:space="preserve">- установка </w:t>
      </w:r>
      <w:proofErr w:type="spellStart"/>
      <w:r>
        <w:rPr>
          <w:rFonts w:ascii="Times New Roman" w:eastAsia="Calibri" w:hAnsi="Times New Roman" w:cs="Times New Roman"/>
          <w:sz w:val="24"/>
          <w:szCs w:val="24"/>
        </w:rPr>
        <w:t>АРТ-объекта</w:t>
      </w:r>
      <w:proofErr w:type="spellEnd"/>
      <w:r>
        <w:rPr>
          <w:rFonts w:ascii="Times New Roman" w:eastAsia="Calibri" w:hAnsi="Times New Roman" w:cs="Times New Roman"/>
          <w:sz w:val="24"/>
          <w:szCs w:val="24"/>
        </w:rPr>
        <w:t xml:space="preserve"> Я люблю Снопу (местные инициативы);</w:t>
      </w:r>
    </w:p>
    <w:p w:rsidR="00C813F6" w:rsidRDefault="006234DF">
      <w:pPr>
        <w:pStyle w:val="Standard"/>
        <w:spacing w:after="0" w:line="240" w:lineRule="auto"/>
        <w:jc w:val="both"/>
      </w:pPr>
      <w:r>
        <w:rPr>
          <w:rFonts w:ascii="Times New Roman" w:eastAsia="Calibri" w:hAnsi="Times New Roman" w:cs="Times New Roman"/>
          <w:sz w:val="24"/>
          <w:szCs w:val="24"/>
        </w:rPr>
        <w:t>- строительство Ангара для хранения ТКО с. Ома;</w:t>
      </w:r>
    </w:p>
    <w:p w:rsidR="00C813F6" w:rsidRDefault="006234DF">
      <w:pPr>
        <w:pStyle w:val="Standard"/>
        <w:spacing w:after="0" w:line="240" w:lineRule="auto"/>
        <w:jc w:val="both"/>
      </w:pPr>
      <w:r>
        <w:rPr>
          <w:rFonts w:ascii="Times New Roman" w:eastAsia="Calibri" w:hAnsi="Times New Roman" w:cs="Times New Roman"/>
          <w:sz w:val="24"/>
          <w:szCs w:val="24"/>
        </w:rPr>
        <w:t>- строительство Фермы и Маслозавода с. О</w:t>
      </w:r>
      <w:r>
        <w:rPr>
          <w:rFonts w:ascii="Times New Roman" w:eastAsia="Calibri" w:hAnsi="Times New Roman" w:cs="Times New Roman"/>
          <w:sz w:val="24"/>
          <w:szCs w:val="24"/>
        </w:rPr>
        <w:t>ма (</w:t>
      </w:r>
      <w:proofErr w:type="spellStart"/>
      <w:r>
        <w:rPr>
          <w:rFonts w:ascii="Times New Roman" w:eastAsia="Calibri" w:hAnsi="Times New Roman" w:cs="Times New Roman"/>
          <w:sz w:val="24"/>
          <w:szCs w:val="24"/>
        </w:rPr>
        <w:t>инвест</w:t>
      </w:r>
      <w:proofErr w:type="spellEnd"/>
      <w:r>
        <w:rPr>
          <w:rFonts w:ascii="Times New Roman" w:eastAsia="Calibri" w:hAnsi="Times New Roman" w:cs="Times New Roman"/>
          <w:sz w:val="24"/>
          <w:szCs w:val="24"/>
        </w:rPr>
        <w:t>. Проект);</w:t>
      </w:r>
    </w:p>
    <w:p w:rsidR="00C813F6" w:rsidRDefault="006234DF">
      <w:pPr>
        <w:pStyle w:val="Standard"/>
        <w:spacing w:after="0" w:line="240" w:lineRule="auto"/>
        <w:jc w:val="both"/>
      </w:pPr>
      <w:r>
        <w:rPr>
          <w:rFonts w:ascii="Times New Roman" w:eastAsia="Calibri" w:hAnsi="Times New Roman" w:cs="Times New Roman"/>
          <w:sz w:val="24"/>
          <w:szCs w:val="24"/>
        </w:rPr>
        <w:t xml:space="preserve">- приобретение и замена светосигнального оборудования ВПП д. </w:t>
      </w:r>
      <w:proofErr w:type="spellStart"/>
      <w:r>
        <w:rPr>
          <w:rFonts w:ascii="Times New Roman" w:eastAsia="Calibri" w:hAnsi="Times New Roman" w:cs="Times New Roman"/>
          <w:sz w:val="24"/>
          <w:szCs w:val="24"/>
        </w:rPr>
        <w:t>Вижас</w:t>
      </w:r>
      <w:proofErr w:type="spellEnd"/>
      <w:r>
        <w:rPr>
          <w:rFonts w:ascii="Times New Roman" w:eastAsia="Calibri" w:hAnsi="Times New Roman" w:cs="Times New Roman"/>
          <w:sz w:val="24"/>
          <w:szCs w:val="24"/>
        </w:rPr>
        <w:t xml:space="preserve">, и ветроуказателей с подсветкой с. Ома, д. </w:t>
      </w:r>
      <w:proofErr w:type="spellStart"/>
      <w:r>
        <w:rPr>
          <w:rFonts w:ascii="Times New Roman" w:eastAsia="Calibri" w:hAnsi="Times New Roman" w:cs="Times New Roman"/>
          <w:sz w:val="24"/>
          <w:szCs w:val="24"/>
        </w:rPr>
        <w:t>Вижас</w:t>
      </w:r>
      <w:proofErr w:type="spellEnd"/>
      <w:r>
        <w:rPr>
          <w:rFonts w:ascii="Times New Roman" w:eastAsia="Calibri" w:hAnsi="Times New Roman" w:cs="Times New Roman"/>
          <w:sz w:val="24"/>
          <w:szCs w:val="24"/>
        </w:rPr>
        <w:t>, д. Снопа;</w:t>
      </w:r>
    </w:p>
    <w:p w:rsidR="00C813F6" w:rsidRDefault="006234DF">
      <w:pPr>
        <w:pStyle w:val="Standard"/>
        <w:spacing w:after="0" w:line="240" w:lineRule="auto"/>
        <w:jc w:val="both"/>
      </w:pPr>
      <w:r>
        <w:rPr>
          <w:rFonts w:ascii="Times New Roman" w:eastAsia="Calibri" w:hAnsi="Times New Roman" w:cs="Times New Roman"/>
          <w:sz w:val="24"/>
          <w:szCs w:val="24"/>
        </w:rPr>
        <w:t xml:space="preserve">- приобретение </w:t>
      </w:r>
      <w:proofErr w:type="spellStart"/>
      <w:r>
        <w:rPr>
          <w:rFonts w:ascii="Times New Roman" w:eastAsia="Calibri" w:hAnsi="Times New Roman" w:cs="Times New Roman"/>
          <w:sz w:val="24"/>
          <w:szCs w:val="24"/>
        </w:rPr>
        <w:t>вех-сигнальных</w:t>
      </w:r>
      <w:proofErr w:type="spellEnd"/>
      <w:r>
        <w:rPr>
          <w:rFonts w:ascii="Times New Roman" w:eastAsia="Calibri" w:hAnsi="Times New Roman" w:cs="Times New Roman"/>
          <w:sz w:val="24"/>
          <w:szCs w:val="24"/>
        </w:rPr>
        <w:t xml:space="preserve"> для обозначения снегоходных маршрутов;</w:t>
      </w:r>
    </w:p>
    <w:p w:rsidR="00C813F6" w:rsidRDefault="006234DF">
      <w:pPr>
        <w:pStyle w:val="Standard"/>
        <w:spacing w:after="0" w:line="240" w:lineRule="auto"/>
        <w:jc w:val="both"/>
      </w:pPr>
      <w:r>
        <w:rPr>
          <w:rFonts w:ascii="Times New Roman" w:eastAsia="Calibri" w:hAnsi="Times New Roman" w:cs="Times New Roman"/>
          <w:sz w:val="24"/>
          <w:szCs w:val="24"/>
        </w:rPr>
        <w:t>- по заявке Администрации проведен осмо</w:t>
      </w:r>
      <w:r>
        <w:rPr>
          <w:rFonts w:ascii="Times New Roman" w:eastAsia="Calibri" w:hAnsi="Times New Roman" w:cs="Times New Roman"/>
          <w:sz w:val="24"/>
          <w:szCs w:val="24"/>
        </w:rPr>
        <w:t>тр и составлен ЛСР на капитальный ремонт Почтовая 7;</w:t>
      </w:r>
    </w:p>
    <w:p w:rsidR="00C813F6" w:rsidRDefault="006234DF">
      <w:pPr>
        <w:pStyle w:val="Standard"/>
        <w:spacing w:after="0" w:line="240" w:lineRule="auto"/>
        <w:jc w:val="both"/>
      </w:pPr>
      <w:r>
        <w:rPr>
          <w:rFonts w:ascii="Times New Roman" w:eastAsia="Calibri" w:hAnsi="Times New Roman" w:cs="Times New Roman"/>
          <w:sz w:val="24"/>
          <w:szCs w:val="24"/>
        </w:rPr>
        <w:t>- выделены средства в размере 9 782 463 на ремонт двух проездов;</w:t>
      </w:r>
    </w:p>
    <w:p w:rsidR="00C813F6" w:rsidRDefault="006234DF">
      <w:pPr>
        <w:pStyle w:val="Standard"/>
        <w:spacing w:after="0" w:line="240" w:lineRule="auto"/>
        <w:jc w:val="both"/>
      </w:pPr>
      <w:r>
        <w:rPr>
          <w:rFonts w:ascii="Times New Roman" w:hAnsi="Times New Roman" w:cs="Times New Roman"/>
          <w:sz w:val="24"/>
          <w:szCs w:val="24"/>
        </w:rPr>
        <w:t>- выполнены работы по гидравлической промывке, испытаний на плотность и прочность системы отопления потребителя тепловой энергии муниципал</w:t>
      </w:r>
      <w:r>
        <w:rPr>
          <w:rFonts w:ascii="Times New Roman" w:hAnsi="Times New Roman" w:cs="Times New Roman"/>
          <w:sz w:val="24"/>
          <w:szCs w:val="24"/>
        </w:rPr>
        <w:t>ьного жилого фонда;</w:t>
      </w:r>
    </w:p>
    <w:p w:rsidR="00C813F6" w:rsidRDefault="006234DF">
      <w:pPr>
        <w:pStyle w:val="Standard"/>
        <w:spacing w:after="0" w:line="240" w:lineRule="auto"/>
        <w:jc w:val="both"/>
      </w:pPr>
      <w:r>
        <w:rPr>
          <w:rFonts w:ascii="Times New Roman" w:hAnsi="Times New Roman" w:cs="Times New Roman"/>
          <w:sz w:val="24"/>
          <w:szCs w:val="24"/>
        </w:rPr>
        <w:t>- проведены дополнительные трубы для подключения домов к центральному отоплению.</w:t>
      </w:r>
    </w:p>
    <w:p w:rsidR="00C813F6" w:rsidRDefault="006234DF">
      <w:pPr>
        <w:pStyle w:val="Standard"/>
        <w:spacing w:line="240" w:lineRule="auto"/>
        <w:jc w:val="both"/>
      </w:pPr>
      <w:r>
        <w:rPr>
          <w:rFonts w:ascii="Times New Roman" w:hAnsi="Times New Roman" w:cs="Times New Roman"/>
          <w:sz w:val="24"/>
          <w:szCs w:val="24"/>
        </w:rPr>
        <w:t>- Оплачены услуги по содержанию многоквартирного дома по ул. Почтовая 28 согласно заключенных договоров и предъявленных счетов МП ЗР «</w:t>
      </w:r>
      <w:proofErr w:type="spellStart"/>
      <w:r>
        <w:rPr>
          <w:rFonts w:ascii="Times New Roman" w:hAnsi="Times New Roman" w:cs="Times New Roman"/>
          <w:sz w:val="24"/>
          <w:szCs w:val="24"/>
        </w:rPr>
        <w:t>Севержилкомсервис</w:t>
      </w:r>
      <w:proofErr w:type="spellEnd"/>
      <w:r>
        <w:rPr>
          <w:rFonts w:ascii="Times New Roman" w:hAnsi="Times New Roman" w:cs="Times New Roman"/>
          <w:sz w:val="24"/>
          <w:szCs w:val="24"/>
        </w:rPr>
        <w:t xml:space="preserve">».  </w:t>
      </w:r>
    </w:p>
    <w:p w:rsidR="00C813F6" w:rsidRDefault="006234DF">
      <w:pPr>
        <w:pStyle w:val="a5"/>
        <w:ind w:firstLine="708"/>
        <w:jc w:val="both"/>
      </w:pPr>
      <w:r>
        <w:rPr>
          <w:rFonts w:ascii="Times New Roman" w:hAnsi="Times New Roman" w:cs="Times New Roman"/>
          <w:bCs/>
          <w:sz w:val="24"/>
          <w:szCs w:val="24"/>
        </w:rPr>
        <w:t>Обеспечением населения топливом, а также электроснабжением, частично тепло- и водоснабжением занимается филиал МП ЗР «</w:t>
      </w:r>
      <w:proofErr w:type="spellStart"/>
      <w:r>
        <w:rPr>
          <w:rFonts w:ascii="Times New Roman" w:hAnsi="Times New Roman" w:cs="Times New Roman"/>
          <w:bCs/>
          <w:sz w:val="24"/>
          <w:szCs w:val="24"/>
        </w:rPr>
        <w:t>Севержилкомсервис</w:t>
      </w:r>
      <w:proofErr w:type="spellEnd"/>
      <w:r>
        <w:rPr>
          <w:rFonts w:ascii="Times New Roman" w:hAnsi="Times New Roman" w:cs="Times New Roman"/>
          <w:bCs/>
          <w:sz w:val="24"/>
          <w:szCs w:val="24"/>
        </w:rPr>
        <w:t xml:space="preserve">» ЖКУ «Ома». Администрация СП осуществляет контроль за качеством оказываемых услуг, а также за качеством каменного угля </w:t>
      </w:r>
      <w:r>
        <w:rPr>
          <w:rFonts w:ascii="Times New Roman" w:hAnsi="Times New Roman" w:cs="Times New Roman"/>
          <w:bCs/>
          <w:sz w:val="24"/>
          <w:szCs w:val="24"/>
        </w:rPr>
        <w:t>и дров, поступающих в поселение в период навигации.</w:t>
      </w:r>
    </w:p>
    <w:p w:rsidR="00C813F6" w:rsidRDefault="006234DF">
      <w:pPr>
        <w:pStyle w:val="a5"/>
        <w:ind w:firstLine="708"/>
        <w:jc w:val="both"/>
      </w:pPr>
      <w:r>
        <w:rPr>
          <w:rFonts w:ascii="Times New Roman" w:hAnsi="Times New Roman" w:cs="Times New Roman"/>
          <w:bCs/>
          <w:sz w:val="24"/>
          <w:szCs w:val="24"/>
        </w:rPr>
        <w:t>Население, не подключенное к централизованной системе теплоснабжения, отапливается автономно (индивидуальные угольные котлы водяного отопления и печи).</w:t>
      </w:r>
    </w:p>
    <w:p w:rsidR="00C813F6" w:rsidRDefault="006234DF">
      <w:pPr>
        <w:pStyle w:val="a5"/>
        <w:ind w:firstLine="360"/>
        <w:jc w:val="both"/>
      </w:pPr>
      <w:r>
        <w:rPr>
          <w:rFonts w:ascii="Times New Roman" w:hAnsi="Times New Roman" w:cs="Times New Roman"/>
          <w:bCs/>
          <w:sz w:val="24"/>
          <w:szCs w:val="24"/>
        </w:rPr>
        <w:t>Источником водоснабжения являются общественные и инд</w:t>
      </w:r>
      <w:r>
        <w:rPr>
          <w:rFonts w:ascii="Times New Roman" w:hAnsi="Times New Roman" w:cs="Times New Roman"/>
          <w:bCs/>
          <w:sz w:val="24"/>
          <w:szCs w:val="24"/>
        </w:rPr>
        <w:t>ивидуальные скважины и колодцы.</w:t>
      </w:r>
    </w:p>
    <w:p w:rsidR="00C813F6" w:rsidRDefault="00C813F6">
      <w:pPr>
        <w:pStyle w:val="a5"/>
        <w:jc w:val="both"/>
        <w:rPr>
          <w:rFonts w:ascii="Times New Roman" w:hAnsi="Times New Roman" w:cs="Times New Roman"/>
          <w:bCs/>
          <w:sz w:val="24"/>
          <w:szCs w:val="24"/>
        </w:rPr>
      </w:pPr>
    </w:p>
    <w:p w:rsidR="00C813F6" w:rsidRDefault="00C813F6">
      <w:pPr>
        <w:pStyle w:val="a8"/>
        <w:ind w:left="1260"/>
        <w:jc w:val="both"/>
        <w:rPr>
          <w:rFonts w:cs="F"/>
          <w:color w:val="FF0000"/>
          <w:sz w:val="22"/>
          <w:szCs w:val="22"/>
        </w:rPr>
      </w:pPr>
    </w:p>
    <w:p w:rsidR="00C813F6" w:rsidRDefault="006234DF">
      <w:pPr>
        <w:pStyle w:val="a8"/>
        <w:numPr>
          <w:ilvl w:val="0"/>
          <w:numId w:val="33"/>
        </w:numPr>
        <w:jc w:val="both"/>
      </w:pPr>
      <w:r>
        <w:t>обеспечение первичных мер пожарной безопасности в границах населенных пунктов поселения;</w:t>
      </w:r>
    </w:p>
    <w:p w:rsidR="00C813F6" w:rsidRDefault="006234DF">
      <w:pPr>
        <w:pStyle w:val="Standard"/>
        <w:spacing w:before="120" w:after="120" w:line="240" w:lineRule="auto"/>
        <w:ind w:firstLine="360"/>
        <w:jc w:val="both"/>
      </w:pPr>
      <w:r>
        <w:rPr>
          <w:rFonts w:ascii="Times New Roman" w:eastAsia="Calibri" w:hAnsi="Times New Roman" w:cs="Times New Roman"/>
          <w:sz w:val="24"/>
          <w:szCs w:val="24"/>
        </w:rPr>
        <w:t xml:space="preserve">На обеспечение первичных мер пожарной безопасности в границах населенных пунктов поселения на 2023 год запланировано </w:t>
      </w:r>
      <w:r>
        <w:rPr>
          <w:rFonts w:ascii="Times New Roman" w:eastAsia="Calibri" w:hAnsi="Times New Roman" w:cs="Times New Roman"/>
          <w:b/>
          <w:sz w:val="24"/>
          <w:szCs w:val="24"/>
        </w:rPr>
        <w:t>339,3 т.р.;</w:t>
      </w:r>
      <w:r>
        <w:rPr>
          <w:rFonts w:ascii="Times New Roman" w:eastAsia="Calibri" w:hAnsi="Times New Roman" w:cs="Times New Roman"/>
          <w:sz w:val="24"/>
          <w:szCs w:val="24"/>
        </w:rPr>
        <w:t xml:space="preserve"> освоение за 2022 год составило </w:t>
      </w:r>
      <w:r>
        <w:rPr>
          <w:rFonts w:ascii="Times New Roman" w:eastAsia="Calibri" w:hAnsi="Times New Roman" w:cs="Times New Roman"/>
          <w:b/>
          <w:sz w:val="24"/>
          <w:szCs w:val="24"/>
        </w:rPr>
        <w:t>339,3 т.р</w:t>
      </w:r>
      <w:r>
        <w:rPr>
          <w:rFonts w:ascii="Times New Roman" w:eastAsia="Calibri" w:hAnsi="Times New Roman" w:cs="Times New Roman"/>
          <w:sz w:val="24"/>
          <w:szCs w:val="24"/>
        </w:rPr>
        <w:t xml:space="preserve">. или </w:t>
      </w:r>
      <w:r>
        <w:rPr>
          <w:rFonts w:ascii="Times New Roman" w:eastAsia="Calibri" w:hAnsi="Times New Roman" w:cs="Times New Roman"/>
          <w:sz w:val="24"/>
          <w:szCs w:val="24"/>
        </w:rPr>
        <w:br/>
      </w:r>
      <w:r>
        <w:rPr>
          <w:rFonts w:ascii="Times New Roman" w:eastAsia="Calibri" w:hAnsi="Times New Roman" w:cs="Times New Roman"/>
          <w:sz w:val="24"/>
          <w:szCs w:val="24"/>
        </w:rPr>
        <w:t>100,0 % от назначений.</w:t>
      </w:r>
    </w:p>
    <w:p w:rsidR="00C813F6" w:rsidRDefault="006234DF">
      <w:pPr>
        <w:pStyle w:val="Standard"/>
        <w:spacing w:before="120" w:after="120" w:line="240" w:lineRule="auto"/>
        <w:ind w:firstLine="360"/>
        <w:jc w:val="both"/>
      </w:pPr>
      <w:r>
        <w:rPr>
          <w:rFonts w:ascii="Times New Roman" w:hAnsi="Times New Roman" w:cs="Times New Roman"/>
          <w:sz w:val="24"/>
          <w:szCs w:val="24"/>
        </w:rPr>
        <w:t>Были оформлены договора ГПХ по содержанию прорубей, заключались договора по скашиванию травы на территории населенных пунктов в целях обеспечения первичных мер пожарной безопасности в г</w:t>
      </w:r>
      <w:r>
        <w:rPr>
          <w:rFonts w:ascii="Times New Roman" w:hAnsi="Times New Roman" w:cs="Times New Roman"/>
          <w:sz w:val="24"/>
          <w:szCs w:val="24"/>
        </w:rPr>
        <w:t>раницах населенных пунктов, приобретены мусорные пакеты для сбора мусора и скошенной травы, хозяйственные перчатки.</w:t>
      </w:r>
    </w:p>
    <w:p w:rsidR="00C813F6" w:rsidRDefault="006234DF">
      <w:pPr>
        <w:pStyle w:val="Standard"/>
        <w:spacing w:line="240" w:lineRule="auto"/>
        <w:ind w:firstLine="360"/>
        <w:jc w:val="both"/>
      </w:pP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Вижас</w:t>
      </w:r>
      <w:proofErr w:type="spellEnd"/>
      <w:r>
        <w:rPr>
          <w:rFonts w:ascii="Times New Roman" w:hAnsi="Times New Roman" w:cs="Times New Roman"/>
          <w:color w:val="000000"/>
          <w:sz w:val="24"/>
          <w:szCs w:val="24"/>
        </w:rPr>
        <w:t xml:space="preserve"> и д. Снопа созданы добровольные пожарные дружины.</w:t>
      </w:r>
    </w:p>
    <w:p w:rsidR="00C813F6" w:rsidRDefault="006234DF">
      <w:pPr>
        <w:pStyle w:val="Standard"/>
        <w:spacing w:before="120" w:after="120" w:line="240" w:lineRule="auto"/>
        <w:ind w:firstLine="360"/>
        <w:jc w:val="both"/>
      </w:pPr>
      <w:r>
        <w:rPr>
          <w:rFonts w:ascii="Times New Roman" w:hAnsi="Times New Roman" w:cs="Times New Roman"/>
          <w:sz w:val="24"/>
          <w:szCs w:val="24"/>
        </w:rPr>
        <w:t>Ежегодно после схода снежного покрова на территории Сельского поселения устана</w:t>
      </w:r>
      <w:r>
        <w:rPr>
          <w:rFonts w:ascii="Times New Roman" w:hAnsi="Times New Roman" w:cs="Times New Roman"/>
          <w:sz w:val="24"/>
          <w:szCs w:val="24"/>
        </w:rPr>
        <w:t>вливается особый противопожарный режим и разрабатываются паспорта безопасности населенных пунктов.</w:t>
      </w:r>
    </w:p>
    <w:p w:rsidR="00C813F6" w:rsidRDefault="006234DF">
      <w:pPr>
        <w:pStyle w:val="Standard"/>
        <w:spacing w:line="240" w:lineRule="auto"/>
        <w:ind w:firstLine="360"/>
        <w:jc w:val="both"/>
      </w:pPr>
      <w:r>
        <w:rPr>
          <w:rFonts w:ascii="Times New Roman" w:hAnsi="Times New Roman" w:cs="Times New Roman"/>
          <w:sz w:val="24"/>
          <w:szCs w:val="24"/>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 Ом</w:t>
      </w:r>
      <w:r>
        <w:rPr>
          <w:rFonts w:ascii="Times New Roman" w:hAnsi="Times New Roman" w:cs="Times New Roman"/>
          <w:sz w:val="24"/>
          <w:szCs w:val="24"/>
        </w:rPr>
        <w:t xml:space="preserve">а, а также членами ДПД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и д. Снопа. Памятки и плакаты размещаются на информационных стендах. Установлены аншлаги «Берегите лес от пожара!».</w:t>
      </w:r>
    </w:p>
    <w:p w:rsidR="00C813F6" w:rsidRDefault="006234DF">
      <w:pPr>
        <w:pStyle w:val="a8"/>
        <w:numPr>
          <w:ilvl w:val="0"/>
          <w:numId w:val="2"/>
        </w:numPr>
        <w:jc w:val="both"/>
      </w:pPr>
      <w:r>
        <w:t>создание условий для обеспечения жителей поселения услугами связи, общественного питания, торговли и бытовог</w:t>
      </w:r>
      <w:r>
        <w:t>о обслуживания;</w:t>
      </w:r>
    </w:p>
    <w:p w:rsidR="00C813F6" w:rsidRDefault="006234DF">
      <w:pPr>
        <w:pStyle w:val="Standard"/>
        <w:spacing w:line="240" w:lineRule="auto"/>
        <w:ind w:firstLine="360"/>
        <w:jc w:val="both"/>
      </w:pPr>
      <w:r>
        <w:rPr>
          <w:rFonts w:ascii="Times New Roman" w:hAnsi="Times New Roman" w:cs="Times New Roman"/>
          <w:sz w:val="24"/>
          <w:szCs w:val="24"/>
        </w:rPr>
        <w:t>На территории муниципалитета работает компания НКЭС, функционирует мобильная связь МТС в с. Ома.</w:t>
      </w:r>
    </w:p>
    <w:p w:rsidR="00C813F6" w:rsidRDefault="006234DF">
      <w:pPr>
        <w:pStyle w:val="Standard"/>
        <w:spacing w:line="240" w:lineRule="auto"/>
        <w:ind w:firstLine="360"/>
        <w:jc w:val="both"/>
      </w:pPr>
      <w:r>
        <w:rPr>
          <w:rFonts w:ascii="Times New Roman" w:hAnsi="Times New Roman" w:cs="Times New Roman"/>
          <w:sz w:val="24"/>
          <w:szCs w:val="24"/>
        </w:rPr>
        <w:t>В рамках Федеральной целевой программы информационного обеспечения населения России на территории Ненецкого автономного округа транслируется ци</w:t>
      </w:r>
      <w:r>
        <w:rPr>
          <w:rFonts w:ascii="Times New Roman" w:hAnsi="Times New Roman" w:cs="Times New Roman"/>
          <w:sz w:val="24"/>
          <w:szCs w:val="24"/>
        </w:rPr>
        <w:t>фровое телевещание.</w:t>
      </w:r>
    </w:p>
    <w:p w:rsidR="00C813F6" w:rsidRDefault="006234DF">
      <w:pPr>
        <w:pStyle w:val="Standard"/>
        <w:spacing w:after="0" w:line="240" w:lineRule="auto"/>
        <w:ind w:firstLine="360"/>
        <w:jc w:val="both"/>
      </w:pPr>
      <w:r>
        <w:rPr>
          <w:rFonts w:ascii="Times New Roman" w:hAnsi="Times New Roman" w:cs="Times New Roman"/>
          <w:sz w:val="24"/>
          <w:szCs w:val="24"/>
        </w:rPr>
        <w:t xml:space="preserve">В поселениях СП «Омский сельсовет» ЗР НАО работают 7 магазинов Омского потребительского общества, магазины ИП </w:t>
      </w:r>
      <w:proofErr w:type="spellStart"/>
      <w:r>
        <w:rPr>
          <w:rFonts w:ascii="Times New Roman" w:hAnsi="Times New Roman" w:cs="Times New Roman"/>
          <w:sz w:val="24"/>
          <w:szCs w:val="24"/>
        </w:rPr>
        <w:t>Листова</w:t>
      </w:r>
      <w:proofErr w:type="spellEnd"/>
      <w:r>
        <w:rPr>
          <w:rFonts w:ascii="Times New Roman" w:hAnsi="Times New Roman" w:cs="Times New Roman"/>
          <w:sz w:val="24"/>
          <w:szCs w:val="24"/>
        </w:rPr>
        <w:t xml:space="preserve"> П.Г., Шульгина К.А., ИП Уткин. В торговых точках функционируют банковские терминалы.</w:t>
      </w:r>
    </w:p>
    <w:p w:rsidR="00C813F6" w:rsidRDefault="006234DF">
      <w:pPr>
        <w:pStyle w:val="Standard"/>
        <w:spacing w:after="0" w:line="240" w:lineRule="auto"/>
        <w:ind w:firstLine="360"/>
        <w:jc w:val="both"/>
      </w:pPr>
      <w:r>
        <w:rPr>
          <w:rFonts w:ascii="Times New Roman" w:hAnsi="Times New Roman" w:cs="Times New Roman"/>
          <w:sz w:val="24"/>
          <w:szCs w:val="24"/>
        </w:rPr>
        <w:t>На территории с. Ома работает к</w:t>
      </w:r>
      <w:r>
        <w:rPr>
          <w:rFonts w:ascii="Times New Roman" w:hAnsi="Times New Roman" w:cs="Times New Roman"/>
          <w:sz w:val="24"/>
          <w:szCs w:val="24"/>
        </w:rPr>
        <w:t>афе «Полярная звезда» Омского ПО.</w:t>
      </w:r>
    </w:p>
    <w:p w:rsidR="00C813F6" w:rsidRDefault="006234DF">
      <w:pPr>
        <w:pStyle w:val="Standard"/>
        <w:spacing w:after="0" w:line="240" w:lineRule="auto"/>
        <w:jc w:val="both"/>
      </w:pPr>
      <w:r>
        <w:rPr>
          <w:rFonts w:ascii="Times New Roman" w:hAnsi="Times New Roman" w:cs="Times New Roman"/>
          <w:sz w:val="24"/>
          <w:szCs w:val="24"/>
        </w:rPr>
        <w:t>Организация «Омский пекарь» и магазин «</w:t>
      </w:r>
      <w:proofErr w:type="spellStart"/>
      <w:r>
        <w:rPr>
          <w:rFonts w:ascii="Times New Roman" w:hAnsi="Times New Roman" w:cs="Times New Roman"/>
          <w:sz w:val="24"/>
          <w:szCs w:val="24"/>
        </w:rPr>
        <w:t>Себа</w:t>
      </w:r>
      <w:proofErr w:type="spellEnd"/>
      <w:r>
        <w:rPr>
          <w:rFonts w:ascii="Times New Roman" w:hAnsi="Times New Roman" w:cs="Times New Roman"/>
          <w:sz w:val="24"/>
          <w:szCs w:val="24"/>
        </w:rPr>
        <w:t xml:space="preserve">» ИП Шульгина К.А.  осуществляют выпечку и продажу </w:t>
      </w:r>
      <w:proofErr w:type="spellStart"/>
      <w:r>
        <w:rPr>
          <w:rFonts w:ascii="Times New Roman" w:hAnsi="Times New Roman" w:cs="Times New Roman"/>
          <w:sz w:val="24"/>
          <w:szCs w:val="24"/>
        </w:rPr>
        <w:t>хлебо-булочной</w:t>
      </w:r>
      <w:proofErr w:type="spellEnd"/>
      <w:r>
        <w:rPr>
          <w:rFonts w:ascii="Times New Roman" w:hAnsi="Times New Roman" w:cs="Times New Roman"/>
          <w:sz w:val="24"/>
          <w:szCs w:val="24"/>
        </w:rPr>
        <w:t xml:space="preserve"> продукции.</w:t>
      </w:r>
      <w:r>
        <w:rPr>
          <w:rFonts w:ascii="Times New Roman" w:hAnsi="Times New Roman" w:cs="Times New Roman"/>
        </w:rPr>
        <w:t xml:space="preserve">   </w:t>
      </w:r>
    </w:p>
    <w:p w:rsidR="00C813F6" w:rsidRDefault="006234DF">
      <w:pPr>
        <w:pStyle w:val="a8"/>
        <w:numPr>
          <w:ilvl w:val="0"/>
          <w:numId w:val="34"/>
        </w:numPr>
        <w:jc w:val="both"/>
      </w:pPr>
      <w:r>
        <w:t xml:space="preserve">формирование архивных фондов поселения;                                                            </w:t>
      </w:r>
      <w:r>
        <w:t xml:space="preserve">                                  </w:t>
      </w:r>
    </w:p>
    <w:p w:rsidR="00C813F6" w:rsidRDefault="00C813F6">
      <w:pPr>
        <w:pStyle w:val="a8"/>
        <w:ind w:left="1440"/>
        <w:jc w:val="both"/>
      </w:pPr>
    </w:p>
    <w:p w:rsidR="00C813F6" w:rsidRDefault="006234DF">
      <w:pPr>
        <w:pStyle w:val="Standard"/>
        <w:spacing w:line="240" w:lineRule="auto"/>
        <w:ind w:firstLine="360"/>
        <w:jc w:val="both"/>
      </w:pPr>
      <w:r>
        <w:rPr>
          <w:rFonts w:ascii="Times New Roman" w:hAnsi="Times New Roman" w:cs="Times New Roman"/>
          <w:sz w:val="24"/>
          <w:szCs w:val="24"/>
        </w:rPr>
        <w:t>Архивы поселения формируются ежегодно. Архив за 2018 год сдан в Архивный отдел Администрации Заполярного района. Описи всех документов по 2023 год включительно утверждены и согласованы.</w:t>
      </w:r>
    </w:p>
    <w:p w:rsidR="00C813F6" w:rsidRDefault="006234DF">
      <w:pPr>
        <w:pStyle w:val="a8"/>
        <w:numPr>
          <w:ilvl w:val="0"/>
          <w:numId w:val="35"/>
        </w:numPr>
        <w:jc w:val="both"/>
      </w:pPr>
      <w:r>
        <w:t>участие в организации деятельности</w:t>
      </w:r>
      <w:r>
        <w:t xml:space="preserve"> по сбору и транспортированию твердых коммунальных отходов;</w:t>
      </w:r>
    </w:p>
    <w:p w:rsidR="00C813F6" w:rsidRDefault="006234DF">
      <w:pPr>
        <w:pStyle w:val="Standard"/>
        <w:spacing w:line="240" w:lineRule="auto"/>
        <w:ind w:firstLine="360"/>
        <w:jc w:val="both"/>
      </w:pPr>
      <w:r>
        <w:rPr>
          <w:rFonts w:ascii="Times New Roman" w:hAnsi="Times New Roman" w:cs="Times New Roman"/>
          <w:sz w:val="24"/>
          <w:szCs w:val="24"/>
        </w:rPr>
        <w:t>На территории СП работает региональный оператор по сбору и транспортированию мусора – МП ЗР «</w:t>
      </w:r>
      <w:proofErr w:type="spellStart"/>
      <w:r>
        <w:rPr>
          <w:rFonts w:ascii="Times New Roman" w:hAnsi="Times New Roman" w:cs="Times New Roman"/>
          <w:sz w:val="24"/>
          <w:szCs w:val="24"/>
        </w:rPr>
        <w:t>Севержилкомсервис</w:t>
      </w:r>
      <w:proofErr w:type="spellEnd"/>
      <w:r>
        <w:rPr>
          <w:rFonts w:ascii="Times New Roman" w:hAnsi="Times New Roman" w:cs="Times New Roman"/>
          <w:sz w:val="24"/>
          <w:szCs w:val="24"/>
        </w:rPr>
        <w:t>» (филиал «ЖКУ Ома»).</w:t>
      </w:r>
    </w:p>
    <w:p w:rsidR="00C813F6" w:rsidRDefault="006234DF">
      <w:pPr>
        <w:pStyle w:val="Standard"/>
        <w:spacing w:before="120" w:after="120" w:line="240" w:lineRule="auto"/>
        <w:ind w:firstLine="360"/>
        <w:jc w:val="both"/>
      </w:pPr>
      <w:r>
        <w:rPr>
          <w:rFonts w:ascii="Times New Roman" w:eastAsia="Calibri" w:hAnsi="Times New Roman" w:cs="Times New Roman"/>
          <w:sz w:val="24"/>
          <w:szCs w:val="24"/>
        </w:rPr>
        <w:t>По муниципальной программе «Развитие коммунальной инфраструктуры</w:t>
      </w:r>
      <w:r>
        <w:rPr>
          <w:rFonts w:ascii="Times New Roman" w:eastAsia="Calibri" w:hAnsi="Times New Roman" w:cs="Times New Roman"/>
          <w:sz w:val="24"/>
          <w:szCs w:val="24"/>
        </w:rPr>
        <w:t xml:space="preserve"> муниципального района «Заполярный район» на 2020-2030 годы» было запланировано на 2023 год </w:t>
      </w:r>
      <w:r>
        <w:rPr>
          <w:rFonts w:ascii="Times New Roman" w:eastAsia="Calibri" w:hAnsi="Times New Roman" w:cs="Times New Roman"/>
          <w:b/>
          <w:sz w:val="24"/>
          <w:szCs w:val="24"/>
        </w:rPr>
        <w:t xml:space="preserve"> 619,4т.р.</w:t>
      </w:r>
    </w:p>
    <w:p w:rsidR="00C813F6" w:rsidRDefault="006234DF">
      <w:pPr>
        <w:pStyle w:val="Standard"/>
        <w:spacing w:before="120" w:after="120" w:line="240" w:lineRule="auto"/>
        <w:ind w:firstLine="360"/>
        <w:jc w:val="both"/>
      </w:pPr>
      <w:r>
        <w:rPr>
          <w:rFonts w:ascii="Times New Roman" w:eastAsia="Calibri" w:hAnsi="Times New Roman" w:cs="Times New Roman"/>
          <w:sz w:val="24"/>
          <w:szCs w:val="24"/>
        </w:rPr>
        <w:t>Предусмотрены мероприятия</w:t>
      </w:r>
      <w:r>
        <w:rPr>
          <w:rFonts w:ascii="Times New Roman" w:eastAsia="Calibri" w:hAnsi="Times New Roman" w:cs="Times New Roman"/>
          <w:b/>
          <w:sz w:val="24"/>
          <w:szCs w:val="24"/>
        </w:rPr>
        <w:t>:</w:t>
      </w:r>
    </w:p>
    <w:p w:rsidR="00C813F6" w:rsidRDefault="006234DF">
      <w:pPr>
        <w:pStyle w:val="Standard"/>
        <w:spacing w:before="120" w:after="120" w:line="240" w:lineRule="auto"/>
        <w:jc w:val="both"/>
      </w:pPr>
      <w:r>
        <w:rPr>
          <w:rFonts w:ascii="Times New Roman" w:eastAsia="Calibri" w:hAnsi="Times New Roman" w:cs="Times New Roman"/>
          <w:i/>
          <w:sz w:val="24"/>
          <w:szCs w:val="24"/>
        </w:rPr>
        <w:t xml:space="preserve">- Содержание земельных участков, находящихся в собственности или постоянном (бессрочном) пользовании муниципальных </w:t>
      </w:r>
      <w:r>
        <w:rPr>
          <w:rFonts w:ascii="Times New Roman" w:eastAsia="Calibri" w:hAnsi="Times New Roman" w:cs="Times New Roman"/>
          <w:i/>
          <w:sz w:val="24"/>
          <w:szCs w:val="24"/>
        </w:rPr>
        <w:t>образований, предназначенных для складирования отходов.</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Запланировано по этому мероприятию </w:t>
      </w:r>
      <w:r>
        <w:rPr>
          <w:rFonts w:ascii="Times New Roman" w:eastAsia="Calibri" w:hAnsi="Times New Roman" w:cs="Times New Roman"/>
          <w:b/>
          <w:sz w:val="24"/>
          <w:szCs w:val="24"/>
        </w:rPr>
        <w:t>248,5 т.р</w:t>
      </w:r>
      <w:r>
        <w:rPr>
          <w:rFonts w:ascii="Times New Roman" w:eastAsia="Calibri" w:hAnsi="Times New Roman" w:cs="Times New Roman"/>
          <w:sz w:val="24"/>
          <w:szCs w:val="24"/>
        </w:rPr>
        <w:t xml:space="preserve">., освоение за 2023 год составило </w:t>
      </w:r>
      <w:r>
        <w:rPr>
          <w:rFonts w:ascii="Times New Roman" w:eastAsia="Calibri" w:hAnsi="Times New Roman" w:cs="Times New Roman"/>
          <w:b/>
          <w:sz w:val="24"/>
          <w:szCs w:val="24"/>
        </w:rPr>
        <w:t>247,7 т.р.</w:t>
      </w:r>
      <w:r>
        <w:rPr>
          <w:rFonts w:ascii="Times New Roman" w:eastAsia="Calibri" w:hAnsi="Times New Roman" w:cs="Times New Roman"/>
          <w:sz w:val="24"/>
          <w:szCs w:val="24"/>
        </w:rPr>
        <w:t xml:space="preserve"> или 99,8 % от назначений. Оплачены услуги транспорта на основании заключенного договора и предъявленных счетов на оплату МП ЗР «</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за выполненную работу на земельных участках  (155,7 т.р.), заключались договора подряда с физическими лицами</w:t>
      </w:r>
      <w:r>
        <w:rPr>
          <w:rFonts w:ascii="Times New Roman" w:eastAsia="Calibri" w:hAnsi="Times New Roman" w:cs="Times New Roman"/>
          <w:sz w:val="24"/>
          <w:szCs w:val="24"/>
        </w:rPr>
        <w:t xml:space="preserve">  по работе на земельном участке (92,0 т.р.) по сортировке, складированию, упаковке и перемещению мусора. Расходы отражены исходя из фактических затрат.</w:t>
      </w:r>
    </w:p>
    <w:p w:rsidR="00C813F6" w:rsidRDefault="006234DF">
      <w:pPr>
        <w:pStyle w:val="Standard"/>
        <w:spacing w:before="120" w:after="120" w:line="240" w:lineRule="auto"/>
        <w:jc w:val="both"/>
      </w:pPr>
      <w:r>
        <w:rPr>
          <w:rFonts w:ascii="Times New Roman" w:eastAsia="Calibri" w:hAnsi="Times New Roman" w:cs="Times New Roman"/>
          <w:i/>
          <w:sz w:val="24"/>
          <w:szCs w:val="24"/>
        </w:rPr>
        <w:t xml:space="preserve">- Содержание площадок накопления твердых коммунальных отходов (включая площадки для накопления твердых </w:t>
      </w:r>
      <w:r>
        <w:rPr>
          <w:rFonts w:ascii="Times New Roman" w:eastAsia="Calibri" w:hAnsi="Times New Roman" w:cs="Times New Roman"/>
          <w:i/>
          <w:sz w:val="24"/>
          <w:szCs w:val="24"/>
        </w:rPr>
        <w:t>коммунальных отходов в поселениях, где установлены контейнеры для сбора твердых коммунальных отходов) в муниципальных образованиях</w:t>
      </w:r>
    </w:p>
    <w:p w:rsidR="00C813F6" w:rsidRDefault="006234DF">
      <w:pPr>
        <w:pStyle w:val="Standard"/>
        <w:spacing w:before="120" w:after="120"/>
        <w:ind w:firstLine="360"/>
        <w:jc w:val="both"/>
      </w:pPr>
      <w:r>
        <w:rPr>
          <w:rFonts w:ascii="Times New Roman" w:eastAsia="Calibri" w:hAnsi="Times New Roman" w:cs="Times New Roman"/>
          <w:sz w:val="24"/>
          <w:szCs w:val="24"/>
        </w:rPr>
        <w:t xml:space="preserve">Запланировано по этому мероприятию на 2023 год </w:t>
      </w:r>
      <w:r>
        <w:rPr>
          <w:rFonts w:ascii="Times New Roman" w:eastAsia="Calibri" w:hAnsi="Times New Roman" w:cs="Times New Roman"/>
          <w:b/>
          <w:sz w:val="24"/>
          <w:szCs w:val="24"/>
        </w:rPr>
        <w:t xml:space="preserve">370,9 т.р., </w:t>
      </w:r>
      <w:r>
        <w:rPr>
          <w:rFonts w:ascii="Times New Roman" w:eastAsia="Calibri" w:hAnsi="Times New Roman" w:cs="Times New Roman"/>
          <w:sz w:val="24"/>
          <w:szCs w:val="24"/>
        </w:rPr>
        <w:t xml:space="preserve">освоение ассигнований за отчетный период составило </w:t>
      </w:r>
      <w:r>
        <w:rPr>
          <w:rFonts w:ascii="Times New Roman" w:eastAsia="Calibri" w:hAnsi="Times New Roman" w:cs="Times New Roman"/>
          <w:b/>
          <w:sz w:val="24"/>
          <w:szCs w:val="24"/>
        </w:rPr>
        <w:t>370,9 т.р.</w:t>
      </w:r>
      <w:r>
        <w:rPr>
          <w:rFonts w:ascii="Times New Roman" w:eastAsia="Calibri" w:hAnsi="Times New Roman" w:cs="Times New Roman"/>
          <w:sz w:val="24"/>
          <w:szCs w:val="24"/>
        </w:rPr>
        <w:t xml:space="preserve"> или </w:t>
      </w:r>
      <w:r>
        <w:rPr>
          <w:rFonts w:ascii="Times New Roman" w:eastAsia="Calibri" w:hAnsi="Times New Roman" w:cs="Times New Roman"/>
          <w:sz w:val="24"/>
          <w:szCs w:val="24"/>
        </w:rPr>
        <w:t xml:space="preserve">100,0 % от назначений. Заключались договора с физическими лицами на проведение уборки мусора вокруг контейнеров, подметание территорий контейнерных площадок, уборка снега к подъезду к контейнерным площадкам (287,4 т.р.). Оплачены транспортные услуги МП ЗР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по уборке снега вокруг контейнерных площадок (83,5 т.р.).</w:t>
      </w:r>
    </w:p>
    <w:p w:rsidR="00C813F6" w:rsidRDefault="006234DF">
      <w:pPr>
        <w:pStyle w:val="a8"/>
        <w:numPr>
          <w:ilvl w:val="0"/>
          <w:numId w:val="36"/>
        </w:numPr>
        <w:jc w:val="both"/>
      </w:pPr>
      <w: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w:t>
      </w:r>
      <w:r>
        <w:t>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w:t>
      </w:r>
      <w:r>
        <w:t>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13F6" w:rsidRDefault="00C813F6">
      <w:pPr>
        <w:pStyle w:val="a8"/>
        <w:ind w:left="720"/>
        <w:jc w:val="both"/>
      </w:pPr>
    </w:p>
    <w:p w:rsidR="00C813F6" w:rsidRDefault="006234DF">
      <w:pPr>
        <w:pStyle w:val="a8"/>
        <w:ind w:left="720"/>
        <w:jc w:val="both"/>
      </w:pPr>
      <w:r>
        <w:t>Решением Совета де</w:t>
      </w:r>
      <w:r>
        <w:t>путатов МО «Омский сельсовет» НАО от 04.10.2019 № 3 были утверждены Правила благоустройства территории МО «Омский сельсовет» НАО.</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В целом по подразделу на 2023 год запланировано бюджетных ассигнований в сумме </w:t>
      </w:r>
      <w:r>
        <w:rPr>
          <w:rFonts w:ascii="Times New Roman" w:eastAsia="Calibri" w:hAnsi="Times New Roman" w:cs="Times New Roman"/>
          <w:b/>
          <w:sz w:val="24"/>
          <w:szCs w:val="24"/>
        </w:rPr>
        <w:t>6278,9 т.р.</w:t>
      </w:r>
      <w:r>
        <w:rPr>
          <w:rFonts w:ascii="Times New Roman" w:eastAsia="Calibri" w:hAnsi="Times New Roman" w:cs="Times New Roman"/>
          <w:sz w:val="24"/>
          <w:szCs w:val="24"/>
        </w:rPr>
        <w:t>, фактически за отчетный период бюдж</w:t>
      </w:r>
      <w:r>
        <w:rPr>
          <w:rFonts w:ascii="Times New Roman" w:eastAsia="Calibri" w:hAnsi="Times New Roman" w:cs="Times New Roman"/>
          <w:sz w:val="24"/>
          <w:szCs w:val="24"/>
        </w:rPr>
        <w:t xml:space="preserve">етные средства освоены в сумме </w:t>
      </w:r>
      <w:r>
        <w:rPr>
          <w:rFonts w:ascii="Times New Roman" w:eastAsia="Calibri" w:hAnsi="Times New Roman" w:cs="Times New Roman"/>
          <w:b/>
          <w:sz w:val="24"/>
          <w:szCs w:val="24"/>
        </w:rPr>
        <w:t>6278,9</w:t>
      </w:r>
      <w:r>
        <w:rPr>
          <w:rFonts w:ascii="Times New Roman" w:eastAsia="Calibri" w:hAnsi="Times New Roman" w:cs="Times New Roman"/>
          <w:b/>
          <w:color w:val="FF0000"/>
          <w:sz w:val="24"/>
          <w:szCs w:val="24"/>
        </w:rPr>
        <w:t xml:space="preserve"> </w:t>
      </w:r>
      <w:r>
        <w:rPr>
          <w:rFonts w:ascii="Times New Roman" w:eastAsia="Calibri" w:hAnsi="Times New Roman" w:cs="Times New Roman"/>
          <w:b/>
          <w:sz w:val="24"/>
          <w:szCs w:val="24"/>
        </w:rPr>
        <w:t>т</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w:t>
      </w:r>
      <w:r>
        <w:rPr>
          <w:rFonts w:ascii="Times New Roman" w:eastAsia="Calibri" w:hAnsi="Times New Roman" w:cs="Times New Roman"/>
          <w:sz w:val="24"/>
          <w:szCs w:val="24"/>
        </w:rPr>
        <w:t>. или 100,0 %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Заплани</w:t>
      </w:r>
      <w:r>
        <w:rPr>
          <w:rFonts w:ascii="Times New Roman" w:eastAsia="Calibri" w:hAnsi="Times New Roman" w:cs="Times New Roman"/>
          <w:sz w:val="24"/>
          <w:szCs w:val="24"/>
        </w:rPr>
        <w:t xml:space="preserve">ровано на 2023 год по программе </w:t>
      </w:r>
      <w:r>
        <w:rPr>
          <w:rFonts w:ascii="Times New Roman" w:eastAsia="Calibri" w:hAnsi="Times New Roman" w:cs="Times New Roman"/>
          <w:b/>
          <w:sz w:val="24"/>
          <w:szCs w:val="24"/>
        </w:rPr>
        <w:t>5528,8 т.</w:t>
      </w:r>
      <w:r>
        <w:rPr>
          <w:rFonts w:ascii="Times New Roman" w:eastAsia="Calibri" w:hAnsi="Times New Roman" w:cs="Times New Roman"/>
          <w:sz w:val="24"/>
          <w:szCs w:val="24"/>
        </w:rPr>
        <w:t xml:space="preserve">р., исполнение за отчетный период составило </w:t>
      </w:r>
      <w:r>
        <w:rPr>
          <w:rFonts w:ascii="Times New Roman" w:eastAsia="Calibri" w:hAnsi="Times New Roman" w:cs="Times New Roman"/>
          <w:b/>
          <w:sz w:val="24"/>
          <w:szCs w:val="24"/>
        </w:rPr>
        <w:t>5528,8 т.р.</w:t>
      </w:r>
      <w:r>
        <w:rPr>
          <w:rFonts w:ascii="Times New Roman" w:eastAsia="Calibri" w:hAnsi="Times New Roman" w:cs="Times New Roman"/>
          <w:sz w:val="24"/>
          <w:szCs w:val="24"/>
        </w:rPr>
        <w:t xml:space="preserve"> или 100,0 % от назначений.</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Предусмотрены мероприятия:</w:t>
      </w:r>
    </w:p>
    <w:p w:rsidR="00C813F6" w:rsidRDefault="006234DF">
      <w:pPr>
        <w:pStyle w:val="Standard"/>
        <w:spacing w:after="0" w:line="240" w:lineRule="auto"/>
        <w:ind w:firstLine="708"/>
        <w:jc w:val="both"/>
      </w:pPr>
      <w:r>
        <w:rPr>
          <w:rFonts w:ascii="Times New Roman" w:eastAsia="Calibri" w:hAnsi="Times New Roman" w:cs="Times New Roman"/>
          <w:i/>
          <w:sz w:val="24"/>
          <w:szCs w:val="24"/>
        </w:rPr>
        <w:t>Благоустройство территорий поселений</w:t>
      </w:r>
      <w:r>
        <w:rPr>
          <w:rFonts w:ascii="Times New Roman" w:eastAsia="Calibri" w:hAnsi="Times New Roman" w:cs="Times New Roman"/>
          <w:sz w:val="24"/>
          <w:szCs w:val="24"/>
        </w:rPr>
        <w:t>.</w:t>
      </w:r>
    </w:p>
    <w:p w:rsidR="00C813F6" w:rsidRDefault="006234DF">
      <w:pPr>
        <w:pStyle w:val="Standard"/>
        <w:spacing w:after="0" w:line="240" w:lineRule="auto"/>
        <w:ind w:firstLine="708"/>
        <w:jc w:val="both"/>
      </w:pPr>
      <w:r>
        <w:rPr>
          <w:rFonts w:ascii="Times New Roman" w:eastAsia="Calibri" w:hAnsi="Times New Roman" w:cs="Times New Roman"/>
          <w:sz w:val="24"/>
          <w:szCs w:val="24"/>
        </w:rPr>
        <w:t xml:space="preserve">Запланировано на 2023 год </w:t>
      </w:r>
      <w:r>
        <w:rPr>
          <w:rFonts w:ascii="Times New Roman" w:eastAsia="Calibri" w:hAnsi="Times New Roman" w:cs="Times New Roman"/>
          <w:b/>
          <w:sz w:val="24"/>
          <w:szCs w:val="24"/>
        </w:rPr>
        <w:t>414,2 т.р.,</w:t>
      </w:r>
      <w:r>
        <w:rPr>
          <w:rFonts w:ascii="Times New Roman" w:eastAsia="Calibri" w:hAnsi="Times New Roman" w:cs="Times New Roman"/>
          <w:sz w:val="24"/>
          <w:szCs w:val="24"/>
        </w:rPr>
        <w:t xml:space="preserve"> исполнение за отчетный перио</w:t>
      </w:r>
      <w:r>
        <w:rPr>
          <w:rFonts w:ascii="Times New Roman" w:eastAsia="Calibri" w:hAnsi="Times New Roman" w:cs="Times New Roman"/>
          <w:sz w:val="24"/>
          <w:szCs w:val="24"/>
        </w:rPr>
        <w:t xml:space="preserve">д составило </w:t>
      </w:r>
      <w:r>
        <w:rPr>
          <w:rFonts w:ascii="Times New Roman" w:eastAsia="Calibri" w:hAnsi="Times New Roman" w:cs="Times New Roman"/>
          <w:b/>
          <w:sz w:val="24"/>
          <w:szCs w:val="24"/>
        </w:rPr>
        <w:t xml:space="preserve">414,2 т.р. </w:t>
      </w:r>
      <w:r>
        <w:rPr>
          <w:rFonts w:ascii="Times New Roman" w:eastAsia="Calibri" w:hAnsi="Times New Roman" w:cs="Times New Roman"/>
          <w:sz w:val="24"/>
          <w:szCs w:val="24"/>
        </w:rPr>
        <w:t>или 100,0 % от назначений. Производились работы по уборке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снега на центральной площади поселения, санитарной уборке детских площадок, береговых территорий, ремонт деревянных тротуаров (154,7 т.р.). Оплачены транспортные услуги по мер</w:t>
      </w:r>
      <w:r>
        <w:rPr>
          <w:rFonts w:ascii="Times New Roman" w:eastAsia="Calibri" w:hAnsi="Times New Roman" w:cs="Times New Roman"/>
          <w:sz w:val="24"/>
          <w:szCs w:val="24"/>
        </w:rPr>
        <w:t>оприятиям благоустройства (259,5 т.р.).</w:t>
      </w:r>
    </w:p>
    <w:p w:rsidR="00C813F6" w:rsidRDefault="00C813F6">
      <w:pPr>
        <w:pStyle w:val="Standard"/>
        <w:spacing w:after="0" w:line="240" w:lineRule="auto"/>
        <w:jc w:val="both"/>
        <w:rPr>
          <w:rFonts w:ascii="Times New Roman" w:eastAsia="Calibri" w:hAnsi="Times New Roman" w:cs="Times New Roman"/>
          <w:sz w:val="24"/>
          <w:szCs w:val="24"/>
        </w:rPr>
      </w:pPr>
    </w:p>
    <w:p w:rsidR="00C813F6" w:rsidRDefault="006234DF">
      <w:pPr>
        <w:pStyle w:val="Standard"/>
        <w:spacing w:after="0" w:line="240" w:lineRule="auto"/>
        <w:ind w:firstLine="708"/>
        <w:jc w:val="both"/>
      </w:pPr>
      <w:r>
        <w:rPr>
          <w:rFonts w:ascii="Times New Roman" w:eastAsia="Calibri" w:hAnsi="Times New Roman" w:cs="Times New Roman"/>
          <w:i/>
          <w:sz w:val="24"/>
          <w:szCs w:val="24"/>
        </w:rPr>
        <w:t>Уличное освещение</w:t>
      </w:r>
    </w:p>
    <w:p w:rsidR="00C813F6" w:rsidRDefault="006234DF">
      <w:pPr>
        <w:pStyle w:val="Standard"/>
        <w:spacing w:after="0" w:line="240" w:lineRule="auto"/>
        <w:ind w:firstLine="708"/>
        <w:jc w:val="both"/>
      </w:pPr>
      <w:r>
        <w:rPr>
          <w:rFonts w:ascii="Times New Roman" w:eastAsia="Calibri" w:hAnsi="Times New Roman" w:cs="Times New Roman"/>
          <w:sz w:val="24"/>
          <w:szCs w:val="24"/>
        </w:rPr>
        <w:t>Запланировано на 2023 год</w:t>
      </w:r>
      <w:r>
        <w:rPr>
          <w:rFonts w:ascii="Times New Roman" w:eastAsia="Calibri" w:hAnsi="Times New Roman" w:cs="Times New Roman"/>
          <w:b/>
          <w:sz w:val="24"/>
          <w:szCs w:val="24"/>
        </w:rPr>
        <w:t xml:space="preserve"> 4054,0 т.р., </w:t>
      </w:r>
      <w:r>
        <w:rPr>
          <w:rFonts w:ascii="Times New Roman" w:eastAsia="Calibri" w:hAnsi="Times New Roman" w:cs="Times New Roman"/>
          <w:sz w:val="24"/>
          <w:szCs w:val="24"/>
        </w:rPr>
        <w:t>исполнение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за отчетный период составило </w:t>
      </w:r>
      <w:r>
        <w:rPr>
          <w:rFonts w:ascii="Times New Roman" w:eastAsia="Calibri" w:hAnsi="Times New Roman" w:cs="Times New Roman"/>
          <w:b/>
          <w:sz w:val="24"/>
          <w:szCs w:val="24"/>
        </w:rPr>
        <w:t>4054,0 т.р</w:t>
      </w:r>
      <w:r>
        <w:rPr>
          <w:rFonts w:ascii="Times New Roman" w:eastAsia="Calibri" w:hAnsi="Times New Roman" w:cs="Times New Roman"/>
          <w:sz w:val="24"/>
          <w:szCs w:val="24"/>
        </w:rPr>
        <w:t>. или 100,0 % от намеченного показателя. Оплата производится по счетам, предъявленным МП ЗР «</w:t>
      </w:r>
      <w:proofErr w:type="spellStart"/>
      <w:r>
        <w:rPr>
          <w:rFonts w:ascii="Times New Roman" w:eastAsia="Calibri" w:hAnsi="Times New Roman" w:cs="Times New Roman"/>
          <w:sz w:val="24"/>
          <w:szCs w:val="24"/>
        </w:rPr>
        <w:t>Севержилкомсерв</w:t>
      </w:r>
      <w:r>
        <w:rPr>
          <w:rFonts w:ascii="Times New Roman" w:eastAsia="Calibri" w:hAnsi="Times New Roman" w:cs="Times New Roman"/>
          <w:sz w:val="24"/>
          <w:szCs w:val="24"/>
        </w:rPr>
        <w:t>ис</w:t>
      </w:r>
      <w:proofErr w:type="spellEnd"/>
      <w:r>
        <w:rPr>
          <w:rFonts w:ascii="Times New Roman" w:eastAsia="Calibri" w:hAnsi="Times New Roman" w:cs="Times New Roman"/>
          <w:sz w:val="24"/>
          <w:szCs w:val="24"/>
        </w:rPr>
        <w:t>» на основании данных счетчиков учета электроэнергии и заключенных договоров снабжения электрической энергией. По сравнению с предыдущим годом расходы по данному мероприятию возросли по причине замены светильников, вышедших из рабочего состояния, увеличе</w:t>
      </w:r>
      <w:r>
        <w:rPr>
          <w:rFonts w:ascii="Times New Roman" w:eastAsia="Calibri" w:hAnsi="Times New Roman" w:cs="Times New Roman"/>
          <w:sz w:val="24"/>
          <w:szCs w:val="24"/>
        </w:rPr>
        <w:t>ние размера стоимости кВт часа электроэнергии по сравнению с предыдущим отчетным периодом. В целях экономии расходов установлено оборудование для определения режимов включения и выключения освещения.</w:t>
      </w:r>
    </w:p>
    <w:p w:rsidR="00C813F6" w:rsidRDefault="00C813F6">
      <w:pPr>
        <w:pStyle w:val="Standard"/>
        <w:spacing w:after="0" w:line="240" w:lineRule="auto"/>
        <w:jc w:val="both"/>
        <w:rPr>
          <w:rFonts w:ascii="Times New Roman" w:eastAsia="Calibri" w:hAnsi="Times New Roman" w:cs="Times New Roman"/>
          <w:sz w:val="24"/>
          <w:szCs w:val="24"/>
        </w:rPr>
      </w:pPr>
    </w:p>
    <w:p w:rsidR="00C813F6" w:rsidRDefault="006234DF">
      <w:pPr>
        <w:pStyle w:val="Standard"/>
        <w:spacing w:after="0" w:line="240" w:lineRule="auto"/>
        <w:ind w:firstLine="708"/>
        <w:jc w:val="both"/>
      </w:pPr>
      <w:r>
        <w:rPr>
          <w:rFonts w:ascii="Times New Roman" w:eastAsia="Calibri" w:hAnsi="Times New Roman" w:cs="Times New Roman"/>
          <w:i/>
          <w:sz w:val="24"/>
          <w:szCs w:val="24"/>
        </w:rPr>
        <w:t>Приобретение, замена и установка светильников уличного</w:t>
      </w:r>
      <w:r>
        <w:rPr>
          <w:rFonts w:ascii="Times New Roman" w:eastAsia="Calibri" w:hAnsi="Times New Roman" w:cs="Times New Roman"/>
          <w:i/>
          <w:sz w:val="24"/>
          <w:szCs w:val="24"/>
        </w:rPr>
        <w:t xml:space="preserve"> освещения</w:t>
      </w:r>
    </w:p>
    <w:p w:rsidR="00C813F6" w:rsidRDefault="006234DF">
      <w:pPr>
        <w:pStyle w:val="Standard"/>
        <w:spacing w:after="0" w:line="240" w:lineRule="auto"/>
        <w:ind w:firstLine="708"/>
        <w:jc w:val="both"/>
      </w:pPr>
      <w:r>
        <w:rPr>
          <w:rFonts w:ascii="Times New Roman" w:eastAsia="Calibri" w:hAnsi="Times New Roman" w:cs="Times New Roman"/>
          <w:sz w:val="24"/>
          <w:szCs w:val="24"/>
        </w:rPr>
        <w:t xml:space="preserve">Запланировано на 2023 год </w:t>
      </w:r>
      <w:r>
        <w:rPr>
          <w:rFonts w:ascii="Times New Roman" w:eastAsia="Calibri" w:hAnsi="Times New Roman" w:cs="Times New Roman"/>
          <w:b/>
          <w:sz w:val="24"/>
          <w:szCs w:val="24"/>
        </w:rPr>
        <w:t>1060,6 т.р.,</w:t>
      </w:r>
      <w:r>
        <w:rPr>
          <w:rFonts w:ascii="Times New Roman" w:eastAsia="Calibri" w:hAnsi="Times New Roman" w:cs="Times New Roman"/>
          <w:sz w:val="24"/>
          <w:szCs w:val="24"/>
        </w:rPr>
        <w:t xml:space="preserve"> исполнение за отчетный период составило </w:t>
      </w:r>
      <w:r>
        <w:rPr>
          <w:rFonts w:ascii="Times New Roman" w:eastAsia="Calibri" w:hAnsi="Times New Roman" w:cs="Times New Roman"/>
          <w:b/>
          <w:sz w:val="24"/>
          <w:szCs w:val="24"/>
        </w:rPr>
        <w:t>1060,6 т.р</w:t>
      </w:r>
      <w:r>
        <w:rPr>
          <w:rFonts w:ascii="Times New Roman" w:eastAsia="Calibri" w:hAnsi="Times New Roman" w:cs="Times New Roman"/>
          <w:sz w:val="24"/>
          <w:szCs w:val="24"/>
        </w:rPr>
        <w:t>. или 100,0 % от запланированного показателя. Заключался Договор № 2 поставки товара от 09 февраля 2023 года с ООО «НПО «Светотехнические решения» на постав</w:t>
      </w:r>
      <w:r>
        <w:rPr>
          <w:rFonts w:ascii="Times New Roman" w:eastAsia="Calibri" w:hAnsi="Times New Roman" w:cs="Times New Roman"/>
          <w:sz w:val="24"/>
          <w:szCs w:val="24"/>
        </w:rPr>
        <w:t>ку уличных светодиодных светильников (803,9 т.р.). Для замены и установки светильников заключался Контракт № 3 от 15 февраля 2023 года на оказание услуг с ИП Канев Алексей Егорович. Условия Договора и Контракта выполнены (256,7 т.р.).</w:t>
      </w:r>
    </w:p>
    <w:p w:rsidR="00C813F6" w:rsidRDefault="006234DF">
      <w:pPr>
        <w:pStyle w:val="Standard"/>
        <w:spacing w:after="0" w:line="240" w:lineRule="auto"/>
        <w:ind w:firstLine="708"/>
        <w:jc w:val="both"/>
      </w:pPr>
      <w:r>
        <w:rPr>
          <w:rFonts w:ascii="Times New Roman" w:eastAsia="Calibri" w:hAnsi="Times New Roman" w:cs="Times New Roman"/>
          <w:sz w:val="24"/>
          <w:szCs w:val="24"/>
        </w:rPr>
        <w:t xml:space="preserve">Субсидия местным </w:t>
      </w:r>
      <w:r>
        <w:rPr>
          <w:rFonts w:ascii="Times New Roman" w:eastAsia="Calibri" w:hAnsi="Times New Roman" w:cs="Times New Roman"/>
          <w:sz w:val="24"/>
          <w:szCs w:val="24"/>
        </w:rPr>
        <w:t>бюджетам  на реализацию проектов по поддержке местных инициатив</w:t>
      </w:r>
    </w:p>
    <w:p w:rsidR="00C813F6" w:rsidRDefault="006234DF">
      <w:pPr>
        <w:pStyle w:val="Standard"/>
        <w:spacing w:after="0" w:line="240" w:lineRule="auto"/>
        <w:jc w:val="both"/>
      </w:pPr>
      <w:r>
        <w:rPr>
          <w:rFonts w:ascii="Times New Roman" w:eastAsia="Calibri" w:hAnsi="Times New Roman" w:cs="Times New Roman"/>
          <w:sz w:val="24"/>
          <w:szCs w:val="24"/>
        </w:rPr>
        <w:t xml:space="preserve"> Запланировано на 2023 год </w:t>
      </w:r>
      <w:r>
        <w:rPr>
          <w:rFonts w:ascii="Times New Roman" w:eastAsia="Calibri" w:hAnsi="Times New Roman" w:cs="Times New Roman"/>
          <w:b/>
          <w:sz w:val="24"/>
          <w:szCs w:val="24"/>
        </w:rPr>
        <w:t>170,2 т.р</w:t>
      </w:r>
      <w:r>
        <w:rPr>
          <w:rFonts w:ascii="Times New Roman" w:eastAsia="Calibri" w:hAnsi="Times New Roman" w:cs="Times New Roman"/>
          <w:sz w:val="24"/>
          <w:szCs w:val="24"/>
        </w:rPr>
        <w:t xml:space="preserve">., в том числе за счет субсидии окружного бюджета </w:t>
      </w:r>
      <w:r>
        <w:rPr>
          <w:rFonts w:ascii="Times New Roman" w:eastAsia="Calibri" w:hAnsi="Times New Roman" w:cs="Times New Roman"/>
          <w:b/>
          <w:sz w:val="24"/>
          <w:szCs w:val="24"/>
        </w:rPr>
        <w:t>117,7 т.р</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софинансирования</w:t>
      </w:r>
      <w:proofErr w:type="spellEnd"/>
      <w:r>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b/>
          <w:sz w:val="24"/>
          <w:szCs w:val="24"/>
        </w:rPr>
        <w:t>52,5 т.р.</w:t>
      </w:r>
      <w:r>
        <w:rPr>
          <w:rFonts w:ascii="Times New Roman" w:eastAsia="Calibri" w:hAnsi="Times New Roman" w:cs="Times New Roman"/>
          <w:sz w:val="24"/>
          <w:szCs w:val="24"/>
        </w:rPr>
        <w:t xml:space="preserve">, исполнение составило за 2023 год </w:t>
      </w:r>
      <w:r>
        <w:rPr>
          <w:rFonts w:ascii="Times New Roman" w:eastAsia="Calibri" w:hAnsi="Times New Roman" w:cs="Times New Roman"/>
          <w:b/>
          <w:sz w:val="24"/>
          <w:szCs w:val="24"/>
        </w:rPr>
        <w:t>170,2 т.</w:t>
      </w:r>
      <w:r>
        <w:rPr>
          <w:rFonts w:ascii="Times New Roman" w:eastAsia="Calibri" w:hAnsi="Times New Roman" w:cs="Times New Roman"/>
          <w:sz w:val="24"/>
          <w:szCs w:val="24"/>
        </w:rPr>
        <w:t>р., в</w:t>
      </w:r>
      <w:r>
        <w:rPr>
          <w:rFonts w:ascii="Times New Roman" w:eastAsia="Calibri" w:hAnsi="Times New Roman" w:cs="Times New Roman"/>
          <w:sz w:val="24"/>
          <w:szCs w:val="24"/>
        </w:rPr>
        <w:t xml:space="preserve"> том числе за счет средств окружного бюджета </w:t>
      </w:r>
      <w:r>
        <w:rPr>
          <w:rFonts w:ascii="Times New Roman" w:eastAsia="Calibri" w:hAnsi="Times New Roman" w:cs="Times New Roman"/>
          <w:b/>
          <w:sz w:val="24"/>
          <w:szCs w:val="24"/>
        </w:rPr>
        <w:t>117,7 т.</w:t>
      </w:r>
      <w:r>
        <w:rPr>
          <w:rFonts w:ascii="Times New Roman" w:eastAsia="Calibri" w:hAnsi="Times New Roman" w:cs="Times New Roman"/>
          <w:sz w:val="24"/>
          <w:szCs w:val="24"/>
        </w:rPr>
        <w:t xml:space="preserve">р., за счет </w:t>
      </w:r>
      <w:proofErr w:type="spellStart"/>
      <w:r>
        <w:rPr>
          <w:rFonts w:ascii="Times New Roman" w:eastAsia="Calibri" w:hAnsi="Times New Roman" w:cs="Times New Roman"/>
          <w:sz w:val="24"/>
          <w:szCs w:val="24"/>
        </w:rPr>
        <w:t>софинансирования</w:t>
      </w:r>
      <w:proofErr w:type="spellEnd"/>
      <w:r>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b/>
          <w:sz w:val="24"/>
          <w:szCs w:val="24"/>
        </w:rPr>
        <w:t>52,5 т.р</w:t>
      </w:r>
      <w:r>
        <w:rPr>
          <w:rFonts w:ascii="Times New Roman" w:eastAsia="Calibri" w:hAnsi="Times New Roman" w:cs="Times New Roman"/>
          <w:sz w:val="24"/>
          <w:szCs w:val="24"/>
        </w:rPr>
        <w:t>.</w:t>
      </w:r>
    </w:p>
    <w:p w:rsidR="00C813F6" w:rsidRDefault="006234DF">
      <w:pPr>
        <w:pStyle w:val="Standard"/>
        <w:spacing w:after="0" w:line="240" w:lineRule="auto"/>
        <w:jc w:val="both"/>
      </w:pPr>
      <w:r>
        <w:rPr>
          <w:rFonts w:ascii="Times New Roman" w:eastAsia="Calibri" w:hAnsi="Times New Roman" w:cs="Times New Roman"/>
          <w:sz w:val="24"/>
          <w:szCs w:val="24"/>
        </w:rPr>
        <w:t xml:space="preserve"> </w:t>
      </w:r>
    </w:p>
    <w:p w:rsidR="00C813F6" w:rsidRDefault="006234DF">
      <w:pPr>
        <w:pStyle w:val="Standard"/>
        <w:spacing w:after="0" w:line="240" w:lineRule="auto"/>
        <w:ind w:firstLine="708"/>
        <w:jc w:val="both"/>
      </w:pPr>
      <w:r>
        <w:rPr>
          <w:rFonts w:ascii="Times New Roman" w:eastAsia="Calibri" w:hAnsi="Times New Roman" w:cs="Times New Roman"/>
          <w:sz w:val="24"/>
          <w:szCs w:val="24"/>
        </w:rPr>
        <w:t>Мероприятие:</w:t>
      </w:r>
    </w:p>
    <w:p w:rsidR="00C813F6" w:rsidRDefault="006234DF">
      <w:pPr>
        <w:pStyle w:val="Standard"/>
        <w:spacing w:after="0" w:line="240" w:lineRule="auto"/>
        <w:ind w:firstLine="708"/>
        <w:jc w:val="both"/>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установка </w:t>
      </w:r>
      <w:proofErr w:type="spellStart"/>
      <w:r>
        <w:rPr>
          <w:rFonts w:ascii="Times New Roman" w:eastAsia="Calibri" w:hAnsi="Times New Roman" w:cs="Times New Roman"/>
          <w:i/>
          <w:sz w:val="24"/>
          <w:szCs w:val="24"/>
        </w:rPr>
        <w:t>арт-объекта</w:t>
      </w:r>
      <w:proofErr w:type="spellEnd"/>
      <w:r>
        <w:rPr>
          <w:rFonts w:ascii="Times New Roman" w:eastAsia="Calibri" w:hAnsi="Times New Roman" w:cs="Times New Roman"/>
          <w:i/>
          <w:sz w:val="24"/>
          <w:szCs w:val="24"/>
        </w:rPr>
        <w:t xml:space="preserve"> «Я люблю Снопу» - </w:t>
      </w:r>
      <w:r>
        <w:rPr>
          <w:rFonts w:ascii="Times New Roman" w:eastAsia="Calibri" w:hAnsi="Times New Roman" w:cs="Times New Roman"/>
          <w:sz w:val="24"/>
          <w:szCs w:val="24"/>
        </w:rPr>
        <w:t>предусмотрено на 2023 го</w:t>
      </w:r>
      <w:r>
        <w:rPr>
          <w:rFonts w:ascii="Times New Roman" w:eastAsia="Calibri" w:hAnsi="Times New Roman" w:cs="Times New Roman"/>
          <w:i/>
          <w:sz w:val="24"/>
          <w:szCs w:val="24"/>
        </w:rPr>
        <w:t xml:space="preserve">д </w:t>
      </w:r>
      <w:r>
        <w:rPr>
          <w:rFonts w:ascii="Times New Roman" w:eastAsia="Calibri" w:hAnsi="Times New Roman" w:cs="Times New Roman"/>
          <w:b/>
          <w:sz w:val="24"/>
          <w:szCs w:val="24"/>
        </w:rPr>
        <w:t xml:space="preserve">170,2 т.р. </w:t>
      </w:r>
      <w:r>
        <w:rPr>
          <w:rFonts w:ascii="Times New Roman" w:eastAsia="Calibri" w:hAnsi="Times New Roman" w:cs="Times New Roman"/>
          <w:sz w:val="24"/>
          <w:szCs w:val="24"/>
        </w:rPr>
        <w:t xml:space="preserve">в том числе за счет средств окружного бюджета </w:t>
      </w:r>
      <w:r>
        <w:rPr>
          <w:rFonts w:ascii="Times New Roman" w:eastAsia="Calibri" w:hAnsi="Times New Roman" w:cs="Times New Roman"/>
          <w:b/>
          <w:sz w:val="24"/>
          <w:szCs w:val="24"/>
        </w:rPr>
        <w:t>117</w:t>
      </w:r>
      <w:r>
        <w:rPr>
          <w:rFonts w:ascii="Times New Roman" w:eastAsia="Calibri" w:hAnsi="Times New Roman" w:cs="Times New Roman"/>
          <w:b/>
          <w:sz w:val="24"/>
          <w:szCs w:val="24"/>
        </w:rPr>
        <w:t>,7 т.р</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софинансирования</w:t>
      </w:r>
      <w:proofErr w:type="spellEnd"/>
      <w:r>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b/>
          <w:sz w:val="24"/>
          <w:szCs w:val="24"/>
        </w:rPr>
        <w:t xml:space="preserve">52,5 т.р. </w:t>
      </w:r>
      <w:r>
        <w:rPr>
          <w:rFonts w:ascii="Times New Roman" w:eastAsia="Calibri" w:hAnsi="Times New Roman" w:cs="Times New Roman"/>
          <w:sz w:val="24"/>
          <w:szCs w:val="24"/>
        </w:rPr>
        <w:t xml:space="preserve">Исполнение составило </w:t>
      </w:r>
      <w:r>
        <w:rPr>
          <w:rFonts w:ascii="Times New Roman" w:eastAsia="Calibri" w:hAnsi="Times New Roman" w:cs="Times New Roman"/>
          <w:b/>
          <w:sz w:val="24"/>
          <w:szCs w:val="24"/>
        </w:rPr>
        <w:t>170,2 т.р</w:t>
      </w:r>
      <w:r>
        <w:rPr>
          <w:rFonts w:ascii="Times New Roman" w:eastAsia="Calibri" w:hAnsi="Times New Roman" w:cs="Times New Roman"/>
          <w:sz w:val="24"/>
          <w:szCs w:val="24"/>
        </w:rPr>
        <w:t xml:space="preserve">., в том числе за счет средств окружного бюджета </w:t>
      </w:r>
      <w:r>
        <w:rPr>
          <w:rFonts w:ascii="Times New Roman" w:eastAsia="Calibri" w:hAnsi="Times New Roman" w:cs="Times New Roman"/>
          <w:b/>
          <w:sz w:val="24"/>
          <w:szCs w:val="24"/>
        </w:rPr>
        <w:t>117,7 т.р</w:t>
      </w:r>
      <w:r>
        <w:rPr>
          <w:rFonts w:ascii="Times New Roman" w:eastAsia="Calibri" w:hAnsi="Times New Roman" w:cs="Times New Roman"/>
          <w:sz w:val="24"/>
          <w:szCs w:val="24"/>
        </w:rPr>
        <w:t xml:space="preserve">., за счет </w:t>
      </w:r>
      <w:proofErr w:type="spellStart"/>
      <w:r>
        <w:rPr>
          <w:rFonts w:ascii="Times New Roman" w:eastAsia="Calibri" w:hAnsi="Times New Roman" w:cs="Times New Roman"/>
          <w:sz w:val="24"/>
          <w:szCs w:val="24"/>
        </w:rPr>
        <w:t>софинансирования</w:t>
      </w:r>
      <w:proofErr w:type="spellEnd"/>
      <w:r>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b/>
          <w:sz w:val="24"/>
          <w:szCs w:val="24"/>
        </w:rPr>
        <w:t>52,5 т.р</w:t>
      </w:r>
      <w:r>
        <w:rPr>
          <w:rFonts w:ascii="Times New Roman" w:eastAsia="Calibri" w:hAnsi="Times New Roman" w:cs="Times New Roman"/>
          <w:sz w:val="24"/>
          <w:szCs w:val="24"/>
        </w:rPr>
        <w:t>. Заключался Контракт на оказание услуг между Администр</w:t>
      </w:r>
      <w:r>
        <w:rPr>
          <w:rFonts w:ascii="Times New Roman" w:eastAsia="Calibri" w:hAnsi="Times New Roman" w:cs="Times New Roman"/>
          <w:sz w:val="24"/>
          <w:szCs w:val="24"/>
        </w:rPr>
        <w:t xml:space="preserve">ацией Сельского поселения «Омский сельсовет» ЗР НАО и ИП Уткин Михаил Геннадьевич от 01.09.2023 года № 5 «Установка </w:t>
      </w:r>
      <w:proofErr w:type="spellStart"/>
      <w:r>
        <w:rPr>
          <w:rFonts w:ascii="Times New Roman" w:eastAsia="Calibri" w:hAnsi="Times New Roman" w:cs="Times New Roman"/>
          <w:sz w:val="24"/>
          <w:szCs w:val="24"/>
        </w:rPr>
        <w:t>арт-объекта</w:t>
      </w:r>
      <w:proofErr w:type="spellEnd"/>
      <w:r>
        <w:rPr>
          <w:rFonts w:ascii="Times New Roman" w:eastAsia="Calibri" w:hAnsi="Times New Roman" w:cs="Times New Roman"/>
          <w:sz w:val="24"/>
          <w:szCs w:val="24"/>
        </w:rPr>
        <w:t xml:space="preserve"> «Я люблю СНОПУ». Условия Контракта выполнены.</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Прочие мероприятия по благоустройству</w:t>
      </w:r>
      <w:r>
        <w:rPr>
          <w:rFonts w:ascii="Times New Roman" w:eastAsia="Calibri" w:hAnsi="Times New Roman" w:cs="Times New Roman"/>
          <w:sz w:val="24"/>
          <w:szCs w:val="24"/>
        </w:rPr>
        <w:tab/>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Запланированы ассигнования на 2023 год в су</w:t>
      </w:r>
      <w:r>
        <w:rPr>
          <w:rFonts w:ascii="Times New Roman" w:eastAsia="Calibri" w:hAnsi="Times New Roman" w:cs="Times New Roman"/>
          <w:sz w:val="24"/>
          <w:szCs w:val="24"/>
        </w:rPr>
        <w:t xml:space="preserve">мме </w:t>
      </w:r>
      <w:r>
        <w:rPr>
          <w:rFonts w:ascii="Times New Roman" w:eastAsia="Calibri" w:hAnsi="Times New Roman" w:cs="Times New Roman"/>
          <w:b/>
          <w:sz w:val="24"/>
          <w:szCs w:val="24"/>
        </w:rPr>
        <w:t>579,9</w:t>
      </w:r>
      <w:r>
        <w:rPr>
          <w:rFonts w:ascii="Times New Roman" w:eastAsia="Calibri" w:hAnsi="Times New Roman" w:cs="Times New Roman"/>
          <w:sz w:val="24"/>
          <w:szCs w:val="24"/>
        </w:rPr>
        <w:t xml:space="preserve"> т.р. освоение средств за отчетный период составило </w:t>
      </w:r>
      <w:r>
        <w:rPr>
          <w:rFonts w:ascii="Times New Roman" w:eastAsia="Calibri" w:hAnsi="Times New Roman" w:cs="Times New Roman"/>
          <w:b/>
          <w:sz w:val="24"/>
          <w:szCs w:val="24"/>
        </w:rPr>
        <w:t xml:space="preserve">579,9 т.р. </w:t>
      </w:r>
      <w:r>
        <w:rPr>
          <w:rFonts w:ascii="Times New Roman" w:eastAsia="Calibri" w:hAnsi="Times New Roman" w:cs="Times New Roman"/>
          <w:sz w:val="24"/>
          <w:szCs w:val="24"/>
        </w:rPr>
        <w:t>или 100,0 % от назначений. Оплачены транспортные услуги по уборке снега на центральной площади поселения МП ЗР «</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на основании предъявленных счетов-фактур с приложение</w:t>
      </w:r>
      <w:r>
        <w:rPr>
          <w:rFonts w:ascii="Times New Roman" w:eastAsia="Calibri" w:hAnsi="Times New Roman" w:cs="Times New Roman"/>
          <w:sz w:val="24"/>
          <w:szCs w:val="24"/>
        </w:rPr>
        <w:t>м справок о проделанной работе по заключенным договорам, произведен ремонт деревянных тротуаров с приобретением материала, приобретены предметы благоустройства, заключались договора ГПХ по санитарной уборке поселений, обслуживании детских площадок.</w:t>
      </w:r>
    </w:p>
    <w:p w:rsidR="00C813F6" w:rsidRDefault="006234DF">
      <w:pPr>
        <w:pStyle w:val="Standard"/>
        <w:spacing w:after="0" w:line="240" w:lineRule="auto"/>
        <w:jc w:val="both"/>
      </w:pPr>
      <w:r>
        <w:rPr>
          <w:rFonts w:ascii="Times New Roman" w:eastAsia="Calibri" w:hAnsi="Times New Roman" w:cs="Times New Roman"/>
          <w:bCs/>
          <w:sz w:val="24"/>
          <w:szCs w:val="24"/>
          <w:lang w:eastAsia="en-US"/>
        </w:rPr>
        <w:t xml:space="preserve"> </w:t>
      </w:r>
    </w:p>
    <w:p w:rsidR="00C813F6" w:rsidRDefault="006234DF">
      <w:pPr>
        <w:pStyle w:val="a8"/>
        <w:numPr>
          <w:ilvl w:val="0"/>
          <w:numId w:val="37"/>
        </w:numPr>
        <w:jc w:val="both"/>
      </w:pPr>
      <w:r>
        <w:t>присв</w:t>
      </w:r>
      <w:r>
        <w:t>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w:t>
      </w:r>
      <w: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13F6" w:rsidRDefault="006234DF">
      <w:pPr>
        <w:pStyle w:val="Standard"/>
        <w:spacing w:line="240" w:lineRule="auto"/>
        <w:jc w:val="both"/>
      </w:pPr>
      <w:r>
        <w:rPr>
          <w:rFonts w:ascii="Times New Roman" w:hAnsi="Times New Roman" w:cs="Times New Roman"/>
          <w:b/>
        </w:rPr>
        <w:t xml:space="preserve">    </w:t>
      </w:r>
    </w:p>
    <w:p w:rsidR="00C813F6" w:rsidRDefault="006234DF">
      <w:pPr>
        <w:pStyle w:val="a8"/>
        <w:numPr>
          <w:ilvl w:val="0"/>
          <w:numId w:val="38"/>
        </w:numPr>
        <w:jc w:val="both"/>
      </w:pPr>
      <w:r>
        <w:t>содействие в развитии сельскохозяйственного п</w:t>
      </w:r>
      <w:r>
        <w:t>роизводства, создание условий для развития малого и среднего предпринимательства;</w:t>
      </w:r>
    </w:p>
    <w:p w:rsidR="00C813F6" w:rsidRDefault="006234DF">
      <w:pPr>
        <w:pStyle w:val="Standard"/>
        <w:spacing w:line="240" w:lineRule="auto"/>
        <w:jc w:val="both"/>
      </w:pPr>
      <w:r>
        <w:rPr>
          <w:rFonts w:ascii="Times New Roman" w:hAnsi="Times New Roman" w:cs="Times New Roman"/>
        </w:rPr>
        <w:t xml:space="preserve">    </w:t>
      </w:r>
    </w:p>
    <w:p w:rsidR="00C813F6" w:rsidRDefault="006234DF">
      <w:pPr>
        <w:pStyle w:val="Standard"/>
        <w:spacing w:line="240" w:lineRule="auto"/>
        <w:ind w:firstLine="709"/>
        <w:jc w:val="both"/>
      </w:pPr>
      <w:r>
        <w:rPr>
          <w:rFonts w:ascii="Times New Roman" w:hAnsi="Times New Roman" w:cs="Times New Roman"/>
          <w:color w:val="000000"/>
          <w:sz w:val="24"/>
          <w:szCs w:val="24"/>
        </w:rPr>
        <w:t>Основные цели содействия в развитии сельскохозяйственного производства направлены на сохранение животноводства на территории Сельского поселения, на производство качеств</w:t>
      </w:r>
      <w:r>
        <w:rPr>
          <w:rFonts w:ascii="Times New Roman" w:hAnsi="Times New Roman" w:cs="Times New Roman"/>
          <w:color w:val="000000"/>
          <w:sz w:val="24"/>
          <w:szCs w:val="24"/>
        </w:rPr>
        <w:t>енной местной продукции и на сохранение рабочих мест.</w:t>
      </w:r>
    </w:p>
    <w:p w:rsidR="00C813F6" w:rsidRDefault="006234DF">
      <w:pPr>
        <w:pStyle w:val="Standard"/>
        <w:spacing w:line="240" w:lineRule="auto"/>
        <w:ind w:firstLine="708"/>
        <w:jc w:val="both"/>
      </w:pPr>
      <w:r>
        <w:rPr>
          <w:rFonts w:ascii="Times New Roman" w:hAnsi="Times New Roman" w:cs="Times New Roman"/>
          <w:color w:val="000000"/>
          <w:sz w:val="24"/>
          <w:szCs w:val="24"/>
        </w:rPr>
        <w:t>На территории СП «Омский сельсовет» ЗР НАО сельскохозяйственную деятельность осуществляют МКП «Омский животноводческий комплекс», и сельскохозяйственный производственный кооператив «Восход».</w:t>
      </w:r>
    </w:p>
    <w:p w:rsidR="00C813F6" w:rsidRDefault="006234DF">
      <w:pPr>
        <w:pStyle w:val="Standard"/>
        <w:spacing w:line="240" w:lineRule="auto"/>
        <w:ind w:firstLine="708"/>
        <w:jc w:val="both"/>
      </w:pPr>
      <w:r>
        <w:rPr>
          <w:rFonts w:ascii="Times New Roman" w:hAnsi="Times New Roman" w:cs="Times New Roman"/>
          <w:color w:val="000000"/>
          <w:sz w:val="24"/>
          <w:szCs w:val="24"/>
        </w:rPr>
        <w:t>МКП «Омский</w:t>
      </w:r>
      <w:r>
        <w:rPr>
          <w:rFonts w:ascii="Times New Roman" w:hAnsi="Times New Roman" w:cs="Times New Roman"/>
          <w:color w:val="000000"/>
          <w:sz w:val="24"/>
          <w:szCs w:val="24"/>
        </w:rPr>
        <w:t xml:space="preserve"> животноводческий комплекс» занимается производством </w:t>
      </w:r>
      <w:proofErr w:type="spellStart"/>
      <w:r>
        <w:rPr>
          <w:rFonts w:ascii="Times New Roman" w:hAnsi="Times New Roman" w:cs="Times New Roman"/>
          <w:color w:val="000000"/>
          <w:sz w:val="24"/>
          <w:szCs w:val="24"/>
        </w:rPr>
        <w:t>мясо-молочной</w:t>
      </w:r>
      <w:proofErr w:type="spellEnd"/>
      <w:r>
        <w:rPr>
          <w:rFonts w:ascii="Times New Roman" w:hAnsi="Times New Roman" w:cs="Times New Roman"/>
          <w:color w:val="000000"/>
          <w:sz w:val="24"/>
          <w:szCs w:val="24"/>
        </w:rPr>
        <w:t xml:space="preserve"> продукции. Учредителем данного предприятия является СП «Омский сельсовет» ЗР НАО. Численность постоянно работающих в МКП – 10 человек, 3-4 человека привлекаются на работы временно. Производ</w:t>
      </w:r>
      <w:r>
        <w:rPr>
          <w:rFonts w:ascii="Times New Roman" w:hAnsi="Times New Roman" w:cs="Times New Roman"/>
          <w:color w:val="000000"/>
          <w:sz w:val="24"/>
          <w:szCs w:val="24"/>
        </w:rPr>
        <w:t>имые молоко, творог и сливки реализуются через торговые точки местному населению. Мясо также реализуется местному населению предприятием самостоятельно.</w:t>
      </w:r>
    </w:p>
    <w:p w:rsidR="00C813F6" w:rsidRDefault="006234DF">
      <w:pPr>
        <w:pStyle w:val="Standard"/>
        <w:spacing w:line="240" w:lineRule="auto"/>
        <w:ind w:firstLine="708"/>
        <w:jc w:val="both"/>
      </w:pPr>
      <w:r>
        <w:rPr>
          <w:rFonts w:ascii="Times New Roman" w:hAnsi="Times New Roman" w:cs="Times New Roman"/>
          <w:color w:val="000000"/>
          <w:sz w:val="24"/>
          <w:szCs w:val="24"/>
        </w:rPr>
        <w:t>СПК «Восход» занимается оленеводством. Численность работающих составляет 25 человек. Производимая проду</w:t>
      </w:r>
      <w:r>
        <w:rPr>
          <w:rFonts w:ascii="Times New Roman" w:hAnsi="Times New Roman" w:cs="Times New Roman"/>
          <w:color w:val="000000"/>
          <w:sz w:val="24"/>
          <w:szCs w:val="24"/>
        </w:rPr>
        <w:t>кция в виде мяса-оленины направляется на мясокомбинат в г. Нарьян-Мар, небольшая часть  реализуется самостоятельно местному населению.</w:t>
      </w:r>
    </w:p>
    <w:p w:rsidR="00C813F6" w:rsidRDefault="006234DF">
      <w:pPr>
        <w:pStyle w:val="Standard"/>
        <w:spacing w:before="120" w:after="120"/>
        <w:ind w:firstLine="708"/>
        <w:jc w:val="both"/>
      </w:pPr>
      <w:r>
        <w:rPr>
          <w:rFonts w:ascii="Times New Roman" w:eastAsia="Calibri" w:hAnsi="Times New Roman" w:cs="Times New Roman"/>
          <w:sz w:val="24"/>
          <w:szCs w:val="24"/>
        </w:rPr>
        <w:t>Муниципальная программа «Развитие сельского хозяйства на территории муниципального района «Заполярный район» на 2021-2030</w:t>
      </w:r>
      <w:r>
        <w:rPr>
          <w:rFonts w:ascii="Times New Roman" w:eastAsia="Calibri" w:hAnsi="Times New Roman" w:cs="Times New Roman"/>
          <w:sz w:val="24"/>
          <w:szCs w:val="24"/>
        </w:rPr>
        <w:t xml:space="preserve"> годы». Запланировано на 2023 год </w:t>
      </w:r>
      <w:r>
        <w:rPr>
          <w:rFonts w:ascii="Times New Roman" w:eastAsia="Calibri" w:hAnsi="Times New Roman" w:cs="Times New Roman"/>
          <w:b/>
          <w:sz w:val="24"/>
          <w:szCs w:val="24"/>
        </w:rPr>
        <w:t>5585,6 т.р</w:t>
      </w:r>
      <w:r>
        <w:rPr>
          <w:rFonts w:ascii="Times New Roman" w:eastAsia="Calibri" w:hAnsi="Times New Roman" w:cs="Times New Roman"/>
          <w:sz w:val="24"/>
          <w:szCs w:val="24"/>
        </w:rPr>
        <w:t xml:space="preserve">., исполнение составило за отчетный год  </w:t>
      </w:r>
      <w:r>
        <w:rPr>
          <w:rFonts w:ascii="Times New Roman" w:eastAsia="Calibri" w:hAnsi="Times New Roman" w:cs="Times New Roman"/>
          <w:b/>
          <w:sz w:val="24"/>
          <w:szCs w:val="24"/>
        </w:rPr>
        <w:t>5585,6 т.р</w:t>
      </w:r>
      <w:r>
        <w:rPr>
          <w:rFonts w:ascii="Times New Roman" w:eastAsia="Calibri" w:hAnsi="Times New Roman" w:cs="Times New Roman"/>
          <w:sz w:val="24"/>
          <w:szCs w:val="24"/>
        </w:rPr>
        <w:t>. или 100,0 % от намеченного показателя на отчетный год.</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Предусмотрены следующие мероприятия:</w:t>
      </w:r>
    </w:p>
    <w:p w:rsidR="00C813F6" w:rsidRDefault="006234DF">
      <w:pPr>
        <w:pStyle w:val="Standard"/>
        <w:spacing w:before="120" w:after="120" w:line="240" w:lineRule="auto"/>
        <w:jc w:val="both"/>
      </w:pPr>
      <w:r>
        <w:rPr>
          <w:rFonts w:ascii="Times New Roman" w:eastAsia="Calibri" w:hAnsi="Times New Roman" w:cs="Times New Roman"/>
          <w:i/>
          <w:sz w:val="24"/>
          <w:szCs w:val="24"/>
        </w:rPr>
        <w:t>Поставка кормов для предприятий сельскохозяйственного производства</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Запланировано по этому мероприятию на 2023 год </w:t>
      </w:r>
      <w:r>
        <w:rPr>
          <w:rFonts w:ascii="Times New Roman" w:eastAsia="Calibri" w:hAnsi="Times New Roman" w:cs="Times New Roman"/>
          <w:b/>
          <w:sz w:val="24"/>
          <w:szCs w:val="24"/>
        </w:rPr>
        <w:t>1848,0 т.р</w:t>
      </w:r>
      <w:r>
        <w:rPr>
          <w:rFonts w:ascii="Times New Roman" w:eastAsia="Calibri" w:hAnsi="Times New Roman" w:cs="Times New Roman"/>
          <w:sz w:val="24"/>
          <w:szCs w:val="24"/>
        </w:rPr>
        <w:t xml:space="preserve">., исполнение ассигнований составило </w:t>
      </w:r>
      <w:r>
        <w:rPr>
          <w:rFonts w:ascii="Times New Roman" w:eastAsia="Calibri" w:hAnsi="Times New Roman" w:cs="Times New Roman"/>
          <w:b/>
          <w:sz w:val="24"/>
          <w:szCs w:val="24"/>
        </w:rPr>
        <w:t>1848,0 т.р.</w:t>
      </w:r>
      <w:r>
        <w:rPr>
          <w:rFonts w:ascii="Times New Roman" w:eastAsia="Calibri" w:hAnsi="Times New Roman" w:cs="Times New Roman"/>
          <w:b/>
          <w:color w:val="FF0000"/>
          <w:sz w:val="24"/>
          <w:szCs w:val="24"/>
        </w:rPr>
        <w:t xml:space="preserve"> </w:t>
      </w:r>
      <w:r>
        <w:rPr>
          <w:rFonts w:ascii="Times New Roman" w:eastAsia="Calibri" w:hAnsi="Times New Roman" w:cs="Times New Roman"/>
          <w:sz w:val="24"/>
          <w:szCs w:val="24"/>
        </w:rPr>
        <w:t>В результате проведенного аукциона</w:t>
      </w:r>
      <w:r>
        <w:rPr>
          <w:rFonts w:ascii="Times New Roman" w:eastAsia="Calibri" w:hAnsi="Times New Roman" w:cs="Times New Roman"/>
          <w:b/>
          <w:color w:val="FF0000"/>
          <w:sz w:val="24"/>
          <w:szCs w:val="24"/>
        </w:rPr>
        <w:t xml:space="preserve"> </w:t>
      </w:r>
      <w:r>
        <w:rPr>
          <w:rFonts w:ascii="Times New Roman" w:eastAsia="Calibri" w:hAnsi="Times New Roman" w:cs="Times New Roman"/>
          <w:sz w:val="24"/>
          <w:szCs w:val="24"/>
        </w:rPr>
        <w:t xml:space="preserve">заключен Муниципальный контракт </w:t>
      </w:r>
      <w:r>
        <w:rPr>
          <w:rFonts w:ascii="Times New Roman" w:eastAsia="Calibri" w:hAnsi="Times New Roman" w:cs="Times New Roman"/>
          <w:sz w:val="24"/>
          <w:szCs w:val="24"/>
        </w:rPr>
        <w:br/>
      </w:r>
      <w:r>
        <w:rPr>
          <w:rFonts w:ascii="Times New Roman" w:eastAsia="Calibri" w:hAnsi="Times New Roman" w:cs="Times New Roman"/>
          <w:sz w:val="24"/>
          <w:szCs w:val="24"/>
        </w:rPr>
        <w:t>от 14.03.2023 года № 0184300000423000033 на поставку комбикорма для крупного рога</w:t>
      </w:r>
      <w:r>
        <w:rPr>
          <w:rFonts w:ascii="Times New Roman" w:eastAsia="Calibri" w:hAnsi="Times New Roman" w:cs="Times New Roman"/>
          <w:sz w:val="24"/>
          <w:szCs w:val="24"/>
        </w:rPr>
        <w:t>того скота с ООО «</w:t>
      </w:r>
      <w:proofErr w:type="spellStart"/>
      <w:r>
        <w:rPr>
          <w:rFonts w:ascii="Times New Roman" w:eastAsia="Calibri" w:hAnsi="Times New Roman" w:cs="Times New Roman"/>
          <w:sz w:val="24"/>
          <w:szCs w:val="24"/>
        </w:rPr>
        <w:t>Витарис</w:t>
      </w:r>
      <w:proofErr w:type="spellEnd"/>
      <w:r>
        <w:rPr>
          <w:rFonts w:ascii="Times New Roman" w:eastAsia="Calibri" w:hAnsi="Times New Roman" w:cs="Times New Roman"/>
          <w:sz w:val="24"/>
          <w:szCs w:val="24"/>
        </w:rPr>
        <w:t>» (сумма Контракта 1699,9 т.р.). По приобретению  овса фуражного заключен  Договор поставки товара от 25.09.2023 года с ООО «</w:t>
      </w:r>
      <w:proofErr w:type="spellStart"/>
      <w:r>
        <w:rPr>
          <w:rFonts w:ascii="Times New Roman" w:eastAsia="Calibri" w:hAnsi="Times New Roman" w:cs="Times New Roman"/>
          <w:sz w:val="24"/>
          <w:szCs w:val="24"/>
        </w:rPr>
        <w:t>Витарис</w:t>
      </w:r>
      <w:proofErr w:type="spellEnd"/>
      <w:r>
        <w:rPr>
          <w:rFonts w:ascii="Times New Roman" w:eastAsia="Calibri" w:hAnsi="Times New Roman" w:cs="Times New Roman"/>
          <w:sz w:val="24"/>
          <w:szCs w:val="24"/>
        </w:rPr>
        <w:t>». Условия Договоров выполнены.</w:t>
      </w:r>
    </w:p>
    <w:p w:rsidR="00C813F6" w:rsidRDefault="006234DF">
      <w:pPr>
        <w:pStyle w:val="Standard"/>
        <w:spacing w:before="120" w:after="120" w:line="240" w:lineRule="auto"/>
        <w:ind w:firstLine="708"/>
        <w:jc w:val="both"/>
      </w:pPr>
      <w:r>
        <w:rPr>
          <w:rFonts w:ascii="Times New Roman" w:eastAsia="Calibri" w:hAnsi="Times New Roman" w:cs="Times New Roman"/>
          <w:i/>
          <w:sz w:val="24"/>
          <w:szCs w:val="24"/>
        </w:rPr>
        <w:t xml:space="preserve">Поставка каменного угля для котла </w:t>
      </w:r>
      <w:proofErr w:type="spellStart"/>
      <w:r>
        <w:rPr>
          <w:rFonts w:ascii="Times New Roman" w:eastAsia="Calibri" w:hAnsi="Times New Roman" w:cs="Times New Roman"/>
          <w:i/>
          <w:sz w:val="24"/>
          <w:szCs w:val="24"/>
        </w:rPr>
        <w:t>парообразователя</w:t>
      </w:r>
      <w:proofErr w:type="spellEnd"/>
      <w:r>
        <w:rPr>
          <w:rFonts w:ascii="Times New Roman" w:eastAsia="Calibri" w:hAnsi="Times New Roman" w:cs="Times New Roman"/>
          <w:i/>
          <w:sz w:val="24"/>
          <w:szCs w:val="24"/>
        </w:rPr>
        <w:t xml:space="preserve"> МКП «Омский жив</w:t>
      </w:r>
      <w:r>
        <w:rPr>
          <w:rFonts w:ascii="Times New Roman" w:eastAsia="Calibri" w:hAnsi="Times New Roman" w:cs="Times New Roman"/>
          <w:i/>
          <w:sz w:val="24"/>
          <w:szCs w:val="24"/>
        </w:rPr>
        <w:t>отноводческий комплекс» Сельского поселения «Омский сельсовет» ЗР НАО.</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Запланировано по этому мероприятию на 2023 год </w:t>
      </w:r>
      <w:r>
        <w:rPr>
          <w:rFonts w:ascii="Times New Roman" w:eastAsia="Calibri" w:hAnsi="Times New Roman" w:cs="Times New Roman"/>
          <w:b/>
          <w:sz w:val="24"/>
          <w:szCs w:val="24"/>
        </w:rPr>
        <w:t>1637,2 т.р</w:t>
      </w:r>
      <w:r>
        <w:rPr>
          <w:rFonts w:ascii="Times New Roman" w:eastAsia="Calibri" w:hAnsi="Times New Roman" w:cs="Times New Roman"/>
          <w:sz w:val="24"/>
          <w:szCs w:val="24"/>
        </w:rPr>
        <w:t xml:space="preserve">., исполнение ассигнований составило </w:t>
      </w:r>
      <w:r>
        <w:rPr>
          <w:rFonts w:ascii="Times New Roman" w:eastAsia="Calibri" w:hAnsi="Times New Roman" w:cs="Times New Roman"/>
          <w:b/>
          <w:sz w:val="24"/>
          <w:szCs w:val="24"/>
        </w:rPr>
        <w:t>1637,2 т.р</w:t>
      </w:r>
      <w:r>
        <w:rPr>
          <w:rFonts w:ascii="Times New Roman" w:eastAsia="Calibri" w:hAnsi="Times New Roman" w:cs="Times New Roman"/>
          <w:sz w:val="24"/>
          <w:szCs w:val="24"/>
        </w:rPr>
        <w:t>. или 100,0 % от намеченного показателя на отчетный год. Заключались  Договора ку</w:t>
      </w:r>
      <w:r>
        <w:rPr>
          <w:rFonts w:ascii="Times New Roman" w:eastAsia="Calibri" w:hAnsi="Times New Roman" w:cs="Times New Roman"/>
          <w:sz w:val="24"/>
          <w:szCs w:val="24"/>
        </w:rPr>
        <w:t>пли-продажи с МП ЗР «</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xml:space="preserve">»  на  поставку  </w:t>
      </w:r>
      <w:r>
        <w:rPr>
          <w:rFonts w:ascii="Times New Roman" w:eastAsia="Calibri" w:hAnsi="Times New Roman" w:cs="Times New Roman"/>
          <w:b/>
          <w:sz w:val="24"/>
          <w:szCs w:val="24"/>
        </w:rPr>
        <w:t>61,5 тонны</w:t>
      </w:r>
      <w:r>
        <w:rPr>
          <w:rFonts w:ascii="Times New Roman" w:eastAsia="Calibri" w:hAnsi="Times New Roman" w:cs="Times New Roman"/>
          <w:sz w:val="24"/>
          <w:szCs w:val="24"/>
        </w:rPr>
        <w:t xml:space="preserve"> каменного угля.</w:t>
      </w:r>
    </w:p>
    <w:p w:rsidR="00C813F6" w:rsidRDefault="006234DF">
      <w:pPr>
        <w:pStyle w:val="Standard"/>
        <w:spacing w:before="120" w:after="120" w:line="240" w:lineRule="auto"/>
        <w:ind w:firstLine="708"/>
        <w:jc w:val="both"/>
      </w:pPr>
      <w:r>
        <w:rPr>
          <w:rFonts w:ascii="Times New Roman" w:eastAsia="Calibri" w:hAnsi="Times New Roman" w:cs="Times New Roman"/>
          <w:i/>
          <w:sz w:val="24"/>
          <w:szCs w:val="24"/>
        </w:rPr>
        <w:t>Реализация сенозаготовительной кампании предприятий сельскохозяйственного производства.</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Запланировано по этому мероприятию на 2023 год </w:t>
      </w:r>
      <w:r>
        <w:rPr>
          <w:rFonts w:ascii="Times New Roman" w:eastAsia="Calibri" w:hAnsi="Times New Roman" w:cs="Times New Roman"/>
          <w:b/>
          <w:sz w:val="24"/>
          <w:szCs w:val="24"/>
        </w:rPr>
        <w:t>2100,4 т.р</w:t>
      </w:r>
      <w:r>
        <w:rPr>
          <w:rFonts w:ascii="Times New Roman" w:eastAsia="Calibri" w:hAnsi="Times New Roman" w:cs="Times New Roman"/>
          <w:sz w:val="24"/>
          <w:szCs w:val="24"/>
        </w:rPr>
        <w:t>., исполнение ассигнований с</w:t>
      </w:r>
      <w:r>
        <w:rPr>
          <w:rFonts w:ascii="Times New Roman" w:eastAsia="Calibri" w:hAnsi="Times New Roman" w:cs="Times New Roman"/>
          <w:sz w:val="24"/>
          <w:szCs w:val="24"/>
        </w:rPr>
        <w:t xml:space="preserve">оставило </w:t>
      </w:r>
      <w:r>
        <w:rPr>
          <w:rFonts w:ascii="Times New Roman" w:eastAsia="Calibri" w:hAnsi="Times New Roman" w:cs="Times New Roman"/>
          <w:b/>
          <w:sz w:val="24"/>
          <w:szCs w:val="24"/>
        </w:rPr>
        <w:t>2100,4 т.р.</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Перечислена муниципальная преференция в сумме </w:t>
      </w:r>
      <w:r>
        <w:rPr>
          <w:rFonts w:ascii="Times New Roman" w:eastAsia="Calibri" w:hAnsi="Times New Roman" w:cs="Times New Roman"/>
          <w:b/>
          <w:sz w:val="24"/>
          <w:szCs w:val="24"/>
        </w:rPr>
        <w:t>2100,4 т.р.</w:t>
      </w:r>
      <w:r>
        <w:rPr>
          <w:rFonts w:ascii="Times New Roman" w:eastAsia="Calibri" w:hAnsi="Times New Roman" w:cs="Times New Roman"/>
          <w:sz w:val="24"/>
          <w:szCs w:val="24"/>
        </w:rPr>
        <w:t xml:space="preserve"> МКП «Омский животноводческий комплекс» в виде субсидии на обеспечение (возмещение) затрат, возникающих при реализации сенозаготовительной кампании предприятий сельскохозяйствен</w:t>
      </w:r>
      <w:r>
        <w:rPr>
          <w:rFonts w:ascii="Times New Roman" w:eastAsia="Calibri" w:hAnsi="Times New Roman" w:cs="Times New Roman"/>
          <w:sz w:val="24"/>
          <w:szCs w:val="24"/>
        </w:rPr>
        <w:t xml:space="preserve">ного производства. </w:t>
      </w:r>
      <w:proofErr w:type="spellStart"/>
      <w:r>
        <w:rPr>
          <w:rFonts w:ascii="Times New Roman" w:eastAsia="Calibri" w:hAnsi="Times New Roman" w:cs="Times New Roman"/>
          <w:sz w:val="24"/>
          <w:szCs w:val="24"/>
        </w:rPr>
        <w:t>Пордок</w:t>
      </w:r>
      <w:proofErr w:type="spellEnd"/>
      <w:r>
        <w:rPr>
          <w:rFonts w:ascii="Times New Roman" w:eastAsia="Calibri" w:hAnsi="Times New Roman" w:cs="Times New Roman"/>
          <w:sz w:val="24"/>
          <w:szCs w:val="24"/>
        </w:rPr>
        <w:t xml:space="preserve"> предоставления муниципальной преференции утвержден постановлением администрации Сельского поселения «Омский сельсовет» Заполярного района Ненецкого автономного округа 23.06.2022 №60.</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Предприятием приобретены горюче-смазочные матер</w:t>
      </w:r>
      <w:r>
        <w:rPr>
          <w:rFonts w:ascii="Times New Roman" w:eastAsia="Calibri" w:hAnsi="Times New Roman" w:cs="Times New Roman"/>
          <w:sz w:val="24"/>
          <w:szCs w:val="24"/>
        </w:rPr>
        <w:t xml:space="preserve">иалы на сумму 719,9 т.р. (ИП Уткин Михаил Геннадьевич), пленка и шпагат на сумму 570,8 т.р. (ИП Бобриков Павел </w:t>
      </w:r>
      <w:proofErr w:type="spellStart"/>
      <w:r>
        <w:rPr>
          <w:rFonts w:ascii="Times New Roman" w:eastAsia="Calibri" w:hAnsi="Times New Roman" w:cs="Times New Roman"/>
          <w:sz w:val="24"/>
          <w:szCs w:val="24"/>
        </w:rPr>
        <w:t>Климентович</w:t>
      </w:r>
      <w:proofErr w:type="spellEnd"/>
      <w:r>
        <w:rPr>
          <w:rFonts w:ascii="Times New Roman" w:eastAsia="Calibri" w:hAnsi="Times New Roman" w:cs="Times New Roman"/>
          <w:sz w:val="24"/>
          <w:szCs w:val="24"/>
        </w:rPr>
        <w:t xml:space="preserve">), оплачены транспортные услуги самоходной баржи по перевозке сенокосной техники 400,0 т.р., оплачено выполнение сельскохозяйственных </w:t>
      </w:r>
      <w:r>
        <w:rPr>
          <w:rFonts w:ascii="Times New Roman" w:eastAsia="Calibri" w:hAnsi="Times New Roman" w:cs="Times New Roman"/>
          <w:sz w:val="24"/>
          <w:szCs w:val="24"/>
        </w:rPr>
        <w:t>работ по заготовке сена 409,7 т.р.</w:t>
      </w:r>
    </w:p>
    <w:p w:rsidR="00C813F6" w:rsidRDefault="006234DF">
      <w:pPr>
        <w:pStyle w:val="Standard"/>
        <w:spacing w:line="240" w:lineRule="auto"/>
        <w:ind w:firstLine="708"/>
        <w:jc w:val="both"/>
      </w:pPr>
      <w:r>
        <w:rPr>
          <w:rFonts w:ascii="Times New Roman" w:hAnsi="Times New Roman" w:cs="Times New Roman"/>
          <w:sz w:val="24"/>
          <w:szCs w:val="24"/>
        </w:rPr>
        <w:t>В 2019 была году разработана муниципальная программа «Развитие малого и среднего предпринимательства на территории муниципального образования «Омский сельсовет» Ненецкого автономного округа на 2019-2021 годы», создан коор</w:t>
      </w:r>
      <w:r>
        <w:rPr>
          <w:rFonts w:ascii="Times New Roman" w:hAnsi="Times New Roman" w:cs="Times New Roman"/>
          <w:sz w:val="24"/>
          <w:szCs w:val="24"/>
        </w:rPr>
        <w:t>динационный Совет по развитию малого и среднего предпринимательства при Администрации Сельского поселения «Омский сельсовет» ЗР НАО.</w:t>
      </w:r>
    </w:p>
    <w:p w:rsidR="00C813F6" w:rsidRDefault="006234DF">
      <w:pPr>
        <w:pStyle w:val="Standard"/>
        <w:spacing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ab/>
        <w:t>На территории Сельского поселения «Омский сельсовет» ЗР НАО работают индивидуальные предприниматели Уткин М.Г., Шульгин К</w:t>
      </w:r>
      <w:r>
        <w:rPr>
          <w:rFonts w:ascii="Times New Roman" w:hAnsi="Times New Roman" w:cs="Times New Roman"/>
          <w:sz w:val="24"/>
          <w:szCs w:val="24"/>
        </w:rPr>
        <w:t>.А., а также Омское ПО и ПО «Омский пекарь», ПО «Листов П.Г», СПК «Восход».</w:t>
      </w:r>
    </w:p>
    <w:p w:rsidR="00C813F6" w:rsidRDefault="006234DF">
      <w:pPr>
        <w:pStyle w:val="a8"/>
        <w:numPr>
          <w:ilvl w:val="0"/>
          <w:numId w:val="39"/>
        </w:numPr>
        <w:jc w:val="both"/>
      </w:pPr>
      <w:r>
        <w:t>организация и осуществление мероприятий по работе с детьми и молодежью в поселении;</w:t>
      </w:r>
    </w:p>
    <w:p w:rsidR="00C813F6" w:rsidRDefault="00C813F6">
      <w:pPr>
        <w:pStyle w:val="a8"/>
        <w:ind w:left="720"/>
        <w:jc w:val="both"/>
      </w:pPr>
    </w:p>
    <w:p w:rsidR="00C813F6" w:rsidRDefault="006234DF">
      <w:pPr>
        <w:pStyle w:val="Standard"/>
        <w:ind w:firstLine="709"/>
        <w:jc w:val="both"/>
      </w:pPr>
      <w:r>
        <w:rPr>
          <w:rFonts w:ascii="Times New Roman" w:hAnsi="Times New Roman" w:cs="Times New Roman"/>
          <w:sz w:val="24"/>
          <w:szCs w:val="24"/>
        </w:rPr>
        <w:t xml:space="preserve">В целом на 2023 год запланировано бюджетных ассигнований в сумме 74,3 т.р., освоение бюджетных </w:t>
      </w:r>
      <w:r>
        <w:rPr>
          <w:rFonts w:ascii="Times New Roman" w:hAnsi="Times New Roman" w:cs="Times New Roman"/>
          <w:sz w:val="24"/>
          <w:szCs w:val="24"/>
        </w:rPr>
        <w:t>ассигнований за отчетный год составило 70,2 т.р., проведены праздничные мероприятия для детей и молодежи (День Российского студенчества, празднование Юбилея села Ома, Новогодние мероприятия для школьников), остаток в сумме 4,1 т.р., оплата производиться по</w:t>
      </w:r>
      <w:r>
        <w:rPr>
          <w:rFonts w:ascii="Times New Roman" w:hAnsi="Times New Roman" w:cs="Times New Roman"/>
          <w:sz w:val="24"/>
          <w:szCs w:val="24"/>
        </w:rPr>
        <w:t xml:space="preserve"> факту на основании актов выполненных работ. В июле 2023 года началось строительство новой фермы на 50 дойных коров и цеха по переработки молока. В марте 2024 года переведено все поголовье на новую ферму.</w:t>
      </w:r>
    </w:p>
    <w:p w:rsidR="00C813F6" w:rsidRDefault="006234DF">
      <w:pPr>
        <w:pStyle w:val="a8"/>
        <w:numPr>
          <w:ilvl w:val="0"/>
          <w:numId w:val="24"/>
        </w:numPr>
        <w:jc w:val="both"/>
      </w:pPr>
      <w:r>
        <w:t>оказание поддержки гражданам и их объединениям, уча</w:t>
      </w:r>
      <w:r>
        <w:t>ствующим в охране общественного порядка, создание условий для деятельности народных дружин;</w:t>
      </w:r>
    </w:p>
    <w:p w:rsidR="00C813F6" w:rsidRDefault="006234DF">
      <w:pPr>
        <w:pStyle w:val="Standard"/>
        <w:spacing w:before="120" w:after="120" w:line="240" w:lineRule="auto"/>
        <w:ind w:firstLine="851"/>
        <w:jc w:val="both"/>
        <w:outlineLvl w:val="0"/>
      </w:pPr>
      <w:r>
        <w:rPr>
          <w:rFonts w:ascii="Times New Roman" w:eastAsia="Calibri" w:hAnsi="Times New Roman" w:cs="Times New Roman"/>
          <w:sz w:val="24"/>
          <w:szCs w:val="24"/>
        </w:rPr>
        <w:t xml:space="preserve">В 2023 году были </w:t>
      </w:r>
      <w:r>
        <w:rPr>
          <w:rFonts w:ascii="Times New Roman" w:hAnsi="Times New Roman" w:cs="Times New Roman"/>
          <w:sz w:val="24"/>
          <w:szCs w:val="24"/>
        </w:rPr>
        <w:t xml:space="preserve">запланированы расходы по МП «Безопасность на территории муниципального района «Заполярный район» на 2019-2030 годы» на выплаты денежного поощрения </w:t>
      </w:r>
      <w:r>
        <w:rPr>
          <w:rFonts w:ascii="Times New Roman" w:hAnsi="Times New Roman" w:cs="Times New Roman"/>
          <w:sz w:val="24"/>
          <w:szCs w:val="24"/>
        </w:rPr>
        <w:t>членам добровольных народных дружин, участвующим в охране общественного порядка в размере </w:t>
      </w:r>
      <w:r>
        <w:rPr>
          <w:rFonts w:ascii="Times New Roman" w:hAnsi="Times New Roman" w:cs="Times New Roman"/>
          <w:b/>
          <w:sz w:val="24"/>
          <w:szCs w:val="24"/>
        </w:rPr>
        <w:t xml:space="preserve">10,0 т.р., </w:t>
      </w:r>
      <w:r>
        <w:rPr>
          <w:rFonts w:ascii="Times New Roman" w:hAnsi="Times New Roman" w:cs="Times New Roman"/>
          <w:sz w:val="24"/>
          <w:szCs w:val="24"/>
        </w:rPr>
        <w:t xml:space="preserve">исполнение составило </w:t>
      </w:r>
      <w:r>
        <w:rPr>
          <w:rFonts w:ascii="Times New Roman" w:hAnsi="Times New Roman" w:cs="Times New Roman"/>
          <w:b/>
          <w:sz w:val="24"/>
          <w:szCs w:val="24"/>
        </w:rPr>
        <w:t xml:space="preserve">10,0 т.р. </w:t>
      </w:r>
      <w:r>
        <w:rPr>
          <w:rFonts w:ascii="Times New Roman" w:hAnsi="Times New Roman" w:cs="Times New Roman"/>
          <w:sz w:val="24"/>
          <w:szCs w:val="24"/>
        </w:rPr>
        <w:t>или 100,0 % от назначений. Произведены выплаты денежного поощрения 3-м членам добровольной народной дружины.</w:t>
      </w:r>
    </w:p>
    <w:p w:rsidR="00C813F6" w:rsidRDefault="006234DF">
      <w:pPr>
        <w:pStyle w:val="a8"/>
        <w:numPr>
          <w:ilvl w:val="0"/>
          <w:numId w:val="24"/>
        </w:numPr>
        <w:jc w:val="both"/>
      </w:pPr>
      <w:r>
        <w:rPr>
          <w:bCs/>
        </w:rPr>
        <w:t>организация рит</w:t>
      </w:r>
      <w:r>
        <w:rPr>
          <w:bCs/>
        </w:rPr>
        <w:t>уальных услуг и содержание мест захоронения;</w:t>
      </w:r>
    </w:p>
    <w:p w:rsidR="00C813F6" w:rsidRDefault="006234DF">
      <w:pPr>
        <w:pStyle w:val="Standard"/>
        <w:spacing w:before="120" w:after="120" w:line="240" w:lineRule="auto"/>
        <w:ind w:firstLine="851"/>
        <w:jc w:val="both"/>
      </w:pPr>
      <w:r>
        <w:rPr>
          <w:rFonts w:ascii="Times New Roman" w:eastAsia="Calibri" w:hAnsi="Times New Roman" w:cs="Times New Roman"/>
          <w:sz w:val="24"/>
          <w:szCs w:val="24"/>
        </w:rPr>
        <w:t xml:space="preserve">На организацию ритуальных услуг на 2023 год были запланированы ассигнования в размере </w:t>
      </w:r>
      <w:r>
        <w:rPr>
          <w:rFonts w:ascii="Times New Roman" w:eastAsia="Calibri" w:hAnsi="Times New Roman" w:cs="Times New Roman"/>
          <w:b/>
          <w:sz w:val="24"/>
          <w:szCs w:val="24"/>
        </w:rPr>
        <w:t>199,5 т.р</w:t>
      </w:r>
      <w:r>
        <w:rPr>
          <w:rFonts w:ascii="Times New Roman" w:eastAsia="Calibri" w:hAnsi="Times New Roman" w:cs="Times New Roman"/>
          <w:sz w:val="24"/>
          <w:szCs w:val="24"/>
        </w:rPr>
        <w:t xml:space="preserve">., освоение за отчетный период составили </w:t>
      </w:r>
      <w:r>
        <w:rPr>
          <w:rFonts w:ascii="Times New Roman" w:eastAsia="Calibri" w:hAnsi="Times New Roman" w:cs="Times New Roman"/>
          <w:b/>
          <w:sz w:val="24"/>
          <w:szCs w:val="24"/>
        </w:rPr>
        <w:t>199,4 т.р.</w:t>
      </w:r>
    </w:p>
    <w:p w:rsidR="00C813F6" w:rsidRDefault="006234DF">
      <w:pPr>
        <w:pStyle w:val="Standard"/>
        <w:spacing w:before="120" w:after="120" w:line="240" w:lineRule="auto"/>
        <w:ind w:firstLine="851"/>
        <w:jc w:val="both"/>
      </w:pPr>
      <w:r>
        <w:rPr>
          <w:rFonts w:ascii="Times New Roman" w:eastAsia="Calibri" w:hAnsi="Times New Roman" w:cs="Times New Roman"/>
          <w:sz w:val="24"/>
          <w:szCs w:val="24"/>
        </w:rPr>
        <w:t>Гарантированный перечень услуг по погребению оказывает МП ЗР «</w:t>
      </w:r>
      <w:proofErr w:type="spellStart"/>
      <w:r>
        <w:rPr>
          <w:rFonts w:ascii="Times New Roman" w:eastAsia="Calibri" w:hAnsi="Times New Roman" w:cs="Times New Roman"/>
          <w:sz w:val="24"/>
          <w:szCs w:val="24"/>
        </w:rPr>
        <w:t>Се</w:t>
      </w:r>
      <w:r>
        <w:rPr>
          <w:rFonts w:ascii="Times New Roman" w:eastAsia="Calibri" w:hAnsi="Times New Roman" w:cs="Times New Roman"/>
          <w:sz w:val="24"/>
          <w:szCs w:val="24"/>
        </w:rPr>
        <w:t>вержилкомсервис</w:t>
      </w:r>
      <w:proofErr w:type="spellEnd"/>
      <w:r>
        <w:rPr>
          <w:rFonts w:ascii="Times New Roman" w:eastAsia="Calibri" w:hAnsi="Times New Roman" w:cs="Times New Roman"/>
          <w:sz w:val="24"/>
          <w:szCs w:val="24"/>
        </w:rPr>
        <w:t>». Заключен муниципальный контракт по осуществлению погребения умерших граждан на территории муниципального образования «Омский сельсовет» Ненецкого автономного округа.</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Оплата произведена согласно полученных от МП ЗР «</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заявлений на предоставление данной субсидии с приложением документов, предусмотренных заключенным контрактом.</w:t>
      </w:r>
    </w:p>
    <w:p w:rsidR="00C813F6" w:rsidRDefault="006234DF">
      <w:pPr>
        <w:pStyle w:val="Standard"/>
        <w:spacing w:after="0" w:line="240" w:lineRule="auto"/>
        <w:ind w:firstLine="708"/>
        <w:jc w:val="both"/>
      </w:pPr>
      <w:r>
        <w:rPr>
          <w:rFonts w:ascii="Times New Roman" w:eastAsia="Calibri" w:hAnsi="Times New Roman" w:cs="Times New Roman"/>
          <w:sz w:val="24"/>
          <w:szCs w:val="24"/>
          <w:lang w:eastAsia="en-US"/>
        </w:rPr>
        <w:t>В 2023 году за счет средств бюджета была организована работа по уборке от мусора территорий общественных кладбищ, в течение года оплачивались услу</w:t>
      </w:r>
      <w:r>
        <w:rPr>
          <w:rFonts w:ascii="Times New Roman" w:eastAsia="Calibri" w:hAnsi="Times New Roman" w:cs="Times New Roman"/>
          <w:sz w:val="24"/>
          <w:szCs w:val="24"/>
          <w:lang w:eastAsia="en-US"/>
        </w:rPr>
        <w:t>ги по уборке и вывозу мусора с мест захоронения.</w:t>
      </w:r>
    </w:p>
    <w:p w:rsidR="00C813F6" w:rsidRDefault="006234DF">
      <w:pPr>
        <w:pStyle w:val="Standard"/>
        <w:spacing w:line="240" w:lineRule="auto"/>
        <w:ind w:firstLine="709"/>
        <w:jc w:val="both"/>
      </w:pPr>
      <w:r>
        <w:rPr>
          <w:rFonts w:ascii="Times New Roman" w:hAnsi="Times New Roman" w:cs="Times New Roman"/>
          <w:bCs/>
          <w:sz w:val="24"/>
          <w:szCs w:val="24"/>
        </w:rPr>
        <w:t xml:space="preserve">Все земельные участки с видом разрешенного использования под кладбища в с. Ома, д. </w:t>
      </w:r>
      <w:proofErr w:type="spellStart"/>
      <w:r>
        <w:rPr>
          <w:rFonts w:ascii="Times New Roman" w:hAnsi="Times New Roman" w:cs="Times New Roman"/>
          <w:bCs/>
          <w:sz w:val="24"/>
          <w:szCs w:val="24"/>
        </w:rPr>
        <w:t>Вижас</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br/>
      </w:r>
      <w:r>
        <w:rPr>
          <w:rFonts w:ascii="Times New Roman" w:hAnsi="Times New Roman" w:cs="Times New Roman"/>
          <w:bCs/>
          <w:sz w:val="24"/>
          <w:szCs w:val="24"/>
        </w:rPr>
        <w:t>д. Снопа включены в состав имущества казны и Реестр муниципальной собственности Сельского поселения «Омский сельсове</w:t>
      </w:r>
      <w:r>
        <w:rPr>
          <w:rFonts w:ascii="Times New Roman" w:hAnsi="Times New Roman" w:cs="Times New Roman"/>
          <w:bCs/>
          <w:sz w:val="24"/>
          <w:szCs w:val="24"/>
        </w:rPr>
        <w:t>т» ЗР НАО.</w:t>
      </w:r>
    </w:p>
    <w:p w:rsidR="00C813F6" w:rsidRDefault="006234DF">
      <w:pPr>
        <w:pStyle w:val="a8"/>
        <w:numPr>
          <w:ilvl w:val="0"/>
          <w:numId w:val="40"/>
        </w:numPr>
        <w:jc w:val="both"/>
      </w:pPr>
      <w:r>
        <w:rPr>
          <w:b/>
          <w:bCs/>
          <w:u w:val="single"/>
        </w:rPr>
        <w:t>осуществление мероприятий по обеспечению безопасности людей на водных объектах, охране их жизни и здоровья;</w:t>
      </w:r>
    </w:p>
    <w:p w:rsidR="00C813F6" w:rsidRDefault="00C813F6">
      <w:pPr>
        <w:pStyle w:val="a8"/>
        <w:ind w:left="1069"/>
        <w:jc w:val="both"/>
        <w:rPr>
          <w:b/>
          <w:bCs/>
          <w:u w:val="single"/>
        </w:rPr>
      </w:pPr>
    </w:p>
    <w:p w:rsidR="00C813F6" w:rsidRDefault="006234DF">
      <w:pPr>
        <w:pStyle w:val="Standard"/>
        <w:spacing w:after="0" w:line="240" w:lineRule="auto"/>
        <w:ind w:firstLine="709"/>
        <w:jc w:val="both"/>
      </w:pPr>
      <w:r>
        <w:rPr>
          <w:rFonts w:ascii="Times New Roman" w:eastAsia="Times New Roman" w:hAnsi="Times New Roman" w:cs="Times New Roman"/>
          <w:sz w:val="24"/>
          <w:szCs w:val="24"/>
        </w:rPr>
        <w:t xml:space="preserve">В целях предотвращения несчастных случаев в период весеннего паводка, ввиду начала подъёма поводковых вод и ослабления ледового покрова </w:t>
      </w:r>
      <w:r>
        <w:rPr>
          <w:rFonts w:ascii="Times New Roman" w:eastAsia="Times New Roman" w:hAnsi="Times New Roman" w:cs="Times New Roman"/>
          <w:sz w:val="24"/>
          <w:szCs w:val="24"/>
        </w:rPr>
        <w:t>рек на территории Сельского поселения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Сельского поселения. Руководителям школ и детских учреждений р</w:t>
      </w:r>
      <w:r>
        <w:rPr>
          <w:rFonts w:ascii="Times New Roman" w:eastAsia="Times New Roman" w:hAnsi="Times New Roman" w:cs="Times New Roman"/>
          <w:sz w:val="24"/>
          <w:szCs w:val="24"/>
        </w:rPr>
        <w:t xml:space="preserve">екомендуется проводить беседы с детьми о соблюдении правил безопасности в период паводка. Осенью на территории муниципального образования запрещается выезд автотранспорта и выход граждан на неокрепший ледовый покров рек и озер.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местах вероятного выезда </w:t>
      </w:r>
      <w:r>
        <w:rPr>
          <w:rFonts w:ascii="Times New Roman" w:eastAsia="Times New Roman" w:hAnsi="Times New Roman" w:cs="Times New Roman"/>
          <w:sz w:val="24"/>
          <w:szCs w:val="24"/>
        </w:rPr>
        <w:t>транспорта и выхода людей на ледяной покров водоемов устанавливаются аншлаги, запрещающие подобный выезд (выход).</w:t>
      </w:r>
    </w:p>
    <w:p w:rsidR="00C813F6" w:rsidRDefault="006234DF">
      <w:pPr>
        <w:pStyle w:val="Standard"/>
        <w:spacing w:after="0" w:line="240" w:lineRule="auto"/>
        <w:ind w:firstLine="851"/>
        <w:jc w:val="both"/>
      </w:pPr>
      <w:r>
        <w:rPr>
          <w:rFonts w:ascii="Times New Roman" w:eastAsia="Times New Roman" w:hAnsi="Times New Roman" w:cs="Times New Roman"/>
          <w:sz w:val="24"/>
          <w:szCs w:val="24"/>
        </w:rPr>
        <w:t xml:space="preserve">На территории Сельского поселения работает инспектор Центра ГИМС ГУ МЧС России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по НАО.</w:t>
      </w:r>
    </w:p>
    <w:p w:rsidR="00C813F6" w:rsidRDefault="00C813F6">
      <w:pPr>
        <w:pStyle w:val="Standard"/>
        <w:spacing w:after="0" w:line="240" w:lineRule="auto"/>
        <w:jc w:val="both"/>
        <w:rPr>
          <w:rFonts w:ascii="Times New Roman" w:eastAsia="Times New Roman" w:hAnsi="Times New Roman" w:cs="Times New Roman"/>
          <w:sz w:val="24"/>
          <w:szCs w:val="24"/>
        </w:rPr>
      </w:pPr>
    </w:p>
    <w:p w:rsidR="00C813F6" w:rsidRDefault="006234DF">
      <w:pPr>
        <w:pStyle w:val="a8"/>
        <w:numPr>
          <w:ilvl w:val="0"/>
          <w:numId w:val="7"/>
        </w:numPr>
        <w:jc w:val="both"/>
      </w:pPr>
      <w:r>
        <w:rPr>
          <w:b/>
          <w:bCs/>
          <w:u w:val="single"/>
        </w:rPr>
        <w:t xml:space="preserve">участие в предупреждении и ликвидации последствий </w:t>
      </w:r>
      <w:r>
        <w:rPr>
          <w:b/>
          <w:bCs/>
          <w:u w:val="single"/>
        </w:rPr>
        <w:t>чрезвычайных ситуаций в границах поселения;</w:t>
      </w:r>
    </w:p>
    <w:p w:rsidR="00C813F6" w:rsidRDefault="006234DF">
      <w:pPr>
        <w:pStyle w:val="Standard"/>
        <w:spacing w:before="120" w:after="120" w:line="240" w:lineRule="auto"/>
        <w:ind w:firstLine="851"/>
        <w:jc w:val="both"/>
      </w:pPr>
      <w:r>
        <w:rPr>
          <w:rFonts w:ascii="Times New Roman" w:eastAsia="Calibri" w:hAnsi="Times New Roman" w:cs="Times New Roman"/>
          <w:sz w:val="24"/>
          <w:szCs w:val="24"/>
        </w:rPr>
        <w:t xml:space="preserve">По муниципальной программе «Безопасность на территории муниципального района «Заполярный район» на 2019-2030 годы» было запланировано бюджетных ассигнований на 2023 год – </w:t>
      </w:r>
      <w:r>
        <w:rPr>
          <w:rFonts w:ascii="Times New Roman" w:eastAsia="Calibri" w:hAnsi="Times New Roman" w:cs="Times New Roman"/>
          <w:b/>
          <w:sz w:val="24"/>
          <w:szCs w:val="24"/>
        </w:rPr>
        <w:t>2858,3 т.р.</w:t>
      </w:r>
      <w:r>
        <w:rPr>
          <w:rFonts w:ascii="Times New Roman" w:eastAsia="Calibri" w:hAnsi="Times New Roman" w:cs="Times New Roman"/>
          <w:sz w:val="24"/>
          <w:szCs w:val="24"/>
        </w:rPr>
        <w:t xml:space="preserve"> исполнение составило </w:t>
      </w:r>
      <w:r>
        <w:rPr>
          <w:rFonts w:ascii="Times New Roman" w:eastAsia="Calibri" w:hAnsi="Times New Roman" w:cs="Times New Roman"/>
          <w:b/>
          <w:sz w:val="24"/>
          <w:szCs w:val="24"/>
        </w:rPr>
        <w:t>2779,7 т</w:t>
      </w:r>
      <w:r>
        <w:rPr>
          <w:rFonts w:ascii="Times New Roman" w:eastAsia="Calibri" w:hAnsi="Times New Roman" w:cs="Times New Roman"/>
          <w:b/>
          <w:sz w:val="24"/>
          <w:szCs w:val="24"/>
        </w:rPr>
        <w:t>.р.</w:t>
      </w:r>
      <w:r>
        <w:rPr>
          <w:rFonts w:ascii="Times New Roman" w:eastAsia="Calibri" w:hAnsi="Times New Roman" w:cs="Times New Roman"/>
          <w:sz w:val="24"/>
          <w:szCs w:val="24"/>
        </w:rPr>
        <w:t xml:space="preserve"> или 100,0 % от намеченного показателя.</w:t>
      </w:r>
    </w:p>
    <w:p w:rsidR="00C813F6" w:rsidRDefault="006234DF">
      <w:pPr>
        <w:pStyle w:val="Standard"/>
        <w:spacing w:before="120" w:after="120" w:line="240" w:lineRule="auto"/>
        <w:ind w:left="709"/>
        <w:jc w:val="both"/>
      </w:pPr>
      <w:r>
        <w:rPr>
          <w:rFonts w:ascii="Times New Roman" w:eastAsia="Calibri" w:hAnsi="Times New Roman" w:cs="Times New Roman"/>
          <w:sz w:val="24"/>
          <w:szCs w:val="24"/>
        </w:rPr>
        <w:t xml:space="preserve"> Выполнены следующие мероприятия:</w:t>
      </w:r>
    </w:p>
    <w:p w:rsidR="00C813F6" w:rsidRDefault="006234DF">
      <w:pPr>
        <w:pStyle w:val="Standard"/>
        <w:spacing w:before="120" w:after="120" w:line="240" w:lineRule="auto"/>
        <w:ind w:firstLine="708"/>
        <w:jc w:val="both"/>
      </w:pP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Сельского поселения.</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Запланир</w:t>
      </w:r>
      <w:r>
        <w:rPr>
          <w:rFonts w:ascii="Times New Roman" w:eastAsia="Calibri" w:hAnsi="Times New Roman" w:cs="Times New Roman"/>
          <w:sz w:val="24"/>
          <w:szCs w:val="24"/>
        </w:rPr>
        <w:t xml:space="preserve">овано на 2023 год </w:t>
      </w:r>
      <w:r>
        <w:rPr>
          <w:rFonts w:ascii="Times New Roman" w:eastAsia="Calibri" w:hAnsi="Times New Roman" w:cs="Times New Roman"/>
          <w:b/>
          <w:sz w:val="24"/>
          <w:szCs w:val="24"/>
        </w:rPr>
        <w:t>102,1 т.р</w:t>
      </w:r>
      <w:r>
        <w:rPr>
          <w:rFonts w:ascii="Times New Roman" w:eastAsia="Calibri" w:hAnsi="Times New Roman" w:cs="Times New Roman"/>
          <w:sz w:val="24"/>
          <w:szCs w:val="24"/>
        </w:rPr>
        <w:t xml:space="preserve">., исполнение за текущий год составило </w:t>
      </w:r>
      <w:r>
        <w:rPr>
          <w:rFonts w:ascii="Times New Roman" w:eastAsia="Calibri" w:hAnsi="Times New Roman" w:cs="Times New Roman"/>
          <w:b/>
          <w:sz w:val="24"/>
          <w:szCs w:val="24"/>
        </w:rPr>
        <w:t>102,1 т.р.</w:t>
      </w:r>
      <w:r>
        <w:rPr>
          <w:rFonts w:ascii="Times New Roman" w:eastAsia="Calibri" w:hAnsi="Times New Roman" w:cs="Times New Roman"/>
          <w:sz w:val="24"/>
          <w:szCs w:val="24"/>
        </w:rPr>
        <w:t xml:space="preserve"> или 100,0 % от запланированных ассигнований. С целью поддержания работоспособного состояния установок системы видеонаблюдения заключался договор № 67-23/ТО от 11.01.2023 на технич</w:t>
      </w:r>
      <w:r>
        <w:rPr>
          <w:rFonts w:ascii="Times New Roman" w:eastAsia="Calibri" w:hAnsi="Times New Roman" w:cs="Times New Roman"/>
          <w:sz w:val="24"/>
          <w:szCs w:val="24"/>
        </w:rPr>
        <w:t>еское обслуживание и планово-предупредительный ремонт с ООО «</w:t>
      </w:r>
      <w:proofErr w:type="spellStart"/>
      <w:r>
        <w:rPr>
          <w:rFonts w:ascii="Times New Roman" w:eastAsia="Calibri" w:hAnsi="Times New Roman" w:cs="Times New Roman"/>
          <w:sz w:val="24"/>
          <w:szCs w:val="24"/>
        </w:rPr>
        <w:t>М-АйТи</w:t>
      </w:r>
      <w:proofErr w:type="spellEnd"/>
      <w:r>
        <w:rPr>
          <w:rFonts w:ascii="Times New Roman" w:eastAsia="Calibri" w:hAnsi="Times New Roman" w:cs="Times New Roman"/>
          <w:sz w:val="24"/>
          <w:szCs w:val="24"/>
        </w:rPr>
        <w:t xml:space="preserve"> НАО.</w:t>
      </w:r>
    </w:p>
    <w:p w:rsidR="00C813F6" w:rsidRDefault="006234DF">
      <w:pPr>
        <w:pStyle w:val="Standard"/>
        <w:spacing w:before="120" w:after="120" w:line="240" w:lineRule="auto"/>
        <w:ind w:firstLine="708"/>
        <w:jc w:val="both"/>
      </w:pP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Расходование средств из резервного фонда Администрации СП «Омский сельсовет» ЗР НАО осуществляется в соответствии с Постановлением «Об утверждении порядка использования бюджетных а</w:t>
      </w:r>
      <w:r>
        <w:rPr>
          <w:rFonts w:ascii="Times New Roman" w:eastAsia="Calibri" w:hAnsi="Times New Roman" w:cs="Times New Roman"/>
          <w:sz w:val="24"/>
          <w:szCs w:val="24"/>
        </w:rPr>
        <w:t>ссигнований резервного фонда Администрации МО «Омский сельсовет» НАО» № 30 от 28.02.2020 года.</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Согласно Положению, основное направление расходования средств на проведение аварийно-восстановительных и иных мероприятий, связанных с ликвидацией последствий н</w:t>
      </w:r>
      <w:r>
        <w:rPr>
          <w:rFonts w:ascii="Times New Roman" w:eastAsia="Calibri" w:hAnsi="Times New Roman" w:cs="Times New Roman"/>
          <w:sz w:val="24"/>
          <w:szCs w:val="24"/>
        </w:rPr>
        <w:t>арушения функционирования системы жизнеобеспечения населения МО «Омский сельсовет» НАО, на оказание материальной помощи малоимущим категориям населения.</w:t>
      </w:r>
    </w:p>
    <w:p w:rsidR="00C813F6" w:rsidRDefault="006234DF">
      <w:pPr>
        <w:pStyle w:val="Standard"/>
        <w:spacing w:before="120" w:after="120" w:line="240" w:lineRule="auto"/>
        <w:ind w:firstLine="426"/>
        <w:jc w:val="both"/>
      </w:pPr>
      <w:r>
        <w:rPr>
          <w:rFonts w:ascii="Times New Roman" w:eastAsia="Calibri" w:hAnsi="Times New Roman" w:cs="Times New Roman"/>
          <w:sz w:val="24"/>
          <w:szCs w:val="24"/>
        </w:rPr>
        <w:t xml:space="preserve">На 2023 год в бюджете муниципального образования средства резервного фонда запланированы </w:t>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в размере </w:t>
      </w:r>
      <w:r>
        <w:rPr>
          <w:rFonts w:ascii="Times New Roman" w:eastAsia="Calibri" w:hAnsi="Times New Roman" w:cs="Times New Roman"/>
          <w:b/>
          <w:sz w:val="24"/>
          <w:szCs w:val="24"/>
        </w:rPr>
        <w:t>50</w:t>
      </w:r>
      <w:r>
        <w:rPr>
          <w:rFonts w:ascii="Times New Roman" w:eastAsia="Calibri" w:hAnsi="Times New Roman" w:cs="Times New Roman"/>
          <w:b/>
          <w:sz w:val="24"/>
          <w:szCs w:val="24"/>
        </w:rPr>
        <w:t>,0 т.р.,</w:t>
      </w:r>
      <w:r>
        <w:rPr>
          <w:rFonts w:ascii="Times New Roman" w:eastAsia="Calibri" w:hAnsi="Times New Roman" w:cs="Times New Roman"/>
          <w:sz w:val="24"/>
          <w:szCs w:val="24"/>
        </w:rPr>
        <w:t xml:space="preserve"> исполнение за текущий год составило </w:t>
      </w:r>
      <w:r>
        <w:rPr>
          <w:rFonts w:ascii="Times New Roman" w:eastAsia="Calibri" w:hAnsi="Times New Roman" w:cs="Times New Roman"/>
          <w:b/>
          <w:sz w:val="24"/>
          <w:szCs w:val="24"/>
        </w:rPr>
        <w:t xml:space="preserve">25,0 </w:t>
      </w:r>
      <w:proofErr w:type="spellStart"/>
      <w:r>
        <w:rPr>
          <w:rFonts w:ascii="Times New Roman" w:eastAsia="Calibri" w:hAnsi="Times New Roman" w:cs="Times New Roman"/>
          <w:b/>
          <w:sz w:val="24"/>
          <w:szCs w:val="24"/>
        </w:rPr>
        <w:t>т.р</w:t>
      </w:r>
      <w:proofErr w:type="spellEnd"/>
    </w:p>
    <w:p w:rsidR="00C813F6" w:rsidRDefault="006234DF">
      <w:pPr>
        <w:pStyle w:val="a8"/>
        <w:numPr>
          <w:ilvl w:val="0"/>
          <w:numId w:val="7"/>
        </w:numPr>
        <w:jc w:val="both"/>
      </w:pPr>
      <w:r>
        <w:rPr>
          <w:b/>
          <w:bCs/>
          <w:u w:val="single"/>
        </w:rPr>
        <w:t>осуществление мер по противодействию коррупции в границах поселения;</w:t>
      </w:r>
    </w:p>
    <w:p w:rsidR="00C813F6" w:rsidRDefault="00C813F6">
      <w:pPr>
        <w:pStyle w:val="a8"/>
        <w:ind w:left="1069"/>
        <w:jc w:val="both"/>
        <w:rPr>
          <w:b/>
          <w:bCs/>
          <w:u w:val="single"/>
        </w:rPr>
      </w:pPr>
    </w:p>
    <w:p w:rsidR="00C813F6" w:rsidRDefault="006234DF">
      <w:pPr>
        <w:pStyle w:val="a5"/>
        <w:jc w:val="both"/>
      </w:pPr>
      <w:r>
        <w:rPr>
          <w:rFonts w:ascii="Times New Roman" w:hAnsi="Times New Roman" w:cs="Times New Roman"/>
          <w:sz w:val="24"/>
          <w:szCs w:val="24"/>
        </w:rPr>
        <w:t xml:space="preserve">         </w:t>
      </w:r>
      <w:r>
        <w:rPr>
          <w:rFonts w:ascii="Times New Roman" w:hAnsi="Times New Roman"/>
          <w:sz w:val="24"/>
          <w:szCs w:val="24"/>
        </w:rPr>
        <w:t>Ежегодно глава Сельского поселения муниципальный служащий до 30 апреля предоставляют сведения о доходах за прошедший год, о</w:t>
      </w:r>
      <w:r>
        <w:rPr>
          <w:rFonts w:ascii="Times New Roman" w:hAnsi="Times New Roman"/>
          <w:sz w:val="24"/>
          <w:szCs w:val="24"/>
        </w:rPr>
        <w:t>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губернатору НАО и размещаются на сайте СП в сети Интернет.</w:t>
      </w:r>
    </w:p>
    <w:p w:rsidR="00C813F6" w:rsidRDefault="006234DF">
      <w:pPr>
        <w:pStyle w:val="a5"/>
        <w:jc w:val="both"/>
      </w:pPr>
      <w:r>
        <w:rPr>
          <w:rFonts w:ascii="Times New Roman" w:hAnsi="Times New Roman"/>
          <w:sz w:val="24"/>
          <w:szCs w:val="24"/>
        </w:rPr>
        <w:t xml:space="preserve">          Депутаты </w:t>
      </w:r>
      <w:r>
        <w:rPr>
          <w:rFonts w:ascii="Times New Roman" w:hAnsi="Times New Roman"/>
          <w:sz w:val="24"/>
          <w:szCs w:val="24"/>
        </w:rPr>
        <w:t>подают Уведомление об отсутствии фактов совершения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C813F6" w:rsidRDefault="00C813F6">
      <w:pPr>
        <w:pStyle w:val="a5"/>
        <w:jc w:val="both"/>
        <w:rPr>
          <w:rFonts w:ascii="Times New Roman" w:hAnsi="Times New Roman" w:cs="Times New Roman"/>
          <w:sz w:val="24"/>
          <w:szCs w:val="24"/>
        </w:rPr>
      </w:pPr>
    </w:p>
    <w:p w:rsidR="00C813F6" w:rsidRDefault="006234DF">
      <w:pPr>
        <w:pStyle w:val="a8"/>
        <w:numPr>
          <w:ilvl w:val="0"/>
          <w:numId w:val="7"/>
        </w:numPr>
        <w:jc w:val="both"/>
      </w:pPr>
      <w:r>
        <w:rPr>
          <w:b/>
          <w:bCs/>
          <w:u w:val="single"/>
        </w:rPr>
        <w:t>Сохранение, ис</w:t>
      </w:r>
      <w:r>
        <w:rPr>
          <w:b/>
          <w:bCs/>
          <w:u w:val="single"/>
        </w:rPr>
        <w:t>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w:t>
      </w:r>
      <w:r>
        <w:rPr>
          <w:b/>
          <w:bCs/>
          <w:u w:val="single"/>
        </w:rPr>
        <w:t>итории поселения;</w:t>
      </w:r>
    </w:p>
    <w:p w:rsidR="00C813F6" w:rsidRDefault="00C813F6">
      <w:pPr>
        <w:pStyle w:val="a8"/>
        <w:numPr>
          <w:ilvl w:val="0"/>
          <w:numId w:val="7"/>
        </w:numPr>
        <w:jc w:val="both"/>
        <w:rPr>
          <w:b/>
          <w:bCs/>
          <w:u w:val="single"/>
        </w:rPr>
      </w:pPr>
    </w:p>
    <w:p w:rsidR="00C813F6" w:rsidRDefault="006234DF">
      <w:pPr>
        <w:pStyle w:val="a5"/>
        <w:ind w:firstLine="709"/>
        <w:jc w:val="both"/>
      </w:pPr>
      <w:r>
        <w:rPr>
          <w:rFonts w:ascii="Times New Roman" w:hAnsi="Times New Roman" w:cs="Times New Roman"/>
          <w:sz w:val="24"/>
          <w:szCs w:val="24"/>
        </w:rPr>
        <w:t xml:space="preserve">На территории Сельского поселения «Омский сельсовет» ЗР НАО находятся 3 памятника истории и культуры регионального значения – это дома </w:t>
      </w:r>
      <w:proofErr w:type="spellStart"/>
      <w:r>
        <w:rPr>
          <w:rFonts w:ascii="Times New Roman" w:hAnsi="Times New Roman" w:cs="Times New Roman"/>
          <w:sz w:val="24"/>
          <w:szCs w:val="24"/>
        </w:rPr>
        <w:t>Кокина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Изосима</w:t>
      </w:r>
      <w:proofErr w:type="spellEnd"/>
      <w:r>
        <w:rPr>
          <w:rFonts w:ascii="Times New Roman" w:hAnsi="Times New Roman" w:cs="Times New Roman"/>
          <w:sz w:val="24"/>
          <w:szCs w:val="24"/>
        </w:rPr>
        <w:t xml:space="preserve"> Иннокентьевича 1924 года постройки, </w:t>
      </w:r>
      <w:proofErr w:type="spellStart"/>
      <w:r>
        <w:rPr>
          <w:rFonts w:ascii="Times New Roman" w:hAnsi="Times New Roman" w:cs="Times New Roman"/>
          <w:sz w:val="24"/>
          <w:szCs w:val="24"/>
        </w:rPr>
        <w:t>Кокина</w:t>
      </w:r>
      <w:proofErr w:type="spellEnd"/>
      <w:r>
        <w:rPr>
          <w:rFonts w:ascii="Times New Roman" w:hAnsi="Times New Roman" w:cs="Times New Roman"/>
          <w:sz w:val="24"/>
          <w:szCs w:val="24"/>
        </w:rPr>
        <w:t xml:space="preserve"> Александра Ивановича 1926-1927 года постройк</w:t>
      </w:r>
      <w:r>
        <w:rPr>
          <w:rFonts w:ascii="Times New Roman" w:hAnsi="Times New Roman" w:cs="Times New Roman"/>
          <w:sz w:val="24"/>
          <w:szCs w:val="24"/>
        </w:rPr>
        <w:t xml:space="preserve">и и </w:t>
      </w:r>
      <w:proofErr w:type="spellStart"/>
      <w:r>
        <w:rPr>
          <w:rFonts w:ascii="Times New Roman" w:hAnsi="Times New Roman" w:cs="Times New Roman"/>
          <w:sz w:val="24"/>
          <w:szCs w:val="24"/>
        </w:rPr>
        <w:t>Кокиной</w:t>
      </w:r>
      <w:proofErr w:type="spellEnd"/>
      <w:r>
        <w:rPr>
          <w:rFonts w:ascii="Times New Roman" w:hAnsi="Times New Roman" w:cs="Times New Roman"/>
          <w:sz w:val="24"/>
          <w:szCs w:val="24"/>
        </w:rPr>
        <w:t xml:space="preserve"> Надежды Александровны 1926-1929 годов постройки. На домах размещены информационные таблички. Наследники от права собственности не отказывались, планируют оформлять данные объекты в собственность.</w:t>
      </w:r>
    </w:p>
    <w:p w:rsidR="00C813F6" w:rsidRDefault="00C813F6">
      <w:pPr>
        <w:pStyle w:val="a5"/>
        <w:jc w:val="both"/>
        <w:rPr>
          <w:rFonts w:ascii="Times New Roman" w:hAnsi="Times New Roman" w:cs="Times New Roman"/>
          <w:sz w:val="24"/>
          <w:szCs w:val="24"/>
        </w:rPr>
      </w:pPr>
    </w:p>
    <w:p w:rsidR="00C813F6" w:rsidRDefault="006234DF">
      <w:pPr>
        <w:pStyle w:val="a8"/>
        <w:numPr>
          <w:ilvl w:val="0"/>
          <w:numId w:val="41"/>
        </w:numPr>
        <w:jc w:val="both"/>
      </w:pPr>
      <w:r>
        <w:rPr>
          <w:bCs/>
        </w:rPr>
        <w:t xml:space="preserve">утверждение генеральных планов поселения, </w:t>
      </w:r>
      <w:r>
        <w:rPr>
          <w:bCs/>
        </w:rPr>
        <w:t>правил землепользования и застройки, утверждение подготовленных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w:t>
      </w:r>
      <w:r>
        <w:rPr>
          <w:bCs/>
        </w:rPr>
        <w:t xml:space="preserve"> Федерации, и иными федеральными законами), разрешений на ввод объекта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w:t>
      </w:r>
      <w:r>
        <w:rPr>
          <w:bCs/>
        </w:rPr>
        <w:t>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w:t>
      </w:r>
      <w:r>
        <w:rPr>
          <w:bCs/>
        </w:rPr>
        <w:t>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Start w:id="1" w:name="Bookmark1"/>
      <w:bookmarkEnd w:id="1"/>
    </w:p>
    <w:p w:rsidR="00C813F6" w:rsidRDefault="006234DF">
      <w:pPr>
        <w:pStyle w:val="Standard"/>
        <w:spacing w:line="240" w:lineRule="auto"/>
        <w:jc w:val="both"/>
      </w:pPr>
      <w:r>
        <w:rPr>
          <w:rFonts w:ascii="Times New Roman" w:hAnsi="Times New Roman" w:cs="Times New Roman"/>
          <w:bCs/>
          <w:sz w:val="24"/>
          <w:szCs w:val="24"/>
        </w:rPr>
        <w:t xml:space="preserve">           Последние изменения в генеральный план муниципального образования «Омский сельсовет» Ненецк</w:t>
      </w:r>
      <w:r>
        <w:rPr>
          <w:rFonts w:ascii="Times New Roman" w:hAnsi="Times New Roman" w:cs="Times New Roman"/>
          <w:bCs/>
          <w:sz w:val="24"/>
          <w:szCs w:val="24"/>
        </w:rPr>
        <w:t>ого автономного округа утверждены решением Совета депутатов от 13.12.2022 № 3.</w:t>
      </w:r>
    </w:p>
    <w:p w:rsidR="00C813F6" w:rsidRDefault="006234DF">
      <w:pPr>
        <w:pStyle w:val="Standard"/>
        <w:spacing w:line="240" w:lineRule="auto"/>
        <w:jc w:val="both"/>
      </w:pPr>
      <w:r>
        <w:rPr>
          <w:rFonts w:ascii="Times New Roman" w:hAnsi="Times New Roman" w:cs="Times New Roman"/>
          <w:bCs/>
          <w:sz w:val="24"/>
          <w:szCs w:val="24"/>
        </w:rPr>
        <w:t xml:space="preserve">         </w:t>
      </w:r>
      <w:r>
        <w:rPr>
          <w:rFonts w:ascii="Times New Roman" w:eastAsia="Calibri" w:hAnsi="Times New Roman" w:cs="Times New Roman"/>
          <w:sz w:val="24"/>
          <w:szCs w:val="24"/>
          <w:lang w:eastAsia="en-US"/>
        </w:rPr>
        <w:t xml:space="preserve"> В 2023 году выдано 3 разрешения на строительство и реконструкцию зданий уведомление о соответствии указанных в уведомлении о планируемом строительстве или реконструкци</w:t>
      </w:r>
      <w:r>
        <w:rPr>
          <w:rFonts w:ascii="Times New Roman" w:eastAsia="Calibri" w:hAnsi="Times New Roman" w:cs="Times New Roman"/>
          <w:sz w:val="24"/>
          <w:szCs w:val="24"/>
          <w:lang w:eastAsia="en-US"/>
        </w:rPr>
        <w:t>и объекта ИЖС или садового дома параметрам объекта ИЖС или садового дома установленным параметрам и допустимости размещения объекта ИЖС или садового дома на земельном участке. Выдано 2 разрешения на ввод объектов в эксплуатацию в 2023 году.</w:t>
      </w:r>
    </w:p>
    <w:p w:rsidR="00C813F6" w:rsidRDefault="006234DF">
      <w:pPr>
        <w:pStyle w:val="a8"/>
        <w:numPr>
          <w:ilvl w:val="0"/>
          <w:numId w:val="24"/>
        </w:numPr>
        <w:jc w:val="both"/>
      </w:pPr>
      <w:r>
        <w:rPr>
          <w:bCs/>
        </w:rPr>
        <w:t>дорожная деяте</w:t>
      </w:r>
      <w:r>
        <w:rPr>
          <w:bCs/>
        </w:rPr>
        <w:t>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w:t>
      </w:r>
      <w:r>
        <w:rPr>
          <w:bCs/>
        </w:rPr>
        <w:t>о контроля за сохранностью автомобильных дорог местного значения в границах населенных пунктов поселения,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w:t>
      </w:r>
      <w:r>
        <w:rPr>
          <w:bCs/>
        </w:rPr>
        <w:t>ством Российской Федерации.</w:t>
      </w:r>
    </w:p>
    <w:p w:rsidR="00C813F6" w:rsidRDefault="006234DF">
      <w:pPr>
        <w:pStyle w:val="Standard"/>
        <w:spacing w:before="120" w:after="120" w:line="240" w:lineRule="auto"/>
        <w:ind w:firstLine="709"/>
        <w:jc w:val="both"/>
      </w:pPr>
      <w:r>
        <w:rPr>
          <w:rFonts w:ascii="Times New Roman" w:eastAsia="Calibri" w:hAnsi="Times New Roman" w:cs="Times New Roman"/>
          <w:sz w:val="24"/>
          <w:szCs w:val="24"/>
        </w:rPr>
        <w:t>Советом депутатов МО «Омский сельсовет» НАО от 31.03.2017 года № 2 принято Решение «О создании муниципального дорожного фонда и об утверждении Порядка формирования и использования бюджетных ассигнований дорожного фонда муниципал</w:t>
      </w:r>
      <w:r>
        <w:rPr>
          <w:rFonts w:ascii="Times New Roman" w:eastAsia="Calibri" w:hAnsi="Times New Roman" w:cs="Times New Roman"/>
          <w:sz w:val="24"/>
          <w:szCs w:val="24"/>
        </w:rPr>
        <w:t>ьного образования «Омский сельсовет» Ненецкого автономного округа» (редакция: решение СД от 14.02.2019 года; решение СД  от 27.07.2021 года)</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 xml:space="preserve">На 2023 год было запланировано   </w:t>
      </w:r>
      <w:r>
        <w:rPr>
          <w:rFonts w:ascii="Times New Roman" w:eastAsia="Calibri" w:hAnsi="Times New Roman" w:cs="Times New Roman"/>
          <w:b/>
          <w:sz w:val="24"/>
          <w:szCs w:val="24"/>
        </w:rPr>
        <w:t>48,5 т.р.,</w:t>
      </w:r>
      <w:r>
        <w:rPr>
          <w:rFonts w:ascii="Times New Roman" w:eastAsia="Calibri" w:hAnsi="Times New Roman" w:cs="Times New Roman"/>
          <w:sz w:val="24"/>
          <w:szCs w:val="24"/>
        </w:rPr>
        <w:t> исходя из остатка средств муниципального дорожного фонда на 01 января 2</w:t>
      </w:r>
      <w:r>
        <w:rPr>
          <w:rFonts w:ascii="Times New Roman" w:eastAsia="Calibri" w:hAnsi="Times New Roman" w:cs="Times New Roman"/>
          <w:sz w:val="24"/>
          <w:szCs w:val="24"/>
        </w:rPr>
        <w:t xml:space="preserve">023 года, исполнение в 2023 году составило </w:t>
      </w:r>
      <w:r>
        <w:rPr>
          <w:rFonts w:ascii="Times New Roman" w:eastAsia="Calibri" w:hAnsi="Times New Roman" w:cs="Times New Roman"/>
          <w:b/>
          <w:sz w:val="24"/>
          <w:szCs w:val="24"/>
        </w:rPr>
        <w:t>48,5 т.р.</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Работы производились согласно заключенных договоров с ИП Уткин М.Г. по предоставлению транспортных услуг. Оплата произведена на основании предъявленных счетов-фактур с приложением справок о выполненной р</w:t>
      </w:r>
      <w:r>
        <w:rPr>
          <w:rFonts w:ascii="Times New Roman" w:eastAsia="Calibri" w:hAnsi="Times New Roman" w:cs="Times New Roman"/>
          <w:sz w:val="24"/>
          <w:szCs w:val="24"/>
        </w:rPr>
        <w:t>аботе по ремонту дворовых территорий у многоквартирных домов, очистка от снега проездов к дворовым территориям многоквартирных домов, принадлежащих сельскому поселению, исходя из фактической потребности.</w:t>
      </w:r>
    </w:p>
    <w:p w:rsidR="00C813F6" w:rsidRDefault="006234DF">
      <w:pPr>
        <w:pStyle w:val="Standard"/>
        <w:spacing w:before="120" w:after="120" w:line="240" w:lineRule="auto"/>
        <w:ind w:firstLine="708"/>
        <w:jc w:val="both"/>
      </w:pPr>
      <w:r>
        <w:rPr>
          <w:rFonts w:ascii="Times New Roman" w:eastAsia="Calibri" w:hAnsi="Times New Roman" w:cs="Times New Roman"/>
          <w:sz w:val="24"/>
          <w:szCs w:val="24"/>
        </w:rPr>
        <w:t>По муниципальной программе «Развитие транспортной ин</w:t>
      </w:r>
      <w:r>
        <w:rPr>
          <w:rFonts w:ascii="Times New Roman" w:eastAsia="Calibri" w:hAnsi="Times New Roman" w:cs="Times New Roman"/>
          <w:sz w:val="24"/>
          <w:szCs w:val="24"/>
        </w:rPr>
        <w:t xml:space="preserve">фраструктуры муниципального района «Заполярный район» на 2021-2030 годы» запланировано на 2023 год бюджетных ассигнований – </w:t>
      </w:r>
      <w:r>
        <w:rPr>
          <w:rFonts w:ascii="Times New Roman" w:eastAsia="Calibri" w:hAnsi="Times New Roman" w:cs="Times New Roman"/>
          <w:b/>
          <w:sz w:val="24"/>
          <w:szCs w:val="24"/>
        </w:rPr>
        <w:t>1100,6 т.р.,</w:t>
      </w:r>
      <w:r>
        <w:rPr>
          <w:rFonts w:ascii="Times New Roman" w:eastAsia="Calibri" w:hAnsi="Times New Roman" w:cs="Times New Roman"/>
          <w:sz w:val="24"/>
          <w:szCs w:val="24"/>
        </w:rPr>
        <w:t xml:space="preserve"> освоено за 2023 год  </w:t>
      </w:r>
      <w:r>
        <w:rPr>
          <w:rFonts w:ascii="Times New Roman" w:eastAsia="Calibri" w:hAnsi="Times New Roman" w:cs="Times New Roman"/>
          <w:b/>
          <w:sz w:val="24"/>
          <w:szCs w:val="24"/>
        </w:rPr>
        <w:t xml:space="preserve">1100,6 т.р. </w:t>
      </w:r>
      <w:r>
        <w:rPr>
          <w:rFonts w:ascii="Times New Roman" w:eastAsia="Calibri" w:hAnsi="Times New Roman" w:cs="Times New Roman"/>
          <w:sz w:val="24"/>
          <w:szCs w:val="24"/>
        </w:rPr>
        <w:t>или 100,0 % от назначений на год.</w:t>
      </w:r>
    </w:p>
    <w:p w:rsidR="00C813F6" w:rsidRDefault="006234DF">
      <w:pPr>
        <w:pStyle w:val="Standard"/>
        <w:spacing w:before="120" w:after="120" w:line="240" w:lineRule="auto"/>
        <w:jc w:val="both"/>
      </w:pPr>
      <w:r>
        <w:rPr>
          <w:rFonts w:ascii="Times New Roman" w:eastAsia="Calibri" w:hAnsi="Times New Roman" w:cs="Times New Roman"/>
          <w:sz w:val="24"/>
          <w:szCs w:val="24"/>
        </w:rPr>
        <w:t> </w:t>
      </w:r>
      <w:r>
        <w:rPr>
          <w:rFonts w:ascii="Times New Roman" w:eastAsia="Calibri" w:hAnsi="Times New Roman" w:cs="Times New Roman"/>
          <w:sz w:val="24"/>
          <w:szCs w:val="24"/>
        </w:rPr>
        <w:tab/>
        <w:t>Выполнены следующие мероприятия:</w:t>
      </w:r>
    </w:p>
    <w:p w:rsidR="00C813F6" w:rsidRDefault="006234DF">
      <w:pPr>
        <w:pStyle w:val="Standard"/>
        <w:spacing w:before="120" w:after="120" w:line="240" w:lineRule="auto"/>
        <w:ind w:firstLine="708"/>
        <w:jc w:val="both"/>
      </w:pPr>
      <w:r>
        <w:rPr>
          <w:rFonts w:ascii="Times New Roman" w:eastAsia="Calibri" w:hAnsi="Times New Roman" w:cs="Times New Roman"/>
          <w:i/>
          <w:sz w:val="24"/>
          <w:szCs w:val="24"/>
        </w:rPr>
        <w:t xml:space="preserve">- Содержание </w:t>
      </w:r>
      <w:proofErr w:type="spellStart"/>
      <w:r>
        <w:rPr>
          <w:rFonts w:ascii="Times New Roman" w:eastAsia="Calibri" w:hAnsi="Times New Roman" w:cs="Times New Roman"/>
          <w:i/>
          <w:sz w:val="24"/>
          <w:szCs w:val="24"/>
        </w:rPr>
        <w:t>авиа</w:t>
      </w:r>
      <w:r>
        <w:rPr>
          <w:rFonts w:ascii="Times New Roman" w:eastAsia="Calibri" w:hAnsi="Times New Roman" w:cs="Times New Roman"/>
          <w:i/>
          <w:sz w:val="24"/>
          <w:szCs w:val="24"/>
        </w:rPr>
        <w:t>площадок</w:t>
      </w:r>
      <w:proofErr w:type="spellEnd"/>
      <w:r>
        <w:rPr>
          <w:rFonts w:ascii="Times New Roman" w:eastAsia="Calibri" w:hAnsi="Times New Roman" w:cs="Times New Roman"/>
          <w:i/>
          <w:sz w:val="24"/>
          <w:szCs w:val="24"/>
        </w:rPr>
        <w:t xml:space="preserve"> в поселениях Заполярного района</w:t>
      </w:r>
    </w:p>
    <w:p w:rsidR="00C813F6" w:rsidRDefault="006234DF">
      <w:pPr>
        <w:pStyle w:val="Standard"/>
        <w:spacing w:before="120" w:after="120"/>
        <w:ind w:firstLine="708"/>
        <w:jc w:val="both"/>
      </w:pPr>
      <w:r>
        <w:rPr>
          <w:rFonts w:ascii="Times New Roman" w:eastAsia="Calibri" w:hAnsi="Times New Roman" w:cs="Times New Roman"/>
          <w:i/>
          <w:color w:val="FF0000"/>
          <w:sz w:val="24"/>
          <w:szCs w:val="24"/>
        </w:rPr>
        <w:t xml:space="preserve"> </w:t>
      </w:r>
      <w:r>
        <w:rPr>
          <w:rFonts w:ascii="Times New Roman" w:eastAsia="Calibri" w:hAnsi="Times New Roman" w:cs="Times New Roman"/>
          <w:sz w:val="24"/>
          <w:szCs w:val="24"/>
        </w:rPr>
        <w:t xml:space="preserve">Запланировано  по мероприятию на 2023 год </w:t>
      </w:r>
      <w:r>
        <w:rPr>
          <w:rFonts w:ascii="Times New Roman" w:eastAsia="Calibri" w:hAnsi="Times New Roman" w:cs="Times New Roman"/>
          <w:b/>
          <w:sz w:val="24"/>
          <w:szCs w:val="24"/>
        </w:rPr>
        <w:t>1100,6 т.р</w:t>
      </w:r>
      <w:r>
        <w:rPr>
          <w:rFonts w:ascii="Times New Roman" w:eastAsia="Calibri" w:hAnsi="Times New Roman" w:cs="Times New Roman"/>
          <w:sz w:val="24"/>
          <w:szCs w:val="24"/>
        </w:rPr>
        <w:t xml:space="preserve">., исполнение за отчетный год составило </w:t>
      </w:r>
      <w:r>
        <w:rPr>
          <w:rFonts w:ascii="Times New Roman" w:eastAsia="Calibri" w:hAnsi="Times New Roman" w:cs="Times New Roman"/>
          <w:b/>
          <w:sz w:val="24"/>
          <w:szCs w:val="24"/>
        </w:rPr>
        <w:t>1100,6 т.р.</w:t>
      </w:r>
      <w:r>
        <w:rPr>
          <w:rFonts w:ascii="Times New Roman" w:eastAsia="Calibri" w:hAnsi="Times New Roman" w:cs="Times New Roman"/>
          <w:sz w:val="24"/>
          <w:szCs w:val="24"/>
        </w:rPr>
        <w:t xml:space="preserve"> или 100,0 %  от назначений. Производилась оплата по счетам МП ЗР «</w:t>
      </w:r>
      <w:proofErr w:type="spellStart"/>
      <w:r>
        <w:rPr>
          <w:rFonts w:ascii="Times New Roman" w:eastAsia="Calibri" w:hAnsi="Times New Roman" w:cs="Times New Roman"/>
          <w:sz w:val="24"/>
          <w:szCs w:val="24"/>
        </w:rPr>
        <w:t>Севержилкомсервис</w:t>
      </w:r>
      <w:proofErr w:type="spellEnd"/>
      <w:r>
        <w:rPr>
          <w:rFonts w:ascii="Times New Roman" w:eastAsia="Calibri" w:hAnsi="Times New Roman" w:cs="Times New Roman"/>
          <w:sz w:val="24"/>
          <w:szCs w:val="24"/>
        </w:rPr>
        <w:t>» на основании заключенного</w:t>
      </w:r>
      <w:r>
        <w:rPr>
          <w:rFonts w:ascii="Times New Roman" w:eastAsia="Calibri" w:hAnsi="Times New Roman" w:cs="Times New Roman"/>
          <w:sz w:val="24"/>
          <w:szCs w:val="24"/>
        </w:rPr>
        <w:t xml:space="preserve"> договора по оказанию транспортных услуг (укатка взлетно-посадочных полос, подсыпка грунтом, уборка снега на территории взлетно-посадочных полос) -</w:t>
      </w:r>
      <w:r>
        <w:rPr>
          <w:rFonts w:ascii="Times New Roman" w:eastAsia="Calibri" w:hAnsi="Times New Roman" w:cs="Times New Roman"/>
          <w:i/>
          <w:sz w:val="24"/>
          <w:szCs w:val="24"/>
        </w:rPr>
        <w:t>528,3 т.р</w:t>
      </w:r>
      <w:r>
        <w:rPr>
          <w:rFonts w:ascii="Times New Roman" w:eastAsia="Calibri" w:hAnsi="Times New Roman" w:cs="Times New Roman"/>
          <w:sz w:val="24"/>
          <w:szCs w:val="24"/>
        </w:rPr>
        <w:t>. Заключен Договор поставки № 27/04-2023 от 27 апреля 2023 года с ООО «</w:t>
      </w:r>
      <w:proofErr w:type="spellStart"/>
      <w:r>
        <w:rPr>
          <w:rFonts w:ascii="Times New Roman" w:eastAsia="Calibri" w:hAnsi="Times New Roman" w:cs="Times New Roman"/>
          <w:sz w:val="24"/>
          <w:szCs w:val="24"/>
        </w:rPr>
        <w:t>Световит</w:t>
      </w:r>
      <w:proofErr w:type="spellEnd"/>
      <w:r>
        <w:rPr>
          <w:rFonts w:ascii="Times New Roman" w:eastAsia="Calibri" w:hAnsi="Times New Roman" w:cs="Times New Roman"/>
          <w:sz w:val="24"/>
          <w:szCs w:val="24"/>
        </w:rPr>
        <w:t xml:space="preserve">» на поставку </w:t>
      </w:r>
      <w:r>
        <w:rPr>
          <w:rFonts w:ascii="Times New Roman" w:eastAsia="Calibri" w:hAnsi="Times New Roman" w:cs="Times New Roman"/>
          <w:sz w:val="24"/>
          <w:szCs w:val="24"/>
        </w:rPr>
        <w:t xml:space="preserve">светового оборудования для освещения </w:t>
      </w:r>
      <w:proofErr w:type="spellStart"/>
      <w:r>
        <w:rPr>
          <w:rFonts w:ascii="Times New Roman" w:eastAsia="Calibri" w:hAnsi="Times New Roman" w:cs="Times New Roman"/>
          <w:sz w:val="24"/>
          <w:szCs w:val="24"/>
        </w:rPr>
        <w:t>авиаплощадок</w:t>
      </w:r>
      <w:proofErr w:type="spellEnd"/>
      <w:r>
        <w:rPr>
          <w:rFonts w:ascii="Times New Roman" w:eastAsia="Calibri" w:hAnsi="Times New Roman" w:cs="Times New Roman"/>
          <w:sz w:val="24"/>
          <w:szCs w:val="24"/>
        </w:rPr>
        <w:t xml:space="preserve"> в селе Ома, деревне </w:t>
      </w:r>
      <w:proofErr w:type="spellStart"/>
      <w:r>
        <w:rPr>
          <w:rFonts w:ascii="Times New Roman" w:eastAsia="Calibri" w:hAnsi="Times New Roman" w:cs="Times New Roman"/>
          <w:sz w:val="24"/>
          <w:szCs w:val="24"/>
        </w:rPr>
        <w:t>Вижас</w:t>
      </w:r>
      <w:proofErr w:type="spellEnd"/>
      <w:r>
        <w:rPr>
          <w:rFonts w:ascii="Times New Roman" w:eastAsia="Calibri" w:hAnsi="Times New Roman" w:cs="Times New Roman"/>
          <w:sz w:val="24"/>
          <w:szCs w:val="24"/>
        </w:rPr>
        <w:t xml:space="preserve"> и деревне Снопа - </w:t>
      </w:r>
      <w:r>
        <w:rPr>
          <w:rFonts w:ascii="Times New Roman" w:eastAsia="Calibri" w:hAnsi="Times New Roman" w:cs="Times New Roman"/>
          <w:i/>
          <w:sz w:val="24"/>
          <w:szCs w:val="24"/>
        </w:rPr>
        <w:t>475,0 т.р</w:t>
      </w:r>
      <w:r>
        <w:rPr>
          <w:rFonts w:ascii="Times New Roman" w:eastAsia="Calibri" w:hAnsi="Times New Roman" w:cs="Times New Roman"/>
          <w:sz w:val="24"/>
          <w:szCs w:val="24"/>
        </w:rPr>
        <w:t>.  Условия договора выполнены. Оформлялись договора ГПХ  с физическими лицами по скашиванию травы и кустарника на территории взлетно-посадочных полос, ук</w:t>
      </w:r>
      <w:r>
        <w:rPr>
          <w:rFonts w:ascii="Times New Roman" w:eastAsia="Calibri" w:hAnsi="Times New Roman" w:cs="Times New Roman"/>
          <w:sz w:val="24"/>
          <w:szCs w:val="24"/>
        </w:rPr>
        <w:t xml:space="preserve">атке взлетно-посадочных полос физическими лицами с применением собственной техники – </w:t>
      </w:r>
      <w:r>
        <w:rPr>
          <w:rFonts w:ascii="Times New Roman" w:eastAsia="Calibri" w:hAnsi="Times New Roman" w:cs="Times New Roman"/>
          <w:i/>
          <w:sz w:val="24"/>
          <w:szCs w:val="24"/>
        </w:rPr>
        <w:t>97,3</w:t>
      </w:r>
      <w:r>
        <w:rPr>
          <w:rFonts w:ascii="Times New Roman" w:eastAsia="Calibri" w:hAnsi="Times New Roman" w:cs="Times New Roman"/>
          <w:sz w:val="24"/>
          <w:szCs w:val="24"/>
        </w:rPr>
        <w:t xml:space="preserve"> т.р.</w:t>
      </w:r>
    </w:p>
    <w:p w:rsidR="00C813F6" w:rsidRDefault="006234DF">
      <w:pPr>
        <w:pStyle w:val="Standard"/>
        <w:spacing w:before="120" w:after="120" w:line="240" w:lineRule="auto"/>
        <w:ind w:firstLine="708"/>
        <w:jc w:val="both"/>
      </w:pPr>
      <w:r>
        <w:rPr>
          <w:rFonts w:ascii="Times New Roman" w:hAnsi="Times New Roman" w:cs="Times New Roman"/>
          <w:sz w:val="24"/>
          <w:szCs w:val="24"/>
        </w:rPr>
        <w:t xml:space="preserve">- По муниципальной программе «Развитие транспортной инфраструктуры муниципального района «Заполярный район» на 2021-2030 годы» (предоставление иных межбюджетных </w:t>
      </w:r>
      <w:r>
        <w:rPr>
          <w:rFonts w:ascii="Times New Roman" w:hAnsi="Times New Roman" w:cs="Times New Roman"/>
          <w:sz w:val="24"/>
          <w:szCs w:val="24"/>
        </w:rPr>
        <w:t>трансфертов на обозначение и содержание снегоходных маршрутов) запланировано на 2022 год</w:t>
      </w:r>
      <w:r>
        <w:rPr>
          <w:rFonts w:ascii="Times New Roman" w:hAnsi="Times New Roman" w:cs="Times New Roman"/>
          <w:b/>
          <w:sz w:val="24"/>
          <w:szCs w:val="24"/>
        </w:rPr>
        <w:t>.</w:t>
      </w:r>
      <w:r>
        <w:rPr>
          <w:rFonts w:ascii="Times New Roman" w:eastAsia="Calibri" w:hAnsi="Times New Roman" w:cs="Times New Roman"/>
          <w:b/>
          <w:i/>
          <w:sz w:val="24"/>
          <w:szCs w:val="24"/>
        </w:rPr>
        <w:t xml:space="preserve"> 181.8 </w:t>
      </w:r>
      <w:proofErr w:type="spellStart"/>
      <w:r>
        <w:rPr>
          <w:rFonts w:ascii="Times New Roman" w:eastAsia="Calibri" w:hAnsi="Times New Roman" w:cs="Times New Roman"/>
          <w:b/>
          <w:i/>
          <w:sz w:val="24"/>
          <w:szCs w:val="24"/>
        </w:rPr>
        <w:t>т.р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освоение средств за 2023 год  составило </w:t>
      </w:r>
      <w:r>
        <w:rPr>
          <w:rFonts w:ascii="Times New Roman" w:eastAsia="Calibri" w:hAnsi="Times New Roman" w:cs="Times New Roman"/>
          <w:b/>
          <w:i/>
          <w:sz w:val="24"/>
          <w:szCs w:val="24"/>
        </w:rPr>
        <w:t>181,8  т.р</w:t>
      </w:r>
      <w:r>
        <w:rPr>
          <w:rFonts w:ascii="Times New Roman" w:hAnsi="Times New Roman" w:cs="Times New Roman"/>
          <w:b/>
          <w:sz w:val="24"/>
          <w:szCs w:val="24"/>
        </w:rPr>
        <w:t>.</w:t>
      </w:r>
      <w:r>
        <w:rPr>
          <w:rFonts w:ascii="Times New Roman" w:hAnsi="Times New Roman" w:cs="Times New Roman"/>
          <w:sz w:val="24"/>
          <w:szCs w:val="24"/>
        </w:rPr>
        <w:t xml:space="preserve"> или 100,0 % от назначений на текущий год. Заключались договора ГПХ по обслуживанию мест расположения от</w:t>
      </w:r>
      <w:r>
        <w:rPr>
          <w:rFonts w:ascii="Times New Roman" w:hAnsi="Times New Roman" w:cs="Times New Roman"/>
          <w:sz w:val="24"/>
          <w:szCs w:val="24"/>
        </w:rPr>
        <w:t xml:space="preserve">личительных знаков вдоль снегоходных трасс по маршруту д. Снопа - с. Ома – д. </w:t>
      </w:r>
      <w:proofErr w:type="spellStart"/>
      <w:r>
        <w:rPr>
          <w:rFonts w:ascii="Times New Roman" w:hAnsi="Times New Roman" w:cs="Times New Roman"/>
          <w:sz w:val="24"/>
          <w:szCs w:val="24"/>
        </w:rPr>
        <w:t>Вижас</w:t>
      </w:r>
      <w:proofErr w:type="spellEnd"/>
      <w:r>
        <w:rPr>
          <w:rFonts w:ascii="Times New Roman" w:hAnsi="Times New Roman" w:cs="Times New Roman"/>
          <w:sz w:val="24"/>
          <w:szCs w:val="24"/>
        </w:rPr>
        <w:t xml:space="preserve"> – с. </w:t>
      </w:r>
      <w:proofErr w:type="spellStart"/>
      <w:r>
        <w:rPr>
          <w:rFonts w:ascii="Times New Roman" w:hAnsi="Times New Roman" w:cs="Times New Roman"/>
          <w:sz w:val="24"/>
          <w:szCs w:val="24"/>
        </w:rPr>
        <w:t>Несь</w:t>
      </w:r>
      <w:proofErr w:type="spellEnd"/>
      <w:r>
        <w:rPr>
          <w:rFonts w:ascii="Times New Roman" w:hAnsi="Times New Roman" w:cs="Times New Roman"/>
          <w:sz w:val="24"/>
          <w:szCs w:val="24"/>
        </w:rPr>
        <w:t xml:space="preserve"> (протяженность 120 км).</w:t>
      </w:r>
    </w:p>
    <w:p w:rsidR="00C813F6" w:rsidRDefault="006234DF">
      <w:pPr>
        <w:pStyle w:val="Standard"/>
        <w:spacing w:after="0" w:line="240" w:lineRule="auto"/>
        <w:ind w:firstLine="708"/>
        <w:jc w:val="both"/>
      </w:pPr>
      <w:r>
        <w:rPr>
          <w:rFonts w:ascii="Times New Roman" w:eastAsia="Calibri" w:hAnsi="Times New Roman" w:cs="Times New Roman"/>
          <w:sz w:val="24"/>
          <w:szCs w:val="24"/>
          <w:lang w:eastAsia="en-US"/>
        </w:rPr>
        <w:t xml:space="preserve">Согласно Уставу Сельского поселения, глава подписывает и обнародует нормативные правовые акты, принятые Советом депутатов муниципального </w:t>
      </w:r>
      <w:r>
        <w:rPr>
          <w:rFonts w:ascii="Times New Roman" w:eastAsia="Calibri" w:hAnsi="Times New Roman" w:cs="Times New Roman"/>
          <w:sz w:val="24"/>
          <w:szCs w:val="24"/>
          <w:lang w:eastAsia="en-US"/>
        </w:rPr>
        <w:t xml:space="preserve">образования.  В 2023 году проведено </w:t>
      </w:r>
      <w:r>
        <w:rPr>
          <w:rFonts w:ascii="Times New Roman" w:eastAsia="Calibri" w:hAnsi="Times New Roman" w:cs="Times New Roman"/>
          <w:sz w:val="24"/>
          <w:szCs w:val="24"/>
          <w:lang w:eastAsia="en-US"/>
        </w:rPr>
        <w:br/>
      </w:r>
      <w:r>
        <w:rPr>
          <w:rFonts w:ascii="Times New Roman" w:eastAsia="Calibri" w:hAnsi="Times New Roman" w:cs="Times New Roman"/>
          <w:b/>
          <w:sz w:val="24"/>
          <w:szCs w:val="24"/>
          <w:lang w:eastAsia="en-US"/>
        </w:rPr>
        <w:t>7</w:t>
      </w:r>
      <w:r>
        <w:rPr>
          <w:rFonts w:ascii="Times New Roman" w:eastAsia="Calibri" w:hAnsi="Times New Roman" w:cs="Times New Roman"/>
          <w:sz w:val="24"/>
          <w:szCs w:val="24"/>
          <w:lang w:eastAsia="en-US"/>
        </w:rPr>
        <w:t xml:space="preserve"> (2022-</w:t>
      </w:r>
      <w:r>
        <w:rPr>
          <w:rFonts w:ascii="Times New Roman" w:eastAsia="Calibri" w:hAnsi="Times New Roman" w:cs="Times New Roman"/>
          <w:b/>
          <w:sz w:val="24"/>
          <w:szCs w:val="24"/>
          <w:lang w:eastAsia="en-US"/>
        </w:rPr>
        <w:t>10)</w:t>
      </w:r>
      <w:r>
        <w:rPr>
          <w:rFonts w:ascii="Times New Roman" w:eastAsia="Calibri" w:hAnsi="Times New Roman" w:cs="Times New Roman"/>
          <w:sz w:val="24"/>
          <w:szCs w:val="24"/>
          <w:lang w:eastAsia="en-US"/>
        </w:rPr>
        <w:t xml:space="preserve"> заседаний Совета депутатов Сельского поселения «Омский сельсовет» ЗР НАО </w:t>
      </w:r>
      <w:r>
        <w:rPr>
          <w:rFonts w:ascii="Times New Roman" w:eastAsia="Calibri" w:hAnsi="Times New Roman" w:cs="Times New Roman"/>
          <w:b/>
          <w:sz w:val="24"/>
          <w:szCs w:val="24"/>
          <w:lang w:eastAsia="en-US"/>
        </w:rPr>
        <w:t>28-го</w:t>
      </w:r>
      <w:r>
        <w:rPr>
          <w:rFonts w:ascii="Times New Roman" w:eastAsia="Calibri" w:hAnsi="Times New Roman" w:cs="Times New Roman"/>
          <w:sz w:val="24"/>
          <w:szCs w:val="24"/>
          <w:lang w:eastAsia="en-US"/>
        </w:rPr>
        <w:t xml:space="preserve"> созыва где было рассмотрено </w:t>
      </w:r>
      <w:r>
        <w:rPr>
          <w:rFonts w:ascii="Times New Roman" w:eastAsia="Calibri" w:hAnsi="Times New Roman" w:cs="Times New Roman"/>
          <w:b/>
          <w:sz w:val="24"/>
          <w:szCs w:val="24"/>
          <w:lang w:eastAsia="en-US"/>
        </w:rPr>
        <w:t>42</w:t>
      </w:r>
      <w:r>
        <w:rPr>
          <w:rFonts w:ascii="Times New Roman" w:eastAsia="Calibri" w:hAnsi="Times New Roman" w:cs="Times New Roman"/>
          <w:sz w:val="24"/>
          <w:szCs w:val="24"/>
          <w:lang w:eastAsia="en-US"/>
        </w:rPr>
        <w:t xml:space="preserve"> (2022-</w:t>
      </w:r>
      <w:r>
        <w:rPr>
          <w:rFonts w:ascii="Times New Roman" w:eastAsia="Calibri" w:hAnsi="Times New Roman" w:cs="Times New Roman"/>
          <w:b/>
          <w:sz w:val="24"/>
          <w:szCs w:val="24"/>
          <w:lang w:eastAsia="en-US"/>
        </w:rPr>
        <w:t>33)</w:t>
      </w:r>
      <w:r>
        <w:rPr>
          <w:rFonts w:ascii="Times New Roman" w:eastAsia="Calibri" w:hAnsi="Times New Roman" w:cs="Times New Roman"/>
          <w:sz w:val="24"/>
          <w:szCs w:val="24"/>
          <w:lang w:eastAsia="en-US"/>
        </w:rPr>
        <w:t xml:space="preserve"> вопроса.</w:t>
      </w:r>
    </w:p>
    <w:p w:rsidR="00C813F6" w:rsidRDefault="006234DF">
      <w:pPr>
        <w:pStyle w:val="Standard"/>
        <w:spacing w:before="240" w:after="240" w:line="240" w:lineRule="auto"/>
        <w:ind w:firstLine="708"/>
        <w:jc w:val="both"/>
      </w:pPr>
      <w:r>
        <w:rPr>
          <w:rFonts w:ascii="Times New Roman" w:eastAsia="Calibri" w:hAnsi="Times New Roman" w:cs="Times New Roman"/>
          <w:sz w:val="24"/>
          <w:szCs w:val="24"/>
        </w:rPr>
        <w:t>В 2023 году Глава прошел повышение квалификации руководителей и работников гра</w:t>
      </w:r>
      <w:r>
        <w:rPr>
          <w:rFonts w:ascii="Times New Roman" w:eastAsia="Calibri" w:hAnsi="Times New Roman" w:cs="Times New Roman"/>
          <w:sz w:val="24"/>
          <w:szCs w:val="24"/>
        </w:rPr>
        <w:t>жданской обороны, органов управления единой государственной системы предупреждения и ликвидации чрезвычайных ситуаций и отдельных категорий лиц, осуществляющих подготовку по программам обучения в области гражданской обороны и защиты от чрезвычайных ситуаци</w:t>
      </w:r>
      <w:r>
        <w:rPr>
          <w:rFonts w:ascii="Times New Roman" w:eastAsia="Calibri" w:hAnsi="Times New Roman" w:cs="Times New Roman"/>
          <w:sz w:val="24"/>
          <w:szCs w:val="24"/>
        </w:rPr>
        <w:t>й»  в Государственное казенное учреждение Республики Коми «Управление противопожарной службы и гражданской защиты» Расходы по оплате за курсы повышения квалификации и консультационных семинаров составили 3,8 т.р. при запланированных бюджетных ассигнованиях</w:t>
      </w:r>
      <w:r>
        <w:rPr>
          <w:rFonts w:ascii="Times New Roman" w:eastAsia="Calibri" w:hAnsi="Times New Roman" w:cs="Times New Roman"/>
          <w:sz w:val="24"/>
          <w:szCs w:val="24"/>
        </w:rPr>
        <w:t xml:space="preserve"> в сумме 3,8 т.р. </w:t>
      </w:r>
      <w:r>
        <w:rPr>
          <w:rFonts w:ascii="Times New Roman" w:eastAsia="Calibri" w:hAnsi="Times New Roman" w:cs="Times New Roman"/>
          <w:sz w:val="24"/>
          <w:szCs w:val="24"/>
          <w:lang w:eastAsia="en-US"/>
        </w:rPr>
        <w:t xml:space="preserve"> </w:t>
      </w:r>
    </w:p>
    <w:p w:rsidR="00C813F6" w:rsidRDefault="00C813F6">
      <w:pPr>
        <w:pStyle w:val="Standard"/>
        <w:spacing w:line="240" w:lineRule="auto"/>
        <w:jc w:val="both"/>
      </w:pPr>
    </w:p>
    <w:sectPr w:rsidR="00C813F6" w:rsidSect="00C813F6">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DF" w:rsidRDefault="006234DF" w:rsidP="00C813F6">
      <w:pPr>
        <w:spacing w:after="0" w:line="240" w:lineRule="auto"/>
      </w:pPr>
      <w:r>
        <w:separator/>
      </w:r>
    </w:p>
  </w:endnote>
  <w:endnote w:type="continuationSeparator" w:id="0">
    <w:p w:rsidR="006234DF" w:rsidRDefault="006234DF" w:rsidP="00C81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DF" w:rsidRDefault="006234DF" w:rsidP="00C813F6">
      <w:pPr>
        <w:spacing w:after="0" w:line="240" w:lineRule="auto"/>
      </w:pPr>
      <w:r w:rsidRPr="00C813F6">
        <w:rPr>
          <w:color w:val="000000"/>
        </w:rPr>
        <w:separator/>
      </w:r>
    </w:p>
  </w:footnote>
  <w:footnote w:type="continuationSeparator" w:id="0">
    <w:p w:rsidR="006234DF" w:rsidRDefault="006234DF" w:rsidP="00C81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9FE"/>
    <w:multiLevelType w:val="multilevel"/>
    <w:tmpl w:val="1486D254"/>
    <w:styleLink w:val="WWNum17"/>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57C21D1"/>
    <w:multiLevelType w:val="multilevel"/>
    <w:tmpl w:val="25C41678"/>
    <w:styleLink w:val="WWNum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43388B"/>
    <w:multiLevelType w:val="multilevel"/>
    <w:tmpl w:val="D34ED47C"/>
    <w:styleLink w:val="WWNum13"/>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3">
    <w:nsid w:val="0CF41A17"/>
    <w:multiLevelType w:val="multilevel"/>
    <w:tmpl w:val="54082726"/>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17282D"/>
    <w:multiLevelType w:val="multilevel"/>
    <w:tmpl w:val="0C76856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27D7563"/>
    <w:multiLevelType w:val="multilevel"/>
    <w:tmpl w:val="5F82685C"/>
    <w:styleLink w:val="WWNum19"/>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3ED1AA6"/>
    <w:multiLevelType w:val="multilevel"/>
    <w:tmpl w:val="34A03FB4"/>
    <w:styleLink w:val="WWNum15"/>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7">
    <w:nsid w:val="193B334D"/>
    <w:multiLevelType w:val="multilevel"/>
    <w:tmpl w:val="B77237D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CB15E0F"/>
    <w:multiLevelType w:val="multilevel"/>
    <w:tmpl w:val="4446ABF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F442250"/>
    <w:multiLevelType w:val="multilevel"/>
    <w:tmpl w:val="0D3E7D42"/>
    <w:styleLink w:val="WWNum11"/>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10">
    <w:nsid w:val="27273EF3"/>
    <w:multiLevelType w:val="multilevel"/>
    <w:tmpl w:val="7A020F5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AE5DFC"/>
    <w:multiLevelType w:val="multilevel"/>
    <w:tmpl w:val="CEB6C33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97D59C0"/>
    <w:multiLevelType w:val="multilevel"/>
    <w:tmpl w:val="CA76B8F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14140F5"/>
    <w:multiLevelType w:val="multilevel"/>
    <w:tmpl w:val="6336647C"/>
    <w:styleLink w:val="WWNum10"/>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14">
    <w:nsid w:val="33F0459C"/>
    <w:multiLevelType w:val="multilevel"/>
    <w:tmpl w:val="7654E95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8857339"/>
    <w:multiLevelType w:val="multilevel"/>
    <w:tmpl w:val="49A6D06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A470296"/>
    <w:multiLevelType w:val="multilevel"/>
    <w:tmpl w:val="EBBE5FC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F13785C"/>
    <w:multiLevelType w:val="multilevel"/>
    <w:tmpl w:val="78B4330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2421CE5"/>
    <w:multiLevelType w:val="multilevel"/>
    <w:tmpl w:val="6DB4FA18"/>
    <w:styleLink w:val="WWNum18"/>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19">
    <w:nsid w:val="545F7B2B"/>
    <w:multiLevelType w:val="multilevel"/>
    <w:tmpl w:val="00DAF3D0"/>
    <w:styleLink w:val="WWNum12"/>
    <w:lvl w:ilvl="0">
      <w:numFmt w:val="bullet"/>
      <w:lvlText w:val="·"/>
      <w:lvlJc w:val="left"/>
      <w:rPr>
        <w:rFonts w:ascii="Symbol" w:eastAsia="Symbol" w:hAnsi="Symbol"/>
      </w:rPr>
    </w:lvl>
    <w:lvl w:ilvl="1">
      <w:numFmt w:val="bullet"/>
      <w:lvlText w:val="o"/>
      <w:lvlJc w:val="left"/>
      <w:rPr>
        <w:rFonts w:ascii="Symbol" w:eastAsia="Symbol" w:hAnsi="Symbol"/>
      </w:rPr>
    </w:lvl>
    <w:lvl w:ilvl="2">
      <w:numFmt w:val="bullet"/>
      <w:lvlText w:val="·"/>
      <w:lvlJc w:val="left"/>
      <w:rPr>
        <w:rFonts w:ascii="Symbol" w:eastAsia="Symbol" w:hAnsi="Symbol"/>
      </w:rPr>
    </w:lvl>
    <w:lvl w:ilvl="3">
      <w:numFmt w:val="bullet"/>
      <w:lvlText w:val="o"/>
      <w:lvlJc w:val="left"/>
      <w:rPr>
        <w:rFonts w:ascii="Symbol" w:eastAsia="Symbol" w:hAnsi="Symbol"/>
      </w:rPr>
    </w:lvl>
    <w:lvl w:ilvl="4">
      <w:numFmt w:val="bullet"/>
      <w:lvlText w:val="·"/>
      <w:lvlJc w:val="left"/>
      <w:rPr>
        <w:rFonts w:ascii="Symbol" w:eastAsia="Symbol" w:hAnsi="Symbol"/>
      </w:rPr>
    </w:lvl>
    <w:lvl w:ilvl="5">
      <w:numFmt w:val="bullet"/>
      <w:lvlText w:val="o"/>
      <w:lvlJc w:val="left"/>
      <w:rPr>
        <w:rFonts w:ascii="Symbol" w:eastAsia="Symbol" w:hAnsi="Symbol"/>
      </w:rPr>
    </w:lvl>
    <w:lvl w:ilvl="6">
      <w:numFmt w:val="bullet"/>
      <w:lvlText w:val="·"/>
      <w:lvlJc w:val="left"/>
      <w:rPr>
        <w:rFonts w:ascii="Symbol" w:eastAsia="Symbol" w:hAnsi="Symbol"/>
      </w:rPr>
    </w:lvl>
    <w:lvl w:ilvl="7">
      <w:numFmt w:val="bullet"/>
      <w:lvlText w:val="o"/>
      <w:lvlJc w:val="left"/>
      <w:rPr>
        <w:rFonts w:ascii="Symbol" w:eastAsia="Symbol" w:hAnsi="Symbol"/>
      </w:rPr>
    </w:lvl>
    <w:lvl w:ilvl="8">
      <w:numFmt w:val="bullet"/>
      <w:lvlText w:val="·"/>
      <w:lvlJc w:val="left"/>
      <w:rPr>
        <w:rFonts w:ascii="Symbol" w:eastAsia="Symbol" w:hAnsi="Symbol"/>
      </w:rPr>
    </w:lvl>
  </w:abstractNum>
  <w:abstractNum w:abstractNumId="20">
    <w:nsid w:val="5C4747B8"/>
    <w:multiLevelType w:val="multilevel"/>
    <w:tmpl w:val="3ADC560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34F27A0"/>
    <w:multiLevelType w:val="multilevel"/>
    <w:tmpl w:val="BD087210"/>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D425974"/>
    <w:multiLevelType w:val="multilevel"/>
    <w:tmpl w:val="E53CF18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06D63A1"/>
    <w:multiLevelType w:val="multilevel"/>
    <w:tmpl w:val="C298B9E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0B071DF"/>
    <w:multiLevelType w:val="multilevel"/>
    <w:tmpl w:val="9838033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7BCB5D8E"/>
    <w:multiLevelType w:val="multilevel"/>
    <w:tmpl w:val="90B280B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C7E4929"/>
    <w:multiLevelType w:val="multilevel"/>
    <w:tmpl w:val="B686CFA4"/>
    <w:styleLink w:val="WWNum8"/>
    <w:lvl w:ilvl="0">
      <w:numFmt w:val="bullet"/>
      <w:lvlText w:val="·"/>
      <w:lvlJc w:val="left"/>
      <w:rPr>
        <w:rFonts w:ascii="Symbol" w:hAnsi="Symbol" w:cs="Symbol"/>
      </w:rPr>
    </w:lvl>
    <w:lvl w:ilvl="1">
      <w:numFmt w:val="bullet"/>
      <w:lvlText w:val="o"/>
      <w:lvlJc w:val="left"/>
      <w:rPr>
        <w:rFonts w:ascii="Symbol" w:hAnsi="Symbol" w:cs="Symbol"/>
      </w:rPr>
    </w:lvl>
    <w:lvl w:ilvl="2">
      <w:numFmt w:val="bullet"/>
      <w:lvlText w:val="·"/>
      <w:lvlJc w:val="left"/>
      <w:rPr>
        <w:rFonts w:ascii="Symbol" w:hAnsi="Symbol" w:cs="Symbol"/>
      </w:rPr>
    </w:lvl>
    <w:lvl w:ilvl="3">
      <w:numFmt w:val="bullet"/>
      <w:lvlText w:val="o"/>
      <w:lvlJc w:val="left"/>
      <w:rPr>
        <w:rFonts w:ascii="Symbol" w:hAnsi="Symbol" w:cs="Symbol"/>
      </w:rPr>
    </w:lvl>
    <w:lvl w:ilvl="4">
      <w:numFmt w:val="bullet"/>
      <w:lvlText w:val="·"/>
      <w:lvlJc w:val="left"/>
      <w:rPr>
        <w:rFonts w:ascii="Symbol" w:hAnsi="Symbol" w:cs="Symbol"/>
      </w:rPr>
    </w:lvl>
    <w:lvl w:ilvl="5">
      <w:numFmt w:val="bullet"/>
      <w:lvlText w:val="o"/>
      <w:lvlJc w:val="left"/>
      <w:rPr>
        <w:rFonts w:ascii="Symbol" w:hAnsi="Symbol" w:cs="Symbol"/>
      </w:rPr>
    </w:lvl>
    <w:lvl w:ilvl="6">
      <w:numFmt w:val="bullet"/>
      <w:lvlText w:val="·"/>
      <w:lvlJc w:val="left"/>
      <w:rPr>
        <w:rFonts w:ascii="Symbol" w:hAnsi="Symbol" w:cs="Symbol"/>
      </w:rPr>
    </w:lvl>
    <w:lvl w:ilvl="7">
      <w:numFmt w:val="bullet"/>
      <w:lvlText w:val="o"/>
      <w:lvlJc w:val="left"/>
      <w:rPr>
        <w:rFonts w:ascii="Symbol" w:hAnsi="Symbol" w:cs="Symbol"/>
      </w:rPr>
    </w:lvl>
    <w:lvl w:ilvl="8">
      <w:numFmt w:val="bullet"/>
      <w:lvlText w:val="·"/>
      <w:lvlJc w:val="left"/>
      <w:rPr>
        <w:rFonts w:ascii="Symbol" w:hAnsi="Symbol" w:cs="Symbol"/>
      </w:rPr>
    </w:lvl>
  </w:abstractNum>
  <w:abstractNum w:abstractNumId="27">
    <w:nsid w:val="7F110D90"/>
    <w:multiLevelType w:val="multilevel"/>
    <w:tmpl w:val="1D86F4A2"/>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F87324F"/>
    <w:multiLevelType w:val="multilevel"/>
    <w:tmpl w:val="A094C4C2"/>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8"/>
  </w:num>
  <w:num w:numId="3">
    <w:abstractNumId w:val="22"/>
  </w:num>
  <w:num w:numId="4">
    <w:abstractNumId w:val="24"/>
  </w:num>
  <w:num w:numId="5">
    <w:abstractNumId w:val="4"/>
  </w:num>
  <w:num w:numId="6">
    <w:abstractNumId w:val="25"/>
  </w:num>
  <w:num w:numId="7">
    <w:abstractNumId w:val="12"/>
  </w:num>
  <w:num w:numId="8">
    <w:abstractNumId w:val="26"/>
  </w:num>
  <w:num w:numId="9">
    <w:abstractNumId w:val="17"/>
  </w:num>
  <w:num w:numId="10">
    <w:abstractNumId w:val="13"/>
  </w:num>
  <w:num w:numId="11">
    <w:abstractNumId w:val="9"/>
  </w:num>
  <w:num w:numId="12">
    <w:abstractNumId w:val="19"/>
  </w:num>
  <w:num w:numId="13">
    <w:abstractNumId w:val="2"/>
  </w:num>
  <w:num w:numId="14">
    <w:abstractNumId w:val="3"/>
  </w:num>
  <w:num w:numId="15">
    <w:abstractNumId w:val="6"/>
  </w:num>
  <w:num w:numId="16">
    <w:abstractNumId w:val="10"/>
  </w:num>
  <w:num w:numId="17">
    <w:abstractNumId w:val="0"/>
  </w:num>
  <w:num w:numId="18">
    <w:abstractNumId w:val="18"/>
  </w:num>
  <w:num w:numId="19">
    <w:abstractNumId w:val="5"/>
  </w:num>
  <w:num w:numId="20">
    <w:abstractNumId w:val="27"/>
  </w:num>
  <w:num w:numId="21">
    <w:abstractNumId w:val="16"/>
  </w:num>
  <w:num w:numId="22">
    <w:abstractNumId w:val="21"/>
  </w:num>
  <w:num w:numId="23">
    <w:abstractNumId w:val="15"/>
  </w:num>
  <w:num w:numId="24">
    <w:abstractNumId w:val="7"/>
  </w:num>
  <w:num w:numId="25">
    <w:abstractNumId w:val="23"/>
  </w:num>
  <w:num w:numId="26">
    <w:abstractNumId w:val="20"/>
  </w:num>
  <w:num w:numId="27">
    <w:abstractNumId w:val="11"/>
  </w:num>
  <w:num w:numId="28">
    <w:abstractNumId w:val="14"/>
  </w:num>
  <w:num w:numId="29">
    <w:abstractNumId w:val="28"/>
  </w:num>
  <w:num w:numId="30">
    <w:abstractNumId w:val="8"/>
    <w:lvlOverride w:ilvl="0"/>
  </w:num>
  <w:num w:numId="31">
    <w:abstractNumId w:val="5"/>
    <w:lvlOverride w:ilvl="0">
      <w:startOverride w:val="1"/>
    </w:lvlOverride>
  </w:num>
  <w:num w:numId="32">
    <w:abstractNumId w:val="12"/>
    <w:lvlOverride w:ilvl="0"/>
  </w:num>
  <w:num w:numId="33">
    <w:abstractNumId w:val="8"/>
    <w:lvlOverride w:ilvl="0"/>
  </w:num>
  <w:num w:numId="34">
    <w:abstractNumId w:val="28"/>
    <w:lvlOverride w:ilvl="0"/>
  </w:num>
  <w:num w:numId="35">
    <w:abstractNumId w:val="14"/>
    <w:lvlOverride w:ilvl="0"/>
  </w:num>
  <w:num w:numId="36">
    <w:abstractNumId w:val="11"/>
    <w:lvlOverride w:ilvl="0"/>
  </w:num>
  <w:num w:numId="37">
    <w:abstractNumId w:val="20"/>
    <w:lvlOverride w:ilvl="0"/>
  </w:num>
  <w:num w:numId="38">
    <w:abstractNumId w:val="23"/>
    <w:lvlOverride w:ilvl="0"/>
  </w:num>
  <w:num w:numId="39">
    <w:abstractNumId w:val="7"/>
    <w:lvlOverride w:ilvl="0"/>
  </w:num>
  <w:num w:numId="40">
    <w:abstractNumId w:val="12"/>
    <w:lvlOverride w:ilvl="0"/>
  </w:num>
  <w:num w:numId="41">
    <w:abstractNumId w:val="7"/>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characterSpacingControl w:val="doNotCompress"/>
  <w:savePreviewPicture/>
  <w:footnotePr>
    <w:footnote w:id="-1"/>
    <w:footnote w:id="0"/>
  </w:footnotePr>
  <w:endnotePr>
    <w:endnote w:id="-1"/>
    <w:endnote w:id="0"/>
  </w:endnotePr>
  <w:compat>
    <w:useFELayout/>
  </w:compat>
  <w:rsids>
    <w:rsidRoot w:val="00C813F6"/>
    <w:rsid w:val="006234DF"/>
    <w:rsid w:val="00C813F6"/>
    <w:rsid w:val="00D9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13F6"/>
    <w:pPr>
      <w:widowControl/>
    </w:pPr>
    <w:rPr>
      <w:rFonts w:cs="F"/>
      <w:lang w:eastAsia="ru-RU"/>
    </w:rPr>
  </w:style>
  <w:style w:type="paragraph" w:customStyle="1" w:styleId="Heading">
    <w:name w:val="Heading"/>
    <w:basedOn w:val="Standard"/>
    <w:next w:val="Textbody"/>
    <w:rsid w:val="00C813F6"/>
    <w:pPr>
      <w:keepNext/>
      <w:spacing w:before="240" w:after="120"/>
    </w:pPr>
    <w:rPr>
      <w:rFonts w:ascii="Arial" w:eastAsia="Microsoft YaHei" w:hAnsi="Arial" w:cs="Arial"/>
      <w:sz w:val="28"/>
      <w:szCs w:val="28"/>
    </w:rPr>
  </w:style>
  <w:style w:type="paragraph" w:customStyle="1" w:styleId="Textbody">
    <w:name w:val="Text body"/>
    <w:basedOn w:val="Standard"/>
    <w:rsid w:val="00C813F6"/>
    <w:pPr>
      <w:spacing w:after="120" w:line="240" w:lineRule="auto"/>
    </w:pPr>
    <w:rPr>
      <w:rFonts w:ascii="Times New Roman" w:eastAsia="Times New Roman" w:hAnsi="Times New Roman" w:cs="Times New Roman"/>
      <w:sz w:val="24"/>
      <w:szCs w:val="24"/>
    </w:rPr>
  </w:style>
  <w:style w:type="paragraph" w:styleId="a3">
    <w:name w:val="List"/>
    <w:basedOn w:val="Textbody"/>
    <w:rsid w:val="00C813F6"/>
    <w:rPr>
      <w:rFonts w:cs="Arial"/>
    </w:rPr>
  </w:style>
  <w:style w:type="paragraph" w:customStyle="1" w:styleId="Caption">
    <w:name w:val="Caption"/>
    <w:basedOn w:val="Standard"/>
    <w:rsid w:val="00C813F6"/>
    <w:pPr>
      <w:suppressLineNumbers/>
      <w:spacing w:before="120" w:after="120"/>
    </w:pPr>
    <w:rPr>
      <w:rFonts w:cs="Arial"/>
      <w:i/>
      <w:iCs/>
      <w:sz w:val="24"/>
      <w:szCs w:val="24"/>
    </w:rPr>
  </w:style>
  <w:style w:type="paragraph" w:customStyle="1" w:styleId="Index">
    <w:name w:val="Index"/>
    <w:basedOn w:val="Standard"/>
    <w:rsid w:val="00C813F6"/>
    <w:pPr>
      <w:suppressLineNumbers/>
    </w:pPr>
    <w:rPr>
      <w:rFonts w:cs="Arial"/>
    </w:rPr>
  </w:style>
  <w:style w:type="paragraph" w:customStyle="1" w:styleId="ConsPlusNormal">
    <w:name w:val="ConsPlusNormal"/>
    <w:rsid w:val="00C813F6"/>
    <w:pPr>
      <w:widowControl/>
      <w:spacing w:after="0" w:line="240" w:lineRule="auto"/>
      <w:ind w:firstLine="720"/>
    </w:pPr>
    <w:rPr>
      <w:rFonts w:ascii="Arial" w:eastAsia="Calibri" w:hAnsi="Arial" w:cs="Arial"/>
      <w:sz w:val="20"/>
      <w:szCs w:val="20"/>
    </w:rPr>
  </w:style>
  <w:style w:type="paragraph" w:customStyle="1" w:styleId="ConsPlusTitle">
    <w:name w:val="ConsPlusTitle"/>
    <w:rsid w:val="00C813F6"/>
    <w:pPr>
      <w:widowControl/>
      <w:spacing w:after="0" w:line="240" w:lineRule="auto"/>
    </w:pPr>
    <w:rPr>
      <w:rFonts w:ascii="Arial" w:eastAsia="Calibri" w:hAnsi="Arial" w:cs="Arial"/>
      <w:b/>
      <w:bCs/>
      <w:sz w:val="20"/>
      <w:szCs w:val="20"/>
    </w:rPr>
  </w:style>
  <w:style w:type="paragraph" w:customStyle="1" w:styleId="ConsTitle">
    <w:name w:val="ConsTitle"/>
    <w:rsid w:val="00C813F6"/>
    <w:pPr>
      <w:spacing w:after="0" w:line="240" w:lineRule="auto"/>
      <w:ind w:right="19772"/>
    </w:pPr>
    <w:rPr>
      <w:rFonts w:ascii="Arial" w:eastAsia="Times New Roman" w:hAnsi="Arial" w:cs="Arial"/>
      <w:b/>
      <w:bCs/>
      <w:sz w:val="16"/>
      <w:szCs w:val="16"/>
    </w:rPr>
  </w:style>
  <w:style w:type="paragraph" w:styleId="a4">
    <w:name w:val="Balloon Text"/>
    <w:basedOn w:val="Standard"/>
    <w:rsid w:val="00C813F6"/>
    <w:pPr>
      <w:spacing w:after="0" w:line="240" w:lineRule="auto"/>
    </w:pPr>
    <w:rPr>
      <w:rFonts w:ascii="Tahoma" w:hAnsi="Tahoma" w:cs="Tahoma"/>
      <w:sz w:val="16"/>
      <w:szCs w:val="16"/>
    </w:rPr>
  </w:style>
  <w:style w:type="paragraph" w:styleId="a5">
    <w:name w:val="No Spacing"/>
    <w:rsid w:val="00C813F6"/>
    <w:pPr>
      <w:widowControl/>
      <w:spacing w:after="0" w:line="240" w:lineRule="auto"/>
    </w:pPr>
    <w:rPr>
      <w:rFonts w:cs="F"/>
      <w:lang w:eastAsia="ru-RU"/>
    </w:rPr>
  </w:style>
  <w:style w:type="paragraph" w:customStyle="1" w:styleId="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13">
    <w:name w:val="Знак Знак Знак Знак Знак Знак Знак Знак Знак Знак Знак Знак1"/>
    <w:basedOn w:val="Standard"/>
    <w:rsid w:val="00C813F6"/>
    <w:pPr>
      <w:spacing w:after="160" w:line="240" w:lineRule="exact"/>
      <w:jc w:val="both"/>
    </w:pPr>
    <w:rPr>
      <w:rFonts w:ascii="Verdana" w:eastAsia="Times New Roman" w:hAnsi="Verdana" w:cs="Arial"/>
      <w:sz w:val="20"/>
      <w:szCs w:val="20"/>
      <w:lang w:val="en-US" w:eastAsia="en-US"/>
    </w:rPr>
  </w:style>
  <w:style w:type="paragraph" w:styleId="2">
    <w:name w:val="Body Text 2"/>
    <w:basedOn w:val="Standard"/>
    <w:rsid w:val="00C813F6"/>
    <w:pPr>
      <w:spacing w:after="240" w:line="240" w:lineRule="auto"/>
      <w:jc w:val="center"/>
    </w:pPr>
    <w:rPr>
      <w:rFonts w:ascii="Times New Roman" w:eastAsia="Times New Roman" w:hAnsi="Times New Roman" w:cs="Times New Roman"/>
      <w:sz w:val="18"/>
      <w:szCs w:val="20"/>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a6">
    <w:name w:val="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C813F6"/>
    <w:pPr>
      <w:spacing w:after="0" w:line="240" w:lineRule="auto"/>
    </w:pPr>
    <w:rPr>
      <w:rFonts w:ascii="Courier New" w:eastAsia="Times New Roman" w:hAnsi="Courier New" w:cs="Courier New"/>
      <w:sz w:val="20"/>
      <w:szCs w:val="20"/>
      <w:lang w:eastAsia="ru-RU"/>
    </w:rPr>
  </w:style>
  <w:style w:type="paragraph" w:customStyle="1" w:styleId="a7">
    <w:name w:val="Знак Знак Знак Знак Знак Знак Знак Знак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customStyle="1" w:styleId="14">
    <w:name w:val="Знак Знак Знак Знак Знак Знак Знак Знак Знак1 Знак Знак"/>
    <w:basedOn w:val="Standard"/>
    <w:rsid w:val="00C813F6"/>
    <w:pPr>
      <w:spacing w:after="160" w:line="240" w:lineRule="exact"/>
      <w:jc w:val="both"/>
    </w:pPr>
    <w:rPr>
      <w:rFonts w:ascii="Verdana" w:eastAsia="Times New Roman" w:hAnsi="Verdana" w:cs="Arial"/>
      <w:sz w:val="20"/>
      <w:szCs w:val="20"/>
      <w:lang w:val="en-US" w:eastAsia="en-US"/>
    </w:rPr>
  </w:style>
  <w:style w:type="paragraph" w:styleId="a8">
    <w:name w:val="List Paragraph"/>
    <w:basedOn w:val="Standard"/>
    <w:rsid w:val="00C813F6"/>
    <w:pPr>
      <w:spacing w:after="0" w:line="240" w:lineRule="auto"/>
      <w:ind w:left="708"/>
    </w:pPr>
    <w:rPr>
      <w:rFonts w:ascii="Times New Roman" w:eastAsia="Times New Roman" w:hAnsi="Times New Roman" w:cs="Times New Roman"/>
      <w:sz w:val="24"/>
      <w:szCs w:val="24"/>
    </w:rPr>
  </w:style>
  <w:style w:type="character" w:customStyle="1" w:styleId="a9">
    <w:name w:val="Текст выноски Знак"/>
    <w:basedOn w:val="a0"/>
    <w:rsid w:val="00C813F6"/>
    <w:rPr>
      <w:rFonts w:ascii="Tahoma" w:hAnsi="Tahoma" w:cs="Tahoma"/>
      <w:sz w:val="16"/>
      <w:szCs w:val="16"/>
      <w:lang w:eastAsia="ru-RU"/>
    </w:rPr>
  </w:style>
  <w:style w:type="character" w:customStyle="1" w:styleId="Internetlink">
    <w:name w:val="Internet link"/>
    <w:rsid w:val="00C813F6"/>
    <w:rPr>
      <w:color w:val="0000FF"/>
      <w:u w:val="single"/>
    </w:rPr>
  </w:style>
  <w:style w:type="character" w:customStyle="1" w:styleId="20">
    <w:name w:val="Основной текст 2 Знак"/>
    <w:basedOn w:val="a0"/>
    <w:rsid w:val="00C813F6"/>
    <w:rPr>
      <w:rFonts w:ascii="Times New Roman" w:eastAsia="Times New Roman" w:hAnsi="Times New Roman" w:cs="Times New Roman"/>
      <w:sz w:val="18"/>
      <w:szCs w:val="20"/>
      <w:lang w:eastAsia="ru-RU"/>
    </w:rPr>
  </w:style>
  <w:style w:type="character" w:customStyle="1" w:styleId="aa">
    <w:name w:val="Основной текст Знак"/>
    <w:basedOn w:val="a0"/>
    <w:rsid w:val="00C813F6"/>
    <w:rPr>
      <w:rFonts w:ascii="Times New Roman" w:eastAsia="Times New Roman" w:hAnsi="Times New Roman" w:cs="Times New Roman"/>
      <w:sz w:val="24"/>
      <w:szCs w:val="24"/>
      <w:lang w:eastAsia="ru-RU"/>
    </w:rPr>
  </w:style>
  <w:style w:type="character" w:customStyle="1" w:styleId="ListLabel1">
    <w:name w:val="ListLabel 1"/>
    <w:rsid w:val="00C813F6"/>
    <w:rPr>
      <w:rFonts w:cs="Courier New"/>
    </w:rPr>
  </w:style>
  <w:style w:type="character" w:customStyle="1" w:styleId="ListLabel2">
    <w:name w:val="ListLabel 2"/>
    <w:rsid w:val="00C813F6"/>
    <w:rPr>
      <w:rFonts w:cs="Symbol"/>
    </w:rPr>
  </w:style>
  <w:style w:type="character" w:customStyle="1" w:styleId="ListLabel3">
    <w:name w:val="ListLabel 3"/>
    <w:rsid w:val="00C813F6"/>
    <w:rPr>
      <w:rFonts w:eastAsia="Symbol"/>
    </w:rPr>
  </w:style>
  <w:style w:type="character" w:customStyle="1" w:styleId="ListLabel4">
    <w:name w:val="ListLabel 4"/>
    <w:rsid w:val="00C813F6"/>
    <w:rPr>
      <w:color w:val="000000"/>
    </w:rPr>
  </w:style>
  <w:style w:type="numbering" w:customStyle="1" w:styleId="WWNum1">
    <w:name w:val="WWNum1"/>
    <w:basedOn w:val="a2"/>
    <w:rsid w:val="00C813F6"/>
    <w:pPr>
      <w:numPr>
        <w:numId w:val="1"/>
      </w:numPr>
    </w:pPr>
  </w:style>
  <w:style w:type="numbering" w:customStyle="1" w:styleId="WWNum2">
    <w:name w:val="WWNum2"/>
    <w:basedOn w:val="a2"/>
    <w:rsid w:val="00C813F6"/>
    <w:pPr>
      <w:numPr>
        <w:numId w:val="2"/>
      </w:numPr>
    </w:pPr>
  </w:style>
  <w:style w:type="numbering" w:customStyle="1" w:styleId="WWNum3">
    <w:name w:val="WWNum3"/>
    <w:basedOn w:val="a2"/>
    <w:rsid w:val="00C813F6"/>
    <w:pPr>
      <w:numPr>
        <w:numId w:val="3"/>
      </w:numPr>
    </w:pPr>
  </w:style>
  <w:style w:type="numbering" w:customStyle="1" w:styleId="WWNum4">
    <w:name w:val="WWNum4"/>
    <w:basedOn w:val="a2"/>
    <w:rsid w:val="00C813F6"/>
    <w:pPr>
      <w:numPr>
        <w:numId w:val="4"/>
      </w:numPr>
    </w:pPr>
  </w:style>
  <w:style w:type="numbering" w:customStyle="1" w:styleId="WWNum5">
    <w:name w:val="WWNum5"/>
    <w:basedOn w:val="a2"/>
    <w:rsid w:val="00C813F6"/>
    <w:pPr>
      <w:numPr>
        <w:numId w:val="5"/>
      </w:numPr>
    </w:pPr>
  </w:style>
  <w:style w:type="numbering" w:customStyle="1" w:styleId="WWNum6">
    <w:name w:val="WWNum6"/>
    <w:basedOn w:val="a2"/>
    <w:rsid w:val="00C813F6"/>
    <w:pPr>
      <w:numPr>
        <w:numId w:val="6"/>
      </w:numPr>
    </w:pPr>
  </w:style>
  <w:style w:type="numbering" w:customStyle="1" w:styleId="WWNum7">
    <w:name w:val="WWNum7"/>
    <w:basedOn w:val="a2"/>
    <w:rsid w:val="00C813F6"/>
    <w:pPr>
      <w:numPr>
        <w:numId w:val="7"/>
      </w:numPr>
    </w:pPr>
  </w:style>
  <w:style w:type="numbering" w:customStyle="1" w:styleId="WWNum8">
    <w:name w:val="WWNum8"/>
    <w:basedOn w:val="a2"/>
    <w:rsid w:val="00C813F6"/>
    <w:pPr>
      <w:numPr>
        <w:numId w:val="8"/>
      </w:numPr>
    </w:pPr>
  </w:style>
  <w:style w:type="numbering" w:customStyle="1" w:styleId="WWNum9">
    <w:name w:val="WWNum9"/>
    <w:basedOn w:val="a2"/>
    <w:rsid w:val="00C813F6"/>
    <w:pPr>
      <w:numPr>
        <w:numId w:val="9"/>
      </w:numPr>
    </w:pPr>
  </w:style>
  <w:style w:type="numbering" w:customStyle="1" w:styleId="WWNum10">
    <w:name w:val="WWNum10"/>
    <w:basedOn w:val="a2"/>
    <w:rsid w:val="00C813F6"/>
    <w:pPr>
      <w:numPr>
        <w:numId w:val="10"/>
      </w:numPr>
    </w:pPr>
  </w:style>
  <w:style w:type="numbering" w:customStyle="1" w:styleId="WWNum11">
    <w:name w:val="WWNum11"/>
    <w:basedOn w:val="a2"/>
    <w:rsid w:val="00C813F6"/>
    <w:pPr>
      <w:numPr>
        <w:numId w:val="11"/>
      </w:numPr>
    </w:pPr>
  </w:style>
  <w:style w:type="numbering" w:customStyle="1" w:styleId="WWNum12">
    <w:name w:val="WWNum12"/>
    <w:basedOn w:val="a2"/>
    <w:rsid w:val="00C813F6"/>
    <w:pPr>
      <w:numPr>
        <w:numId w:val="12"/>
      </w:numPr>
    </w:pPr>
  </w:style>
  <w:style w:type="numbering" w:customStyle="1" w:styleId="WWNum13">
    <w:name w:val="WWNum13"/>
    <w:basedOn w:val="a2"/>
    <w:rsid w:val="00C813F6"/>
    <w:pPr>
      <w:numPr>
        <w:numId w:val="13"/>
      </w:numPr>
    </w:pPr>
  </w:style>
  <w:style w:type="numbering" w:customStyle="1" w:styleId="WWNum14">
    <w:name w:val="WWNum14"/>
    <w:basedOn w:val="a2"/>
    <w:rsid w:val="00C813F6"/>
    <w:pPr>
      <w:numPr>
        <w:numId w:val="14"/>
      </w:numPr>
    </w:pPr>
  </w:style>
  <w:style w:type="numbering" w:customStyle="1" w:styleId="WWNum15">
    <w:name w:val="WWNum15"/>
    <w:basedOn w:val="a2"/>
    <w:rsid w:val="00C813F6"/>
    <w:pPr>
      <w:numPr>
        <w:numId w:val="15"/>
      </w:numPr>
    </w:pPr>
  </w:style>
  <w:style w:type="numbering" w:customStyle="1" w:styleId="WWNum16">
    <w:name w:val="WWNum16"/>
    <w:basedOn w:val="a2"/>
    <w:rsid w:val="00C813F6"/>
    <w:pPr>
      <w:numPr>
        <w:numId w:val="16"/>
      </w:numPr>
    </w:pPr>
  </w:style>
  <w:style w:type="numbering" w:customStyle="1" w:styleId="WWNum17">
    <w:name w:val="WWNum17"/>
    <w:basedOn w:val="a2"/>
    <w:rsid w:val="00C813F6"/>
    <w:pPr>
      <w:numPr>
        <w:numId w:val="17"/>
      </w:numPr>
    </w:pPr>
  </w:style>
  <w:style w:type="numbering" w:customStyle="1" w:styleId="WWNum18">
    <w:name w:val="WWNum18"/>
    <w:basedOn w:val="a2"/>
    <w:rsid w:val="00C813F6"/>
    <w:pPr>
      <w:numPr>
        <w:numId w:val="18"/>
      </w:numPr>
    </w:pPr>
  </w:style>
  <w:style w:type="numbering" w:customStyle="1" w:styleId="WWNum19">
    <w:name w:val="WWNum19"/>
    <w:basedOn w:val="a2"/>
    <w:rsid w:val="00C813F6"/>
    <w:pPr>
      <w:numPr>
        <w:numId w:val="19"/>
      </w:numPr>
    </w:pPr>
  </w:style>
  <w:style w:type="numbering" w:customStyle="1" w:styleId="WWNum20">
    <w:name w:val="WWNum20"/>
    <w:basedOn w:val="a2"/>
    <w:rsid w:val="00C813F6"/>
    <w:pPr>
      <w:numPr>
        <w:numId w:val="20"/>
      </w:numPr>
    </w:pPr>
  </w:style>
  <w:style w:type="numbering" w:customStyle="1" w:styleId="WWNum21">
    <w:name w:val="WWNum21"/>
    <w:basedOn w:val="a2"/>
    <w:rsid w:val="00C813F6"/>
    <w:pPr>
      <w:numPr>
        <w:numId w:val="21"/>
      </w:numPr>
    </w:pPr>
  </w:style>
  <w:style w:type="numbering" w:customStyle="1" w:styleId="WWNum22">
    <w:name w:val="WWNum22"/>
    <w:basedOn w:val="a2"/>
    <w:rsid w:val="00C813F6"/>
    <w:pPr>
      <w:numPr>
        <w:numId w:val="22"/>
      </w:numPr>
    </w:pPr>
  </w:style>
  <w:style w:type="numbering" w:customStyle="1" w:styleId="WWNum23">
    <w:name w:val="WWNum23"/>
    <w:basedOn w:val="a2"/>
    <w:rsid w:val="00C813F6"/>
    <w:pPr>
      <w:numPr>
        <w:numId w:val="23"/>
      </w:numPr>
    </w:pPr>
  </w:style>
  <w:style w:type="numbering" w:customStyle="1" w:styleId="WWNum24">
    <w:name w:val="WWNum24"/>
    <w:basedOn w:val="a2"/>
    <w:rsid w:val="00C813F6"/>
    <w:pPr>
      <w:numPr>
        <w:numId w:val="24"/>
      </w:numPr>
    </w:pPr>
  </w:style>
  <w:style w:type="numbering" w:customStyle="1" w:styleId="WWNum25">
    <w:name w:val="WWNum25"/>
    <w:basedOn w:val="a2"/>
    <w:rsid w:val="00C813F6"/>
    <w:pPr>
      <w:numPr>
        <w:numId w:val="25"/>
      </w:numPr>
    </w:pPr>
  </w:style>
  <w:style w:type="numbering" w:customStyle="1" w:styleId="WWNum26">
    <w:name w:val="WWNum26"/>
    <w:basedOn w:val="a2"/>
    <w:rsid w:val="00C813F6"/>
    <w:pPr>
      <w:numPr>
        <w:numId w:val="26"/>
      </w:numPr>
    </w:pPr>
  </w:style>
  <w:style w:type="numbering" w:customStyle="1" w:styleId="WWNum27">
    <w:name w:val="WWNum27"/>
    <w:basedOn w:val="a2"/>
    <w:rsid w:val="00C813F6"/>
    <w:pPr>
      <w:numPr>
        <w:numId w:val="27"/>
      </w:numPr>
    </w:pPr>
  </w:style>
  <w:style w:type="numbering" w:customStyle="1" w:styleId="WWNum28">
    <w:name w:val="WWNum28"/>
    <w:basedOn w:val="a2"/>
    <w:rsid w:val="00C813F6"/>
    <w:pPr>
      <w:numPr>
        <w:numId w:val="28"/>
      </w:numPr>
    </w:pPr>
  </w:style>
  <w:style w:type="numbering" w:customStyle="1" w:styleId="WWNum29">
    <w:name w:val="WWNum29"/>
    <w:basedOn w:val="a2"/>
    <w:rsid w:val="00C813F6"/>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13;n=9994;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02040;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10073</Words>
  <Characters>57420</Characters>
  <Application>Microsoft Office Word</Application>
  <DocSecurity>0</DocSecurity>
  <Lines>478</Lines>
  <Paragraphs>134</Paragraphs>
  <ScaleCrop>false</ScaleCrop>
  <Company/>
  <LinksUpToDate>false</LinksUpToDate>
  <CharactersWithSpaces>67359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Аня</cp:lastModifiedBy>
  <cp:revision>1</cp:revision>
  <cp:lastPrinted>2024-04-01T09:19:00Z</cp:lastPrinted>
  <dcterms:created xsi:type="dcterms:W3CDTF">2024-03-26T16:32:00Z</dcterms:created>
  <dcterms:modified xsi:type="dcterms:W3CDTF">2024-04-16T11:37:00Z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