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49" w:rsidRDefault="00464B49" w:rsidP="00E1728F">
      <w:pPr>
        <w:pStyle w:val="ConsPlusTitle"/>
        <w:widowControl/>
        <w:jc w:val="center"/>
        <w:outlineLvl w:val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0700" cy="648335"/>
            <wp:effectExtent l="19050" t="0" r="0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F4B" w:rsidRPr="00163924" w:rsidRDefault="00464B49" w:rsidP="00464B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924">
        <w:rPr>
          <w:rFonts w:ascii="Times New Roman" w:hAnsi="Times New Roman" w:cs="Times New Roman"/>
          <w:sz w:val="24"/>
          <w:szCs w:val="24"/>
        </w:rPr>
        <w:t>Администрация</w:t>
      </w:r>
      <w:r w:rsidR="002C0F4B" w:rsidRPr="00163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F4B" w:rsidRPr="00163924" w:rsidRDefault="002C0F4B" w:rsidP="00464B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9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64B49" w:rsidRPr="00163924">
        <w:rPr>
          <w:rFonts w:ascii="Times New Roman" w:hAnsi="Times New Roman" w:cs="Times New Roman"/>
          <w:sz w:val="24"/>
          <w:szCs w:val="24"/>
        </w:rPr>
        <w:t>«Омский сельсовет»</w:t>
      </w:r>
      <w:r w:rsidRPr="00163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B49" w:rsidRPr="00163924" w:rsidRDefault="002C0F4B" w:rsidP="00464B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924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464B49" w:rsidRPr="00163924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464B49" w:rsidRDefault="00464B49" w:rsidP="00464B49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64B49" w:rsidRPr="00163924" w:rsidRDefault="00464B49" w:rsidP="00464B49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63924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464B49" w:rsidRPr="00C2591E" w:rsidRDefault="00464B49" w:rsidP="00464B4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643"/>
      </w:tblGrid>
      <w:tr w:rsidR="00464B49" w:rsidRPr="0088031A" w:rsidTr="002021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64B49" w:rsidRPr="002021DC" w:rsidRDefault="002C0F4B" w:rsidP="002021DC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021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r w:rsidR="002021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 12 мая 2023 года</w:t>
            </w:r>
            <w:r w:rsidR="00464B49" w:rsidRPr="002021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№ </w:t>
            </w:r>
            <w:r w:rsidR="002021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53</w:t>
            </w:r>
          </w:p>
          <w:p w:rsidR="00464B49" w:rsidRPr="00CD6EC7" w:rsidRDefault="00464B49" w:rsidP="002021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6EC7">
              <w:rPr>
                <w:rFonts w:ascii="Times New Roman" w:hAnsi="Times New Roman"/>
                <w:sz w:val="18"/>
                <w:szCs w:val="18"/>
              </w:rPr>
              <w:t>с. Ома, Ненецкий автономный округ</w:t>
            </w:r>
          </w:p>
          <w:p w:rsidR="00464B49" w:rsidRPr="00CD6EC7" w:rsidRDefault="00464B49" w:rsidP="00202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4B49" w:rsidRPr="00607ABA" w:rsidRDefault="00464B49" w:rsidP="002021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7ABA">
              <w:rPr>
                <w:rFonts w:ascii="Times New Roman" w:hAnsi="Times New Roman"/>
                <w:b/>
              </w:rPr>
              <w:t xml:space="preserve">Об утверждении Положения об условиях и порядке выплаты денежного поощрения членам народной дружины </w:t>
            </w:r>
            <w:r w:rsidR="002C0F4B">
              <w:rPr>
                <w:rFonts w:ascii="Times New Roman" w:hAnsi="Times New Roman"/>
                <w:b/>
              </w:rPr>
              <w:t>Сельского поселения</w:t>
            </w:r>
            <w:r w:rsidRPr="00607ABA">
              <w:rPr>
                <w:rFonts w:ascii="Times New Roman" w:hAnsi="Times New Roman"/>
                <w:b/>
              </w:rPr>
              <w:t xml:space="preserve"> «Омский сельсовет» </w:t>
            </w:r>
            <w:r w:rsidR="002C0F4B">
              <w:rPr>
                <w:rFonts w:ascii="Times New Roman" w:hAnsi="Times New Roman"/>
                <w:b/>
              </w:rPr>
              <w:t xml:space="preserve">Заполярного района </w:t>
            </w:r>
            <w:r w:rsidRPr="00607ABA">
              <w:rPr>
                <w:rFonts w:ascii="Times New Roman" w:hAnsi="Times New Roman"/>
                <w:b/>
              </w:rPr>
              <w:t xml:space="preserve">Ненецкого автономного округа, участвующим в охране общественного порядка на территории </w:t>
            </w:r>
            <w:r w:rsidR="002C0F4B">
              <w:rPr>
                <w:rFonts w:ascii="Times New Roman" w:hAnsi="Times New Roman"/>
                <w:b/>
              </w:rPr>
              <w:t>Сельского поселения</w:t>
            </w:r>
            <w:r w:rsidRPr="00607ABA">
              <w:rPr>
                <w:rFonts w:ascii="Times New Roman" w:hAnsi="Times New Roman"/>
                <w:b/>
              </w:rPr>
              <w:t xml:space="preserve"> «Омский сельсовет» </w:t>
            </w:r>
            <w:r w:rsidR="002C0F4B">
              <w:rPr>
                <w:rFonts w:ascii="Times New Roman" w:hAnsi="Times New Roman"/>
                <w:b/>
              </w:rPr>
              <w:t xml:space="preserve">Заполярного района </w:t>
            </w:r>
            <w:r w:rsidRPr="00607ABA">
              <w:rPr>
                <w:rFonts w:ascii="Times New Roman" w:hAnsi="Times New Roman"/>
                <w:b/>
              </w:rPr>
              <w:t>Ненецкого автономного округа</w:t>
            </w:r>
          </w:p>
          <w:p w:rsidR="00464B49" w:rsidRPr="00CD6EC7" w:rsidRDefault="00464B49" w:rsidP="00202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64B49" w:rsidRPr="0088031A" w:rsidRDefault="00464B49" w:rsidP="002021DC">
            <w:pPr>
              <w:jc w:val="center"/>
              <w:rPr>
                <w:b/>
                <w:bCs/>
              </w:rPr>
            </w:pPr>
          </w:p>
        </w:tc>
      </w:tr>
    </w:tbl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создания условий, направленных на снижение уровня преступности, укрепления правопорядка и общественной безопасности на территории </w:t>
      </w:r>
      <w:r w:rsidR="002C0F4B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«Омский сельсовет» </w:t>
      </w:r>
      <w:r w:rsidR="002C0F4B">
        <w:rPr>
          <w:rFonts w:ascii="Times New Roman" w:hAnsi="Times New Roman"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sz w:val="24"/>
          <w:szCs w:val="24"/>
        </w:rPr>
        <w:t xml:space="preserve">Ненецкого автономного округа, стимулирования участия граждан в охране общественного порядка, в соответствии с законом Ненецкого автономного округа от 06.01.2005 № 525-ОЗ «Об участии жителей Ненецкого автономного округа в охране общественного порядка», Администрация </w:t>
      </w:r>
      <w:r w:rsidR="002C0F4B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«Омский сельсовет» </w:t>
      </w:r>
      <w:r w:rsidR="002C0F4B">
        <w:rPr>
          <w:rFonts w:ascii="Times New Roman" w:hAnsi="Times New Roman"/>
          <w:sz w:val="24"/>
          <w:szCs w:val="24"/>
        </w:rPr>
        <w:t xml:space="preserve">ЗР </w:t>
      </w:r>
      <w:r>
        <w:rPr>
          <w:rFonts w:ascii="Times New Roman" w:hAnsi="Times New Roman"/>
          <w:sz w:val="24"/>
          <w:szCs w:val="24"/>
        </w:rPr>
        <w:t>НАО ПОСТАНОВЛЯЕТ:</w:t>
      </w: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Положение об условиях и порядке выплаты денежного поощрения членам народной дружины </w:t>
      </w:r>
      <w:r w:rsidR="002C0F4B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«Омский сельсовет» </w:t>
      </w:r>
      <w:r w:rsidR="002C0F4B">
        <w:rPr>
          <w:rFonts w:ascii="Times New Roman" w:hAnsi="Times New Roman"/>
          <w:sz w:val="24"/>
          <w:szCs w:val="24"/>
        </w:rPr>
        <w:t xml:space="preserve">ЗР </w:t>
      </w:r>
      <w:r>
        <w:rPr>
          <w:rFonts w:ascii="Times New Roman" w:hAnsi="Times New Roman"/>
          <w:sz w:val="24"/>
          <w:szCs w:val="24"/>
        </w:rPr>
        <w:t xml:space="preserve">НАО, участвующим в охране общественного порядка на территории </w:t>
      </w:r>
      <w:r w:rsidR="002C0F4B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«Омский сельсовет» </w:t>
      </w:r>
      <w:r w:rsidR="002C0F4B">
        <w:rPr>
          <w:rFonts w:ascii="Times New Roman" w:hAnsi="Times New Roman"/>
          <w:sz w:val="24"/>
          <w:szCs w:val="24"/>
        </w:rPr>
        <w:t xml:space="preserve">ЗР </w:t>
      </w:r>
      <w:r>
        <w:rPr>
          <w:rFonts w:ascii="Times New Roman" w:hAnsi="Times New Roman"/>
          <w:sz w:val="24"/>
          <w:szCs w:val="24"/>
        </w:rPr>
        <w:t>НАО (Приложение).</w:t>
      </w: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 xml:space="preserve">Отделу по техническому обеспечению деятельности Администрации </w:t>
      </w:r>
      <w:r w:rsidR="002C0F4B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«Омский сельсовет» </w:t>
      </w:r>
      <w:r w:rsidR="002C0F4B">
        <w:rPr>
          <w:rFonts w:ascii="Times New Roman" w:hAnsi="Times New Roman"/>
          <w:sz w:val="24"/>
          <w:szCs w:val="24"/>
        </w:rPr>
        <w:t xml:space="preserve">ЗР </w:t>
      </w:r>
      <w:r>
        <w:rPr>
          <w:rFonts w:ascii="Times New Roman" w:hAnsi="Times New Roman"/>
          <w:sz w:val="24"/>
          <w:szCs w:val="24"/>
        </w:rPr>
        <w:t xml:space="preserve">НАО ежегодно, при формировании бюджета </w:t>
      </w:r>
      <w:r w:rsidR="002C0F4B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«Омский сельсовет» </w:t>
      </w:r>
      <w:r w:rsidR="002C0F4B">
        <w:rPr>
          <w:rFonts w:ascii="Times New Roman" w:hAnsi="Times New Roman"/>
          <w:sz w:val="24"/>
          <w:szCs w:val="24"/>
        </w:rPr>
        <w:t xml:space="preserve">ЗР </w:t>
      </w:r>
      <w:r>
        <w:rPr>
          <w:rFonts w:ascii="Times New Roman" w:hAnsi="Times New Roman"/>
          <w:sz w:val="24"/>
          <w:szCs w:val="24"/>
        </w:rPr>
        <w:t xml:space="preserve">НАО, предусматривать финансовые средства для выплаты денежного поощрения членам народной дружины </w:t>
      </w:r>
      <w:r w:rsidR="002C0F4B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«Омский сельсовет» </w:t>
      </w:r>
      <w:r w:rsidR="002C0F4B">
        <w:rPr>
          <w:rFonts w:ascii="Times New Roman" w:hAnsi="Times New Roman"/>
          <w:sz w:val="24"/>
          <w:szCs w:val="24"/>
        </w:rPr>
        <w:t xml:space="preserve">ЗР </w:t>
      </w:r>
      <w:r>
        <w:rPr>
          <w:rFonts w:ascii="Times New Roman" w:hAnsi="Times New Roman"/>
          <w:sz w:val="24"/>
          <w:szCs w:val="24"/>
        </w:rPr>
        <w:t xml:space="preserve">НАО, участвующим в охране общественного порядка на территории </w:t>
      </w:r>
      <w:r w:rsidR="002C0F4B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«Омский сельсовет» </w:t>
      </w:r>
      <w:r w:rsidR="002C0F4B">
        <w:rPr>
          <w:rFonts w:ascii="Times New Roman" w:hAnsi="Times New Roman"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sz w:val="24"/>
          <w:szCs w:val="24"/>
        </w:rPr>
        <w:t>Ненецкого автономного округа.</w:t>
      </w:r>
      <w:proofErr w:type="gramEnd"/>
    </w:p>
    <w:p w:rsidR="002C0F4B" w:rsidRPr="00607ABA" w:rsidRDefault="00464B49" w:rsidP="002C0F4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C0F4B">
        <w:rPr>
          <w:rFonts w:ascii="Times New Roman" w:hAnsi="Times New Roman"/>
          <w:sz w:val="24"/>
          <w:szCs w:val="24"/>
        </w:rPr>
        <w:t>Считать утратившим силу постановление Администрации муниципального образования «Омский сельсовет» Ненецкого автономного округа от 30.05.2018 № 55 «</w:t>
      </w:r>
      <w:r w:rsidR="002C0F4B" w:rsidRPr="002C0F4B">
        <w:rPr>
          <w:rFonts w:ascii="Times New Roman" w:hAnsi="Times New Roman"/>
          <w:sz w:val="24"/>
          <w:szCs w:val="24"/>
        </w:rPr>
        <w:t>Об утверждении</w:t>
      </w:r>
      <w:r w:rsidR="002C0F4B" w:rsidRPr="00607ABA">
        <w:rPr>
          <w:rFonts w:ascii="Times New Roman" w:hAnsi="Times New Roman"/>
          <w:b/>
        </w:rPr>
        <w:t xml:space="preserve"> </w:t>
      </w:r>
      <w:r w:rsidR="002C0F4B" w:rsidRPr="002C0F4B">
        <w:rPr>
          <w:rFonts w:ascii="Times New Roman" w:hAnsi="Times New Roman"/>
          <w:sz w:val="24"/>
          <w:szCs w:val="24"/>
        </w:rPr>
        <w:t>Положения об условиях и порядке выплаты денежного поощрения членам народной дружины муниципального образования «Омский сельсовет» Ненецкого автономного округа, участвующим в охране общественного порядка на территории муниципального образования «Омский сельсовет» Ненецкого автономного округа</w:t>
      </w:r>
      <w:r w:rsidR="00163924">
        <w:rPr>
          <w:rFonts w:ascii="Times New Roman" w:hAnsi="Times New Roman"/>
          <w:sz w:val="24"/>
          <w:szCs w:val="24"/>
        </w:rPr>
        <w:t>».</w:t>
      </w:r>
    </w:p>
    <w:p w:rsidR="00464B49" w:rsidRDefault="00163924" w:rsidP="00464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464B4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64B49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главу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="00464B49">
        <w:rPr>
          <w:rFonts w:ascii="Times New Roman" w:hAnsi="Times New Roman"/>
          <w:sz w:val="24"/>
          <w:szCs w:val="24"/>
        </w:rPr>
        <w:t xml:space="preserve"> «Омский сельсовет» </w:t>
      </w:r>
      <w:r>
        <w:rPr>
          <w:rFonts w:ascii="Times New Roman" w:hAnsi="Times New Roman"/>
          <w:sz w:val="24"/>
          <w:szCs w:val="24"/>
        </w:rPr>
        <w:t>ЗР НАО</w:t>
      </w:r>
      <w:r w:rsidR="00464B49">
        <w:rPr>
          <w:rFonts w:ascii="Times New Roman" w:hAnsi="Times New Roman"/>
          <w:sz w:val="24"/>
          <w:szCs w:val="24"/>
        </w:rPr>
        <w:t>.</w:t>
      </w: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постановление вступает в силу с момента его подписания и подлежит официальному опубликованию.</w:t>
      </w:r>
    </w:p>
    <w:p w:rsidR="00464B49" w:rsidRDefault="00464B49" w:rsidP="001639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163924">
        <w:rPr>
          <w:rFonts w:ascii="Times New Roman" w:hAnsi="Times New Roman"/>
          <w:sz w:val="24"/>
          <w:szCs w:val="24"/>
        </w:rPr>
        <w:t>Сельского поселения</w:t>
      </w: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«Омский сельсовет»</w:t>
      </w:r>
      <w:r w:rsidR="00163924">
        <w:rPr>
          <w:rFonts w:ascii="Times New Roman" w:hAnsi="Times New Roman"/>
          <w:sz w:val="24"/>
          <w:szCs w:val="24"/>
        </w:rPr>
        <w:t xml:space="preserve"> Заполярного района</w:t>
      </w: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  <w:r w:rsidR="00163924">
        <w:rPr>
          <w:rFonts w:ascii="Times New Roman" w:hAnsi="Times New Roman"/>
          <w:sz w:val="24"/>
          <w:szCs w:val="24"/>
        </w:rPr>
        <w:t xml:space="preserve">                                                                  Ю.А.Татаринов</w:t>
      </w:r>
    </w:p>
    <w:p w:rsidR="00E1728F" w:rsidRDefault="00E1728F" w:rsidP="00464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64B49" w:rsidRDefault="00163924" w:rsidP="00464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</w:t>
      </w:r>
      <w:r w:rsidR="00464B49">
        <w:rPr>
          <w:rFonts w:ascii="Times New Roman" w:hAnsi="Times New Roman"/>
          <w:sz w:val="24"/>
          <w:szCs w:val="24"/>
        </w:rPr>
        <w:t xml:space="preserve"> «Омский сельсовет»</w:t>
      </w:r>
      <w:r>
        <w:rPr>
          <w:rFonts w:ascii="Times New Roman" w:hAnsi="Times New Roman"/>
          <w:sz w:val="24"/>
          <w:szCs w:val="24"/>
        </w:rPr>
        <w:t xml:space="preserve"> ЗР</w:t>
      </w:r>
      <w:r w:rsidR="00464B49">
        <w:rPr>
          <w:rFonts w:ascii="Times New Roman" w:hAnsi="Times New Roman"/>
          <w:sz w:val="24"/>
          <w:szCs w:val="24"/>
        </w:rPr>
        <w:t xml:space="preserve"> НАО</w:t>
      </w:r>
    </w:p>
    <w:p w:rsidR="00464B49" w:rsidRDefault="00E1728F" w:rsidP="00464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021DC">
        <w:rPr>
          <w:rFonts w:ascii="Times New Roman" w:hAnsi="Times New Roman"/>
          <w:sz w:val="24"/>
          <w:szCs w:val="24"/>
        </w:rPr>
        <w:t>12 мая 2023 № 53</w:t>
      </w: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условиях и порядке выплаты денежного поощрения</w:t>
      </w:r>
    </w:p>
    <w:p w:rsidR="00163924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членам народной дружины </w:t>
      </w:r>
      <w:r w:rsidR="00163924">
        <w:rPr>
          <w:rFonts w:ascii="Times New Roman" w:hAnsi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«Омский сельсовет» </w:t>
      </w:r>
      <w:r w:rsidR="00163924">
        <w:rPr>
          <w:rFonts w:ascii="Times New Roman" w:hAnsi="Times New Roman"/>
          <w:b/>
          <w:sz w:val="24"/>
          <w:szCs w:val="24"/>
        </w:rPr>
        <w:t xml:space="preserve">ЗР </w:t>
      </w:r>
      <w:r>
        <w:rPr>
          <w:rFonts w:ascii="Times New Roman" w:hAnsi="Times New Roman"/>
          <w:b/>
          <w:sz w:val="24"/>
          <w:szCs w:val="24"/>
        </w:rPr>
        <w:t>НАО, участвующим</w:t>
      </w:r>
      <w:r w:rsidR="001639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 охране общественного порядка на территории </w:t>
      </w:r>
    </w:p>
    <w:p w:rsidR="00464B49" w:rsidRDefault="00163924" w:rsidP="00464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</w:t>
      </w:r>
      <w:r w:rsidR="00464B49">
        <w:rPr>
          <w:rFonts w:ascii="Times New Roman" w:hAnsi="Times New Roman"/>
          <w:b/>
          <w:sz w:val="24"/>
          <w:szCs w:val="24"/>
        </w:rPr>
        <w:t xml:space="preserve"> «Омский сельсовет» </w:t>
      </w:r>
      <w:r>
        <w:rPr>
          <w:rFonts w:ascii="Times New Roman" w:hAnsi="Times New Roman"/>
          <w:b/>
          <w:sz w:val="24"/>
          <w:szCs w:val="24"/>
        </w:rPr>
        <w:t xml:space="preserve">ЗР </w:t>
      </w:r>
      <w:r w:rsidR="00464B49">
        <w:rPr>
          <w:rFonts w:ascii="Times New Roman" w:hAnsi="Times New Roman"/>
          <w:b/>
          <w:sz w:val="24"/>
          <w:szCs w:val="24"/>
        </w:rPr>
        <w:t>НАО</w:t>
      </w: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1.1.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Настоящее Положение об условиях и порядке выплаты денежного поощрения членам народной дружины </w:t>
      </w:r>
      <w:r w:rsidR="00163924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«Омский сельсовет» </w:t>
      </w:r>
      <w:r w:rsidR="00163924">
        <w:rPr>
          <w:rFonts w:ascii="Times New Roman" w:hAnsi="Times New Roman"/>
          <w:sz w:val="24"/>
          <w:szCs w:val="24"/>
        </w:rPr>
        <w:t xml:space="preserve">ЗР </w:t>
      </w:r>
      <w:r>
        <w:rPr>
          <w:rFonts w:ascii="Times New Roman" w:hAnsi="Times New Roman"/>
          <w:sz w:val="24"/>
          <w:szCs w:val="24"/>
        </w:rPr>
        <w:t xml:space="preserve">НАО, участвующим в охране общественного порядка на территории </w:t>
      </w:r>
      <w:r w:rsidR="00033D8D">
        <w:rPr>
          <w:rFonts w:ascii="Times New Roman" w:hAnsi="Times New Roman"/>
          <w:sz w:val="24"/>
          <w:szCs w:val="24"/>
        </w:rPr>
        <w:t>Сельского поселения «Омский сельсовет» ЗР НАО</w:t>
      </w:r>
      <w:r>
        <w:rPr>
          <w:rFonts w:ascii="Times New Roman" w:hAnsi="Times New Roman"/>
          <w:sz w:val="24"/>
          <w:szCs w:val="24"/>
        </w:rPr>
        <w:t xml:space="preserve"> (далее – Положение), разработано в соответствии с Законом Ненецкого автономного округа от 06.01.2005 № 525-ОЗ «Об участии жителей Ненецкого автономного округа в охране общественного порядка» в целях стимулирования участия населения села</w:t>
      </w:r>
      <w:proofErr w:type="gramEnd"/>
      <w:r>
        <w:rPr>
          <w:rFonts w:ascii="Times New Roman" w:hAnsi="Times New Roman"/>
          <w:sz w:val="24"/>
          <w:szCs w:val="24"/>
        </w:rPr>
        <w:t xml:space="preserve"> Ома в мероприятиях по охране общественного порядка</w:t>
      </w:r>
      <w:r w:rsidR="00033D8D">
        <w:rPr>
          <w:rFonts w:ascii="Times New Roman" w:hAnsi="Times New Roman"/>
          <w:sz w:val="24"/>
          <w:szCs w:val="24"/>
        </w:rPr>
        <w:t xml:space="preserve"> на территории Сельское поселение «Омский сельсовет» ЗР НАО</w:t>
      </w:r>
      <w:r>
        <w:rPr>
          <w:rFonts w:ascii="Times New Roman" w:hAnsi="Times New Roman"/>
          <w:sz w:val="24"/>
          <w:szCs w:val="24"/>
        </w:rPr>
        <w:t>.</w:t>
      </w: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1.2. Настоящее Положение определяет условия, порядок, размер выплаты денежного поощрения членам народной дружины </w:t>
      </w:r>
      <w:r w:rsidR="00033D8D">
        <w:rPr>
          <w:rFonts w:ascii="Times New Roman" w:hAnsi="Times New Roman"/>
          <w:sz w:val="24"/>
          <w:szCs w:val="24"/>
        </w:rPr>
        <w:t>Сельское поселение «Омский сельсовет» ЗР НАО</w:t>
      </w:r>
      <w:r>
        <w:rPr>
          <w:rFonts w:ascii="Times New Roman" w:hAnsi="Times New Roman"/>
          <w:sz w:val="24"/>
          <w:szCs w:val="24"/>
        </w:rPr>
        <w:t xml:space="preserve"> (далее – ДНД).</w:t>
      </w: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1.3. Выплата денежного поощрения членам ДНД осуществляется в пределах бюджетных ассигнований, выделенных на эти цели в бюджете </w:t>
      </w:r>
      <w:r w:rsidR="00033D8D">
        <w:rPr>
          <w:rFonts w:ascii="Times New Roman" w:hAnsi="Times New Roman"/>
          <w:sz w:val="24"/>
          <w:szCs w:val="24"/>
        </w:rPr>
        <w:t>Сельского поселения «Омский сельсовет» ЗР НАО</w:t>
      </w:r>
      <w:r>
        <w:rPr>
          <w:rFonts w:ascii="Times New Roman" w:hAnsi="Times New Roman"/>
          <w:sz w:val="24"/>
          <w:szCs w:val="24"/>
        </w:rPr>
        <w:t>.</w:t>
      </w: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Условия и порядок выплаты денежного поощрения членам ДНД</w:t>
      </w: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2.1. Выплата денежного поощрения членам ДНД осуществляется Администрацией </w:t>
      </w:r>
      <w:r w:rsidR="00033D8D">
        <w:rPr>
          <w:rFonts w:ascii="Times New Roman" w:hAnsi="Times New Roman"/>
          <w:sz w:val="24"/>
          <w:szCs w:val="24"/>
        </w:rPr>
        <w:t>Сельского поселения «Омский сельсовет» ЗР НАО</w:t>
      </w:r>
      <w:r>
        <w:rPr>
          <w:rFonts w:ascii="Times New Roman" w:hAnsi="Times New Roman"/>
          <w:sz w:val="24"/>
          <w:szCs w:val="24"/>
        </w:rPr>
        <w:t xml:space="preserve"> на основании представления командира ДНД и распоряжения Администрации </w:t>
      </w:r>
      <w:r w:rsidR="00033D8D">
        <w:rPr>
          <w:rFonts w:ascii="Times New Roman" w:hAnsi="Times New Roman"/>
          <w:sz w:val="24"/>
          <w:szCs w:val="24"/>
        </w:rPr>
        <w:t>Сельское поселение «Омский сельсовет» ЗР НАО</w:t>
      </w:r>
      <w:r>
        <w:rPr>
          <w:rFonts w:ascii="Times New Roman" w:hAnsi="Times New Roman"/>
          <w:sz w:val="24"/>
          <w:szCs w:val="24"/>
        </w:rPr>
        <w:t>.</w:t>
      </w: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2.2. Командир ДНД осуществляет учёт времени и контроль соблюдения графика выходов членов ДНД на охрану общественного порядка на территории </w:t>
      </w:r>
      <w:r w:rsidR="00033D8D">
        <w:rPr>
          <w:rFonts w:ascii="Times New Roman" w:hAnsi="Times New Roman"/>
          <w:sz w:val="24"/>
          <w:szCs w:val="24"/>
        </w:rPr>
        <w:t>Сельского поселения «Омский сельсовет» ЗР НАО</w:t>
      </w:r>
      <w:r>
        <w:rPr>
          <w:rFonts w:ascii="Times New Roman" w:hAnsi="Times New Roman"/>
          <w:sz w:val="24"/>
          <w:szCs w:val="24"/>
        </w:rPr>
        <w:t xml:space="preserve"> в соответствующем табеле учёта выхода дружинников на охрану общественного порядка.</w:t>
      </w: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График выходов членов ДНД на охрану общественного порядка на территории </w:t>
      </w:r>
      <w:r w:rsidR="00033D8D">
        <w:rPr>
          <w:rFonts w:ascii="Times New Roman" w:hAnsi="Times New Roman"/>
          <w:sz w:val="24"/>
          <w:szCs w:val="24"/>
        </w:rPr>
        <w:t>Сельского поселения «Омский сельсовет» ЗР НАО</w:t>
      </w:r>
      <w:r>
        <w:rPr>
          <w:rFonts w:ascii="Times New Roman" w:hAnsi="Times New Roman"/>
          <w:sz w:val="24"/>
          <w:szCs w:val="24"/>
        </w:rPr>
        <w:t xml:space="preserve"> планируется с учётом равномерного распределения дежурств между членами ДНД.</w:t>
      </w: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2.3. По истечении каждого месяца командир ДНД составляет табель учёта выходов членов ДНД, принимавших участие в охране общественного порядка в течение расчетного месяца, и представляет его для согласования главе поселения или участковому уполномоченному полиции.</w:t>
      </w: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Согласованный табель предоставляется командиром ДНД в Администрацию одновременно с представлением на денежное поощрение членов ДНД ежемесячно в срок не позднее 25 числа месяца, следующего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расчетным. Табель учета должен содержать фамилию, имя и отчество члена ДНД, количество выходов на охрану общественного порядка с указанием дат и количество часов каждого выхода.</w:t>
      </w:r>
    </w:p>
    <w:p w:rsidR="00464B49" w:rsidRDefault="00464B49" w:rsidP="00033D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Предоставленный табель проверяется должностным лицом, курирующим деятельность ДНД.</w:t>
      </w: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 результатам представленных документов издается распоряжение Администрации о выплате денежного поощрения членам ДНД.</w:t>
      </w: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2.4. Денежное поощрение членам ДНД предусматривается при условии добросовестного выполнения ими своих функциональных обязанностей, при их активном участии в обеспечении общественного порядка.</w:t>
      </w: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Размер денежного поощрения составляет 500 (пятьсот) рублей за каждое дежурство </w:t>
      </w:r>
      <w:r>
        <w:rPr>
          <w:rFonts w:ascii="Times New Roman" w:hAnsi="Times New Roman"/>
          <w:sz w:val="24"/>
          <w:szCs w:val="24"/>
        </w:rPr>
        <w:lastRenderedPageBreak/>
        <w:t>(с учетом НДФЛ), которое не может длиться менее 2 часов.</w:t>
      </w:r>
    </w:p>
    <w:p w:rsidR="00464B49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2.5. Выплата денежного поощрения производится путем перечисления на банковский счет, указанный в личном заявлении члена ДНД.</w:t>
      </w:r>
    </w:p>
    <w:p w:rsidR="00464B49" w:rsidRPr="004522C7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464B49" w:rsidRPr="005D0367" w:rsidRDefault="00464B49" w:rsidP="00464B4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F659C" w:rsidRPr="00464B49" w:rsidRDefault="008F659C" w:rsidP="00464B49">
      <w:pPr>
        <w:pStyle w:val="a3"/>
        <w:rPr>
          <w:rFonts w:ascii="Times New Roman" w:hAnsi="Times New Roman" w:cs="Times New Roman"/>
        </w:rPr>
      </w:pPr>
    </w:p>
    <w:sectPr w:rsidR="008F659C" w:rsidRPr="00464B49" w:rsidSect="0016392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B49"/>
    <w:rsid w:val="00033D8D"/>
    <w:rsid w:val="00163924"/>
    <w:rsid w:val="002021DC"/>
    <w:rsid w:val="002C0F4B"/>
    <w:rsid w:val="00464B49"/>
    <w:rsid w:val="00497AE1"/>
    <w:rsid w:val="008F659C"/>
    <w:rsid w:val="009C68B3"/>
    <w:rsid w:val="00E1728F"/>
    <w:rsid w:val="00F2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B49"/>
    <w:pPr>
      <w:spacing w:after="0" w:line="240" w:lineRule="auto"/>
    </w:pPr>
  </w:style>
  <w:style w:type="paragraph" w:customStyle="1" w:styleId="ConsPlusTitle">
    <w:name w:val="ConsPlusTitle"/>
    <w:uiPriority w:val="99"/>
    <w:rsid w:val="00464B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Title">
    <w:name w:val="ConsTitle"/>
    <w:rsid w:val="00464B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64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Омский</cp:lastModifiedBy>
  <cp:revision>7</cp:revision>
  <cp:lastPrinted>2023-05-22T14:17:00Z</cp:lastPrinted>
  <dcterms:created xsi:type="dcterms:W3CDTF">2018-05-17T12:23:00Z</dcterms:created>
  <dcterms:modified xsi:type="dcterms:W3CDTF">2023-05-22T14:28:00Z</dcterms:modified>
</cp:coreProperties>
</file>