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E" w:rsidRDefault="0090522E" w:rsidP="009052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FBCFB32" wp14:editId="5FFD5A58">
            <wp:extent cx="533400" cy="647700"/>
            <wp:effectExtent l="19050" t="0" r="0" b="0"/>
            <wp:docPr id="1" name="Рисунок 1" descr="Омский СП - герб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мский СП - герб 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2E" w:rsidRDefault="0090522E" w:rsidP="009052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90522E" w:rsidRDefault="0090522E" w:rsidP="009052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МУНИЦИПАЛЬНОГО ОБРАЗОВАНИЯ</w:t>
      </w:r>
    </w:p>
    <w:p w:rsidR="0090522E" w:rsidRDefault="0090522E" w:rsidP="009052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«ОМСКИЙ СЕЛЬСОВЕТ» НЕНЕЦКОГО АВТОНОМНОГО ОКРУГА</w:t>
      </w:r>
    </w:p>
    <w:p w:rsidR="0090522E" w:rsidRDefault="0090522E" w:rsidP="0090522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0522E" w:rsidRDefault="0090522E" w:rsidP="009052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522E" w:rsidRDefault="0090522E" w:rsidP="009052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522E" w:rsidRDefault="0090522E" w:rsidP="009052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 февраля 2020 года № 1</w:t>
      </w:r>
    </w:p>
    <w:p w:rsidR="0090522E" w:rsidRDefault="0090522E" w:rsidP="009052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</w:t>
      </w:r>
    </w:p>
    <w:p w:rsidR="0090522E" w:rsidRDefault="0090522E" w:rsidP="0090522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Правила благоустройства территории муниципального образования «Омский сельсовет» Ненецкого автономного округа.</w:t>
      </w:r>
    </w:p>
    <w:p w:rsidR="0090522E" w:rsidRDefault="0090522E" w:rsidP="0090522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пунктом 4 </w:t>
      </w:r>
      <w:r>
        <w:rPr>
          <w:rFonts w:ascii="Times New Roman" w:hAnsi="Times New Roman"/>
          <w:sz w:val="24"/>
          <w:szCs w:val="24"/>
        </w:rPr>
        <w:t xml:space="preserve">статьи 78 Устава муниципального образования      «Омский сельсовет» Ненецкого автономного округа,  Порядком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hAnsi="Times New Roman"/>
          <w:sz w:val="24"/>
          <w:szCs w:val="24"/>
        </w:rPr>
        <w:t xml:space="preserve">в  муниципальном образовании «Омский сельсовет» Ненецкого автономного округа, утвержденным Советом депутатов МО «Омский сельсовет» НАО от 23.03.2016 № 5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постановляю: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8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по инициативе главы муниципального образования  «Омский сельсовет» Ненецкого автономного округа публичные слушания по проекту решения  «О внесении изменений в Правила благоустройства территории муниципального образования «Омский сельсовет» Ненецкого автономного округа.</w:t>
      </w:r>
    </w:p>
    <w:p w:rsidR="0090522E" w:rsidRDefault="0090522E" w:rsidP="0090522E">
      <w:pPr>
        <w:pStyle w:val="a3"/>
        <w:autoSpaceDE w:val="0"/>
        <w:autoSpaceDN w:val="0"/>
        <w:adjustRightInd w:val="0"/>
        <w:ind w:left="1136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Для организации и проведения публичных слушаний создать организационный комитет  в составе: 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Михеева И.В. - депутат МО «Омский сельсовет» НАО;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Н.Ю. - депутат МО «Омский сельсовет» НАО;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Иванова Л.А.  - специалист Администрации МО «Омский сельсовет» НАО.</w:t>
      </w:r>
    </w:p>
    <w:p w:rsidR="0090522E" w:rsidRDefault="0090522E" w:rsidP="0090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22E" w:rsidRDefault="0090522E" w:rsidP="009052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3.  Разместить на официальном сайте МО «Омский сельсовет» НАО</w:t>
      </w:r>
      <w:r>
        <w:rPr>
          <w:rFonts w:ascii="Times New Roman" w:hAnsi="Times New Roman"/>
          <w:sz w:val="24"/>
          <w:szCs w:val="24"/>
        </w:rPr>
        <w:t xml:space="preserve"> проект решения «О внесении изменений в Правила благоустройства территории муниципального образования «Омский сельсовет» Ненецкого автономного округа» для его обсуждения.</w:t>
      </w:r>
    </w:p>
    <w:p w:rsidR="0090522E" w:rsidRDefault="0090522E" w:rsidP="0090522E">
      <w:pPr>
        <w:pStyle w:val="a3"/>
        <w:ind w:left="540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4. Установить следующий порядок учета предложений по проекту указанного правового акта:</w:t>
      </w:r>
    </w:p>
    <w:p w:rsidR="0090522E" w:rsidRDefault="0090522E" w:rsidP="009052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4.1. Граждане и юридические лица вправе вносить в Совет депутатов МО «Омский сельсовет» НАО предложения по проекту решения «О внесении изменений в Правила благоустройства территории муниципального образования «Омский сельсовет» Ненецкого автономного округа» в течение 10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опубликования.  Предложения представляются в письменном виде в двух экземплярах, один из которых регистрируется как входящая корреспонденция  Совета депутатов МО «Омский сельсовет» НАО, второй с отметкой о дате поступления возвращается лицу, внесшему предложения.</w:t>
      </w:r>
    </w:p>
    <w:p w:rsidR="0090522E" w:rsidRDefault="0090522E" w:rsidP="009052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4.2. Учет предложений по проекту указанного правового акта ведется главой МО «Омский сельсовет» НАО по мере их поступления.</w:t>
      </w:r>
    </w:p>
    <w:p w:rsidR="0090522E" w:rsidRDefault="0090522E" w:rsidP="009052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Публичные слушания провести 11 марта 2020 года с 15 часов 00 минут в Администрации МО «Омский сельсовет» НАО, расположенной по адресу:                     село Ома, улица Механизаторов, дом 3. </w:t>
      </w:r>
    </w:p>
    <w:p w:rsidR="0090522E" w:rsidRDefault="0090522E" w:rsidP="009052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Настоящее постановление вступает в силу после его официального опубликования (обнародования). </w:t>
      </w:r>
    </w:p>
    <w:p w:rsidR="0090522E" w:rsidRDefault="0090522E" w:rsidP="0090522E">
      <w:pPr>
        <w:jc w:val="both"/>
        <w:rPr>
          <w:rFonts w:ascii="Calibri" w:hAnsi="Calibri"/>
        </w:rPr>
      </w:pPr>
    </w:p>
    <w:p w:rsidR="0090522E" w:rsidRDefault="0090522E" w:rsidP="0090522E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90522E" w:rsidRDefault="0090522E" w:rsidP="0090522E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«Омский сельсовет» НАО                                     Е.М. Михеева</w:t>
      </w:r>
    </w:p>
    <w:p w:rsidR="0090522E" w:rsidRDefault="0090522E" w:rsidP="0090522E"/>
    <w:p w:rsidR="00D44E5D" w:rsidRDefault="00D44E5D">
      <w:bookmarkStart w:id="0" w:name="_GoBack"/>
      <w:bookmarkEnd w:id="0"/>
    </w:p>
    <w:sectPr w:rsidR="00D44E5D" w:rsidSect="0067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9A"/>
    <w:rsid w:val="0090522E"/>
    <w:rsid w:val="00B6379A"/>
    <w:rsid w:val="00D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52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90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52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905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2020-02-25T14:45:00Z</dcterms:created>
  <dcterms:modified xsi:type="dcterms:W3CDTF">2020-02-25T14:46:00Z</dcterms:modified>
</cp:coreProperties>
</file>