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Администрация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муниципального образования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«Омский сельсовет»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Ненецкого автономного округа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ПОСТАНОВЛЕНИЕ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от 08 декабря 2020 года № 134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с. Ома, Ненецкий автономный округ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 утверждении Перечня нормативных правовых актов и их отдельных частей, содержащих обязательные требования, оценка соблюдения которых является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предметом осуществления муниципального контроля за использованием и охраной недр при добыче общераспространенных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полезных ископаемых, а также при строительстве подземных сооружений,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не связанных с добычей полезных ископаемых на территории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муниципального образования «Омский сельсовет» Ненецкого автономного округа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с пунктом 1 части 2 статьи 8.2 Федерального закона от 26 декабря 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Российской Федерации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Администрация МО «Омский сельсовет» НАО постановляет: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Утвердить прилагаемый Перечень 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</w:t>
      </w: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территории муниципального образования «Омский сельсовет» Ненецкого автономного округа.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(обнародования).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Глава муниципального образования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«Омский сельсовет» Е.М. Михеева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Ненецкого автономного округа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Приложение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 постановлению Администрации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 «Омский сельсовет» НАО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08.12.2020 № 134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Перечень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«Омский сельсовет» Ненецкого автономного округа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Раздел 1. Международные договоры Российской Федерации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 акты органов Евразийского экономического союза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Акты отсутствуют.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Раздел 2. Федеральные конституционные законы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Акты отсутствуют.</w:t>
      </w:r>
    </w:p>
    <w:p w:rsidR="00065587" w:rsidRPr="00065587" w:rsidRDefault="00065587" w:rsidP="00065587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Раздел 3. Федеральные законы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5"/>
        <w:gridCol w:w="3620"/>
        <w:gridCol w:w="2949"/>
        <w:gridCol w:w="2421"/>
      </w:tblGrid>
      <w:tr w:rsidR="00065587" w:rsidRPr="00065587" w:rsidTr="0006558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</w:t>
            </w: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требования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 xml:space="preserve">Указание на структурные единицы акта, соблюдение которых оценивается при проведении </w:t>
            </w: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мероприятий по контролю</w:t>
            </w:r>
          </w:p>
        </w:tc>
      </w:tr>
      <w:tr w:rsidR="00065587" w:rsidRPr="00065587" w:rsidTr="0006558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hyperlink r:id="rId4" w:history="1">
              <w:r w:rsidRPr="00065587">
                <w:rPr>
                  <w:rFonts w:ascii="Times New Roman" w:eastAsia="Times New Roman" w:hAnsi="Times New Roman" w:cs="Times New Roman"/>
                  <w:color w:val="007FB7"/>
                  <w:sz w:val="28"/>
                  <w:szCs w:val="28"/>
                  <w:lang w:eastAsia="ru-RU"/>
                </w:rPr>
                <w:t>Кодекс</w:t>
              </w:r>
            </w:hyperlink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Российской Федерации об административных правонарушениях от 30.12.2001 N 195-ФЗ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hyperlink r:id="rId5" w:history="1">
              <w:r w:rsidRPr="00065587">
                <w:rPr>
                  <w:rFonts w:ascii="Times New Roman" w:eastAsia="Times New Roman" w:hAnsi="Times New Roman" w:cs="Times New Roman"/>
                  <w:color w:val="007FB7"/>
                  <w:sz w:val="28"/>
                  <w:szCs w:val="28"/>
                  <w:lang w:eastAsia="ru-RU"/>
                </w:rPr>
                <w:t>статьи 7.3</w:t>
              </w:r>
            </w:hyperlink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 </w:t>
            </w:r>
            <w:hyperlink r:id="rId6" w:history="1">
              <w:r w:rsidRPr="00065587">
                <w:rPr>
                  <w:rFonts w:ascii="Times New Roman" w:eastAsia="Times New Roman" w:hAnsi="Times New Roman" w:cs="Times New Roman"/>
                  <w:color w:val="007FB7"/>
                  <w:sz w:val="28"/>
                  <w:szCs w:val="28"/>
                  <w:lang w:eastAsia="ru-RU"/>
                </w:rPr>
                <w:t>7.10</w:t>
              </w:r>
            </w:hyperlink>
          </w:p>
        </w:tc>
      </w:tr>
      <w:tr w:rsidR="00065587" w:rsidRPr="00065587" w:rsidTr="0006558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Федеральный </w:t>
            </w:r>
            <w:hyperlink r:id="rId7" w:history="1">
              <w:r w:rsidRPr="00065587">
                <w:rPr>
                  <w:rFonts w:ascii="Times New Roman" w:eastAsia="Times New Roman" w:hAnsi="Times New Roman" w:cs="Times New Roman"/>
                  <w:color w:val="007FB7"/>
                  <w:sz w:val="28"/>
                  <w:szCs w:val="28"/>
                  <w:lang w:eastAsia="ru-RU"/>
                </w:rPr>
                <w:t>закон</w:t>
              </w:r>
            </w:hyperlink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оценивается целиком</w:t>
            </w:r>
          </w:p>
        </w:tc>
      </w:tr>
      <w:tr w:rsidR="00065587" w:rsidRPr="00065587" w:rsidTr="00065587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hyperlink r:id="rId8" w:history="1">
              <w:r w:rsidRPr="00065587">
                <w:rPr>
                  <w:rFonts w:ascii="Times New Roman" w:eastAsia="Times New Roman" w:hAnsi="Times New Roman" w:cs="Times New Roman"/>
                  <w:color w:val="007FB7"/>
                  <w:sz w:val="28"/>
                  <w:szCs w:val="28"/>
                  <w:lang w:eastAsia="ru-RU"/>
                </w:rPr>
                <w:t>Закон</w:t>
              </w:r>
            </w:hyperlink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 Российской Федерации от 21.02.92 N 2395-1 "О недрах"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оценивается целиком</w:t>
            </w:r>
          </w:p>
        </w:tc>
      </w:tr>
    </w:tbl>
    <w:p w:rsidR="00065587" w:rsidRPr="00065587" w:rsidRDefault="00065587" w:rsidP="0006558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Раздел 4. Указы и распоряжения Президента Российской Федерации,</w:t>
      </w:r>
    </w:p>
    <w:p w:rsidR="00065587" w:rsidRPr="00065587" w:rsidRDefault="00065587" w:rsidP="0006558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постановления и распоряжения Правительства</w:t>
      </w:r>
    </w:p>
    <w:p w:rsidR="00065587" w:rsidRPr="00065587" w:rsidRDefault="00065587" w:rsidP="0006558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Российской Федерации</w:t>
      </w:r>
    </w:p>
    <w:p w:rsidR="00065587" w:rsidRPr="00065587" w:rsidRDefault="00065587" w:rsidP="0006558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Акты отсутствуют.</w:t>
      </w:r>
    </w:p>
    <w:p w:rsidR="00065587" w:rsidRPr="00065587" w:rsidRDefault="00065587" w:rsidP="0006558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Раздел 5. Нормативные правовые акты федеральных органов исполнительной власти</w:t>
      </w:r>
    </w:p>
    <w:p w:rsidR="00065587" w:rsidRPr="00065587" w:rsidRDefault="00065587" w:rsidP="0006558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Акты отсутствуют.</w:t>
      </w:r>
    </w:p>
    <w:p w:rsidR="00065587" w:rsidRPr="00065587" w:rsidRDefault="00065587" w:rsidP="0006558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Раздел 6. Законы и иные нормативные правовые акты Ненецкого автономного округа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0"/>
        <w:gridCol w:w="3519"/>
        <w:gridCol w:w="3012"/>
        <w:gridCol w:w="2484"/>
      </w:tblGrid>
      <w:tr w:rsidR="00065587" w:rsidRPr="00065587" w:rsidTr="0006558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N</w:t>
            </w:r>
          </w:p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lastRenderedPageBreak/>
              <w:t>контролю</w:t>
            </w:r>
          </w:p>
        </w:tc>
      </w:tr>
      <w:tr w:rsidR="00065587" w:rsidRPr="00065587" w:rsidTr="0006558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Закон Ненецкого автономного округа от 30.10.2012 N 82-ОЗ "О </w:t>
            </w:r>
            <w:proofErr w:type="spellStart"/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недропользовании</w:t>
            </w:r>
            <w:proofErr w:type="spellEnd"/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статья 3</w:t>
            </w:r>
          </w:p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статья 6</w:t>
            </w:r>
          </w:p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статья 9</w:t>
            </w:r>
          </w:p>
        </w:tc>
      </w:tr>
      <w:tr w:rsidR="00065587" w:rsidRPr="00065587" w:rsidTr="0006558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Постановление Администрации Ненецкого автономного округа от 31.01.2013 N 28-п "Об утверждении Порядка предоставления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ископаемых"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оценивается целиком</w:t>
            </w:r>
          </w:p>
        </w:tc>
      </w:tr>
    </w:tbl>
    <w:p w:rsidR="00065587" w:rsidRPr="00065587" w:rsidRDefault="00065587" w:rsidP="0006558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Раздел 7. Муниципальные правовые акты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4"/>
        <w:gridCol w:w="3691"/>
        <w:gridCol w:w="2934"/>
        <w:gridCol w:w="2406"/>
      </w:tblGrid>
      <w:tr w:rsidR="00065587" w:rsidRPr="00065587" w:rsidTr="0006558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N</w:t>
            </w:r>
          </w:p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65587" w:rsidRPr="00065587" w:rsidTr="00065587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Постановление Администрации МО «Омский сельсовет» НАО от 16.12.2013 № 100 «Об утверждении Административного регламента исполнения муниципальной функции по осуществлению муниципального контроля за </w:t>
            </w: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«Омский сельсовет» Ненецкого автономного округа»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5587" w:rsidRPr="00065587" w:rsidRDefault="00065587" w:rsidP="0006558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65587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оценивается целиком</w:t>
            </w:r>
          </w:p>
        </w:tc>
      </w:tr>
    </w:tbl>
    <w:p w:rsidR="00065587" w:rsidRPr="00065587" w:rsidRDefault="00065587" w:rsidP="0006558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Раздел 8. Иные документы, обязательность соблюдения которых установлена законодательством Российской Федерации</w:t>
      </w:r>
    </w:p>
    <w:p w:rsidR="00065587" w:rsidRPr="00065587" w:rsidRDefault="00065587" w:rsidP="00065587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6558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Акты отсутствуют.</w:t>
      </w:r>
    </w:p>
    <w:p w:rsidR="00971FD8" w:rsidRPr="00065587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065587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065587"/>
    <w:rsid w:val="00014D95"/>
    <w:rsid w:val="00065587"/>
    <w:rsid w:val="00183FE8"/>
    <w:rsid w:val="001B5327"/>
    <w:rsid w:val="004D5E97"/>
    <w:rsid w:val="00504E0A"/>
    <w:rsid w:val="00846029"/>
    <w:rsid w:val="00971FD8"/>
    <w:rsid w:val="00A1265A"/>
    <w:rsid w:val="00B56802"/>
    <w:rsid w:val="00C77E9F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587"/>
    <w:rPr>
      <w:b/>
      <w:bCs/>
    </w:rPr>
  </w:style>
  <w:style w:type="character" w:styleId="a5">
    <w:name w:val="Hyperlink"/>
    <w:basedOn w:val="a0"/>
    <w:uiPriority w:val="99"/>
    <w:semiHidden/>
    <w:unhideWhenUsed/>
    <w:rsid w:val="00065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AB1EE783FF9E8A5C499C23FE4233E0CA8924E9195A3E410F45B922E2E8724FCE5ED585E6F3D4C0032D56F0Fq36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EE9E541F5F62FD7F7A12CA9E7537FB1DB48800834F01E1F68FD64FF3C9DD078C7CF86DE5F236900693ED8B01305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B4336503EA3E72E831787F0C3C060844AC4BFBF244B9276ED2231B5F44D8F49B9F2BA8A5DBBE41B0F3E1EA7E7E971E3D17F73CDD58mAACL" TargetMode="External"/><Relationship Id="rId5" Type="http://schemas.openxmlformats.org/officeDocument/2006/relationships/hyperlink" Target="consultantplus://offline/ref=B5B4336503EA3E72E831787F0C3C060844AC4BFBF244B9276ED2231B5F44D8F49B9F2BA8A5D9B641B0F3E1EA7E7E971E3D17F73CDD58mAAC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4F75B263F494A9D148DF3D03536040D61B85FCAF0D3A563ABCFCD3CE7D3C63A43BF62B18131F64A43ACCD337AhA7A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2023-07-14T08:45:00Z</dcterms:created>
  <dcterms:modified xsi:type="dcterms:W3CDTF">2023-07-14T08:45:00Z</dcterms:modified>
</cp:coreProperties>
</file>