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Pr="00044A6D" w:rsidRDefault="006D6059" w:rsidP="00BB3E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4B0A8D" w:rsidRDefault="00347AFA" w:rsidP="00BB3E43">
      <w:pPr>
        <w:spacing w:line="240" w:lineRule="auto"/>
        <w:rPr>
          <w:rFonts w:ascii="Times New Roman" w:hAnsi="Times New Roman"/>
          <w:sz w:val="24"/>
          <w:szCs w:val="24"/>
        </w:rPr>
        <w:sectPr w:rsidR="004B0A8D">
          <w:pgSz w:w="11906" w:h="16838"/>
          <w:pgMar w:top="993" w:right="709" w:bottom="1135" w:left="1701" w:header="720" w:footer="720" w:gutter="0"/>
          <w:pgNumType w:start="1"/>
          <w:cols w:space="720"/>
        </w:sectPr>
      </w:pPr>
      <w:r>
        <w:rPr>
          <w:rFonts w:ascii="Times New Roman" w:hAnsi="Times New Roman"/>
          <w:b/>
          <w:sz w:val="24"/>
          <w:szCs w:val="24"/>
          <w:u w:val="single"/>
        </w:rPr>
        <w:t>от  30</w:t>
      </w:r>
      <w:r w:rsidR="00C51634">
        <w:rPr>
          <w:rFonts w:ascii="Times New Roman" w:hAnsi="Times New Roman"/>
          <w:b/>
          <w:sz w:val="24"/>
          <w:szCs w:val="24"/>
          <w:u w:val="single"/>
        </w:rPr>
        <w:t xml:space="preserve"> октября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B0A8D">
        <w:rPr>
          <w:rFonts w:ascii="Times New Roman" w:hAnsi="Times New Roman"/>
          <w:b/>
          <w:sz w:val="24"/>
          <w:szCs w:val="24"/>
          <w:u w:val="single"/>
        </w:rPr>
        <w:t>2015</w:t>
      </w:r>
      <w:r w:rsidR="00C51634">
        <w:rPr>
          <w:rFonts w:ascii="Times New Roman" w:hAnsi="Times New Roman"/>
          <w:b/>
          <w:sz w:val="24"/>
          <w:szCs w:val="24"/>
          <w:u w:val="single"/>
        </w:rPr>
        <w:t xml:space="preserve"> года  № 80</w:t>
      </w:r>
      <w:r w:rsidR="004B0A8D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</w:t>
      </w:r>
      <w:r w:rsidR="004B0A8D">
        <w:rPr>
          <w:rFonts w:ascii="Times New Roman" w:hAnsi="Times New Roman"/>
          <w:sz w:val="24"/>
          <w:szCs w:val="24"/>
        </w:rPr>
        <w:t>с. Ома, Ненецкий автономный округ</w:t>
      </w:r>
    </w:p>
    <w:tbl>
      <w:tblPr>
        <w:tblW w:w="14402" w:type="dxa"/>
        <w:tblLook w:val="01E0"/>
      </w:tblPr>
      <w:tblGrid>
        <w:gridCol w:w="9606"/>
        <w:gridCol w:w="4796"/>
      </w:tblGrid>
      <w:tr w:rsidR="004B0A8D" w:rsidTr="004B0A8D">
        <w:trPr>
          <w:trHeight w:val="730"/>
        </w:trPr>
        <w:tc>
          <w:tcPr>
            <w:tcW w:w="9606" w:type="dxa"/>
          </w:tcPr>
          <w:p w:rsidR="004B0A8D" w:rsidRDefault="004B0A8D" w:rsidP="004B0A8D">
            <w:pPr>
              <w:spacing w:after="0" w:line="240" w:lineRule="auto"/>
              <w:ind w:right="42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 утверждении норм накопления</w:t>
            </w:r>
          </w:p>
          <w:p w:rsidR="00C51634" w:rsidRDefault="004B0A8D" w:rsidP="004B0A8D">
            <w:pPr>
              <w:spacing w:after="0" w:line="240" w:lineRule="auto"/>
              <w:ind w:right="42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твердых бытовых отходов на</w:t>
            </w:r>
            <w:r w:rsidR="00C51634">
              <w:rPr>
                <w:rFonts w:ascii="Times New Roman" w:hAnsi="Times New Roman"/>
                <w:sz w:val="28"/>
                <w:szCs w:val="28"/>
              </w:rPr>
              <w:t xml:space="preserve"> одного человека по муниципальному образованию «Омский сельсовет» Ненецкого автономного округа</w:t>
            </w:r>
          </w:p>
          <w:p w:rsidR="004B0A8D" w:rsidRDefault="004B0A8D" w:rsidP="004B0A8D">
            <w:pPr>
              <w:spacing w:after="0" w:line="240" w:lineRule="auto"/>
              <w:ind w:right="428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96" w:type="dxa"/>
          </w:tcPr>
          <w:p w:rsidR="004B0A8D" w:rsidRDefault="004B0A8D" w:rsidP="004B0A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B0A8D" w:rsidRPr="00B35E49" w:rsidRDefault="004B0A8D" w:rsidP="00B35E4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совершенствования системы оплаты за сбор, удаление, обезвреживание отходов и уборку территорий, определения объема накопления, обеспечения контроля за уборкой территорий муниципального образования «Омский сельсовет» Ненецкого автономного округа, в соответствии с постановлением Администрации Ненецкого автономного округа от 17.08.2012 № 234-п (ред. от 04.09.2013) «Об утверждении нормативов потребления коммунальных услуг»</w:t>
      </w:r>
      <w:r w:rsidR="00BB3E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МО «Омский  сельсовет» НАО постановляет</w:t>
      </w:r>
      <w:r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4B0A8D" w:rsidRDefault="004B0A8D" w:rsidP="004B0A8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нормы накопления твердых бытовых (в том числе крупногабаритных) отходов от жилищного фонда, независимо от формы собственности и степени благоустройства </w:t>
      </w:r>
      <w:r w:rsidR="00BB3E43">
        <w:rPr>
          <w:rFonts w:ascii="Times New Roman" w:hAnsi="Times New Roman"/>
          <w:sz w:val="28"/>
          <w:szCs w:val="28"/>
        </w:rPr>
        <w:t>жилья, на одного человека в год по муниципальному образованию «Омский сельсовет» Ненецкого автономного округа</w:t>
      </w:r>
      <w:r>
        <w:rPr>
          <w:rFonts w:ascii="Times New Roman" w:hAnsi="Times New Roman"/>
          <w:sz w:val="28"/>
          <w:szCs w:val="28"/>
        </w:rPr>
        <w:t xml:space="preserve"> (Приложение</w:t>
      </w:r>
      <w:r w:rsidR="00B35E49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).</w:t>
      </w:r>
    </w:p>
    <w:p w:rsidR="004B0A8D" w:rsidRDefault="004B0A8D" w:rsidP="004B0A8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распространяет свое действие на правоотношения, возникшие с 01.01.2015 года</w:t>
      </w:r>
      <w:r w:rsidR="00B35E4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подлежит официальному опубликованию.</w:t>
      </w:r>
    </w:p>
    <w:p w:rsidR="004B0A8D" w:rsidRDefault="004B0A8D" w:rsidP="004B0A8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B0A8D" w:rsidRDefault="004B0A8D" w:rsidP="004B0A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A8D" w:rsidRDefault="004B0A8D" w:rsidP="004B0A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4B0A8D" w:rsidRDefault="004B0A8D" w:rsidP="004B0A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«Омский сельсовет» </w:t>
      </w:r>
    </w:p>
    <w:p w:rsidR="004B0A8D" w:rsidRDefault="004B0A8D" w:rsidP="004B0A8D">
      <w:pPr>
        <w:spacing w:after="0" w:line="240" w:lineRule="auto"/>
        <w:rPr>
          <w:rFonts w:ascii="Times New Roman" w:hAnsi="Times New Roman"/>
          <w:sz w:val="28"/>
          <w:szCs w:val="28"/>
        </w:rPr>
        <w:sectPr w:rsidR="004B0A8D">
          <w:type w:val="continuous"/>
          <w:pgSz w:w="11906" w:h="16838"/>
          <w:pgMar w:top="993" w:right="709" w:bottom="1135" w:left="1701" w:header="720" w:footer="720" w:gutter="0"/>
          <w:pgNumType w:start="1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Ненецкого автономного округа                       </w:t>
      </w:r>
      <w:r w:rsidR="00B35E49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B35E49">
        <w:rPr>
          <w:rFonts w:ascii="Times New Roman" w:hAnsi="Times New Roman"/>
          <w:sz w:val="28"/>
          <w:szCs w:val="28"/>
        </w:rPr>
        <w:t>О.В.Чупова</w:t>
      </w:r>
      <w:proofErr w:type="spellEnd"/>
    </w:p>
    <w:p w:rsidR="004B0A8D" w:rsidRDefault="004B0A8D" w:rsidP="00B35E49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B35E49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4B0A8D" w:rsidRDefault="00B35E49" w:rsidP="004B0A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4B0A8D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B0A8D" w:rsidRDefault="004B0A8D" w:rsidP="004B0A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«Омский  сельсовет» НАО</w:t>
      </w:r>
    </w:p>
    <w:p w:rsidR="004B0A8D" w:rsidRDefault="00B35E49" w:rsidP="004B0A8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30.10.2015 № 80</w:t>
      </w:r>
    </w:p>
    <w:p w:rsidR="004B0A8D" w:rsidRDefault="004B0A8D" w:rsidP="004B0A8D">
      <w:pPr>
        <w:rPr>
          <w:rFonts w:ascii="Times New Roman" w:hAnsi="Times New Roman" w:cs="Times New Roman"/>
          <w:sz w:val="24"/>
          <w:szCs w:val="24"/>
        </w:rPr>
      </w:pPr>
    </w:p>
    <w:p w:rsidR="004B0A8D" w:rsidRDefault="004B0A8D" w:rsidP="004B0A8D">
      <w:pPr>
        <w:rPr>
          <w:rFonts w:ascii="Times New Roman" w:hAnsi="Times New Roman"/>
          <w:sz w:val="24"/>
          <w:szCs w:val="24"/>
        </w:rPr>
      </w:pPr>
    </w:p>
    <w:p w:rsidR="004B0A8D" w:rsidRPr="004B0A8D" w:rsidRDefault="004B0A8D" w:rsidP="004B0A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0A8D">
        <w:rPr>
          <w:rFonts w:ascii="Times New Roman" w:hAnsi="Times New Roman"/>
          <w:sz w:val="28"/>
          <w:szCs w:val="28"/>
        </w:rPr>
        <w:t xml:space="preserve">Расчетная норма накопления твердых бытовых отходов </w:t>
      </w:r>
    </w:p>
    <w:p w:rsidR="004B0A8D" w:rsidRPr="004B0A8D" w:rsidRDefault="004B0A8D" w:rsidP="004B0A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0A8D">
        <w:rPr>
          <w:rFonts w:ascii="Times New Roman" w:hAnsi="Times New Roman"/>
          <w:sz w:val="28"/>
          <w:szCs w:val="28"/>
        </w:rPr>
        <w:t xml:space="preserve">от жилищного фонда, независимо от формы собственности </w:t>
      </w:r>
    </w:p>
    <w:p w:rsidR="004B0A8D" w:rsidRDefault="004B0A8D" w:rsidP="004B0A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0A8D">
        <w:rPr>
          <w:rFonts w:ascii="Times New Roman" w:hAnsi="Times New Roman"/>
          <w:sz w:val="28"/>
          <w:szCs w:val="28"/>
        </w:rPr>
        <w:t>и степени благоустройства жилья, на одного человека</w:t>
      </w:r>
      <w:r w:rsidR="00B35E49">
        <w:rPr>
          <w:rFonts w:ascii="Times New Roman" w:hAnsi="Times New Roman"/>
          <w:sz w:val="28"/>
          <w:szCs w:val="28"/>
        </w:rPr>
        <w:t xml:space="preserve"> </w:t>
      </w:r>
    </w:p>
    <w:p w:rsidR="00B35E49" w:rsidRPr="004B0A8D" w:rsidRDefault="00B35E49" w:rsidP="004B0A8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муниципальному образованию «Омский сельсовет»                                   Ненецкого автономного округа</w:t>
      </w:r>
    </w:p>
    <w:p w:rsidR="004B0A8D" w:rsidRPr="004B0A8D" w:rsidRDefault="004B0A8D" w:rsidP="004B0A8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B0A8D" w:rsidRDefault="004B0A8D" w:rsidP="004B0A8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13" w:type="dxa"/>
        <w:tblInd w:w="250" w:type="dxa"/>
        <w:tblLook w:val="04A0"/>
      </w:tblPr>
      <w:tblGrid>
        <w:gridCol w:w="2693"/>
        <w:gridCol w:w="2268"/>
        <w:gridCol w:w="4252"/>
      </w:tblGrid>
      <w:tr w:rsidR="004B0A8D" w:rsidRPr="004B0A8D" w:rsidTr="004B0A8D">
        <w:trPr>
          <w:trHeight w:val="309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A8D" w:rsidRPr="004B0A8D" w:rsidRDefault="00BB3E43" w:rsidP="004B0A8D">
            <w:pPr>
              <w:spacing w:after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4B0A8D"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состоянию </w:t>
            </w:r>
            <w:proofErr w:type="gramStart"/>
            <w:r w:rsidR="004B0A8D"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(дата)</w:t>
            </w:r>
          </w:p>
          <w:p w:rsidR="004B0A8D" w:rsidRDefault="004B0A8D" w:rsidP="004B0A8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B0A8D" w:rsidRPr="004B0A8D" w:rsidRDefault="004B0A8D" w:rsidP="004B0A8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B0A8D" w:rsidRDefault="004B0A8D" w:rsidP="004B0A8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B0A8D" w:rsidRPr="004B0A8D" w:rsidRDefault="004B0A8D" w:rsidP="004B0A8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0A8D" w:rsidRDefault="00BB3E43" w:rsidP="004B0A8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4B0A8D">
              <w:rPr>
                <w:rFonts w:ascii="Times New Roman" w:hAnsi="Times New Roman"/>
                <w:color w:val="000000"/>
                <w:sz w:val="28"/>
                <w:szCs w:val="28"/>
              </w:rPr>
              <w:t>диница</w:t>
            </w:r>
          </w:p>
          <w:p w:rsidR="004B0A8D" w:rsidRPr="004B0A8D" w:rsidRDefault="00BB3E43" w:rsidP="004B0A8D">
            <w:pPr>
              <w:spacing w:after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4B0A8D"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змерения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(куб.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.)</w:t>
            </w:r>
          </w:p>
          <w:p w:rsidR="004B0A8D" w:rsidRDefault="004B0A8D" w:rsidP="004B0A8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4B0A8D" w:rsidRPr="004B0A8D" w:rsidRDefault="004B0A8D" w:rsidP="004B0A8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B0A8D" w:rsidRPr="004B0A8D" w:rsidRDefault="004B0A8D" w:rsidP="004B0A8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B0A8D" w:rsidRPr="004B0A8D" w:rsidRDefault="004B0A8D" w:rsidP="004B0A8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A8D" w:rsidRPr="004B0A8D" w:rsidRDefault="004B0A8D" w:rsidP="004B0A8D">
            <w:pPr>
              <w:spacing w:after="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норма накопления твердых бытовых отходов (включая крупногабаритные отходы) от жилищного фонда, 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независимо от формы собственности и степени благоустройства жилья,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 на одного человека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1.0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</w:tr>
      <w:tr w:rsidR="004B0A8D" w:rsidRPr="004B0A8D" w:rsidTr="004B0A8D">
        <w:trPr>
          <w:trHeight w:val="33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01.01.2019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 в год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0A8D" w:rsidRPr="004B0A8D" w:rsidRDefault="004B0A8D" w:rsidP="0099648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B0A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</w:tr>
    </w:tbl>
    <w:p w:rsidR="004B0A8D" w:rsidRDefault="004B0A8D" w:rsidP="004B0A8D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0A8D" w:rsidRDefault="004B0A8D" w:rsidP="004B0A8D">
      <w:pPr>
        <w:rPr>
          <w:rFonts w:ascii="Times New Roman" w:hAnsi="Times New Roman" w:cs="Times New Roman"/>
          <w:sz w:val="24"/>
          <w:szCs w:val="24"/>
        </w:rPr>
      </w:pPr>
    </w:p>
    <w:p w:rsidR="004B0A8D" w:rsidRDefault="004B0A8D" w:rsidP="004B0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A8D" w:rsidRDefault="004B0A8D" w:rsidP="004B0A8D">
      <w:pPr>
        <w:ind w:right="4393"/>
        <w:jc w:val="both"/>
        <w:rPr>
          <w:rFonts w:ascii="Times New Roman" w:hAnsi="Times New Roman"/>
          <w:sz w:val="24"/>
          <w:szCs w:val="24"/>
        </w:rPr>
      </w:pPr>
    </w:p>
    <w:tbl>
      <w:tblPr>
        <w:tblW w:w="501" w:type="dxa"/>
        <w:tblInd w:w="4012" w:type="dxa"/>
        <w:tblLook w:val="04A0"/>
      </w:tblPr>
      <w:tblGrid>
        <w:gridCol w:w="250"/>
        <w:gridCol w:w="251"/>
      </w:tblGrid>
      <w:tr w:rsidR="004B0A8D" w:rsidTr="004B0A8D">
        <w:trPr>
          <w:trHeight w:val="1"/>
        </w:trPr>
        <w:tc>
          <w:tcPr>
            <w:tcW w:w="250" w:type="dxa"/>
          </w:tcPr>
          <w:p w:rsidR="004B0A8D" w:rsidRDefault="004B0A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1" w:type="dxa"/>
          </w:tcPr>
          <w:p w:rsidR="004B0A8D" w:rsidRDefault="004B0A8D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D4675" w:rsidRDefault="006D4675" w:rsidP="004B0A8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D4675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B34"/>
    <w:multiLevelType w:val="hybridMultilevel"/>
    <w:tmpl w:val="E61E9A48"/>
    <w:lvl w:ilvl="0" w:tplc="82A4392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573672"/>
    <w:multiLevelType w:val="hybridMultilevel"/>
    <w:tmpl w:val="AA761C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80B12D0"/>
    <w:multiLevelType w:val="hybridMultilevel"/>
    <w:tmpl w:val="DD92B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1C9D74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C597F"/>
    <w:multiLevelType w:val="hybridMultilevel"/>
    <w:tmpl w:val="F9F26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64827"/>
    <w:multiLevelType w:val="hybridMultilevel"/>
    <w:tmpl w:val="421A474C"/>
    <w:lvl w:ilvl="0" w:tplc="1C1C9D74">
      <w:start w:val="1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84C3E67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AE33251"/>
    <w:multiLevelType w:val="hybridMultilevel"/>
    <w:tmpl w:val="16EEF978"/>
    <w:lvl w:ilvl="0" w:tplc="74B4B3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DE0C45"/>
    <w:multiLevelType w:val="hybridMultilevel"/>
    <w:tmpl w:val="F1362BA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3046F5"/>
    <w:multiLevelType w:val="hybridMultilevel"/>
    <w:tmpl w:val="EE665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3EDF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45CB1"/>
    <w:rsid w:val="00090DE9"/>
    <w:rsid w:val="00093F02"/>
    <w:rsid w:val="001873B5"/>
    <w:rsid w:val="00195B20"/>
    <w:rsid w:val="001A131C"/>
    <w:rsid w:val="002539D2"/>
    <w:rsid w:val="002928C8"/>
    <w:rsid w:val="003239EB"/>
    <w:rsid w:val="00347AFA"/>
    <w:rsid w:val="00377C22"/>
    <w:rsid w:val="003C1631"/>
    <w:rsid w:val="004351B7"/>
    <w:rsid w:val="00463E76"/>
    <w:rsid w:val="004779CA"/>
    <w:rsid w:val="004B0A8D"/>
    <w:rsid w:val="004F10BB"/>
    <w:rsid w:val="004F7B54"/>
    <w:rsid w:val="00691781"/>
    <w:rsid w:val="006A1955"/>
    <w:rsid w:val="006A537B"/>
    <w:rsid w:val="006D4675"/>
    <w:rsid w:val="006D6059"/>
    <w:rsid w:val="00722A61"/>
    <w:rsid w:val="007368E8"/>
    <w:rsid w:val="007F0C31"/>
    <w:rsid w:val="007F4B5E"/>
    <w:rsid w:val="00871E1A"/>
    <w:rsid w:val="008D3D53"/>
    <w:rsid w:val="008F4B11"/>
    <w:rsid w:val="00967812"/>
    <w:rsid w:val="00A117EC"/>
    <w:rsid w:val="00A1517E"/>
    <w:rsid w:val="00AC534F"/>
    <w:rsid w:val="00AD4CEF"/>
    <w:rsid w:val="00AF4D2B"/>
    <w:rsid w:val="00B01061"/>
    <w:rsid w:val="00B244FC"/>
    <w:rsid w:val="00B35E49"/>
    <w:rsid w:val="00B4572B"/>
    <w:rsid w:val="00B9286A"/>
    <w:rsid w:val="00BB3E43"/>
    <w:rsid w:val="00C00302"/>
    <w:rsid w:val="00C176D7"/>
    <w:rsid w:val="00C51634"/>
    <w:rsid w:val="00C6244F"/>
    <w:rsid w:val="00C7724D"/>
    <w:rsid w:val="00C95175"/>
    <w:rsid w:val="00D01A8F"/>
    <w:rsid w:val="00D15ACA"/>
    <w:rsid w:val="00D87734"/>
    <w:rsid w:val="00DB7C7C"/>
    <w:rsid w:val="00F0482D"/>
    <w:rsid w:val="00F53804"/>
    <w:rsid w:val="00FA6503"/>
    <w:rsid w:val="00FE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B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4B0A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B0A8D"/>
  </w:style>
  <w:style w:type="paragraph" w:customStyle="1" w:styleId="ConsPlusNormal">
    <w:name w:val="ConsPlusNormal"/>
    <w:rsid w:val="004B0A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4F139-354C-433C-8625-C4EEF963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37</cp:revision>
  <cp:lastPrinted>2015-12-03T06:45:00Z</cp:lastPrinted>
  <dcterms:created xsi:type="dcterms:W3CDTF">2014-07-18T09:00:00Z</dcterms:created>
  <dcterms:modified xsi:type="dcterms:W3CDTF">2015-12-03T06:46:00Z</dcterms:modified>
</cp:coreProperties>
</file>