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82D" w:rsidRDefault="006D6059" w:rsidP="006D60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 w:rsidRPr="006D6059">
        <w:rPr>
          <w:rFonts w:ascii="Calibri" w:hAnsi="Calibri" w:cs="Calibri"/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6059" w:rsidRDefault="006D6059" w:rsidP="006D60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6D6059" w:rsidRPr="00044A6D" w:rsidRDefault="006D6059" w:rsidP="006D60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AC534F" w:rsidRDefault="00AC534F" w:rsidP="00AC534F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C534F" w:rsidRDefault="00AC534F" w:rsidP="00AC534F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AC534F" w:rsidRDefault="00AC534F" w:rsidP="00AC534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«Омский сельсовет»</w:t>
      </w:r>
    </w:p>
    <w:p w:rsidR="00AC534F" w:rsidRDefault="00AC534F" w:rsidP="00AC534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Ненецкого автономного округа</w:t>
      </w:r>
    </w:p>
    <w:p w:rsidR="00AC534F" w:rsidRDefault="00AC534F" w:rsidP="00AC534F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AC534F" w:rsidRDefault="00AC534F" w:rsidP="00AC534F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AC534F" w:rsidRDefault="003521FA" w:rsidP="00AC534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u w:val="single"/>
        </w:rPr>
        <w:t xml:space="preserve">от  22 июля 2016 </w:t>
      </w:r>
      <w:r w:rsidR="00AC534F">
        <w:rPr>
          <w:rFonts w:ascii="Times New Roman" w:hAnsi="Times New Roman"/>
          <w:b/>
          <w:u w:val="single"/>
        </w:rPr>
        <w:t xml:space="preserve">года  № </w:t>
      </w:r>
      <w:r>
        <w:rPr>
          <w:rFonts w:ascii="Times New Roman" w:hAnsi="Times New Roman"/>
          <w:b/>
          <w:u w:val="single"/>
        </w:rPr>
        <w:t>67</w:t>
      </w:r>
    </w:p>
    <w:p w:rsidR="00871E1A" w:rsidRDefault="00AC534F" w:rsidP="006D6059">
      <w:pPr>
        <w:rPr>
          <w:rFonts w:ascii="Arial" w:eastAsia="Times New Roman" w:hAnsi="Arial" w:cs="Arial"/>
          <w:i/>
          <w:iCs/>
          <w:sz w:val="20"/>
          <w:szCs w:val="20"/>
        </w:rPr>
      </w:pPr>
      <w:r>
        <w:rPr>
          <w:rFonts w:ascii="Times New Roman" w:hAnsi="Times New Roman"/>
        </w:rPr>
        <w:t>с. Ома, Ненецкий автономный округ</w:t>
      </w:r>
    </w:p>
    <w:tbl>
      <w:tblPr>
        <w:tblStyle w:val="a9"/>
        <w:tblW w:w="97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501"/>
      </w:tblGrid>
      <w:tr w:rsidR="00DB7C7C" w:rsidRPr="001873B5" w:rsidTr="003521FA">
        <w:tc>
          <w:tcPr>
            <w:tcW w:w="5211" w:type="dxa"/>
          </w:tcPr>
          <w:p w:rsidR="00DB7C7C" w:rsidRPr="003521FA" w:rsidRDefault="00DB7C7C" w:rsidP="00DB7C7C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521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Об организации обеспечения надежного теплоснабжения потребителей на территории муниципального образования </w:t>
            </w:r>
          </w:p>
          <w:p w:rsidR="00DB7C7C" w:rsidRPr="003521FA" w:rsidRDefault="00DB7C7C" w:rsidP="00DB7C7C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521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«Омский сельсовет» </w:t>
            </w:r>
          </w:p>
          <w:p w:rsidR="00DB7C7C" w:rsidRPr="003521FA" w:rsidRDefault="00DB7C7C" w:rsidP="006D4675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521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Ненецкого автономного округа</w:t>
            </w:r>
          </w:p>
        </w:tc>
        <w:tc>
          <w:tcPr>
            <w:tcW w:w="4501" w:type="dxa"/>
          </w:tcPr>
          <w:p w:rsidR="00DB7C7C" w:rsidRPr="001873B5" w:rsidRDefault="00DB7C7C" w:rsidP="006D4675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6A1955" w:rsidRPr="00B244FC" w:rsidRDefault="006A1955" w:rsidP="00871E1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71E1A" w:rsidRPr="001873B5" w:rsidRDefault="00DB7C7C" w:rsidP="006E02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со статьей 6 </w:t>
      </w:r>
      <w:r w:rsidR="00871E1A" w:rsidRPr="00B244FC">
        <w:rPr>
          <w:rFonts w:ascii="Times New Roman" w:eastAsia="Times New Roman" w:hAnsi="Times New Roman" w:cs="Times New Roman"/>
          <w:sz w:val="26"/>
          <w:szCs w:val="26"/>
        </w:rPr>
        <w:t xml:space="preserve">Федерального закона от </w:t>
      </w:r>
      <w:r>
        <w:rPr>
          <w:rFonts w:ascii="Times New Roman" w:eastAsia="Times New Roman" w:hAnsi="Times New Roman" w:cs="Times New Roman"/>
          <w:sz w:val="26"/>
          <w:szCs w:val="26"/>
        </w:rPr>
        <w:t>27</w:t>
      </w:r>
      <w:r w:rsidR="00871E1A" w:rsidRPr="00B244FC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="00871E1A" w:rsidRPr="00B244FC">
        <w:rPr>
          <w:rFonts w:ascii="Times New Roman" w:eastAsia="Times New Roman" w:hAnsi="Times New Roman" w:cs="Times New Roman"/>
          <w:sz w:val="26"/>
          <w:szCs w:val="26"/>
        </w:rPr>
        <w:t>.20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871E1A" w:rsidRPr="00B244FC">
        <w:rPr>
          <w:rFonts w:ascii="Times New Roman" w:eastAsia="Times New Roman" w:hAnsi="Times New Roman" w:cs="Times New Roman"/>
          <w:sz w:val="26"/>
          <w:szCs w:val="26"/>
        </w:rPr>
        <w:t>0 года № 1</w:t>
      </w:r>
      <w:r>
        <w:rPr>
          <w:rFonts w:ascii="Times New Roman" w:eastAsia="Times New Roman" w:hAnsi="Times New Roman" w:cs="Times New Roman"/>
          <w:sz w:val="26"/>
          <w:szCs w:val="26"/>
        </w:rPr>
        <w:t>90</w:t>
      </w:r>
      <w:r w:rsidR="00871E1A" w:rsidRPr="00B244FC">
        <w:rPr>
          <w:rFonts w:ascii="Times New Roman" w:eastAsia="Times New Roman" w:hAnsi="Times New Roman" w:cs="Times New Roman"/>
          <w:sz w:val="26"/>
          <w:szCs w:val="26"/>
        </w:rPr>
        <w:t>-ФЗ «О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теплоснабжении</w:t>
      </w:r>
      <w:r w:rsidR="00871E1A" w:rsidRPr="00B244FC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 приказа Министерства энергетики Российской Федерации от 12</w:t>
      </w:r>
      <w:r w:rsidR="003B6DA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марта</w:t>
      </w:r>
      <w:r w:rsidR="00B244FC" w:rsidRPr="00B244FC">
        <w:rPr>
          <w:rFonts w:ascii="Times New Roman" w:eastAsia="Times New Roman" w:hAnsi="Times New Roman" w:cs="Times New Roman"/>
          <w:sz w:val="26"/>
          <w:szCs w:val="26"/>
        </w:rPr>
        <w:t xml:space="preserve"> 201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="00B244FC" w:rsidRPr="00B244FC"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>
        <w:rPr>
          <w:rFonts w:ascii="Times New Roman" w:eastAsia="Times New Roman" w:hAnsi="Times New Roman" w:cs="Times New Roman"/>
          <w:sz w:val="26"/>
          <w:szCs w:val="26"/>
        </w:rPr>
        <w:t>103</w:t>
      </w:r>
      <w:r w:rsidR="00B244FC" w:rsidRPr="00B244FC">
        <w:rPr>
          <w:rFonts w:ascii="Times New Roman" w:eastAsia="Times New Roman" w:hAnsi="Times New Roman" w:cs="Times New Roman"/>
          <w:sz w:val="26"/>
          <w:szCs w:val="26"/>
        </w:rPr>
        <w:t xml:space="preserve"> «Об </w:t>
      </w:r>
      <w:r>
        <w:rPr>
          <w:rFonts w:ascii="Times New Roman" w:eastAsia="Times New Roman" w:hAnsi="Times New Roman" w:cs="Times New Roman"/>
          <w:sz w:val="26"/>
          <w:szCs w:val="26"/>
        </w:rPr>
        <w:t>утверждении правил оценки готовности к отопительному периоду» в целях обеспечения надежного теплоснабжен</w:t>
      </w:r>
      <w:r w:rsidR="00C00302">
        <w:rPr>
          <w:rFonts w:ascii="Times New Roman" w:eastAsia="Times New Roman" w:hAnsi="Times New Roman" w:cs="Times New Roman"/>
          <w:sz w:val="26"/>
          <w:szCs w:val="26"/>
        </w:rPr>
        <w:t>ия потребителей на территории муниципального образования</w:t>
      </w:r>
      <w:r w:rsidR="003521FA">
        <w:rPr>
          <w:rFonts w:ascii="Times New Roman" w:eastAsia="Times New Roman" w:hAnsi="Times New Roman" w:cs="Times New Roman"/>
          <w:sz w:val="26"/>
          <w:szCs w:val="26"/>
        </w:rPr>
        <w:t>,</w:t>
      </w:r>
      <w:r w:rsidR="003B6DA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521FA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Администрация </w:t>
      </w:r>
      <w:r w:rsidR="00C00302">
        <w:rPr>
          <w:rFonts w:ascii="Times New Roman" w:eastAsia="Times New Roman" w:hAnsi="Times New Roman" w:cs="Times New Roman"/>
          <w:sz w:val="26"/>
          <w:szCs w:val="26"/>
        </w:rPr>
        <w:t>«Омский сельсове</w:t>
      </w:r>
      <w:r w:rsidR="00AF63F3">
        <w:rPr>
          <w:rFonts w:ascii="Times New Roman" w:eastAsia="Times New Roman" w:hAnsi="Times New Roman" w:cs="Times New Roman"/>
          <w:sz w:val="26"/>
          <w:szCs w:val="26"/>
        </w:rPr>
        <w:t>т» Ненецкого автономного округа</w:t>
      </w:r>
      <w:bookmarkStart w:id="0" w:name="_GoBack"/>
      <w:bookmarkEnd w:id="0"/>
      <w:r w:rsidR="003B6DA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00302" w:rsidRPr="001873B5">
        <w:rPr>
          <w:rFonts w:ascii="Times New Roman" w:eastAsia="Times New Roman" w:hAnsi="Times New Roman" w:cs="Times New Roman"/>
          <w:sz w:val="26"/>
          <w:szCs w:val="26"/>
        </w:rPr>
        <w:t>ПОСТАНОВЛЕТ</w:t>
      </w:r>
      <w:r w:rsidR="00871E1A" w:rsidRPr="001873B5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6A1955" w:rsidRPr="00B244FC" w:rsidRDefault="006A1955" w:rsidP="006A195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71E1A" w:rsidRPr="00B244FC" w:rsidRDefault="00B244FC" w:rsidP="00B244F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44FC">
        <w:rPr>
          <w:rFonts w:ascii="Times New Roman" w:eastAsia="Times New Roman" w:hAnsi="Times New Roman" w:cs="Times New Roman"/>
          <w:sz w:val="26"/>
          <w:szCs w:val="26"/>
        </w:rPr>
        <w:t xml:space="preserve">Утвердить </w:t>
      </w:r>
      <w:r w:rsidR="00C00302">
        <w:rPr>
          <w:rFonts w:ascii="Times New Roman" w:eastAsia="Times New Roman" w:hAnsi="Times New Roman" w:cs="Times New Roman"/>
          <w:sz w:val="26"/>
          <w:szCs w:val="26"/>
        </w:rPr>
        <w:t xml:space="preserve">Порядок ликвидации аварийных ситуаций в системах теплоснабжения </w:t>
      </w:r>
      <w:r w:rsidR="003521FA">
        <w:rPr>
          <w:rFonts w:ascii="Times New Roman" w:eastAsia="Times New Roman" w:hAnsi="Times New Roman" w:cs="Times New Roman"/>
          <w:sz w:val="26"/>
          <w:szCs w:val="26"/>
        </w:rPr>
        <w:t>в отопительный период 2016-2017</w:t>
      </w:r>
      <w:r w:rsidR="003B6DA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90DE9">
        <w:rPr>
          <w:rFonts w:ascii="Times New Roman" w:eastAsia="Times New Roman" w:hAnsi="Times New Roman" w:cs="Times New Roman"/>
          <w:sz w:val="26"/>
          <w:szCs w:val="26"/>
        </w:rPr>
        <w:t xml:space="preserve">г.г. </w:t>
      </w:r>
      <w:r w:rsidR="00C00302">
        <w:rPr>
          <w:rFonts w:ascii="Times New Roman" w:eastAsia="Times New Roman" w:hAnsi="Times New Roman" w:cs="Times New Roman"/>
          <w:sz w:val="26"/>
          <w:szCs w:val="26"/>
        </w:rPr>
        <w:t>на территории</w:t>
      </w:r>
      <w:r w:rsidR="006D4675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о</w:t>
      </w:r>
      <w:r w:rsidRPr="00B244FC">
        <w:rPr>
          <w:rFonts w:ascii="Times New Roman" w:eastAsia="Times New Roman" w:hAnsi="Times New Roman" w:cs="Times New Roman"/>
          <w:sz w:val="26"/>
          <w:szCs w:val="26"/>
        </w:rPr>
        <w:t>бразования «</w:t>
      </w:r>
      <w:r w:rsidR="006D6059">
        <w:rPr>
          <w:rFonts w:ascii="Times New Roman" w:eastAsia="Times New Roman" w:hAnsi="Times New Roman" w:cs="Times New Roman"/>
          <w:sz w:val="26"/>
          <w:szCs w:val="26"/>
        </w:rPr>
        <w:t>Омский сельсовет» Ненецкого автономного округа</w:t>
      </w:r>
      <w:r w:rsidRPr="00B244F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D4675" w:rsidRPr="00B244FC" w:rsidRDefault="006D4675" w:rsidP="00B244F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1955" w:rsidRPr="00B244FC" w:rsidRDefault="006A1955" w:rsidP="00F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351B7" w:rsidRPr="00B244FC" w:rsidRDefault="00871E1A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44FC">
        <w:rPr>
          <w:rFonts w:ascii="Times New Roman" w:eastAsia="Times New Roman" w:hAnsi="Times New Roman" w:cs="Times New Roman"/>
          <w:sz w:val="26"/>
          <w:szCs w:val="26"/>
        </w:rPr>
        <w:br/>
      </w:r>
      <w:r w:rsidR="006A1955" w:rsidRPr="00B244FC">
        <w:rPr>
          <w:rFonts w:ascii="Times New Roman" w:hAnsi="Times New Roman" w:cs="Times New Roman"/>
          <w:sz w:val="26"/>
          <w:szCs w:val="26"/>
        </w:rPr>
        <w:t>Глава МО</w:t>
      </w:r>
      <w:r w:rsidR="00967812">
        <w:rPr>
          <w:rFonts w:ascii="Times New Roman" w:hAnsi="Times New Roman" w:cs="Times New Roman"/>
          <w:sz w:val="26"/>
          <w:szCs w:val="26"/>
        </w:rPr>
        <w:t xml:space="preserve"> «Омский сельсовет» НАО                                                           О.В. </w:t>
      </w:r>
      <w:proofErr w:type="spellStart"/>
      <w:r w:rsidR="00967812">
        <w:rPr>
          <w:rFonts w:ascii="Times New Roman" w:hAnsi="Times New Roman" w:cs="Times New Roman"/>
          <w:sz w:val="26"/>
          <w:szCs w:val="26"/>
        </w:rPr>
        <w:t>Чупова</w:t>
      </w:r>
      <w:proofErr w:type="spellEnd"/>
    </w:p>
    <w:p w:rsidR="00B244FC" w:rsidRP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44FC" w:rsidRP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44FC" w:rsidRP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DA1" w:rsidRDefault="003B6DA1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DA1" w:rsidRDefault="003B6DA1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11"/>
      </w:tblGrid>
      <w:tr w:rsidR="003521FA" w:rsidTr="003521FA">
        <w:tc>
          <w:tcPr>
            <w:tcW w:w="4011" w:type="dxa"/>
          </w:tcPr>
          <w:p w:rsidR="003521FA" w:rsidRDefault="003521FA" w:rsidP="003521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№1 </w:t>
            </w:r>
          </w:p>
        </w:tc>
      </w:tr>
      <w:tr w:rsidR="003521FA" w:rsidTr="003521FA">
        <w:tc>
          <w:tcPr>
            <w:tcW w:w="4011" w:type="dxa"/>
          </w:tcPr>
          <w:p w:rsidR="003521FA" w:rsidRDefault="003521FA" w:rsidP="003521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</w:p>
        </w:tc>
      </w:tr>
      <w:tr w:rsidR="003521FA" w:rsidTr="003521FA">
        <w:tc>
          <w:tcPr>
            <w:tcW w:w="4011" w:type="dxa"/>
          </w:tcPr>
          <w:p w:rsidR="003521FA" w:rsidRDefault="003521FA" w:rsidP="003521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«Омский сельсовет» НАО </w:t>
            </w:r>
          </w:p>
        </w:tc>
      </w:tr>
      <w:tr w:rsidR="003521FA" w:rsidTr="003521FA">
        <w:tc>
          <w:tcPr>
            <w:tcW w:w="4011" w:type="dxa"/>
          </w:tcPr>
          <w:p w:rsidR="003521FA" w:rsidRDefault="003521FA" w:rsidP="001873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«22» июля 2016 года № 67</w:t>
            </w:r>
          </w:p>
        </w:tc>
      </w:tr>
    </w:tbl>
    <w:p w:rsidR="00B9286A" w:rsidRDefault="00B9286A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302" w:rsidRDefault="00C00302" w:rsidP="00C0030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1873B5" w:rsidRPr="00026D4A" w:rsidRDefault="001873B5" w:rsidP="00026D4A">
      <w:pPr>
        <w:tabs>
          <w:tab w:val="left" w:pos="4215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6D4A">
        <w:rPr>
          <w:rFonts w:ascii="Times New Roman" w:eastAsia="Times New Roman" w:hAnsi="Times New Roman" w:cs="Times New Roman"/>
          <w:b/>
          <w:sz w:val="24"/>
          <w:szCs w:val="24"/>
        </w:rPr>
        <w:t>ПОРЯДОК</w:t>
      </w:r>
    </w:p>
    <w:p w:rsidR="001873B5" w:rsidRPr="00026D4A" w:rsidRDefault="001873B5" w:rsidP="001873B5">
      <w:pPr>
        <w:tabs>
          <w:tab w:val="left" w:pos="4215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6D4A">
        <w:rPr>
          <w:rFonts w:ascii="Times New Roman" w:eastAsia="Times New Roman" w:hAnsi="Times New Roman" w:cs="Times New Roman"/>
          <w:b/>
          <w:sz w:val="24"/>
          <w:szCs w:val="24"/>
        </w:rPr>
        <w:t xml:space="preserve">ликвидации аварийных ситуаций в системах теплоснабжения </w:t>
      </w:r>
    </w:p>
    <w:p w:rsidR="00026D4A" w:rsidRDefault="00026D4A" w:rsidP="001873B5">
      <w:pPr>
        <w:tabs>
          <w:tab w:val="left" w:pos="4215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территории муниципального образования «Омский сельсовет»</w:t>
      </w:r>
    </w:p>
    <w:p w:rsidR="001873B5" w:rsidRPr="00026D4A" w:rsidRDefault="00026D4A" w:rsidP="001873B5">
      <w:pPr>
        <w:tabs>
          <w:tab w:val="left" w:pos="4215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Ненецкого автономного округа</w:t>
      </w:r>
    </w:p>
    <w:p w:rsidR="001873B5" w:rsidRPr="001873B5" w:rsidRDefault="001873B5" w:rsidP="001873B5">
      <w:pPr>
        <w:tabs>
          <w:tab w:val="left" w:pos="4215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873B5" w:rsidRPr="001873B5" w:rsidRDefault="001873B5" w:rsidP="001873B5">
      <w:pPr>
        <w:tabs>
          <w:tab w:val="left" w:pos="4215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smartTag w:uri="urn:schemas-microsoft-com:office:smarttags" w:element="place">
        <w:r w:rsidRPr="001873B5">
          <w:rPr>
            <w:rFonts w:ascii="Times New Roman" w:eastAsia="Times New Roman" w:hAnsi="Times New Roman" w:cs="Times New Roman"/>
            <w:sz w:val="26"/>
            <w:szCs w:val="26"/>
          </w:rPr>
          <w:t>I.</w:t>
        </w:r>
      </w:smartTag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 Общее положение</w:t>
      </w:r>
    </w:p>
    <w:p w:rsidR="001873B5" w:rsidRPr="001873B5" w:rsidRDefault="001873B5" w:rsidP="001873B5">
      <w:pPr>
        <w:tabs>
          <w:tab w:val="left" w:pos="4215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873B5" w:rsidRPr="001873B5" w:rsidRDefault="001873B5" w:rsidP="001873B5">
      <w:pPr>
        <w:tabs>
          <w:tab w:val="left" w:pos="42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proofErr w:type="gramStart"/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Настоящий порядок ликвидации аварийных ситуаций в системе теплоснабжения на территории </w:t>
      </w:r>
      <w:r w:rsidR="00026D4A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 «Омский сельсовет» Ненецкий автономный округ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 (далее – Порядок) разработан в соответствии с Федеральным законом от 27 июля 2010 года № 190-ФЗ «О теплоснабжении» и приказом Министерства энергетики Российской Федераци</w:t>
      </w:r>
      <w:r>
        <w:rPr>
          <w:rFonts w:ascii="Times New Roman" w:eastAsia="Times New Roman" w:hAnsi="Times New Roman" w:cs="Times New Roman"/>
          <w:sz w:val="26"/>
          <w:szCs w:val="26"/>
        </w:rPr>
        <w:t>и от 12 марта 2013 года № 103 «Об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 утверждении Правил оценки к отопительному периоду».</w:t>
      </w:r>
      <w:proofErr w:type="gramEnd"/>
    </w:p>
    <w:p w:rsidR="001873B5" w:rsidRPr="001873B5" w:rsidRDefault="001873B5" w:rsidP="001873B5">
      <w:pPr>
        <w:tabs>
          <w:tab w:val="left" w:pos="42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2. Настоящий Порядок  определяет порядок взаимодействия теплоснабжающих организаций, аварийно - диспетче</w:t>
      </w:r>
      <w:r w:rsidR="00026D4A">
        <w:rPr>
          <w:rFonts w:ascii="Times New Roman" w:eastAsia="Times New Roman" w:hAnsi="Times New Roman" w:cs="Times New Roman"/>
          <w:sz w:val="26"/>
          <w:szCs w:val="26"/>
        </w:rPr>
        <w:t>рских служб, Администрации муниципального образования  «Омский сельсовет» Ненецкий автономный округ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, потребителей тепловой энергии при возникновении аварийных ситуаций в систе</w:t>
      </w:r>
      <w:r w:rsidR="00026D4A">
        <w:rPr>
          <w:rFonts w:ascii="Times New Roman" w:eastAsia="Times New Roman" w:hAnsi="Times New Roman" w:cs="Times New Roman"/>
          <w:sz w:val="26"/>
          <w:szCs w:val="26"/>
        </w:rPr>
        <w:t xml:space="preserve">мах теплоснабжения территории муниципального образования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 «Омский сельсовет» Н</w:t>
      </w:r>
      <w:r w:rsidR="00026D4A">
        <w:rPr>
          <w:rFonts w:ascii="Times New Roman" w:eastAsia="Times New Roman" w:hAnsi="Times New Roman" w:cs="Times New Roman"/>
          <w:sz w:val="26"/>
          <w:szCs w:val="26"/>
        </w:rPr>
        <w:t>енецкий автономный округ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873B5" w:rsidRPr="001873B5" w:rsidRDefault="001873B5" w:rsidP="001873B5">
      <w:pPr>
        <w:tabs>
          <w:tab w:val="left" w:pos="42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3. Настоящий Порядок обязателен для исполнения всеми теплоснабжающими  организациями и потребителями тепловой энергии,</w:t>
      </w:r>
      <w:r w:rsidR="00026D4A">
        <w:rPr>
          <w:rFonts w:ascii="Times New Roman" w:eastAsia="Times New Roman" w:hAnsi="Times New Roman" w:cs="Times New Roman"/>
          <w:sz w:val="26"/>
          <w:szCs w:val="26"/>
        </w:rPr>
        <w:t xml:space="preserve"> расположенными на территории муниципального образования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 «Омский сельсовет» Н</w:t>
      </w:r>
      <w:r w:rsidR="00026D4A">
        <w:rPr>
          <w:rFonts w:ascii="Times New Roman" w:eastAsia="Times New Roman" w:hAnsi="Times New Roman" w:cs="Times New Roman"/>
          <w:sz w:val="26"/>
          <w:szCs w:val="26"/>
        </w:rPr>
        <w:t>енецкий автономный округ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873B5" w:rsidRPr="001873B5" w:rsidRDefault="001873B5" w:rsidP="001873B5">
      <w:pPr>
        <w:tabs>
          <w:tab w:val="left" w:pos="42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4. Теплоснабжающие организации обязаны:</w:t>
      </w:r>
    </w:p>
    <w:p w:rsidR="001873B5" w:rsidRPr="001873B5" w:rsidRDefault="001873B5" w:rsidP="001873B5">
      <w:pPr>
        <w:numPr>
          <w:ilvl w:val="0"/>
          <w:numId w:val="2"/>
        </w:num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иметь круглосуточные работающие аварийно – диспетчерские службы (далее – АДС) ил</w:t>
      </w:r>
      <w:r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 заключить договоры с соответствующими организациями:</w:t>
      </w:r>
    </w:p>
    <w:p w:rsidR="001873B5" w:rsidRPr="001873B5" w:rsidRDefault="001873B5" w:rsidP="001873B5">
      <w:pPr>
        <w:numPr>
          <w:ilvl w:val="0"/>
          <w:numId w:val="2"/>
        </w:num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иметь утвержденные инструкции с разработанным оперативным планом действий при технологических нарушениях, ограничениях и отключениях потребителей при временном недостатке энергоресурсов или топлив;</w:t>
      </w:r>
    </w:p>
    <w:p w:rsidR="001873B5" w:rsidRPr="001873B5" w:rsidRDefault="001873B5" w:rsidP="001873B5">
      <w:pPr>
        <w:numPr>
          <w:ilvl w:val="0"/>
          <w:numId w:val="2"/>
        </w:num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при получении информации о технологических нарушениях на инженерно – технических сетях или нарушениях установленных режимов энергоснабжения обеспечивать выезд на место своих представителей;</w:t>
      </w:r>
    </w:p>
    <w:p w:rsidR="001873B5" w:rsidRPr="001873B5" w:rsidRDefault="001873B5" w:rsidP="001873B5">
      <w:pPr>
        <w:numPr>
          <w:ilvl w:val="0"/>
          <w:numId w:val="2"/>
        </w:num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производить работы по ликвидации аварий на инженерных сетях в минимально установленные сроки;</w:t>
      </w:r>
    </w:p>
    <w:p w:rsidR="001873B5" w:rsidRPr="001873B5" w:rsidRDefault="001873B5" w:rsidP="00B01061">
      <w:pPr>
        <w:numPr>
          <w:ilvl w:val="0"/>
          <w:numId w:val="2"/>
        </w:num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принимать меры по охране опасных зон. Место дефекта необходимо оградить, обозначить знаком и обеспечить постоянное наблюдение в целях предупреждения  случайного попадания пешеходов и транспортных средств в опасную зону;</w:t>
      </w:r>
    </w:p>
    <w:p w:rsidR="001873B5" w:rsidRPr="001873B5" w:rsidRDefault="001873B5" w:rsidP="00B01061">
      <w:pPr>
        <w:numPr>
          <w:ilvl w:val="0"/>
          <w:numId w:val="2"/>
        </w:numPr>
        <w:tabs>
          <w:tab w:val="clear" w:pos="540"/>
          <w:tab w:val="num" w:pos="567"/>
        </w:tabs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доводить до дежурного Единой диспетчерской службы (далее – дежурный ЕДДС) о   прекращении или ограничении подачи теплоносителя, длительности отключения суказанием причин, принимаемых мер и сроков устранения.</w:t>
      </w:r>
    </w:p>
    <w:p w:rsidR="001873B5" w:rsidRPr="001873B5" w:rsidRDefault="001873B5" w:rsidP="001873B5">
      <w:p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5. Потребители тепловой энергии обязаны обеспечить:</w:t>
      </w:r>
    </w:p>
    <w:p w:rsidR="001873B5" w:rsidRPr="001873B5" w:rsidRDefault="001873B5" w:rsidP="00B01061">
      <w:pPr>
        <w:numPr>
          <w:ilvl w:val="0"/>
          <w:numId w:val="3"/>
        </w:numPr>
        <w:tabs>
          <w:tab w:val="left" w:pos="180"/>
        </w:tabs>
        <w:spacing w:after="0" w:line="240" w:lineRule="auto"/>
        <w:ind w:left="180" w:hanging="3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lastRenderedPageBreak/>
        <w:t>принятие мер (в границах эксплуатационной ответственности) по ликвидации аварий и нарушений на инженерных сетях, утечек на инженерных сетях, находящихся на ихбалансе;</w:t>
      </w:r>
    </w:p>
    <w:p w:rsidR="001873B5" w:rsidRPr="001873B5" w:rsidRDefault="001873B5" w:rsidP="00B01061">
      <w:pPr>
        <w:numPr>
          <w:ilvl w:val="0"/>
          <w:numId w:val="3"/>
        </w:numPr>
        <w:tabs>
          <w:tab w:val="left" w:pos="180"/>
        </w:tabs>
        <w:spacing w:after="0" w:line="240" w:lineRule="auto"/>
        <w:ind w:hanging="21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информирование обо всех происшествиях, связанных с повреждением тепловых сетей дежурного ЕДДС, аварийно – диспетчерской службы теплоснабжающих организации.</w:t>
      </w:r>
    </w:p>
    <w:p w:rsidR="001873B5" w:rsidRPr="001873B5" w:rsidRDefault="001873B5" w:rsidP="001873B5">
      <w:p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6. Основной задачей АДС </w:t>
      </w:r>
      <w:proofErr w:type="spellStart"/>
      <w:r w:rsidRPr="001873B5">
        <w:rPr>
          <w:rFonts w:ascii="Times New Roman" w:eastAsia="Times New Roman" w:hAnsi="Times New Roman" w:cs="Times New Roman"/>
          <w:sz w:val="26"/>
          <w:szCs w:val="26"/>
        </w:rPr>
        <w:t>теплосетевых</w:t>
      </w:r>
      <w:proofErr w:type="spellEnd"/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 организаций является принятие оперативных мер</w:t>
      </w:r>
      <w:r w:rsidR="003B6DA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по предупреждению, ликвидации аварий и ликвидации повреждений на системах свосстановлением заданных режимов теплоснабжения.</w:t>
      </w:r>
    </w:p>
    <w:p w:rsidR="001873B5" w:rsidRPr="001873B5" w:rsidRDefault="001873B5" w:rsidP="001873B5">
      <w:p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7. Дежурные АДС теплоснабжающих организаций, а так же дежурные ЕДДС обязаныпринимать и фиксировать информацию обо всех работах, проводимых на инженерныхсетях с отключением или ограничением теплоснабжения потребителей.</w:t>
      </w:r>
    </w:p>
    <w:p w:rsidR="001873B5" w:rsidRPr="001873B5" w:rsidRDefault="00B01061" w:rsidP="001873B5">
      <w:p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8. </w:t>
      </w:r>
      <w:r w:rsidR="001873B5" w:rsidRPr="001873B5">
        <w:rPr>
          <w:rFonts w:ascii="Times New Roman" w:eastAsia="Times New Roman" w:hAnsi="Times New Roman" w:cs="Times New Roman"/>
          <w:sz w:val="26"/>
          <w:szCs w:val="26"/>
        </w:rPr>
        <w:t>Общую координацию действий АДС теплоснабжающих организаций осуществляет</w:t>
      </w:r>
      <w:r w:rsidR="003B6DA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873B5" w:rsidRPr="001873B5">
        <w:rPr>
          <w:rFonts w:ascii="Times New Roman" w:eastAsia="Times New Roman" w:hAnsi="Times New Roman" w:cs="Times New Roman"/>
          <w:sz w:val="26"/>
          <w:szCs w:val="26"/>
        </w:rPr>
        <w:t>дежурный ЕДДС. Обо всех аварийных ситуациях на котельных и сетях дежурный АДС</w:t>
      </w:r>
      <w:r w:rsidR="003B6DA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873B5" w:rsidRPr="001873B5">
        <w:rPr>
          <w:rFonts w:ascii="Times New Roman" w:eastAsia="Times New Roman" w:hAnsi="Times New Roman" w:cs="Times New Roman"/>
          <w:sz w:val="26"/>
          <w:szCs w:val="26"/>
        </w:rPr>
        <w:t xml:space="preserve">извещает Главу </w:t>
      </w:r>
      <w:r w:rsidR="00026D4A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 «Омский сельсовет» Ненецкий автономный округ</w:t>
      </w:r>
      <w:r w:rsidR="001873B5" w:rsidRPr="001873B5">
        <w:rPr>
          <w:rFonts w:ascii="Times New Roman" w:eastAsia="Times New Roman" w:hAnsi="Times New Roman" w:cs="Times New Roman"/>
          <w:sz w:val="26"/>
          <w:szCs w:val="26"/>
        </w:rPr>
        <w:t>, при значительных авариях с выходом</w:t>
      </w:r>
      <w:r w:rsidR="003B6DA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873B5" w:rsidRPr="001873B5">
        <w:rPr>
          <w:rFonts w:ascii="Times New Roman" w:eastAsia="Times New Roman" w:hAnsi="Times New Roman" w:cs="Times New Roman"/>
          <w:sz w:val="26"/>
          <w:szCs w:val="26"/>
        </w:rPr>
        <w:t xml:space="preserve">из строя систем отопления </w:t>
      </w:r>
      <w:r w:rsidR="00026D4A">
        <w:rPr>
          <w:rFonts w:ascii="Times New Roman" w:eastAsia="Times New Roman" w:hAnsi="Times New Roman" w:cs="Times New Roman"/>
          <w:sz w:val="26"/>
          <w:szCs w:val="26"/>
        </w:rPr>
        <w:t>на срок более 2-х часов Глава муниципального образования «Омский сельсовет» Ненецкий автономный округ</w:t>
      </w:r>
      <w:r w:rsidR="001873B5" w:rsidRPr="001873B5">
        <w:rPr>
          <w:rFonts w:ascii="Times New Roman" w:eastAsia="Times New Roman" w:hAnsi="Times New Roman" w:cs="Times New Roman"/>
          <w:sz w:val="26"/>
          <w:szCs w:val="26"/>
        </w:rPr>
        <w:t xml:space="preserve">поселения извещает Главу муниципального района «Заполярный район» или егопервого заместителя, курирующего вопросы </w:t>
      </w:r>
      <w:proofErr w:type="gramStart"/>
      <w:r w:rsidR="001873B5" w:rsidRPr="001873B5">
        <w:rPr>
          <w:rFonts w:ascii="Times New Roman" w:eastAsia="Times New Roman" w:hAnsi="Times New Roman" w:cs="Times New Roman"/>
          <w:sz w:val="26"/>
          <w:szCs w:val="26"/>
        </w:rPr>
        <w:t>жилищно- коммунального</w:t>
      </w:r>
      <w:proofErr w:type="gramEnd"/>
      <w:r w:rsidR="001873B5" w:rsidRPr="001873B5">
        <w:rPr>
          <w:rFonts w:ascii="Times New Roman" w:eastAsia="Times New Roman" w:hAnsi="Times New Roman" w:cs="Times New Roman"/>
          <w:sz w:val="26"/>
          <w:szCs w:val="26"/>
        </w:rPr>
        <w:t xml:space="preserve"> хозяйства.</w:t>
      </w:r>
    </w:p>
    <w:p w:rsidR="001873B5" w:rsidRPr="001873B5" w:rsidRDefault="001873B5" w:rsidP="001873B5">
      <w:pPr>
        <w:tabs>
          <w:tab w:val="left" w:pos="18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873B5" w:rsidRPr="001873B5" w:rsidRDefault="001873B5" w:rsidP="001873B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II. Взаимодействие АДС по вопросам теплоснабжения</w:t>
      </w:r>
    </w:p>
    <w:p w:rsidR="001873B5" w:rsidRPr="001873B5" w:rsidRDefault="001873B5" w:rsidP="001873B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873B5" w:rsidRPr="001873B5" w:rsidRDefault="001873B5" w:rsidP="001873B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9. При поступлении в ЕДДС сообщения о возникновении аварии на тепловых сетях, оботключении или ограничении теплоснабжения потребителей дежурный ЕДДС передает</w:t>
      </w:r>
      <w:r w:rsidR="003B6DA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информацию диспетчеру соответствующей теплоснабжающей организации.</w:t>
      </w:r>
    </w:p>
    <w:p w:rsidR="001873B5" w:rsidRDefault="001873B5" w:rsidP="001873B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10.При поступлении в АДС теплоснабжающих организаций сообщения о возникновенииаварии на инженерных сетях, об отключении или ограничении теплоснабженияпотребителей диспетчерская служба теплоснабжающей организации обязана в</w:t>
      </w:r>
      <w:r w:rsidR="003B6DA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минимально короткий срок:</w:t>
      </w:r>
    </w:p>
    <w:p w:rsidR="00B01061" w:rsidRPr="001873B5" w:rsidRDefault="00B01061" w:rsidP="001873B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873B5" w:rsidRDefault="001873B5" w:rsidP="001873B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направить к месту аварии аварийную бригаду;</w:t>
      </w:r>
    </w:p>
    <w:p w:rsidR="00B01061" w:rsidRPr="00B01061" w:rsidRDefault="00B01061" w:rsidP="00B01061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01061">
        <w:rPr>
          <w:rFonts w:ascii="Times New Roman" w:eastAsia="Times New Roman" w:hAnsi="Times New Roman" w:cs="Times New Roman"/>
          <w:sz w:val="26"/>
          <w:szCs w:val="26"/>
        </w:rPr>
        <w:t>сообщить о возникшей ситуации по имеющимся у нее каналам связи руководству предприятия;</w:t>
      </w:r>
    </w:p>
    <w:p w:rsidR="001873B5" w:rsidRPr="00B01061" w:rsidRDefault="001873B5" w:rsidP="00B0106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01061">
        <w:rPr>
          <w:rFonts w:ascii="Times New Roman" w:eastAsia="Times New Roman" w:hAnsi="Times New Roman" w:cs="Times New Roman"/>
          <w:sz w:val="26"/>
          <w:szCs w:val="26"/>
        </w:rPr>
        <w:t>принять меры по обеспечению безопасности в месте обнаружения аварии</w:t>
      </w:r>
    </w:p>
    <w:p w:rsidR="001873B5" w:rsidRPr="001873B5" w:rsidRDefault="001873B5" w:rsidP="001873B5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      (выставить ограждение и охрану, осветить место аварии).</w:t>
      </w:r>
    </w:p>
    <w:p w:rsidR="001873B5" w:rsidRPr="001873B5" w:rsidRDefault="001873B5" w:rsidP="001873B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 11.</w:t>
      </w:r>
      <w:r w:rsidR="006E02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На основании сообщения с места обнаруженной аварии </w:t>
      </w:r>
      <w:proofErr w:type="gramStart"/>
      <w:r w:rsidRPr="001873B5">
        <w:rPr>
          <w:rFonts w:ascii="Times New Roman" w:eastAsia="Times New Roman" w:hAnsi="Times New Roman" w:cs="Times New Roman"/>
          <w:sz w:val="26"/>
          <w:szCs w:val="26"/>
        </w:rPr>
        <w:t>ответственное</w:t>
      </w:r>
      <w:proofErr w:type="gramEnd"/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 должностноелицо теплоснабжающей организации принимает следующие меры:</w:t>
      </w:r>
    </w:p>
    <w:p w:rsidR="001873B5" w:rsidRPr="001873B5" w:rsidRDefault="001873B5" w:rsidP="001873B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873B5">
        <w:rPr>
          <w:rFonts w:ascii="Times New Roman" w:eastAsia="Times New Roman" w:hAnsi="Times New Roman" w:cs="Times New Roman"/>
          <w:sz w:val="26"/>
          <w:szCs w:val="26"/>
        </w:rPr>
        <w:t>определяет потребителей, теплоснабжение которых будет ограничено (или</w:t>
      </w:r>
      <w:proofErr w:type="gramEnd"/>
    </w:p>
    <w:p w:rsidR="001873B5" w:rsidRPr="001873B5" w:rsidRDefault="001873B5" w:rsidP="001873B5">
      <w:pPr>
        <w:spacing w:after="0" w:line="240" w:lineRule="auto"/>
        <w:ind w:left="360" w:firstLine="34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полностью отключено) и период ограничения (отключения);</w:t>
      </w:r>
    </w:p>
    <w:p w:rsidR="001873B5" w:rsidRPr="001873B5" w:rsidRDefault="001873B5" w:rsidP="001873B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определяет силы и средства, необходимые для устранения обнаруженной аварии;</w:t>
      </w:r>
    </w:p>
    <w:p w:rsidR="001873B5" w:rsidRPr="001873B5" w:rsidRDefault="001873B5" w:rsidP="001873B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определяет необходимые переключения в сетях теплоснабжения;</w:t>
      </w:r>
    </w:p>
    <w:p w:rsidR="001873B5" w:rsidRPr="001873B5" w:rsidRDefault="001873B5" w:rsidP="001873B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определяет изменение режима теплоснабжения в зоне обнаруженной аварии;</w:t>
      </w:r>
    </w:p>
    <w:p w:rsidR="001873B5" w:rsidRPr="001873B5" w:rsidRDefault="001873B5" w:rsidP="001873B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определяет последовательность отключения от теплоносителя, когда и какие </w:t>
      </w:r>
    </w:p>
    <w:p w:rsidR="001873B5" w:rsidRPr="001873B5" w:rsidRDefault="001873B5" w:rsidP="001873B5">
      <w:pPr>
        <w:spacing w:after="0" w:line="240" w:lineRule="auto"/>
        <w:ind w:left="360" w:firstLine="34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инженерные системы при необходимости должны быть опорожнены.</w:t>
      </w:r>
    </w:p>
    <w:p w:rsidR="001873B5" w:rsidRPr="001873B5" w:rsidRDefault="001873B5" w:rsidP="001873B5">
      <w:pPr>
        <w:spacing w:after="0" w:line="240" w:lineRule="auto"/>
        <w:ind w:left="18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lastRenderedPageBreak/>
        <w:t>12.</w:t>
      </w:r>
      <w:r w:rsidR="006E02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Руководителями работ по локализации и устранению аварии являются:</w:t>
      </w:r>
    </w:p>
    <w:p w:rsidR="001873B5" w:rsidRPr="00045CB1" w:rsidRDefault="001873B5" w:rsidP="001873B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до прибытия на место руководителя организации – диспетчер АДС</w:t>
      </w:r>
      <w:r w:rsidR="003B6DA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45CB1">
        <w:rPr>
          <w:rFonts w:ascii="Times New Roman" w:eastAsia="Times New Roman" w:hAnsi="Times New Roman" w:cs="Times New Roman"/>
          <w:sz w:val="26"/>
          <w:szCs w:val="26"/>
        </w:rPr>
        <w:t>теплоснабжающей организации, на сетях которых произошла авария;</w:t>
      </w:r>
    </w:p>
    <w:p w:rsidR="001873B5" w:rsidRPr="00045CB1" w:rsidRDefault="001873B5" w:rsidP="00045CB1">
      <w:pPr>
        <w:numPr>
          <w:ilvl w:val="0"/>
          <w:numId w:val="7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5CB1">
        <w:rPr>
          <w:rFonts w:ascii="Times New Roman" w:eastAsia="Times New Roman" w:hAnsi="Times New Roman" w:cs="Times New Roman"/>
          <w:sz w:val="26"/>
          <w:szCs w:val="26"/>
        </w:rPr>
        <w:t>после прибытия – руководитель теплос</w:t>
      </w:r>
      <w:r w:rsidR="00045CB1">
        <w:rPr>
          <w:rFonts w:ascii="Times New Roman" w:eastAsia="Times New Roman" w:hAnsi="Times New Roman" w:cs="Times New Roman"/>
          <w:sz w:val="26"/>
          <w:szCs w:val="26"/>
        </w:rPr>
        <w:t xml:space="preserve">набжающей организации или лицо, </w:t>
      </w:r>
      <w:r w:rsidRPr="00045CB1">
        <w:rPr>
          <w:rFonts w:ascii="Times New Roman" w:eastAsia="Times New Roman" w:hAnsi="Times New Roman" w:cs="Times New Roman"/>
          <w:sz w:val="26"/>
          <w:szCs w:val="26"/>
        </w:rPr>
        <w:t>имназначенное из числа руководящего состава.</w:t>
      </w:r>
    </w:p>
    <w:p w:rsidR="001873B5" w:rsidRPr="001873B5" w:rsidRDefault="001873B5" w:rsidP="00045CB1">
      <w:pPr>
        <w:numPr>
          <w:ilvl w:val="0"/>
          <w:numId w:val="4"/>
        </w:numPr>
        <w:tabs>
          <w:tab w:val="clear" w:pos="540"/>
        </w:tabs>
        <w:spacing w:after="0" w:line="240" w:lineRule="auto"/>
        <w:ind w:left="142" w:firstLine="3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О принятом решении и предположительном времени восстановления теплоснабжения потребителей тепловой энергии руководитель работ по локализации и устранению аварии немедленно информирует дежурного ЕДДС.</w:t>
      </w:r>
    </w:p>
    <w:p w:rsidR="001873B5" w:rsidRPr="001873B5" w:rsidRDefault="001873B5" w:rsidP="00045CB1">
      <w:pPr>
        <w:numPr>
          <w:ilvl w:val="0"/>
          <w:numId w:val="4"/>
        </w:numPr>
        <w:tabs>
          <w:tab w:val="clear" w:pos="540"/>
          <w:tab w:val="num" w:pos="142"/>
        </w:tabs>
        <w:spacing w:after="0" w:line="240" w:lineRule="auto"/>
        <w:ind w:left="142" w:firstLine="3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Если в результате обнаружения аварии подлежат отключению или ограничению в подаче тепловой энергии медицинские, дошкольные, образовательные и общеобразовательные учреждения, диспетчер АДС теплоснабжающей организации незамедлительно сообщает об этом в соответствующие организации и учреждения по всем доступным каналам связи.</w:t>
      </w:r>
    </w:p>
    <w:p w:rsidR="001873B5" w:rsidRPr="001873B5" w:rsidRDefault="006E0205" w:rsidP="001873B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873B5" w:rsidRPr="001873B5">
        <w:rPr>
          <w:rFonts w:ascii="Times New Roman" w:eastAsia="Times New Roman" w:hAnsi="Times New Roman" w:cs="Times New Roman"/>
          <w:sz w:val="26"/>
          <w:szCs w:val="26"/>
        </w:rPr>
        <w:t>Лицо, ответственное за ликвидацию аварии, обязано:</w:t>
      </w:r>
    </w:p>
    <w:p w:rsidR="001873B5" w:rsidRDefault="001873B5" w:rsidP="00045CB1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5CB1">
        <w:rPr>
          <w:rFonts w:ascii="Times New Roman" w:eastAsia="Times New Roman" w:hAnsi="Times New Roman" w:cs="Times New Roman"/>
          <w:sz w:val="26"/>
          <w:szCs w:val="26"/>
        </w:rPr>
        <w:t>уведомить дежурного ЕДДС об ответственном лице за ликвидацию аварии;</w:t>
      </w:r>
    </w:p>
    <w:p w:rsidR="00045CB1" w:rsidRPr="00045CB1" w:rsidRDefault="00045CB1" w:rsidP="00045CB1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5CB1">
        <w:rPr>
          <w:rFonts w:ascii="Times New Roman" w:eastAsia="Times New Roman" w:hAnsi="Times New Roman" w:cs="Times New Roman"/>
          <w:sz w:val="26"/>
          <w:szCs w:val="26"/>
        </w:rPr>
        <w:t>вызвать через диспетчерские службы представителей организации (индивидуальных предпринимателей), имеющих подземные коммуникации в месте аварии и согласовать с ними проведение земляных работ для ликвидацииаварии:</w:t>
      </w:r>
    </w:p>
    <w:p w:rsidR="00045CB1" w:rsidRPr="00045CB1" w:rsidRDefault="00045CB1" w:rsidP="00045CB1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5CB1">
        <w:rPr>
          <w:rFonts w:ascii="Times New Roman" w:eastAsia="Times New Roman" w:hAnsi="Times New Roman" w:cs="Times New Roman"/>
          <w:sz w:val="26"/>
          <w:szCs w:val="26"/>
        </w:rPr>
        <w:t>обеспечить выполнение  работ на подземных коммуникациях в минимально необходимые сроки и обеспечить безопасные условия производства работ;</w:t>
      </w:r>
    </w:p>
    <w:p w:rsidR="00045CB1" w:rsidRPr="00045CB1" w:rsidRDefault="00045CB1" w:rsidP="00045CB1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5CB1">
        <w:rPr>
          <w:rFonts w:ascii="Times New Roman" w:eastAsia="Times New Roman" w:hAnsi="Times New Roman" w:cs="Times New Roman"/>
          <w:sz w:val="26"/>
          <w:szCs w:val="26"/>
        </w:rPr>
        <w:t>информировать о завершении аварийно- восстановительных работ (этапа работ) дежурного ЕДДС, главу муниципального образования (или лицо егозаменяющее).</w:t>
      </w:r>
    </w:p>
    <w:p w:rsidR="001873B5" w:rsidRPr="001873B5" w:rsidRDefault="001873B5" w:rsidP="001873B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16. Решение о введении режима ограничения или отключения подачи теплоносителя</w:t>
      </w:r>
      <w:r w:rsidR="00045CB1">
        <w:rPr>
          <w:rFonts w:ascii="Times New Roman" w:eastAsia="Times New Roman" w:hAnsi="Times New Roman" w:cs="Times New Roman"/>
          <w:sz w:val="26"/>
          <w:szCs w:val="26"/>
        </w:rPr>
        <w:t xml:space="preserve"> п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отребителям при аварии принимается руководителем соответствующей</w:t>
      </w:r>
      <w:r w:rsidR="003B6DA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теплоснабжающей организации по согласованию с Главой МО «Омский сельсовет» НАО (или лицом его заменяющим).</w:t>
      </w:r>
    </w:p>
    <w:p w:rsidR="001873B5" w:rsidRPr="001873B5" w:rsidRDefault="001873B5" w:rsidP="001873B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17.</w:t>
      </w:r>
      <w:r w:rsidR="006E02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В случае возникновения крупных аварий, вызывающих возможные перерывы     теплоснабжения на территории </w:t>
      </w:r>
      <w:r w:rsidR="00026D4A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 «Омский сельсовет» Ненецкого автономного округа</w:t>
      </w:r>
      <w:r w:rsidR="003B6DA1">
        <w:rPr>
          <w:rFonts w:ascii="Times New Roman" w:eastAsia="Times New Roman" w:hAnsi="Times New Roman" w:cs="Times New Roman"/>
          <w:sz w:val="26"/>
          <w:szCs w:val="26"/>
        </w:rPr>
        <w:t xml:space="preserve"> на срок более одних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суток, решением Главы </w:t>
      </w:r>
      <w:r w:rsidR="00026D4A">
        <w:rPr>
          <w:rFonts w:ascii="Times New Roman" w:eastAsia="Times New Roman" w:hAnsi="Times New Roman" w:cs="Times New Roman"/>
          <w:sz w:val="26"/>
          <w:szCs w:val="26"/>
        </w:rPr>
        <w:t>муниципального  образования «Омский сельсовет» Ненецкий автономный округ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 создать штаб по оперативному</w:t>
      </w:r>
      <w:r w:rsidR="003B6DA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принятию мер для обеспечения устойчивой работы котельных, объектов социальной</w:t>
      </w:r>
      <w:r w:rsidR="003B6DA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 xml:space="preserve">сферы на территории </w:t>
      </w:r>
      <w:r w:rsidR="00026D4A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  «Омский сельсовет» Ненецкий автономный округ.</w:t>
      </w:r>
      <w:proofErr w:type="gramEnd"/>
    </w:p>
    <w:p w:rsidR="001873B5" w:rsidRPr="001873B5" w:rsidRDefault="001873B5" w:rsidP="001873B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73B5">
        <w:rPr>
          <w:rFonts w:ascii="Times New Roman" w:eastAsia="Times New Roman" w:hAnsi="Times New Roman" w:cs="Times New Roman"/>
          <w:sz w:val="26"/>
          <w:szCs w:val="26"/>
        </w:rPr>
        <w:t>18.</w:t>
      </w:r>
      <w:r w:rsidR="006E02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Все получаемые в процессе функционирования диспетчерских служб сообщения    фиксируются дежурными организаций в соответствующих журналах с отметкой</w:t>
      </w:r>
      <w:r w:rsidR="006E02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873B5">
        <w:rPr>
          <w:rFonts w:ascii="Times New Roman" w:eastAsia="Times New Roman" w:hAnsi="Times New Roman" w:cs="Times New Roman"/>
          <w:sz w:val="26"/>
          <w:szCs w:val="26"/>
        </w:rPr>
        <w:t>времени получения информации и фамилии лиц, передавших (получивших) сообщения.</w:t>
      </w:r>
    </w:p>
    <w:p w:rsidR="003239EB" w:rsidRPr="001873B5" w:rsidRDefault="003239EB" w:rsidP="001873B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sectPr w:rsidR="003239EB" w:rsidRPr="001873B5" w:rsidSect="00B45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23B34"/>
    <w:multiLevelType w:val="hybridMultilevel"/>
    <w:tmpl w:val="E61E9A48"/>
    <w:lvl w:ilvl="0" w:tplc="82A4392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0B573672"/>
    <w:multiLevelType w:val="hybridMultilevel"/>
    <w:tmpl w:val="AA761C6E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80B12D0"/>
    <w:multiLevelType w:val="hybridMultilevel"/>
    <w:tmpl w:val="DD92BD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1C9D74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5C597F"/>
    <w:multiLevelType w:val="hybridMultilevel"/>
    <w:tmpl w:val="F9F26D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764827"/>
    <w:multiLevelType w:val="hybridMultilevel"/>
    <w:tmpl w:val="421A474C"/>
    <w:lvl w:ilvl="0" w:tplc="1C1C9D74">
      <w:start w:val="1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484C3E67"/>
    <w:multiLevelType w:val="hybridMultilevel"/>
    <w:tmpl w:val="6A78E70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0DE0C45"/>
    <w:multiLevelType w:val="hybridMultilevel"/>
    <w:tmpl w:val="F1362BA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23046F5"/>
    <w:multiLevelType w:val="hybridMultilevel"/>
    <w:tmpl w:val="EE665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753EDF"/>
    <w:multiLevelType w:val="hybridMultilevel"/>
    <w:tmpl w:val="6A78E70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78872A4C"/>
    <w:multiLevelType w:val="hybridMultilevel"/>
    <w:tmpl w:val="E08ACF4E"/>
    <w:lvl w:ilvl="0" w:tplc="CF244C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8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871E1A"/>
    <w:rsid w:val="00026D4A"/>
    <w:rsid w:val="00045CB1"/>
    <w:rsid w:val="00090DE9"/>
    <w:rsid w:val="00093F02"/>
    <w:rsid w:val="001873B5"/>
    <w:rsid w:val="00195B20"/>
    <w:rsid w:val="001A131C"/>
    <w:rsid w:val="002539D2"/>
    <w:rsid w:val="002928C8"/>
    <w:rsid w:val="002B0E52"/>
    <w:rsid w:val="003239EB"/>
    <w:rsid w:val="003521FA"/>
    <w:rsid w:val="00377C22"/>
    <w:rsid w:val="003B6DA1"/>
    <w:rsid w:val="004351B7"/>
    <w:rsid w:val="00463E76"/>
    <w:rsid w:val="004779CA"/>
    <w:rsid w:val="004F10BB"/>
    <w:rsid w:val="004F7B54"/>
    <w:rsid w:val="00691781"/>
    <w:rsid w:val="006A1955"/>
    <w:rsid w:val="006D4675"/>
    <w:rsid w:val="006D6059"/>
    <w:rsid w:val="006E0205"/>
    <w:rsid w:val="00722A61"/>
    <w:rsid w:val="007F0C31"/>
    <w:rsid w:val="00871E1A"/>
    <w:rsid w:val="008C6468"/>
    <w:rsid w:val="008D3D53"/>
    <w:rsid w:val="008F4B11"/>
    <w:rsid w:val="00967812"/>
    <w:rsid w:val="00A117EC"/>
    <w:rsid w:val="00A1517E"/>
    <w:rsid w:val="00AC534F"/>
    <w:rsid w:val="00AD4CEF"/>
    <w:rsid w:val="00AF4D2B"/>
    <w:rsid w:val="00AF63F3"/>
    <w:rsid w:val="00B01061"/>
    <w:rsid w:val="00B244FC"/>
    <w:rsid w:val="00B4572B"/>
    <w:rsid w:val="00B85F7B"/>
    <w:rsid w:val="00B9286A"/>
    <w:rsid w:val="00BA2875"/>
    <w:rsid w:val="00C00302"/>
    <w:rsid w:val="00C176D7"/>
    <w:rsid w:val="00C6244F"/>
    <w:rsid w:val="00C7724D"/>
    <w:rsid w:val="00C95175"/>
    <w:rsid w:val="00D01A8F"/>
    <w:rsid w:val="00D15ACA"/>
    <w:rsid w:val="00D87734"/>
    <w:rsid w:val="00DB7C7C"/>
    <w:rsid w:val="00F0482D"/>
    <w:rsid w:val="00F53804"/>
    <w:rsid w:val="00F93569"/>
    <w:rsid w:val="00FA6503"/>
    <w:rsid w:val="00FE4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0482D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Normal (Web)"/>
    <w:basedOn w:val="a"/>
    <w:uiPriority w:val="99"/>
    <w:semiHidden/>
    <w:unhideWhenUsed/>
    <w:rsid w:val="00B244F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244FC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AC534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AC534F"/>
  </w:style>
  <w:style w:type="paragraph" w:styleId="a7">
    <w:name w:val="Balloon Text"/>
    <w:basedOn w:val="a"/>
    <w:link w:val="a8"/>
    <w:uiPriority w:val="99"/>
    <w:semiHidden/>
    <w:unhideWhenUsed/>
    <w:rsid w:val="006D6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605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B7C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6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3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8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55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1289</Words>
  <Characters>7352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semyashkinaia</dc:creator>
  <cp:keywords/>
  <dc:description/>
  <cp:lastModifiedBy>user</cp:lastModifiedBy>
  <cp:revision>38</cp:revision>
  <cp:lastPrinted>2016-08-05T07:45:00Z</cp:lastPrinted>
  <dcterms:created xsi:type="dcterms:W3CDTF">2014-07-18T09:00:00Z</dcterms:created>
  <dcterms:modified xsi:type="dcterms:W3CDTF">2016-08-05T08:48:00Z</dcterms:modified>
</cp:coreProperties>
</file>