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BE" w:rsidRDefault="00D412BE" w:rsidP="00D412BE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2BE" w:rsidRPr="00BF1432" w:rsidRDefault="00D412BE" w:rsidP="00D412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D412BE" w:rsidRPr="00BF1432" w:rsidRDefault="00D412BE" w:rsidP="00D412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12BE" w:rsidRPr="00BF1432" w:rsidRDefault="00D412BE" w:rsidP="00D412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D412BE" w:rsidRPr="00BF1432" w:rsidRDefault="00D412BE" w:rsidP="00D412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412BE" w:rsidRDefault="00D412BE" w:rsidP="00D412BE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12BE" w:rsidRPr="00BF1432" w:rsidRDefault="00D412BE" w:rsidP="00D412BE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D412BE" w:rsidRPr="00C2591E" w:rsidRDefault="00D412BE" w:rsidP="00D412B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076"/>
      </w:tblGrid>
      <w:tr w:rsidR="00D412BE" w:rsidRPr="0088031A" w:rsidTr="000C68E4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D412BE" w:rsidRPr="00CD6EC7" w:rsidRDefault="00D412BE" w:rsidP="000C68E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12 апреля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23</w:t>
            </w:r>
          </w:p>
          <w:p w:rsidR="00D412BE" w:rsidRPr="00CD6EC7" w:rsidRDefault="00D412BE" w:rsidP="000C68E4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D412BE" w:rsidRPr="00CD6EC7" w:rsidRDefault="00D412BE" w:rsidP="000C68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412BE" w:rsidRPr="00101666" w:rsidRDefault="00D412BE" w:rsidP="000C68E4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 внесении изменений в Порядок</w:t>
            </w:r>
            <w:r w:rsidRPr="001016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подведения </w:t>
            </w:r>
            <w:r w:rsidRPr="00101666">
              <w:rPr>
                <w:rFonts w:ascii="Times New Roman" w:hAnsi="Times New Roman"/>
                <w:b/>
                <w:sz w:val="24"/>
                <w:szCs w:val="24"/>
              </w:rPr>
              <w:t>итогов продажи имущества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образования «Омский</w:t>
            </w:r>
            <w:r w:rsidRPr="00101666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Ненецкого автономного округа без объявления цены и заключения с пок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упателем договора купли-продажи</w:t>
            </w:r>
            <w:proofErr w:type="gramEnd"/>
          </w:p>
          <w:p w:rsidR="00D412BE" w:rsidRPr="00CD6EC7" w:rsidRDefault="00D412BE" w:rsidP="000C68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D412BE" w:rsidRPr="0088031A" w:rsidRDefault="00D412BE" w:rsidP="000C68E4">
            <w:pPr>
              <w:jc w:val="center"/>
              <w:rPr>
                <w:b/>
                <w:bCs/>
              </w:rPr>
            </w:pPr>
          </w:p>
        </w:tc>
      </w:tr>
    </w:tbl>
    <w:p w:rsidR="00D412BE" w:rsidRDefault="00D412BE" w:rsidP="00D412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101666">
        <w:rPr>
          <w:rFonts w:ascii="Times New Roman" w:hAnsi="Times New Roman"/>
          <w:bCs/>
          <w:color w:val="000000"/>
          <w:sz w:val="24"/>
          <w:szCs w:val="24"/>
        </w:rPr>
        <w:t>В соответствии с Федеральн</w:t>
      </w:r>
      <w:r>
        <w:rPr>
          <w:rFonts w:ascii="Times New Roman" w:hAnsi="Times New Roman"/>
          <w:bCs/>
          <w:color w:val="000000"/>
          <w:sz w:val="24"/>
          <w:szCs w:val="24"/>
        </w:rPr>
        <w:t>ым</w:t>
      </w:r>
      <w:r w:rsidRPr="00101666">
        <w:rPr>
          <w:rFonts w:ascii="Times New Roman" w:hAnsi="Times New Roman"/>
          <w:bCs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/>
          <w:bCs/>
          <w:color w:val="000000"/>
          <w:sz w:val="24"/>
          <w:szCs w:val="24"/>
        </w:rPr>
        <w:t>ом</w:t>
      </w:r>
      <w:r w:rsidRPr="00101666">
        <w:rPr>
          <w:rFonts w:ascii="Times New Roman" w:hAnsi="Times New Roman"/>
          <w:bCs/>
          <w:color w:val="000000"/>
          <w:sz w:val="24"/>
          <w:szCs w:val="24"/>
        </w:rPr>
        <w:t xml:space="preserve"> от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01666">
        <w:rPr>
          <w:rFonts w:ascii="Times New Roman" w:hAnsi="Times New Roman"/>
          <w:sz w:val="24"/>
          <w:szCs w:val="24"/>
        </w:rPr>
        <w:t xml:space="preserve">21.12.2001 N 178-ФЗ "О приватизации государственного и муниципального имущества", </w:t>
      </w:r>
      <w:r>
        <w:rPr>
          <w:rFonts w:ascii="Times New Roman" w:hAnsi="Times New Roman"/>
          <w:sz w:val="24"/>
        </w:rPr>
        <w:t xml:space="preserve">Положением </w:t>
      </w:r>
      <w:r>
        <w:rPr>
          <w:rFonts w:ascii="Times New Roman" w:hAnsi="Times New Roman"/>
          <w:sz w:val="24"/>
          <w:szCs w:val="24"/>
        </w:rPr>
        <w:t>«Об управлении муниципальным имуществом  муниципального образования «Омский сельсовет» Ненецкого автономного округа», утвержденным Решением Совета депутатов МО «Омский сельсовет» НАО от 08.12.2008 № 48 Администрация МО «Омский сельсовет» НАО постановляет:</w:t>
      </w:r>
    </w:p>
    <w:p w:rsidR="00D412BE" w:rsidRDefault="00D412BE" w:rsidP="00D412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412BE" w:rsidRPr="001269FC" w:rsidRDefault="00D412BE" w:rsidP="00D412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Внести </w:t>
      </w:r>
      <w:r w:rsidRPr="001269FC">
        <w:rPr>
          <w:rFonts w:ascii="Times New Roman" w:hAnsi="Times New Roman"/>
          <w:sz w:val="24"/>
          <w:szCs w:val="24"/>
        </w:rPr>
        <w:t>прилагаемы</w:t>
      </w:r>
      <w:r>
        <w:rPr>
          <w:rFonts w:ascii="Times New Roman" w:hAnsi="Times New Roman"/>
          <w:sz w:val="24"/>
          <w:szCs w:val="24"/>
        </w:rPr>
        <w:t>е изменения в</w:t>
      </w:r>
      <w:r w:rsidRPr="001269FC">
        <w:rPr>
          <w:rFonts w:ascii="Times New Roman" w:hAnsi="Times New Roman"/>
          <w:sz w:val="24"/>
          <w:szCs w:val="24"/>
        </w:rPr>
        <w:t xml:space="preserve"> </w:t>
      </w:r>
      <w:r w:rsidRPr="001269FC">
        <w:rPr>
          <w:rFonts w:ascii="Times New Roman" w:hAnsi="Times New Roman"/>
          <w:bCs/>
          <w:sz w:val="24"/>
          <w:szCs w:val="24"/>
        </w:rPr>
        <w:t>Поряд</w:t>
      </w:r>
      <w:r>
        <w:rPr>
          <w:rFonts w:ascii="Times New Roman" w:hAnsi="Times New Roman"/>
          <w:bCs/>
          <w:sz w:val="24"/>
          <w:szCs w:val="24"/>
        </w:rPr>
        <w:t>ок</w:t>
      </w:r>
      <w:r w:rsidRPr="001269FC">
        <w:rPr>
          <w:rFonts w:ascii="Times New Roman" w:hAnsi="Times New Roman"/>
          <w:bCs/>
          <w:sz w:val="24"/>
          <w:szCs w:val="24"/>
        </w:rPr>
        <w:t xml:space="preserve"> подведения </w:t>
      </w:r>
      <w:r w:rsidRPr="001269FC">
        <w:rPr>
          <w:rFonts w:ascii="Times New Roman" w:hAnsi="Times New Roman"/>
          <w:sz w:val="24"/>
          <w:szCs w:val="24"/>
        </w:rPr>
        <w:t>итогов продажи имущества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«Омский</w:t>
      </w:r>
      <w:r w:rsidRPr="001269FC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без объявления цены и заключения с покупателем договора купли-продажи</w:t>
      </w:r>
      <w:r>
        <w:rPr>
          <w:rFonts w:ascii="Times New Roman" w:hAnsi="Times New Roman"/>
          <w:sz w:val="24"/>
          <w:szCs w:val="24"/>
        </w:rPr>
        <w:t>, утвержденный постановлением Администрации муниципального образования «Омский сельсовет» Ненецкого автономного округа от 26.08.2014 № 75.</w:t>
      </w:r>
      <w:proofErr w:type="gramEnd"/>
    </w:p>
    <w:p w:rsidR="00D412BE" w:rsidRPr="001269FC" w:rsidRDefault="00D412BE" w:rsidP="00D412B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412BE" w:rsidRPr="006978B2" w:rsidRDefault="00D412BE" w:rsidP="00D412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6978B2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</w:t>
      </w:r>
      <w:r>
        <w:rPr>
          <w:rFonts w:ascii="Times New Roman" w:hAnsi="Times New Roman"/>
          <w:sz w:val="24"/>
          <w:szCs w:val="24"/>
        </w:rPr>
        <w:t>после</w:t>
      </w:r>
      <w:r w:rsidRPr="006978B2">
        <w:rPr>
          <w:rFonts w:ascii="Times New Roman" w:hAnsi="Times New Roman"/>
          <w:sz w:val="24"/>
          <w:szCs w:val="24"/>
        </w:rPr>
        <w:t xml:space="preserve"> его официального опубликования</w:t>
      </w:r>
      <w:r>
        <w:rPr>
          <w:rFonts w:ascii="Times New Roman" w:hAnsi="Times New Roman"/>
          <w:sz w:val="24"/>
          <w:szCs w:val="24"/>
        </w:rPr>
        <w:t xml:space="preserve"> (обнародования)</w:t>
      </w:r>
      <w:r w:rsidRPr="006978B2">
        <w:rPr>
          <w:rFonts w:ascii="Times New Roman" w:hAnsi="Times New Roman"/>
          <w:sz w:val="24"/>
          <w:szCs w:val="24"/>
        </w:rPr>
        <w:t>.</w:t>
      </w:r>
    </w:p>
    <w:p w:rsidR="00D412BE" w:rsidRPr="006978B2" w:rsidRDefault="00D412BE" w:rsidP="00D412B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</w:rPr>
      </w:pPr>
    </w:p>
    <w:p w:rsidR="00D412BE" w:rsidRPr="00C54B2F" w:rsidRDefault="00D412BE" w:rsidP="00D412BE">
      <w:pPr>
        <w:pStyle w:val="a3"/>
        <w:rPr>
          <w:rFonts w:ascii="Times New Roman" w:hAnsi="Times New Roman"/>
          <w:sz w:val="24"/>
          <w:szCs w:val="24"/>
        </w:rPr>
      </w:pPr>
      <w:r w:rsidRPr="00C54B2F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D412BE" w:rsidRPr="00C54B2F" w:rsidRDefault="00D412BE" w:rsidP="00D412BE">
      <w:pPr>
        <w:pStyle w:val="a3"/>
        <w:rPr>
          <w:rFonts w:ascii="Times New Roman" w:hAnsi="Times New Roman"/>
          <w:sz w:val="24"/>
          <w:szCs w:val="24"/>
        </w:rPr>
      </w:pPr>
      <w:r w:rsidRPr="00C54B2F"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     Е.М. Михеева</w:t>
      </w:r>
    </w:p>
    <w:p w:rsidR="00D412BE" w:rsidRPr="00C54B2F" w:rsidRDefault="00D412BE" w:rsidP="00D412BE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C54B2F"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 w:rsidRPr="00C54B2F">
        <w:rPr>
          <w:rFonts w:ascii="Times New Roman" w:hAnsi="Times New Roman"/>
          <w:sz w:val="24"/>
          <w:szCs w:val="24"/>
        </w:rPr>
        <w:t xml:space="preserve"> округа</w:t>
      </w:r>
    </w:p>
    <w:p w:rsidR="00D412BE" w:rsidRPr="00C54B2F" w:rsidRDefault="00D412BE" w:rsidP="00D412BE">
      <w:pPr>
        <w:pStyle w:val="a3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rPr>
          <w:rFonts w:cs="Calibri"/>
        </w:rPr>
      </w:pPr>
    </w:p>
    <w:p w:rsidR="00D412BE" w:rsidRDefault="00D412BE" w:rsidP="00D412B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bookmarkStart w:id="0" w:name="Par23"/>
      <w:bookmarkEnd w:id="0"/>
    </w:p>
    <w:p w:rsidR="00D412BE" w:rsidRDefault="00D412BE" w:rsidP="00D412B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D412BE" w:rsidRDefault="00D412BE" w:rsidP="00D412B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412BE" w:rsidRDefault="00D412BE" w:rsidP="00D412BE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«Омский сельсовет» НАО  </w:t>
      </w:r>
    </w:p>
    <w:p w:rsidR="00D412BE" w:rsidRDefault="00D412BE" w:rsidP="00D412BE">
      <w:pPr>
        <w:pStyle w:val="a3"/>
        <w:spacing w:line="276" w:lineRule="auto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12.04.2018  № 23</w:t>
      </w: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12BE" w:rsidRDefault="00D412BE" w:rsidP="00D412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412BE" w:rsidRDefault="00D412BE" w:rsidP="00D412BE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7407B2">
        <w:rPr>
          <w:rFonts w:ascii="Times New Roman" w:hAnsi="Times New Roman"/>
          <w:b/>
          <w:sz w:val="24"/>
          <w:szCs w:val="24"/>
        </w:rPr>
        <w:t xml:space="preserve">зменения </w:t>
      </w:r>
    </w:p>
    <w:p w:rsidR="00D412BE" w:rsidRPr="007407B2" w:rsidRDefault="00D412BE" w:rsidP="00D412BE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407B2">
        <w:rPr>
          <w:rFonts w:ascii="Times New Roman" w:hAnsi="Times New Roman"/>
          <w:b/>
          <w:sz w:val="24"/>
          <w:szCs w:val="24"/>
        </w:rPr>
        <w:t xml:space="preserve">в </w:t>
      </w:r>
      <w:r w:rsidRPr="007407B2">
        <w:rPr>
          <w:rFonts w:ascii="Times New Roman" w:hAnsi="Times New Roman"/>
          <w:b/>
          <w:bCs/>
          <w:sz w:val="24"/>
          <w:szCs w:val="24"/>
        </w:rPr>
        <w:t xml:space="preserve">Порядок подведения </w:t>
      </w:r>
      <w:r w:rsidRPr="007407B2">
        <w:rPr>
          <w:rFonts w:ascii="Times New Roman" w:hAnsi="Times New Roman"/>
          <w:b/>
          <w:sz w:val="24"/>
          <w:szCs w:val="24"/>
        </w:rPr>
        <w:t>итогов продажи имущества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«Омский</w:t>
      </w:r>
      <w:r w:rsidRPr="007407B2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без объявления цены и заключения с покупателем договора купли-продажи</w:t>
      </w:r>
      <w:proofErr w:type="gramEnd"/>
    </w:p>
    <w:p w:rsidR="00D412BE" w:rsidRPr="007407B2" w:rsidRDefault="00D412BE" w:rsidP="00D412BE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ar49"/>
      <w:bookmarkStart w:id="2" w:name="Par0"/>
      <w:bookmarkEnd w:id="1"/>
      <w:bookmarkEnd w:id="2"/>
      <w:r w:rsidRPr="00B23FA4">
        <w:rPr>
          <w:rFonts w:ascii="Times New Roman" w:hAnsi="Times New Roman"/>
          <w:sz w:val="24"/>
          <w:szCs w:val="24"/>
        </w:rPr>
        <w:t>1. Пункт 3.7. изложить в следующей редакции: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«3.7</w:t>
      </w:r>
      <w:r w:rsidRPr="00B23FA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23FA4">
        <w:rPr>
          <w:rFonts w:ascii="Times New Roman" w:hAnsi="Times New Roman"/>
          <w:sz w:val="24"/>
          <w:szCs w:val="24"/>
        </w:rPr>
        <w:t xml:space="preserve">Информация о результатах сделок приватизации муниципального имущества подлежит размещению на официальном </w:t>
      </w:r>
      <w:hyperlink r:id="rId6" w:history="1">
        <w:r w:rsidRPr="00B23FA4">
          <w:rPr>
            <w:rFonts w:ascii="Times New Roman" w:hAnsi="Times New Roman"/>
            <w:sz w:val="24"/>
            <w:szCs w:val="24"/>
          </w:rPr>
          <w:t>сайт</w:t>
        </w:r>
      </w:hyperlink>
      <w:r w:rsidRPr="00B23FA4">
        <w:rPr>
          <w:rFonts w:ascii="Times New Roman" w:hAnsi="Times New Roman"/>
          <w:sz w:val="24"/>
          <w:szCs w:val="24"/>
        </w:rPr>
        <w:t>е  Российской Федерации в сети "Интернет" для размещения информации о проведении торгов, определенный Правительством Российской Федерации в течение десяти дней со дня совершения указанных сделок.</w:t>
      </w:r>
      <w:proofErr w:type="gramEnd"/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К информации о результатах сделок приватизации муниципального имущества, подлежащей размещению в порядке, установленном абзацем первым настоящего пункта, относятся следующие сведения: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1) наименование продавца такого имущества;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3) дата, время и место проведения торгов;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4) цена сделки приватизации;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3FA4">
        <w:rPr>
          <w:rFonts w:ascii="Times New Roman" w:hAnsi="Times New Roman"/>
          <w:sz w:val="24"/>
          <w:szCs w:val="24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за исключением предложения победителя продажи (в случае использования закрытой формы подачи предложений о цене), или участника продажи, который сделал предпоследнее предложение о цене такого имущества в ходе продажи (в случае использования открытой формы подачи предложений</w:t>
      </w:r>
      <w:proofErr w:type="gramEnd"/>
      <w:r w:rsidRPr="00B23FA4">
        <w:rPr>
          <w:rFonts w:ascii="Times New Roman" w:hAnsi="Times New Roman"/>
          <w:sz w:val="24"/>
          <w:szCs w:val="24"/>
        </w:rPr>
        <w:t xml:space="preserve"> о цене);</w:t>
      </w:r>
    </w:p>
    <w:p w:rsidR="00D412BE" w:rsidRPr="00B23FA4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23FA4">
        <w:rPr>
          <w:rFonts w:ascii="Times New Roman" w:hAnsi="Times New Roman"/>
          <w:sz w:val="24"/>
          <w:szCs w:val="24"/>
        </w:rPr>
        <w:t>6) имя физического лица или наименование юридического лица - победителя торгов</w:t>
      </w:r>
      <w:proofErr w:type="gramStart"/>
      <w:r w:rsidRPr="00B23F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D412BE" w:rsidRDefault="00D412BE" w:rsidP="00D412B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C190E" w:rsidRPr="00D412BE" w:rsidRDefault="007C190E" w:rsidP="00D412B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C190E" w:rsidRPr="00D412BE" w:rsidSect="00CC7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36C8E"/>
    <w:multiLevelType w:val="hybridMultilevel"/>
    <w:tmpl w:val="E900251C"/>
    <w:lvl w:ilvl="0" w:tplc="2D988C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412BE"/>
    <w:rsid w:val="007C190E"/>
    <w:rsid w:val="00D4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2BE"/>
    <w:pPr>
      <w:spacing w:after="0" w:line="240" w:lineRule="auto"/>
    </w:pPr>
  </w:style>
  <w:style w:type="paragraph" w:customStyle="1" w:styleId="ConsPlusTitle">
    <w:name w:val="ConsPlusTitle"/>
    <w:uiPriority w:val="99"/>
    <w:rsid w:val="00D412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D412B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560DC89E9E2E9FB903F9D8EA94270B9A499FFD89F824C3DE829DF2A6E1FCAF5E28AF10CE0C73A3g4wE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2703</Characters>
  <Application>Microsoft Office Word</Application>
  <DocSecurity>0</DocSecurity>
  <Lines>22</Lines>
  <Paragraphs>6</Paragraphs>
  <ScaleCrop>false</ScaleCrop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2018-04-12T06:12:00Z</dcterms:created>
  <dcterms:modified xsi:type="dcterms:W3CDTF">2018-04-12T06:12:00Z</dcterms:modified>
</cp:coreProperties>
</file>