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18" w:rsidRDefault="00665418" w:rsidP="0066541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418" w:rsidRDefault="00665418" w:rsidP="006654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65418" w:rsidRDefault="00665418" w:rsidP="006654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65418" w:rsidRDefault="00665418" w:rsidP="006654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665418" w:rsidRDefault="00665418" w:rsidP="006654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665418" w:rsidRDefault="00665418" w:rsidP="00665418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65418" w:rsidRDefault="00665418" w:rsidP="00665418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665418" w:rsidRDefault="00665418" w:rsidP="0066541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5"/>
      </w:tblGrid>
      <w:tr w:rsidR="00665418" w:rsidTr="00041AD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65418" w:rsidRDefault="00F018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14</w:t>
            </w:r>
            <w:r w:rsidR="0066541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041A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февраля </w:t>
            </w:r>
            <w:r w:rsidR="0066541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2018 года</w:t>
            </w:r>
            <w:r w:rsidR="00041A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66541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8</w:t>
            </w:r>
            <w:r w:rsidR="0066541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65418" w:rsidRDefault="006654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665418" w:rsidRDefault="006654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5418" w:rsidRDefault="00041ADE" w:rsidP="00041AD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 утверждении Порядка действий Администрации муниципального образования «Омский сельсовет» Ненецкого автономного округа при возникновении чрезвычайных ситуаций муниципального характера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65418" w:rsidRDefault="00665418">
            <w:pPr>
              <w:jc w:val="center"/>
              <w:rPr>
                <w:b/>
                <w:bCs/>
              </w:rPr>
            </w:pPr>
          </w:p>
        </w:tc>
      </w:tr>
    </w:tbl>
    <w:p w:rsidR="00B5514C" w:rsidRDefault="00041ADE" w:rsidP="00041ADE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Руководствуясь</w:t>
      </w:r>
      <w:r w:rsidRPr="00BE68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пунктом 2 </w:t>
      </w:r>
      <w:r w:rsidRPr="00D92F1C">
        <w:rPr>
          <w:rFonts w:ascii="Times New Roman" w:hAnsi="Times New Roman"/>
          <w:bCs/>
          <w:color w:val="000000"/>
          <w:sz w:val="24"/>
          <w:szCs w:val="24"/>
        </w:rPr>
        <w:t xml:space="preserve">Постановления </w:t>
      </w:r>
      <w:r w:rsidRPr="00D92F1C">
        <w:rPr>
          <w:rFonts w:ascii="Times New Roman" w:hAnsi="Times New Roman"/>
          <w:bCs/>
          <w:sz w:val="24"/>
          <w:szCs w:val="24"/>
        </w:rPr>
        <w:t xml:space="preserve">губернатора Ненецкого автономного округа от 08.06.2015 N 50-пг "Об утверждении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Порядка действий исполнительных органов государственной власти Ненецкого автономного округа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 xml:space="preserve"> при возникновении и ликвидации чрезвычайных ситуаций межмуниципального и регионального характера"</w:t>
      </w:r>
      <w:r w:rsidRPr="00D92F1C">
        <w:rPr>
          <w:rFonts w:ascii="Times New Roman" w:hAnsi="Times New Roman"/>
          <w:sz w:val="24"/>
          <w:szCs w:val="24"/>
        </w:rPr>
        <w:t xml:space="preserve">, </w:t>
      </w:r>
      <w:r w:rsidRPr="00D92F1C">
        <w:rPr>
          <w:rFonts w:ascii="Times New Roman" w:hAnsi="Times New Roman"/>
          <w:color w:val="000000"/>
          <w:sz w:val="24"/>
          <w:szCs w:val="24"/>
        </w:rPr>
        <w:t>Администрация МО «</w:t>
      </w:r>
      <w:r w:rsidR="00041ADE">
        <w:rPr>
          <w:rFonts w:ascii="Times New Roman" w:hAnsi="Times New Roman"/>
          <w:color w:val="000000"/>
          <w:sz w:val="24"/>
          <w:szCs w:val="24"/>
        </w:rPr>
        <w:t>Омский</w:t>
      </w:r>
      <w:r w:rsidRPr="00DF3B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2F1C">
        <w:rPr>
          <w:rFonts w:ascii="Times New Roman" w:hAnsi="Times New Roman"/>
          <w:color w:val="000000"/>
          <w:sz w:val="24"/>
          <w:szCs w:val="24"/>
        </w:rPr>
        <w:t>сельсовет» НАО  постановляет: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D92F1C">
          <w:rPr>
            <w:rFonts w:ascii="Times New Roman" w:hAnsi="Times New Roman"/>
            <w:color w:val="000000"/>
            <w:sz w:val="24"/>
            <w:szCs w:val="24"/>
          </w:rPr>
          <w:t>П</w:t>
        </w:r>
        <w:proofErr w:type="gramEnd"/>
        <w:r w:rsidRPr="00D92F1C">
          <w:rPr>
            <w:rFonts w:ascii="Times New Roman" w:hAnsi="Times New Roman"/>
            <w:color w:val="000000"/>
            <w:sz w:val="24"/>
            <w:szCs w:val="24"/>
          </w:rPr>
          <w:t>о</w:t>
        </w:r>
      </w:hyperlink>
      <w:r w:rsidRPr="00D92F1C">
        <w:rPr>
          <w:rFonts w:ascii="Times New Roman" w:hAnsi="Times New Roman"/>
          <w:color w:val="000000"/>
          <w:sz w:val="24"/>
          <w:szCs w:val="24"/>
        </w:rPr>
        <w:t>ряд</w:t>
      </w:r>
      <w:r>
        <w:rPr>
          <w:rFonts w:ascii="Times New Roman" w:hAnsi="Times New Roman"/>
          <w:color w:val="000000"/>
          <w:sz w:val="24"/>
          <w:szCs w:val="24"/>
        </w:rPr>
        <w:t>ок</w:t>
      </w:r>
      <w:r w:rsidRPr="00D92F1C">
        <w:rPr>
          <w:rFonts w:ascii="Times New Roman" w:hAnsi="Times New Roman"/>
          <w:color w:val="000000"/>
          <w:sz w:val="24"/>
          <w:szCs w:val="24"/>
        </w:rPr>
        <w:t xml:space="preserve"> действий </w:t>
      </w:r>
      <w:r w:rsidRPr="00D92F1C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F1C">
        <w:rPr>
          <w:rFonts w:ascii="Times New Roman" w:hAnsi="Times New Roman"/>
          <w:sz w:val="24"/>
          <w:szCs w:val="24"/>
        </w:rPr>
        <w:t xml:space="preserve"> «</w:t>
      </w:r>
      <w:r w:rsidR="00041ADE">
        <w:rPr>
          <w:rFonts w:ascii="Times New Roman" w:hAnsi="Times New Roman"/>
          <w:sz w:val="24"/>
          <w:szCs w:val="24"/>
        </w:rPr>
        <w:t>Омский</w:t>
      </w:r>
      <w:r w:rsidRPr="00DF3BE8">
        <w:rPr>
          <w:rFonts w:ascii="Times New Roman" w:hAnsi="Times New Roman"/>
          <w:sz w:val="24"/>
          <w:szCs w:val="24"/>
        </w:rPr>
        <w:t xml:space="preserve"> </w:t>
      </w:r>
      <w:r w:rsidRPr="00D92F1C">
        <w:rPr>
          <w:rFonts w:ascii="Times New Roman" w:hAnsi="Times New Roman"/>
          <w:sz w:val="24"/>
          <w:szCs w:val="24"/>
        </w:rPr>
        <w:t>сельсовет» Ненецкого автономного округа при возникновении чрезвычайных ситуаций муниципального характера</w:t>
      </w:r>
      <w:r>
        <w:rPr>
          <w:rFonts w:ascii="Times New Roman" w:hAnsi="Times New Roman"/>
          <w:sz w:val="24"/>
          <w:szCs w:val="24"/>
        </w:rPr>
        <w:t>.</w:t>
      </w:r>
      <w:r w:rsidRPr="00D92F1C">
        <w:rPr>
          <w:rFonts w:ascii="Times New Roman" w:hAnsi="Times New Roman"/>
          <w:sz w:val="24"/>
          <w:szCs w:val="24"/>
        </w:rPr>
        <w:t xml:space="preserve"> </w:t>
      </w:r>
    </w:p>
    <w:p w:rsidR="00B5514C" w:rsidRPr="00F40091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514C" w:rsidRPr="00BF1AAB" w:rsidRDefault="00B5514C" w:rsidP="00B551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F1AAB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BF1AAB">
        <w:rPr>
          <w:rFonts w:ascii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Pr="00BF1A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BF1AAB">
        <w:rPr>
          <w:rFonts w:ascii="Times New Roman" w:hAnsi="Times New Roman" w:cs="Times New Roman"/>
          <w:sz w:val="24"/>
          <w:szCs w:val="24"/>
        </w:rPr>
        <w:t>опубликовани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1AAB">
        <w:rPr>
          <w:rFonts w:ascii="Times New Roman" w:hAnsi="Times New Roman" w:cs="Times New Roman"/>
          <w:sz w:val="24"/>
          <w:szCs w:val="24"/>
        </w:rPr>
        <w:t>).</w:t>
      </w:r>
    </w:p>
    <w:p w:rsidR="00B5514C" w:rsidRDefault="00B5514C" w:rsidP="00B5514C">
      <w:pPr>
        <w:ind w:left="360"/>
        <w:jc w:val="both"/>
      </w:pPr>
    </w:p>
    <w:p w:rsidR="00B5514C" w:rsidRPr="00191482" w:rsidRDefault="00B5514C" w:rsidP="00B5514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41ADE" w:rsidTr="00453BE2">
        <w:tc>
          <w:tcPr>
            <w:tcW w:w="4785" w:type="dxa"/>
          </w:tcPr>
          <w:p w:rsidR="00041ADE" w:rsidRDefault="00041ADE" w:rsidP="00041AD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муниципального образования «Омский сельсовет» </w:t>
            </w:r>
          </w:p>
          <w:p w:rsidR="00041ADE" w:rsidRDefault="00041ADE" w:rsidP="00041AD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Ненецкого автономного округа</w:t>
            </w:r>
          </w:p>
        </w:tc>
        <w:tc>
          <w:tcPr>
            <w:tcW w:w="4786" w:type="dxa"/>
          </w:tcPr>
          <w:p w:rsidR="00041ADE" w:rsidRDefault="00041ADE" w:rsidP="00B5514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53BE2" w:rsidRDefault="00453BE2" w:rsidP="00B5514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53BE2" w:rsidRDefault="00453BE2" w:rsidP="00453BE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Е.М. Михеева</w:t>
            </w:r>
          </w:p>
        </w:tc>
      </w:tr>
    </w:tbl>
    <w:p w:rsidR="00B5514C" w:rsidRDefault="00453BE2" w:rsidP="00B5514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5514C" w:rsidRPr="00191482" w:rsidRDefault="00B5514C" w:rsidP="00B5514C">
      <w:pPr>
        <w:jc w:val="both"/>
        <w:rPr>
          <w:rFonts w:ascii="Times New Roman" w:hAnsi="Times New Roman"/>
          <w:sz w:val="24"/>
          <w:szCs w:val="24"/>
        </w:rPr>
      </w:pPr>
    </w:p>
    <w:p w:rsidR="00B5514C" w:rsidRPr="00DB6474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5514C" w:rsidRPr="00C57B24" w:rsidRDefault="00B5514C" w:rsidP="00B551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B5514C" w:rsidRPr="00C57B24" w:rsidRDefault="00B5514C" w:rsidP="00B55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5514C" w:rsidRPr="00C57B24" w:rsidRDefault="00B5514C" w:rsidP="00B55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5F238B">
        <w:rPr>
          <w:rFonts w:ascii="Times New Roman" w:hAnsi="Times New Roman"/>
          <w:sz w:val="24"/>
          <w:szCs w:val="24"/>
        </w:rPr>
        <w:t>«</w:t>
      </w:r>
      <w:r w:rsidR="00453BE2">
        <w:rPr>
          <w:rFonts w:ascii="Times New Roman" w:hAnsi="Times New Roman"/>
          <w:sz w:val="24"/>
          <w:szCs w:val="24"/>
        </w:rPr>
        <w:t xml:space="preserve">Омский </w:t>
      </w:r>
      <w:r>
        <w:rPr>
          <w:rFonts w:ascii="Times New Roman" w:hAnsi="Times New Roman"/>
          <w:sz w:val="24"/>
          <w:szCs w:val="24"/>
        </w:rPr>
        <w:t>сельсовет» НАО</w:t>
      </w:r>
    </w:p>
    <w:p w:rsidR="00B5514C" w:rsidRPr="00C57B24" w:rsidRDefault="00B5514C" w:rsidP="00B55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7B24">
        <w:rPr>
          <w:rFonts w:ascii="Times New Roman" w:hAnsi="Times New Roman"/>
          <w:sz w:val="24"/>
          <w:szCs w:val="24"/>
        </w:rPr>
        <w:t xml:space="preserve">от </w:t>
      </w:r>
      <w:r w:rsidR="00F01884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="00453BE2">
        <w:rPr>
          <w:rFonts w:ascii="Times New Roman" w:hAnsi="Times New Roman"/>
          <w:sz w:val="24"/>
          <w:szCs w:val="24"/>
        </w:rPr>
        <w:t>0</w:t>
      </w:r>
      <w:r w:rsidR="00F01884">
        <w:rPr>
          <w:rFonts w:ascii="Times New Roman" w:hAnsi="Times New Roman"/>
          <w:sz w:val="24"/>
          <w:szCs w:val="24"/>
        </w:rPr>
        <w:t>2</w:t>
      </w:r>
      <w:r w:rsidRPr="00C57B24">
        <w:rPr>
          <w:rFonts w:ascii="Times New Roman" w:hAnsi="Times New Roman"/>
          <w:sz w:val="24"/>
          <w:szCs w:val="24"/>
        </w:rPr>
        <w:t>.201</w:t>
      </w:r>
      <w:r w:rsidR="00A700E1">
        <w:rPr>
          <w:rFonts w:ascii="Times New Roman" w:hAnsi="Times New Roman"/>
          <w:sz w:val="24"/>
          <w:szCs w:val="24"/>
        </w:rPr>
        <w:t>8</w:t>
      </w:r>
      <w:r w:rsidR="00F018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F01884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14C" w:rsidRDefault="00310021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7" w:history="1">
        <w:r w:rsidR="00B5514C" w:rsidRPr="003131EB">
          <w:rPr>
            <w:rFonts w:ascii="Times New Roman" w:hAnsi="Times New Roman"/>
            <w:b/>
            <w:color w:val="000000"/>
            <w:sz w:val="24"/>
            <w:szCs w:val="24"/>
          </w:rPr>
          <w:t>По</w:t>
        </w:r>
      </w:hyperlink>
      <w:r w:rsidR="00B5514C">
        <w:rPr>
          <w:rFonts w:ascii="Times New Roman" w:hAnsi="Times New Roman"/>
          <w:b/>
          <w:color w:val="000000"/>
          <w:sz w:val="24"/>
          <w:szCs w:val="24"/>
        </w:rPr>
        <w:t>рядок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действий </w:t>
      </w:r>
      <w:r w:rsidRPr="003131E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Администрации </w:t>
      </w:r>
      <w:r w:rsidRPr="003131EB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131EB">
        <w:rPr>
          <w:rFonts w:ascii="Times New Roman" w:hAnsi="Times New Roman"/>
          <w:b/>
          <w:sz w:val="24"/>
          <w:szCs w:val="24"/>
        </w:rPr>
        <w:t xml:space="preserve"> «</w:t>
      </w:r>
      <w:r w:rsidR="00A700E1">
        <w:rPr>
          <w:rFonts w:ascii="Times New Roman" w:hAnsi="Times New Roman"/>
          <w:b/>
          <w:sz w:val="24"/>
          <w:szCs w:val="24"/>
        </w:rPr>
        <w:t>Омский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131EB">
        <w:rPr>
          <w:rFonts w:ascii="Times New Roman" w:hAnsi="Times New Roman"/>
          <w:b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b/>
          <w:sz w:val="24"/>
          <w:szCs w:val="24"/>
        </w:rPr>
        <w:t xml:space="preserve"> при возникновении </w:t>
      </w:r>
      <w:r w:rsidRPr="003131EB">
        <w:rPr>
          <w:rFonts w:ascii="Times New Roman" w:hAnsi="Times New Roman"/>
          <w:b/>
          <w:sz w:val="24"/>
          <w:szCs w:val="24"/>
        </w:rPr>
        <w:t xml:space="preserve">чрезвычайных ситуаций </w:t>
      </w:r>
      <w:r>
        <w:rPr>
          <w:rFonts w:ascii="Times New Roman" w:hAnsi="Times New Roman"/>
          <w:b/>
          <w:sz w:val="24"/>
          <w:szCs w:val="24"/>
        </w:rPr>
        <w:t>муниципального характера</w:t>
      </w:r>
      <w:r w:rsidRPr="003131EB">
        <w:rPr>
          <w:rFonts w:ascii="Times New Roman" w:hAnsi="Times New Roman"/>
          <w:b/>
          <w:sz w:val="24"/>
          <w:szCs w:val="24"/>
        </w:rPr>
        <w:t xml:space="preserve"> 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5514C" w:rsidRPr="00D92F1C" w:rsidRDefault="00B5514C" w:rsidP="00B551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Общие положения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 Настоящий Порядок определяет последовательность действий </w:t>
      </w:r>
      <w:r>
        <w:rPr>
          <w:rFonts w:ascii="Times New Roman" w:hAnsi="Times New Roman"/>
          <w:bCs/>
          <w:sz w:val="24"/>
          <w:szCs w:val="24"/>
        </w:rPr>
        <w:t>Администрации муниципального образования «</w:t>
      </w:r>
      <w:r w:rsidR="00A700E1">
        <w:rPr>
          <w:rFonts w:ascii="Times New Roman" w:hAnsi="Times New Roman"/>
          <w:bCs/>
          <w:sz w:val="24"/>
          <w:szCs w:val="24"/>
        </w:rPr>
        <w:t>Омский</w:t>
      </w:r>
      <w:r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 </w:t>
      </w:r>
      <w:r w:rsidRPr="00D92F1C">
        <w:rPr>
          <w:rFonts w:ascii="Times New Roman" w:hAnsi="Times New Roman"/>
          <w:bCs/>
          <w:sz w:val="24"/>
          <w:szCs w:val="24"/>
        </w:rPr>
        <w:t xml:space="preserve">(далее - </w:t>
      </w:r>
      <w:r>
        <w:rPr>
          <w:rFonts w:ascii="Times New Roman" w:hAnsi="Times New Roman"/>
          <w:bCs/>
          <w:sz w:val="24"/>
          <w:szCs w:val="24"/>
        </w:rPr>
        <w:t>Администрация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) при возникновении чрезвычайных ситуаций муниципального характера.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2. Действия 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дств дл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>я их ликвидации и осуществляются в соответствии с законодательством Российской Федерации и Ненецкого автономного округа</w:t>
      </w:r>
      <w:r>
        <w:rPr>
          <w:rFonts w:ascii="Times New Roman" w:hAnsi="Times New Roman"/>
          <w:bCs/>
          <w:sz w:val="24"/>
          <w:szCs w:val="24"/>
        </w:rPr>
        <w:t>, нормативными  правовыми актами муниципального образования «</w:t>
      </w:r>
      <w:r w:rsidR="00A700E1">
        <w:rPr>
          <w:rFonts w:ascii="Times New Roman" w:hAnsi="Times New Roman"/>
          <w:bCs/>
          <w:sz w:val="24"/>
          <w:szCs w:val="24"/>
        </w:rPr>
        <w:t xml:space="preserve">Омский </w:t>
      </w:r>
      <w:r>
        <w:rPr>
          <w:rFonts w:ascii="Times New Roman" w:hAnsi="Times New Roman"/>
          <w:bCs/>
          <w:sz w:val="24"/>
          <w:szCs w:val="24"/>
        </w:rPr>
        <w:t>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3. Основными задачами </w:t>
      </w:r>
      <w:r>
        <w:rPr>
          <w:rFonts w:ascii="Times New Roman" w:hAnsi="Times New Roman"/>
          <w:bCs/>
          <w:sz w:val="24"/>
          <w:szCs w:val="24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по защите населения и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CB25DA">
        <w:rPr>
          <w:rFonts w:ascii="Times New Roman" w:hAnsi="Times New Roman"/>
          <w:bCs/>
          <w:sz w:val="24"/>
          <w:szCs w:val="24"/>
        </w:rPr>
        <w:t xml:space="preserve">Омский </w:t>
      </w:r>
      <w:r>
        <w:rPr>
          <w:rFonts w:ascii="Times New Roman" w:hAnsi="Times New Roman"/>
          <w:bCs/>
          <w:sz w:val="24"/>
          <w:szCs w:val="24"/>
        </w:rPr>
        <w:t>сельсовет» Ненецкого автономного округа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(далее – муниципальное образование) </w:t>
      </w:r>
      <w:r w:rsidRPr="00D92F1C">
        <w:rPr>
          <w:rFonts w:ascii="Times New Roman" w:hAnsi="Times New Roman"/>
          <w:bCs/>
          <w:sz w:val="24"/>
          <w:szCs w:val="24"/>
        </w:rPr>
        <w:t>при возникновении чрезвычайных ситуаций являются: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1) 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организация и осуществление комплексной защиты населения и территории;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обеспечение деятельности органов управления и сил, привлекаемых к ликвидации чрезвычайных ситуаций;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4) организация взаимодействия с территориальными органами федеральных органов исполнительной власти по Ненецкому автономному округу, органами местного самоуправления </w:t>
      </w:r>
      <w:r>
        <w:rPr>
          <w:rFonts w:ascii="Times New Roman" w:hAnsi="Times New Roman"/>
          <w:bCs/>
          <w:sz w:val="24"/>
          <w:szCs w:val="24"/>
        </w:rPr>
        <w:t>Заполярного района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организация ликвидации чрезвычайных ситуаций.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4. Для ликвидации чрезвычайных ситуаций и их последствий привлекаются силы и средства окружной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(далее - РСЧС) </w:t>
      </w:r>
      <w:r w:rsidRPr="00D92F1C">
        <w:rPr>
          <w:rFonts w:ascii="Times New Roman" w:hAnsi="Times New Roman"/>
          <w:bCs/>
          <w:sz w:val="24"/>
          <w:szCs w:val="24"/>
        </w:rPr>
        <w:t>в порядке, установленном законодательством Российской Федерации.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>5. Органом управления по ликвидации чрезвычайных ситуаций является оперативный штаб ликвидации чрезвычайных ситуаций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образования «</w:t>
      </w:r>
      <w:r w:rsidR="00CB25DA">
        <w:rPr>
          <w:rFonts w:ascii="Times New Roman" w:hAnsi="Times New Roman"/>
          <w:bCs/>
          <w:sz w:val="24"/>
          <w:szCs w:val="24"/>
        </w:rPr>
        <w:t xml:space="preserve">Омский </w:t>
      </w:r>
      <w:r>
        <w:rPr>
          <w:rFonts w:ascii="Times New Roman" w:hAnsi="Times New Roman"/>
          <w:bCs/>
          <w:sz w:val="24"/>
          <w:szCs w:val="24"/>
        </w:rPr>
        <w:t>сельсовет» Ненецкого автономного округа (далее – Оперативный штаб)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D92F1C">
        <w:rPr>
          <w:rFonts w:ascii="Times New Roman" w:hAnsi="Times New Roman"/>
          <w:bCs/>
          <w:sz w:val="24"/>
          <w:szCs w:val="24"/>
        </w:rPr>
        <w:t xml:space="preserve">6. Оперативный штаб создается </w:t>
      </w:r>
      <w:r>
        <w:rPr>
          <w:rFonts w:ascii="Times New Roman" w:hAnsi="Times New Roman"/>
          <w:bCs/>
          <w:sz w:val="24"/>
          <w:szCs w:val="24"/>
        </w:rPr>
        <w:t xml:space="preserve">распоряжением главы 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CB25DA">
        <w:rPr>
          <w:rFonts w:ascii="Times New Roman" w:hAnsi="Times New Roman"/>
          <w:bCs/>
          <w:sz w:val="24"/>
          <w:szCs w:val="24"/>
        </w:rPr>
        <w:t xml:space="preserve">Омский </w:t>
      </w:r>
      <w:r>
        <w:rPr>
          <w:rFonts w:ascii="Times New Roman" w:hAnsi="Times New Roman"/>
          <w:bCs/>
          <w:sz w:val="24"/>
          <w:szCs w:val="24"/>
        </w:rPr>
        <w:t>сельсовет» Ненецкого автономного округа (далее – глава муниципального образования)</w:t>
      </w:r>
      <w:r w:rsidRPr="00D92F1C">
        <w:rPr>
          <w:rFonts w:ascii="Times New Roman" w:hAnsi="Times New Roman"/>
          <w:bCs/>
          <w:sz w:val="24"/>
          <w:szCs w:val="24"/>
        </w:rPr>
        <w:t xml:space="preserve"> из числа членов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.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514C" w:rsidRDefault="00B5514C" w:rsidP="00B551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lastRenderedPageBreak/>
        <w:t xml:space="preserve">Порядок действий </w:t>
      </w:r>
      <w:r w:rsidRPr="00F40091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при возникновении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</w:rPr>
        <w:t>и ликвидации чрезвычайных ситуаций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</w:t>
      </w:r>
      <w:r w:rsidRPr="00D92F1C">
        <w:rPr>
          <w:rFonts w:ascii="Times New Roman" w:hAnsi="Times New Roman"/>
          <w:bCs/>
          <w:sz w:val="24"/>
          <w:szCs w:val="24"/>
        </w:rPr>
        <w:t xml:space="preserve">. При получении информации о возникновении чрезвычайной ситуации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:</w:t>
      </w:r>
    </w:p>
    <w:p w:rsidR="00B5514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1) отдает распоряжение на оповещение членов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>
        <w:rPr>
          <w:rFonts w:ascii="Times New Roman" w:hAnsi="Times New Roman"/>
          <w:bCs/>
          <w:sz w:val="24"/>
          <w:szCs w:val="24"/>
        </w:rPr>
        <w:t xml:space="preserve">, Оперативного штаба, </w:t>
      </w:r>
      <w:r>
        <w:rPr>
          <w:rFonts w:ascii="Times New Roman" w:hAnsi="Times New Roman"/>
          <w:sz w:val="24"/>
          <w:szCs w:val="24"/>
        </w:rPr>
        <w:t>руководителей организаций и предприятий, расположенных на территории муниципального образования, привлекаемых для ликвидации чрезвычайной ситуации;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2) принимает решение на введение в действие Плана действий по предупреждению и ликвидации чрезвычайных ситуаций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3) дает указание на проведение при необходимости заседания </w:t>
      </w:r>
      <w:r>
        <w:rPr>
          <w:rFonts w:ascii="Times New Roman" w:hAnsi="Times New Roman"/>
          <w:bCs/>
          <w:sz w:val="24"/>
          <w:szCs w:val="24"/>
        </w:rPr>
        <w:t>Оперативного штаба</w:t>
      </w:r>
      <w:r w:rsidRPr="00D92F1C">
        <w:rPr>
          <w:rFonts w:ascii="Times New Roman" w:hAnsi="Times New Roman"/>
          <w:bCs/>
          <w:sz w:val="24"/>
          <w:szCs w:val="24"/>
        </w:rPr>
        <w:t>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4) вводит при необходимости режим чрезвычайной ситуации на территории </w:t>
      </w:r>
      <w:r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>, если чрезвычайная ситуаций классифицируется как муниципальная;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назначает руководителя работ по ликвидации чрезвыч</w:t>
      </w:r>
      <w:r>
        <w:rPr>
          <w:rFonts w:ascii="Times New Roman" w:hAnsi="Times New Roman"/>
          <w:bCs/>
          <w:sz w:val="24"/>
          <w:szCs w:val="24"/>
        </w:rPr>
        <w:t>айной ситуации из числа членов О</w:t>
      </w:r>
      <w:r w:rsidRPr="00D92F1C">
        <w:rPr>
          <w:rFonts w:ascii="Times New Roman" w:hAnsi="Times New Roman"/>
          <w:bCs/>
          <w:sz w:val="24"/>
          <w:szCs w:val="24"/>
        </w:rPr>
        <w:t>перативного штаба.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</w:t>
      </w:r>
      <w:r w:rsidRPr="00D92F1C">
        <w:rPr>
          <w:rFonts w:ascii="Times New Roman" w:hAnsi="Times New Roman"/>
          <w:bCs/>
          <w:sz w:val="24"/>
          <w:szCs w:val="24"/>
        </w:rPr>
        <w:t>. Оперативный штаб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92F1C">
        <w:rPr>
          <w:rFonts w:ascii="Times New Roman" w:hAnsi="Times New Roman"/>
          <w:bCs/>
          <w:sz w:val="24"/>
          <w:szCs w:val="24"/>
        </w:rPr>
        <w:t>уточняет: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1) 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виды, объемы и условия неотложных работ;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4) потребность в силах и средствах для проведения неотложных работ в возможно короткие сроки;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</w:t>
      </w:r>
      <w:r w:rsidRPr="00D92F1C">
        <w:rPr>
          <w:rFonts w:ascii="Times New Roman" w:hAnsi="Times New Roman"/>
          <w:bCs/>
          <w:sz w:val="24"/>
          <w:szCs w:val="24"/>
        </w:rPr>
        <w:t xml:space="preserve">. Руководитель </w:t>
      </w:r>
      <w:r>
        <w:rPr>
          <w:rFonts w:ascii="Times New Roman" w:hAnsi="Times New Roman"/>
          <w:bCs/>
          <w:sz w:val="24"/>
          <w:szCs w:val="24"/>
        </w:rPr>
        <w:t>О</w:t>
      </w:r>
      <w:r w:rsidRPr="00D92F1C">
        <w:rPr>
          <w:rFonts w:ascii="Times New Roman" w:hAnsi="Times New Roman"/>
          <w:bCs/>
          <w:sz w:val="24"/>
          <w:szCs w:val="24"/>
        </w:rPr>
        <w:t>перативн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D92F1C">
        <w:rPr>
          <w:rFonts w:ascii="Times New Roman" w:hAnsi="Times New Roman"/>
          <w:bCs/>
          <w:sz w:val="24"/>
          <w:szCs w:val="24"/>
        </w:rPr>
        <w:t xml:space="preserve"> штаб</w:t>
      </w:r>
      <w:r>
        <w:rPr>
          <w:rFonts w:ascii="Times New Roman" w:hAnsi="Times New Roman"/>
          <w:bCs/>
          <w:sz w:val="24"/>
          <w:szCs w:val="24"/>
        </w:rPr>
        <w:t>а</w:t>
      </w:r>
      <w:r w:rsidRPr="00D92F1C">
        <w:rPr>
          <w:rFonts w:ascii="Times New Roman" w:hAnsi="Times New Roman"/>
          <w:bCs/>
          <w:sz w:val="24"/>
          <w:szCs w:val="24"/>
        </w:rPr>
        <w:t>: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 заслушивает представителей О</w:t>
      </w:r>
      <w:r w:rsidRPr="00D92F1C">
        <w:rPr>
          <w:rFonts w:ascii="Times New Roman" w:hAnsi="Times New Roman"/>
          <w:bCs/>
          <w:sz w:val="24"/>
          <w:szCs w:val="24"/>
        </w:rPr>
        <w:t>перативного штаба, руководителей организаций</w:t>
      </w:r>
      <w:r>
        <w:rPr>
          <w:rFonts w:ascii="Times New Roman" w:hAnsi="Times New Roman"/>
          <w:bCs/>
          <w:sz w:val="24"/>
          <w:szCs w:val="24"/>
        </w:rPr>
        <w:t xml:space="preserve"> и предприятий</w:t>
      </w:r>
      <w:r w:rsidRPr="00D92F1C">
        <w:rPr>
          <w:rFonts w:ascii="Times New Roman" w:hAnsi="Times New Roman"/>
          <w:bCs/>
          <w:sz w:val="24"/>
          <w:szCs w:val="24"/>
        </w:rPr>
        <w:t>, попавших в зону чрезвычайной ситуации, о сложившейся обстановке в районе чрезвычайной ситуации;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2) принимает решение на проведение мероприятий по ликвидации чрезвычайной ситуации;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3)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4) 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5) 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(секторах), взаимодействующими органами управления окружной подсистемы РСЧС;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6) осуществляет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D92F1C">
        <w:rPr>
          <w:rFonts w:ascii="Times New Roman" w:hAnsi="Times New Roman"/>
          <w:bCs/>
          <w:sz w:val="24"/>
          <w:szCs w:val="24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7) привлекает при необходимости дополнительные силы и средства, организует их встречу, размещение и расстановку;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8) создает резерв сил и средств, организует посменную работу, питание и отдых людей;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lastRenderedPageBreak/>
        <w:t>10) организует пункты сбора пострадавших и оказание первой медицинской помощи;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11) 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12) 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 xml:space="preserve">13) докладывает </w:t>
      </w:r>
      <w:r>
        <w:rPr>
          <w:rFonts w:ascii="Times New Roman" w:hAnsi="Times New Roman"/>
          <w:bCs/>
          <w:sz w:val="24"/>
          <w:szCs w:val="24"/>
        </w:rPr>
        <w:t>главе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о ходе выполнения и завершении работ по ликвидации чрезвычайной ситуации;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92F1C">
        <w:rPr>
          <w:rFonts w:ascii="Times New Roman" w:hAnsi="Times New Roman"/>
          <w:bCs/>
          <w:sz w:val="24"/>
          <w:szCs w:val="24"/>
        </w:rPr>
        <w:t>14) 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2.4. </w:t>
      </w:r>
      <w:r w:rsidRPr="00D92F1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92F1C">
        <w:rPr>
          <w:rFonts w:ascii="Times New Roman" w:hAnsi="Times New Roman"/>
          <w:bCs/>
          <w:sz w:val="24"/>
          <w:szCs w:val="24"/>
        </w:rPr>
        <w:t xml:space="preserve">После ликвидации чрезвычайной ситуации </w:t>
      </w:r>
      <w:r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 оценивает действия </w:t>
      </w:r>
      <w:r>
        <w:rPr>
          <w:rFonts w:ascii="Times New Roman" w:hAnsi="Times New Roman"/>
          <w:bCs/>
          <w:sz w:val="24"/>
          <w:szCs w:val="24"/>
        </w:rPr>
        <w:t>членов О</w:t>
      </w:r>
      <w:r w:rsidRPr="00D92F1C">
        <w:rPr>
          <w:rFonts w:ascii="Times New Roman" w:hAnsi="Times New Roman"/>
          <w:bCs/>
          <w:sz w:val="24"/>
          <w:szCs w:val="24"/>
        </w:rPr>
        <w:t xml:space="preserve">перативного штаба, комиссии </w:t>
      </w:r>
      <w:r w:rsidRPr="00F40091">
        <w:rPr>
          <w:rFonts w:ascii="Times New Roman" w:hAnsi="Times New Roman"/>
          <w:sz w:val="24"/>
          <w:szCs w:val="24"/>
        </w:rPr>
        <w:t>по предупреждению и ликвидации чрезвычайных ситуаций и обеспечению пожарной безопасности Администрации муниципального образования</w:t>
      </w:r>
      <w:r w:rsidRPr="00D92F1C">
        <w:rPr>
          <w:rFonts w:ascii="Times New Roman" w:hAnsi="Times New Roman"/>
          <w:bCs/>
          <w:sz w:val="24"/>
          <w:szCs w:val="24"/>
        </w:rPr>
        <w:t xml:space="preserve">, руководителей </w:t>
      </w:r>
      <w:r>
        <w:rPr>
          <w:rFonts w:ascii="Times New Roman" w:hAnsi="Times New Roman"/>
          <w:bCs/>
          <w:sz w:val="24"/>
          <w:szCs w:val="24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</w:rPr>
        <w:t>,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2.5</w:t>
      </w:r>
      <w:r w:rsidRPr="00D92F1C">
        <w:rPr>
          <w:rFonts w:ascii="Times New Roman" w:hAnsi="Times New Roman"/>
          <w:bCs/>
          <w:sz w:val="24"/>
          <w:szCs w:val="24"/>
        </w:rPr>
        <w:t xml:space="preserve">. Руководители </w:t>
      </w:r>
      <w:r>
        <w:rPr>
          <w:rFonts w:ascii="Times New Roman" w:hAnsi="Times New Roman"/>
          <w:bCs/>
          <w:sz w:val="24"/>
          <w:szCs w:val="24"/>
        </w:rPr>
        <w:t>организаций и предприятий</w:t>
      </w:r>
      <w:r w:rsidRPr="00D92F1C">
        <w:rPr>
          <w:rFonts w:ascii="Times New Roman" w:hAnsi="Times New Roman"/>
          <w:bCs/>
          <w:sz w:val="24"/>
          <w:szCs w:val="24"/>
        </w:rPr>
        <w:t xml:space="preserve"> проводят анализ деятельности сил и средств,</w:t>
      </w:r>
      <w:r>
        <w:rPr>
          <w:rFonts w:ascii="Times New Roman" w:hAnsi="Times New Roman"/>
          <w:bCs/>
          <w:sz w:val="24"/>
          <w:szCs w:val="24"/>
        </w:rPr>
        <w:t xml:space="preserve"> лиц</w:t>
      </w:r>
      <w:r w:rsidRPr="00D92F1C">
        <w:rPr>
          <w:rFonts w:ascii="Times New Roman" w:hAnsi="Times New Roman"/>
          <w:bCs/>
          <w:sz w:val="24"/>
          <w:szCs w:val="24"/>
        </w:rPr>
        <w:t xml:space="preserve">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514C" w:rsidRPr="00D92F1C" w:rsidRDefault="00B5514C" w:rsidP="00B551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5514C" w:rsidRPr="0031548B" w:rsidRDefault="00B5514C" w:rsidP="00B5514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5514C" w:rsidRDefault="00B5514C" w:rsidP="00B5514C">
      <w:pPr>
        <w:pStyle w:val="1"/>
        <w:rPr>
          <w:b/>
          <w:bCs/>
          <w:caps/>
          <w:sz w:val="20"/>
          <w:szCs w:val="20"/>
        </w:rPr>
      </w:pPr>
    </w:p>
    <w:p w:rsidR="00B5514C" w:rsidRDefault="00B5514C" w:rsidP="00B5514C">
      <w:pPr>
        <w:pStyle w:val="1"/>
        <w:rPr>
          <w:b/>
          <w:bCs/>
          <w:caps/>
          <w:sz w:val="20"/>
          <w:szCs w:val="20"/>
        </w:rPr>
      </w:pPr>
    </w:p>
    <w:p w:rsidR="00B5514C" w:rsidRDefault="00B5514C" w:rsidP="00B5514C">
      <w:pPr>
        <w:pStyle w:val="1"/>
        <w:rPr>
          <w:b/>
          <w:bCs/>
          <w:caps/>
          <w:sz w:val="20"/>
          <w:szCs w:val="20"/>
        </w:rPr>
      </w:pPr>
    </w:p>
    <w:p w:rsidR="00B5514C" w:rsidRPr="009C7FEC" w:rsidRDefault="00B5514C" w:rsidP="00B5514C"/>
    <w:p w:rsidR="00B5514C" w:rsidRDefault="00B5514C" w:rsidP="00B5514C">
      <w:pPr>
        <w:pStyle w:val="1"/>
        <w:rPr>
          <w:b/>
          <w:bCs/>
          <w:caps/>
          <w:sz w:val="20"/>
          <w:szCs w:val="20"/>
        </w:rPr>
      </w:pPr>
    </w:p>
    <w:p w:rsidR="00CC4263" w:rsidRDefault="00CC4263"/>
    <w:sectPr w:rsidR="00CC4263" w:rsidSect="004F7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C512D"/>
    <w:multiLevelType w:val="hybridMultilevel"/>
    <w:tmpl w:val="C4CC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5514C"/>
    <w:rsid w:val="00041ADE"/>
    <w:rsid w:val="00146418"/>
    <w:rsid w:val="001A540D"/>
    <w:rsid w:val="002C4DAB"/>
    <w:rsid w:val="00310021"/>
    <w:rsid w:val="00453BE2"/>
    <w:rsid w:val="004F7BC9"/>
    <w:rsid w:val="00665418"/>
    <w:rsid w:val="00670A79"/>
    <w:rsid w:val="00A700E1"/>
    <w:rsid w:val="00B5514C"/>
    <w:rsid w:val="00CB25DA"/>
    <w:rsid w:val="00CC4263"/>
    <w:rsid w:val="00DF2C50"/>
    <w:rsid w:val="00F0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C9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51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514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B55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5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14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654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66541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5">
    <w:name w:val="Table Grid"/>
    <w:basedOn w:val="a1"/>
    <w:uiPriority w:val="59"/>
    <w:rsid w:val="00041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7AE66316EC33182CCAF2CCE26555AB5FF73BAFE82AD4E2E1A620083210C1DDE22AC68D443029B51798023u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47AE66316EC33182CCAF2CCE26555AB5FF73BAFE82AD4E2E1A620083210C1DDE22AC68D443029B51798023u6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8</cp:revision>
  <cp:lastPrinted>2018-02-14T05:58:00Z</cp:lastPrinted>
  <dcterms:created xsi:type="dcterms:W3CDTF">2018-02-01T05:56:00Z</dcterms:created>
  <dcterms:modified xsi:type="dcterms:W3CDTF">2018-02-14T05:59:00Z</dcterms:modified>
</cp:coreProperties>
</file>