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E15" w:rsidRPr="003003F7" w:rsidRDefault="00FA4E15" w:rsidP="00FA4E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059699B1" wp14:editId="7D92CEB3">
            <wp:extent cx="523875" cy="647700"/>
            <wp:effectExtent l="0" t="0" r="9525" b="0"/>
            <wp:docPr id="1" name="Рисунок 1" descr="Описание: Описание: 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E15" w:rsidRPr="003003F7" w:rsidRDefault="00FA4E15" w:rsidP="00FA4E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03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</w:p>
    <w:p w:rsidR="00FA4E15" w:rsidRPr="003003F7" w:rsidRDefault="00FA4E15" w:rsidP="00FA4E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03F7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 w:rsidR="00FA4E15" w:rsidRPr="003003F7" w:rsidRDefault="00FA4E15" w:rsidP="00FA4E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03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«Омский сельсовет» </w:t>
      </w:r>
    </w:p>
    <w:p w:rsidR="00FA4E15" w:rsidRPr="003003F7" w:rsidRDefault="00FA4E15" w:rsidP="00FA4E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03F7">
        <w:rPr>
          <w:rFonts w:ascii="Times New Roman" w:eastAsia="Times New Roman" w:hAnsi="Times New Roman"/>
          <w:b/>
          <w:sz w:val="28"/>
          <w:szCs w:val="28"/>
          <w:lang w:eastAsia="ru-RU"/>
        </w:rPr>
        <w:t>Ненецкого автономного округа</w:t>
      </w:r>
    </w:p>
    <w:p w:rsidR="00FA4E15" w:rsidRPr="003003F7" w:rsidRDefault="00FA4E15" w:rsidP="00FA4E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4E15" w:rsidRPr="003003F7" w:rsidRDefault="00FA4E15" w:rsidP="00FA4E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4E15" w:rsidRPr="003003F7" w:rsidRDefault="00FA4E15" w:rsidP="00FA4E15">
      <w:pPr>
        <w:keepNext/>
        <w:spacing w:before="200" w:after="28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003F7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FA4E15" w:rsidRPr="003003F7" w:rsidRDefault="00FA4E15" w:rsidP="00FA4E15">
      <w:pPr>
        <w:spacing w:after="0" w:line="240" w:lineRule="auto"/>
        <w:rPr>
          <w:rFonts w:ascii="Times New Roman" w:eastAsia="Times New Roman" w:hAnsi="Times New Roman"/>
          <w:b/>
          <w:snapToGrid w:val="0"/>
          <w:u w:val="single"/>
          <w:lang w:eastAsia="ru-RU"/>
        </w:rPr>
      </w:pPr>
      <w:r>
        <w:rPr>
          <w:rFonts w:ascii="Times New Roman" w:eastAsia="Times New Roman" w:hAnsi="Times New Roman"/>
          <w:b/>
          <w:snapToGrid w:val="0"/>
          <w:u w:val="single"/>
          <w:lang w:eastAsia="ru-RU"/>
        </w:rPr>
        <w:t>от 18 июня 2019 года  № 49</w:t>
      </w:r>
    </w:p>
    <w:p w:rsidR="00FA4E15" w:rsidRDefault="00FA4E15" w:rsidP="00FA4E15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3003F7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с. Ома, Ненецкий автономный округ</w:t>
      </w:r>
    </w:p>
    <w:p w:rsidR="00FA4E15" w:rsidRDefault="00FA4E15" w:rsidP="00FA4E15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:rsidR="00FA4E15" w:rsidRPr="003003F7" w:rsidRDefault="00FA4E15" w:rsidP="00FA4E15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0"/>
        <w:gridCol w:w="4501"/>
      </w:tblGrid>
      <w:tr w:rsidR="00FA4E15" w:rsidTr="00FD5C34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A4E15" w:rsidRDefault="00FA4E15" w:rsidP="00FD5C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E72CDC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признании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утратившим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A4E15" w:rsidRDefault="00FA4E15" w:rsidP="00FD5C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силу  постановления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Администрации</w:t>
            </w:r>
          </w:p>
          <w:p w:rsidR="00FA4E15" w:rsidRPr="00E72CDC" w:rsidRDefault="00FA4E15" w:rsidP="00FD5C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муниципального образования «Омский</w:t>
            </w:r>
            <w:r w:rsidRPr="00E72C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сельсовет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  <w:r w:rsidRPr="00E72C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Ненецкого автономного округа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от 21.09.2012 № 50 «Об утверждении Положения о Комиссии по установлению стажа муниципальной службы муниципальным служащим администрации муниципального образования»</w:t>
            </w:r>
          </w:p>
          <w:p w:rsidR="00FA4E15" w:rsidRDefault="00FA4E15" w:rsidP="00FD5C3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FA4E15" w:rsidRDefault="00FA4E15" w:rsidP="00FD5C3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4E15" w:rsidRDefault="00FA4E15" w:rsidP="00FA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A4E15" w:rsidRPr="00F071E7" w:rsidRDefault="00FA4E15" w:rsidP="00FA4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Администрация МО «Омский</w:t>
      </w:r>
      <w:r w:rsidRPr="00F071E7">
        <w:rPr>
          <w:rFonts w:ascii="Times New Roman" w:hAnsi="Times New Roman"/>
          <w:color w:val="000000"/>
          <w:sz w:val="24"/>
          <w:szCs w:val="24"/>
        </w:rPr>
        <w:t xml:space="preserve"> сельсовет» НАО постановляет:</w:t>
      </w:r>
    </w:p>
    <w:p w:rsidR="00FA4E15" w:rsidRPr="00E72CDC" w:rsidRDefault="00FA4E15" w:rsidP="00FA4E15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A211B">
        <w:rPr>
          <w:rFonts w:ascii="Times New Roman" w:hAnsi="Times New Roman"/>
          <w:sz w:val="24"/>
          <w:szCs w:val="24"/>
          <w:lang w:eastAsia="ru-RU"/>
        </w:rPr>
        <w:t xml:space="preserve">1. Признать утратившими силу </w:t>
      </w:r>
      <w:r>
        <w:rPr>
          <w:rFonts w:ascii="Times New Roman" w:hAnsi="Times New Roman"/>
          <w:sz w:val="24"/>
          <w:szCs w:val="24"/>
          <w:lang w:eastAsia="ru-RU"/>
        </w:rPr>
        <w:t>постановление</w:t>
      </w:r>
      <w:r w:rsidRPr="001A211B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Администрации муниципального образования «Омский</w:t>
      </w:r>
      <w:r w:rsidRPr="001A211B">
        <w:rPr>
          <w:rFonts w:ascii="Times New Roman" w:hAnsi="Times New Roman"/>
          <w:sz w:val="24"/>
          <w:szCs w:val="24"/>
          <w:lang w:eastAsia="ru-RU"/>
        </w:rPr>
        <w:t xml:space="preserve"> сельсове</w:t>
      </w:r>
      <w:r>
        <w:rPr>
          <w:rFonts w:ascii="Times New Roman" w:hAnsi="Times New Roman"/>
          <w:sz w:val="24"/>
          <w:szCs w:val="24"/>
          <w:lang w:eastAsia="ru-RU"/>
        </w:rPr>
        <w:t>т» Ненецкого автономного округа</w:t>
      </w:r>
      <w:r w:rsidRPr="008D50B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8D50B5">
        <w:rPr>
          <w:rFonts w:ascii="Times New Roman" w:hAnsi="Times New Roman"/>
          <w:color w:val="000000"/>
          <w:sz w:val="24"/>
          <w:szCs w:val="24"/>
        </w:rPr>
        <w:t xml:space="preserve">от 21.09.2012 № 50 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8D50B5">
        <w:rPr>
          <w:rFonts w:ascii="Times New Roman" w:hAnsi="Times New Roman"/>
          <w:color w:val="000000"/>
          <w:sz w:val="24"/>
          <w:szCs w:val="24"/>
        </w:rPr>
        <w:t>«Об утверждении Положения о Комиссии по установлению стажа муниципальной службы муниципальным служащим администрации муниципального образования»</w:t>
      </w:r>
    </w:p>
    <w:p w:rsidR="00FA4E15" w:rsidRPr="007D5E5E" w:rsidRDefault="00FA4E15" w:rsidP="00FA4E1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7D5E5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</w:rPr>
        <w:t>Настоящее п</w:t>
      </w:r>
      <w:r w:rsidRPr="007D5E5E">
        <w:rPr>
          <w:rFonts w:ascii="Times New Roman" w:hAnsi="Times New Roman"/>
          <w:sz w:val="24"/>
          <w:szCs w:val="24"/>
        </w:rPr>
        <w:t>остановление вступает в силу после его официального опубликования (обнародования)</w:t>
      </w:r>
      <w:r>
        <w:rPr>
          <w:rFonts w:ascii="Times New Roman" w:hAnsi="Times New Roman"/>
          <w:sz w:val="24"/>
          <w:szCs w:val="24"/>
        </w:rPr>
        <w:t>.</w:t>
      </w:r>
    </w:p>
    <w:p w:rsidR="00FA4E15" w:rsidRPr="007D5E5E" w:rsidRDefault="00FA4E15" w:rsidP="00FA4E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4E15" w:rsidRDefault="00FA4E15" w:rsidP="00FA4E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4E15" w:rsidRDefault="00FA4E15" w:rsidP="00FA4E15">
      <w:pPr>
        <w:pStyle w:val="ConsPlusNormal"/>
        <w:widowControl/>
        <w:ind w:firstLine="540"/>
        <w:outlineLvl w:val="0"/>
      </w:pPr>
    </w:p>
    <w:p w:rsidR="00FA4E15" w:rsidRDefault="00FA4E15" w:rsidP="00FA4E15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 w:rsidRPr="00870763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FA4E15" w:rsidRDefault="00FA4E15" w:rsidP="00FA4E15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«Омский сельсовет»                                                                             Е.М. Михеева</w:t>
      </w:r>
    </w:p>
    <w:p w:rsidR="00FA4E15" w:rsidRDefault="00FA4E15" w:rsidP="00FA4E15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FA4E15" w:rsidRDefault="00FA4E15" w:rsidP="00FA4E15"/>
    <w:p w:rsidR="0010160A" w:rsidRDefault="0010160A">
      <w:bookmarkStart w:id="0" w:name="_GoBack"/>
      <w:bookmarkEnd w:id="0"/>
    </w:p>
    <w:sectPr w:rsidR="00101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FC"/>
    <w:rsid w:val="00026BFC"/>
    <w:rsid w:val="0010160A"/>
    <w:rsid w:val="00FA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E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4E1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A4E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FA4E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4E1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E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4E1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A4E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FA4E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4E1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2019-06-19T14:09:00Z</dcterms:created>
  <dcterms:modified xsi:type="dcterms:W3CDTF">2019-06-19T14:17:00Z</dcterms:modified>
</cp:coreProperties>
</file>