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6AE" w:rsidRDefault="002B06AE" w:rsidP="002B06A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614D2F00" wp14:editId="69110F4E">
            <wp:extent cx="533400" cy="647700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6AE" w:rsidRDefault="002B06AE" w:rsidP="002B06A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2B06AE" w:rsidRDefault="002B06AE" w:rsidP="002B06A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ГЛАВА МУНИЦИПАЛЬНОГО ОБРАЗОВАНИЯ</w:t>
      </w:r>
    </w:p>
    <w:p w:rsidR="002B06AE" w:rsidRDefault="002B06AE" w:rsidP="002B06A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«ОМСКИЙ СЕЛЬСОВЕТ» НЕНЕЦКОГО АВТОНОМНОГО ОКРУГА</w:t>
      </w:r>
    </w:p>
    <w:p w:rsidR="002B06AE" w:rsidRDefault="002B06AE" w:rsidP="002B06A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B06AE" w:rsidRDefault="002B06AE" w:rsidP="002B06A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B06AE" w:rsidRDefault="002B06AE" w:rsidP="002B06A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B06AE" w:rsidRDefault="002B06AE" w:rsidP="002B06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16 августа 2019 года № 2</w:t>
      </w:r>
    </w:p>
    <w:p w:rsidR="002B06AE" w:rsidRDefault="002B06AE" w:rsidP="002B06A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публичных слушаний по проекту</w:t>
      </w:r>
    </w:p>
    <w:p w:rsidR="002B06AE" w:rsidRDefault="002B06AE" w:rsidP="002B06A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 благоустройства территории муниципального образования                 «Омский сельсовет» Ненецкого автономного округа.</w:t>
      </w:r>
    </w:p>
    <w:p w:rsidR="002B06AE" w:rsidRDefault="002B06AE" w:rsidP="002B06A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2B06AE" w:rsidRDefault="002B06AE" w:rsidP="002B06A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Руководствуясь пунктом 4 </w:t>
      </w:r>
      <w:r>
        <w:rPr>
          <w:rFonts w:ascii="Times New Roman" w:hAnsi="Times New Roman"/>
          <w:sz w:val="24"/>
          <w:szCs w:val="24"/>
        </w:rPr>
        <w:t xml:space="preserve">статьи 78 Устава муниципального образования      «Омский сельсовет» Ненецкого автономного округа,  Порядком </w:t>
      </w:r>
      <w:r>
        <w:rPr>
          <w:rFonts w:ascii="Times New Roman" w:hAnsi="Times New Roman"/>
          <w:bCs/>
          <w:sz w:val="24"/>
          <w:szCs w:val="24"/>
        </w:rPr>
        <w:t xml:space="preserve">организации и проведения публичных слушаний </w:t>
      </w:r>
      <w:r>
        <w:rPr>
          <w:rFonts w:ascii="Times New Roman" w:hAnsi="Times New Roman"/>
          <w:sz w:val="24"/>
          <w:szCs w:val="24"/>
        </w:rPr>
        <w:t xml:space="preserve">в  муниципальном образовании «Омский сельсовет» Ненецкого автономного округа, утвержденным Советом депутатов МО «Омский сельсовет» НАО от 23.03.2016 № 5 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постановляю:</w:t>
      </w: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6AE" w:rsidRDefault="002B06AE" w:rsidP="002B06AE">
      <w:pPr>
        <w:pStyle w:val="a3"/>
        <w:numPr>
          <w:ilvl w:val="0"/>
          <w:numId w:val="1"/>
        </w:numPr>
        <w:autoSpaceDE w:val="0"/>
        <w:autoSpaceDN w:val="0"/>
        <w:adjustRightInd w:val="0"/>
        <w:ind w:left="568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Провести по инициативе главы муниципального образования  «Омский сельсовет» Ненецкого автономного округа публичные слушания по проекту Правил благоустройства территории муниципального образования «Омский сельсовет» Ненецкого автономного округа.</w:t>
      </w:r>
    </w:p>
    <w:p w:rsidR="002B06AE" w:rsidRDefault="002B06AE" w:rsidP="002B06AE">
      <w:pPr>
        <w:pStyle w:val="a3"/>
        <w:autoSpaceDE w:val="0"/>
        <w:autoSpaceDN w:val="0"/>
        <w:adjustRightInd w:val="0"/>
        <w:ind w:left="1136"/>
        <w:jc w:val="both"/>
        <w:rPr>
          <w:rFonts w:ascii="Times New Roman" w:hAnsi="Times New Roman"/>
          <w:sz w:val="24"/>
          <w:szCs w:val="24"/>
        </w:rPr>
      </w:pPr>
    </w:p>
    <w:p w:rsidR="002B06AE" w:rsidRDefault="002B06AE" w:rsidP="002B06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2. Для организации и проведения публичных слушаний создать организационный комитет  в составе: </w:t>
      </w: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председатель:</w:t>
      </w: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Михеева И.В. - депутат МО «Омский сельсовет» НАО;</w:t>
      </w: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заместитель:</w:t>
      </w: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Самкова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Н.Ю. - депутат МО «Омский сельсовет» НАО;</w:t>
      </w: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секретарь:</w:t>
      </w: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Иванова Л.А.  - специалист Администрации МО «Омский сельсовет» НАО.</w:t>
      </w:r>
    </w:p>
    <w:p w:rsidR="002B06AE" w:rsidRDefault="002B06AE" w:rsidP="002B0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B06AE" w:rsidRDefault="002B06AE" w:rsidP="002B06A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3.  Разместить на официальном сайте МО «Омский сельсовет» НАО</w:t>
      </w:r>
      <w:r>
        <w:rPr>
          <w:rFonts w:ascii="Times New Roman" w:hAnsi="Times New Roman"/>
          <w:sz w:val="24"/>
          <w:szCs w:val="24"/>
        </w:rPr>
        <w:t xml:space="preserve"> проект Правил благоустройства территории муниципального образования «Омский сельсовет» Ненецкого автономного округа» для его обсуждения.</w:t>
      </w:r>
    </w:p>
    <w:p w:rsidR="002B06AE" w:rsidRDefault="002B06AE" w:rsidP="002B06AE">
      <w:pPr>
        <w:pStyle w:val="a3"/>
        <w:ind w:left="540"/>
        <w:jc w:val="both"/>
        <w:rPr>
          <w:rFonts w:ascii="Times New Roman" w:hAnsi="Times New Roman"/>
          <w:sz w:val="24"/>
          <w:szCs w:val="24"/>
        </w:rPr>
      </w:pPr>
    </w:p>
    <w:p w:rsidR="002B06AE" w:rsidRDefault="002B06AE" w:rsidP="002B06A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4. Установить следующий порядок учета предложений по проекту указанного правового акта:</w:t>
      </w:r>
    </w:p>
    <w:p w:rsidR="002B06AE" w:rsidRDefault="002B06AE" w:rsidP="002B06A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4.1. Граждане и юридические лица вправе вносить в Совет депутатов МО «Омский сельсовет» НАО предложения по проекту Правил благоустройства территории муниципального образования «Омский сельсовет» Ненецкого автономного округа»           в течение 30 дней </w:t>
      </w:r>
      <w:proofErr w:type="gramStart"/>
      <w:r>
        <w:rPr>
          <w:rFonts w:ascii="Times New Roman" w:hAnsi="Times New Roman"/>
          <w:sz w:val="24"/>
          <w:szCs w:val="24"/>
        </w:rPr>
        <w:t>с даты</w:t>
      </w:r>
      <w:proofErr w:type="gramEnd"/>
      <w:r>
        <w:rPr>
          <w:rFonts w:ascii="Times New Roman" w:hAnsi="Times New Roman"/>
          <w:sz w:val="24"/>
          <w:szCs w:val="24"/>
        </w:rPr>
        <w:t xml:space="preserve"> его опубликования.  Предложения представляются в письменном виде в двух экземплярах, один из которых регистрируется как входящая корреспонденция  Совета депутатов МО «Омский сельсовет» НАО, второй с отметкой о дате поступления возвращается лицу, внесшему предложения.</w:t>
      </w:r>
    </w:p>
    <w:p w:rsidR="002B06AE" w:rsidRDefault="002B06AE" w:rsidP="002B06A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4.2. Учет предложений по проекту указанного правового акта ведется главой МО «Омский сельсовет» НАО по мере их поступления.</w:t>
      </w:r>
    </w:p>
    <w:p w:rsidR="002B06AE" w:rsidRDefault="002B06AE" w:rsidP="002B06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06AE" w:rsidRDefault="002B06AE" w:rsidP="002B06A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5.   Публичные слушания провести 25  сентября 2019 года с 15 часов 00 минут в Администрации МО «Омский сельсовет» НАО, расположенной по адресу:                     село Ома, улица Механизаторов, дом 3. </w:t>
      </w:r>
    </w:p>
    <w:p w:rsidR="002B06AE" w:rsidRDefault="002B06AE" w:rsidP="002B06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06AE" w:rsidRDefault="002B06AE" w:rsidP="002B06A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6. Настоящее постановление вступает в силу после его официального опубликования (обнародования). </w:t>
      </w:r>
    </w:p>
    <w:p w:rsidR="002B06AE" w:rsidRDefault="002B06AE" w:rsidP="002B06AE">
      <w:pPr>
        <w:jc w:val="both"/>
        <w:rPr>
          <w:rFonts w:ascii="Calibri" w:hAnsi="Calibri"/>
        </w:rPr>
      </w:pPr>
    </w:p>
    <w:p w:rsidR="002B06AE" w:rsidRDefault="002B06AE" w:rsidP="002B06AE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2B06AE" w:rsidRDefault="002B06AE" w:rsidP="002B06AE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2B06AE" w:rsidRDefault="002B06AE" w:rsidP="002B06AE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2B06AE" w:rsidRDefault="002B06AE" w:rsidP="002B06AE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МО «Омский сельсовет» НАО                                     Е.М. Михеева</w:t>
      </w:r>
    </w:p>
    <w:p w:rsidR="002B06AE" w:rsidRDefault="002B06AE" w:rsidP="002B06AE"/>
    <w:p w:rsidR="004D5691" w:rsidRDefault="004D5691">
      <w:bookmarkStart w:id="0" w:name="_GoBack"/>
      <w:bookmarkEnd w:id="0"/>
    </w:p>
    <w:sectPr w:rsidR="004D5691" w:rsidSect="00675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B230A"/>
    <w:multiLevelType w:val="hybridMultilevel"/>
    <w:tmpl w:val="678A92EA"/>
    <w:lvl w:ilvl="0" w:tplc="2AB271C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A2"/>
    <w:rsid w:val="002B06AE"/>
    <w:rsid w:val="004304A2"/>
    <w:rsid w:val="004D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06A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B06A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2B0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B06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6A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06A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B06A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2B0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B06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6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2019-08-15T14:01:00Z</dcterms:created>
  <dcterms:modified xsi:type="dcterms:W3CDTF">2019-08-15T14:01:00Z</dcterms:modified>
</cp:coreProperties>
</file>