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9A2DD" w14:textId="77777777" w:rsidR="00277649" w:rsidRDefault="00000000">
      <w:pPr>
        <w:pStyle w:val="ConsPlusNonformat"/>
        <w:widowControl/>
        <w:jc w:val="center"/>
      </w:pPr>
      <w:r>
        <w:rPr>
          <w:noProof/>
        </w:rPr>
        <w:drawing>
          <wp:inline distT="0" distB="0" distL="0" distR="0" wp14:anchorId="6B34EFAD" wp14:editId="68DBA958">
            <wp:extent cx="522716" cy="653402"/>
            <wp:effectExtent l="0" t="0" r="0" b="0"/>
            <wp:docPr id="49478100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716" cy="6534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1C9CBAF" w14:textId="77777777" w:rsidR="00277649" w:rsidRDefault="0027764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7B26C" w14:textId="77777777" w:rsidR="00277649" w:rsidRDefault="00000000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14:paraId="27A49567" w14:textId="77777777" w:rsidR="00277649" w:rsidRDefault="00000000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«ОМСКИЙ СЕЛЬСОВЕТ»</w:t>
      </w:r>
    </w:p>
    <w:p w14:paraId="700464C9" w14:textId="77777777" w:rsidR="00277649" w:rsidRDefault="00000000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ЗАПОЛЯРНОГО РАЙОНА НЕНЕЦКОГО АВТОНОМНОГО ОКРУГА</w:t>
      </w:r>
    </w:p>
    <w:p w14:paraId="739B6116" w14:textId="77777777" w:rsidR="00277649" w:rsidRDefault="002776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AE882C1" w14:textId="77777777" w:rsidR="00277649" w:rsidRDefault="002776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4ECE009" w14:textId="77777777" w:rsidR="00277649" w:rsidRDefault="00000000">
      <w:pPr>
        <w:pStyle w:val="ConsPlusTitle"/>
        <w:widowControl/>
        <w:ind w:left="360"/>
        <w:jc w:val="center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19-е заседание 28- го созыва</w:t>
      </w:r>
    </w:p>
    <w:p w14:paraId="7E5B7C67" w14:textId="77777777" w:rsidR="00277649" w:rsidRDefault="002776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6C07208" w14:textId="77777777" w:rsidR="00277649" w:rsidRDefault="002776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FE3650F" w14:textId="77777777" w:rsidR="00277649" w:rsidRDefault="00000000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14:paraId="01A8ED95" w14:textId="77777777" w:rsidR="00277649" w:rsidRDefault="00000000">
      <w:pPr>
        <w:pStyle w:val="ConsPlusTitle"/>
        <w:widowControl/>
        <w:jc w:val="center"/>
      </w:pPr>
      <w:r>
        <w:rPr>
          <w:rFonts w:ascii="Times New Roman" w:hAnsi="Times New Roman" w:cs="Times New Roman"/>
          <w:b w:val="0"/>
          <w:sz w:val="24"/>
          <w:szCs w:val="24"/>
        </w:rPr>
        <w:t>от 25 июня 2024 года № 7</w:t>
      </w:r>
    </w:p>
    <w:p w14:paraId="48AF2DCB" w14:textId="77777777" w:rsidR="00277649" w:rsidRDefault="0027764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037C9539" w14:textId="77777777" w:rsidR="00277649" w:rsidRDefault="00000000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состава постоянной комиссии Совета депутатов 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«Омский сельсовет» Заполярного района Ненецкого автономного округа по вопросам бюджета и экономики</w:t>
      </w:r>
    </w:p>
    <w:p w14:paraId="5D756DCB" w14:textId="77777777" w:rsidR="00277649" w:rsidRDefault="00277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D01E686" w14:textId="77777777" w:rsidR="00277649" w:rsidRDefault="00277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CF5A474" w14:textId="77777777" w:rsidR="00277649" w:rsidRDefault="00000000">
      <w:pPr>
        <w:pStyle w:val="Standard"/>
        <w:ind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Руководствуясь пунктом 2.9. Регламента Совета депутатов Сельского поселения «Омский сельсовет» Заполярного района Ненецкого автономного округа,  утвержденного Решением Совета депутатов Сельского поселения «Омский сельсовет» ЗР НАО  от 14.09.2021 № 2, Положением  о постоянных комиссиях  Совета депутатов  муниципального образования  «Омский сельсовет» Ненецкого автономного округа, утвержденным Решением Совета депутатов МО «Омский сельсовет» НАО от 29.09.2017 № 1, Совет депутатов Сельского поселения  «Омский сельсовет» ЗР НАО  РЕШИЛ:</w:t>
      </w:r>
    </w:p>
    <w:p w14:paraId="06B2E710" w14:textId="77777777" w:rsidR="00277649" w:rsidRDefault="00000000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1. Утвердить следующий состав постоянной комиссии Совета депутатов 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«Омский сельсовет» Заполярного района Ненецкого автономного округа по вопросам бюджета и экономики:</w:t>
      </w:r>
    </w:p>
    <w:p w14:paraId="1856FA07" w14:textId="77777777" w:rsidR="00277649" w:rsidRDefault="00277649">
      <w:pPr>
        <w:pStyle w:val="ConsPlusNormal"/>
        <w:widowControl/>
        <w:ind w:firstLine="567"/>
        <w:rPr>
          <w:sz w:val="26"/>
          <w:szCs w:val="26"/>
        </w:rPr>
      </w:pPr>
    </w:p>
    <w:p w14:paraId="5BC28E45" w14:textId="77777777" w:rsidR="00277649" w:rsidRDefault="00000000">
      <w:pPr>
        <w:pStyle w:val="ConsPlusNormal"/>
        <w:widowControl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Михеева Ирина Васильевна;</w:t>
      </w:r>
    </w:p>
    <w:p w14:paraId="51D8E1F4" w14:textId="77777777" w:rsidR="00277649" w:rsidRDefault="00000000">
      <w:pPr>
        <w:pStyle w:val="ConsPlusNormal"/>
        <w:widowControl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Кокин Михаил Георгиевич;</w:t>
      </w:r>
    </w:p>
    <w:p w14:paraId="08613545" w14:textId="77777777" w:rsidR="00277649" w:rsidRDefault="00000000">
      <w:pPr>
        <w:pStyle w:val="ConsPlusNormal"/>
        <w:widowControl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Крапивина Мария Алексеевна.</w:t>
      </w:r>
    </w:p>
    <w:p w14:paraId="14455390" w14:textId="77777777" w:rsidR="00277649" w:rsidRDefault="00000000">
      <w:pPr>
        <w:pStyle w:val="Standard"/>
        <w:spacing w:before="120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2. Признать утратившим силу Решения Совета депутатов Сельского поселения «Омский сельсовет» ЗР НАО от 29 декабря 2021 года № 12 «Об утверждении состава постоянной комиссии Совета депутатов 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«Омский сельсовет» Заполярного района Ненецкого автономного округа по вопросам бюджета и экономики».</w:t>
      </w:r>
    </w:p>
    <w:p w14:paraId="42A37755" w14:textId="77777777" w:rsidR="00277649" w:rsidRDefault="00000000">
      <w:pPr>
        <w:pStyle w:val="Standard"/>
        <w:spacing w:before="120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его официального опубликования (обнародования).</w:t>
      </w:r>
    </w:p>
    <w:p w14:paraId="1425BE51" w14:textId="77777777" w:rsidR="00277649" w:rsidRDefault="00277649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0702D304" w14:textId="77777777" w:rsidR="00277649" w:rsidRDefault="00000000">
      <w:pPr>
        <w:pStyle w:val="a6"/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14:paraId="1265ECAA" w14:textId="77777777" w:rsidR="00277649" w:rsidRDefault="00000000">
      <w:pPr>
        <w:pStyle w:val="a6"/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Bookmark"/>
      <w:bookmarkEnd w:id="0"/>
      <w:r>
        <w:rPr>
          <w:rFonts w:ascii="Times New Roman" w:hAnsi="Times New Roman" w:cs="Times New Roman"/>
          <w:sz w:val="26"/>
          <w:szCs w:val="26"/>
        </w:rPr>
        <w:t>Омский сельсовет» ЗР НАО</w:t>
      </w:r>
      <w:r>
        <w:rPr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Ю.А. Татаринов</w:t>
      </w:r>
      <w:r>
        <w:rPr>
          <w:sz w:val="26"/>
          <w:szCs w:val="26"/>
        </w:rPr>
        <w:t xml:space="preserve">          </w:t>
      </w:r>
      <w:r>
        <w:t xml:space="preserve">                </w:t>
      </w:r>
    </w:p>
    <w:sectPr w:rsidR="00277649">
      <w:pgSz w:w="11906" w:h="16838"/>
      <w:pgMar w:top="1134" w:right="850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B027D" w14:textId="77777777" w:rsidR="007364F2" w:rsidRDefault="007364F2">
      <w:pPr>
        <w:spacing w:after="0" w:line="240" w:lineRule="auto"/>
      </w:pPr>
      <w:r>
        <w:separator/>
      </w:r>
    </w:p>
  </w:endnote>
  <w:endnote w:type="continuationSeparator" w:id="0">
    <w:p w14:paraId="147F679F" w14:textId="77777777" w:rsidR="007364F2" w:rsidRDefault="0073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68AE5" w14:textId="77777777" w:rsidR="007364F2" w:rsidRDefault="007364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60BB4F" w14:textId="77777777" w:rsidR="007364F2" w:rsidRDefault="00736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7649"/>
    <w:rsid w:val="00277649"/>
    <w:rsid w:val="00321FF2"/>
    <w:rsid w:val="007364F2"/>
    <w:rsid w:val="0089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66CD"/>
  <w15:docId w15:val="{253819AF-BEC7-439B-84F8-9BE1DB1A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widowControl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onsPlusNormal">
    <w:name w:val="ConsPlusNormal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pPr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 Spacing"/>
    <w:pPr>
      <w:widowControl/>
      <w:suppressAutoHyphens/>
      <w:spacing w:after="0" w:line="240" w:lineRule="auto"/>
    </w:p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2024-06-25T11:37:00Z</cp:lastPrinted>
  <dcterms:created xsi:type="dcterms:W3CDTF">2024-06-29T10:27:00Z</dcterms:created>
  <dcterms:modified xsi:type="dcterms:W3CDTF">2024-06-29T10:27:00Z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