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1F" w:rsidRPr="00C14FD1" w:rsidRDefault="0078581F" w:rsidP="0078581F">
      <w:pPr>
        <w:autoSpaceDE w:val="0"/>
        <w:autoSpaceDN w:val="0"/>
        <w:adjustRightInd w:val="0"/>
        <w:jc w:val="center"/>
        <w:rPr>
          <w:b/>
          <w:bCs/>
          <w:sz w:val="20"/>
        </w:rPr>
      </w:pPr>
      <w:r>
        <w:rPr>
          <w:rFonts w:ascii="Courier New" w:hAnsi="Courier New" w:cs="Courier New"/>
          <w:noProof/>
          <w:sz w:val="20"/>
        </w:rPr>
        <w:drawing>
          <wp:inline distT="0" distB="0" distL="0" distR="0">
            <wp:extent cx="522605" cy="653415"/>
            <wp:effectExtent l="0" t="0" r="0" b="0"/>
            <wp:docPr id="1" name="Рисунок 1" descr="Описание: Омский СП - герб к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мский СП - герб ко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605" cy="653415"/>
                    </a:xfrm>
                    <a:prstGeom prst="rect">
                      <a:avLst/>
                    </a:prstGeom>
                    <a:noFill/>
                    <a:ln>
                      <a:noFill/>
                    </a:ln>
                  </pic:spPr>
                </pic:pic>
              </a:graphicData>
            </a:graphic>
          </wp:inline>
        </w:drawing>
      </w:r>
    </w:p>
    <w:p w:rsidR="0078581F" w:rsidRDefault="0078581F" w:rsidP="0078581F">
      <w:pPr>
        <w:autoSpaceDE w:val="0"/>
        <w:autoSpaceDN w:val="0"/>
        <w:adjustRightInd w:val="0"/>
        <w:jc w:val="center"/>
        <w:rPr>
          <w:b/>
          <w:bCs/>
          <w:sz w:val="20"/>
        </w:rPr>
      </w:pPr>
      <w:r w:rsidRPr="00C14FD1">
        <w:rPr>
          <w:b/>
          <w:bCs/>
          <w:sz w:val="20"/>
        </w:rPr>
        <w:t xml:space="preserve">СОВЕТ ДЕПУТАТОВ </w:t>
      </w:r>
    </w:p>
    <w:p w:rsidR="0078581F" w:rsidRDefault="0078581F" w:rsidP="0078581F">
      <w:pPr>
        <w:autoSpaceDE w:val="0"/>
        <w:autoSpaceDN w:val="0"/>
        <w:adjustRightInd w:val="0"/>
        <w:jc w:val="center"/>
        <w:rPr>
          <w:b/>
          <w:bCs/>
          <w:sz w:val="20"/>
        </w:rPr>
      </w:pPr>
      <w:r>
        <w:rPr>
          <w:b/>
          <w:bCs/>
          <w:sz w:val="20"/>
        </w:rPr>
        <w:t xml:space="preserve">СЕЛЬСКОГО ПОСЕЛЕНИЯ </w:t>
      </w:r>
      <w:r w:rsidRPr="00C14FD1">
        <w:rPr>
          <w:b/>
          <w:bCs/>
          <w:sz w:val="20"/>
        </w:rPr>
        <w:t xml:space="preserve">«ОМСКИЙ СЕЛЬСОВЕТ» </w:t>
      </w:r>
    </w:p>
    <w:p w:rsidR="0078581F" w:rsidRPr="00C14FD1" w:rsidRDefault="0078581F" w:rsidP="0078581F">
      <w:pPr>
        <w:autoSpaceDE w:val="0"/>
        <w:autoSpaceDN w:val="0"/>
        <w:adjustRightInd w:val="0"/>
        <w:jc w:val="center"/>
        <w:rPr>
          <w:b/>
          <w:bCs/>
          <w:sz w:val="20"/>
        </w:rPr>
      </w:pPr>
      <w:r>
        <w:rPr>
          <w:b/>
          <w:bCs/>
          <w:sz w:val="20"/>
        </w:rPr>
        <w:t xml:space="preserve">ЗАПОЛЯРНОГО РАЙОНА </w:t>
      </w:r>
      <w:r w:rsidRPr="00C14FD1">
        <w:rPr>
          <w:b/>
          <w:bCs/>
          <w:sz w:val="20"/>
        </w:rPr>
        <w:t>НЕНЕЦКОГО АВТОНОМНОГО ОКРУГА</w:t>
      </w:r>
    </w:p>
    <w:p w:rsidR="0078581F" w:rsidRDefault="0078581F" w:rsidP="0078581F">
      <w:pPr>
        <w:jc w:val="center"/>
      </w:pPr>
    </w:p>
    <w:p w:rsidR="0078581F" w:rsidRPr="00C14FD1" w:rsidRDefault="0078581F" w:rsidP="0078581F">
      <w:pPr>
        <w:jc w:val="center"/>
      </w:pPr>
      <w:r w:rsidRPr="004356C0">
        <w:t>10</w:t>
      </w:r>
      <w:r>
        <w:t xml:space="preserve"> - е заседание 28</w:t>
      </w:r>
      <w:r w:rsidRPr="00C14FD1">
        <w:t xml:space="preserve"> - </w:t>
      </w:r>
      <w:proofErr w:type="spellStart"/>
      <w:r w:rsidRPr="00C14FD1">
        <w:t>го</w:t>
      </w:r>
      <w:proofErr w:type="spellEnd"/>
      <w:r w:rsidRPr="00C14FD1">
        <w:t xml:space="preserve"> созыва</w:t>
      </w:r>
    </w:p>
    <w:p w:rsidR="0078581F" w:rsidRPr="00C14FD1" w:rsidRDefault="0078581F" w:rsidP="0078581F">
      <w:pPr>
        <w:widowControl w:val="0"/>
        <w:tabs>
          <w:tab w:val="left" w:pos="-3261"/>
          <w:tab w:val="left" w:pos="9248"/>
        </w:tabs>
        <w:adjustRightInd w:val="0"/>
        <w:jc w:val="center"/>
        <w:textAlignment w:val="baseline"/>
        <w:outlineLvl w:val="0"/>
        <w:rPr>
          <w:rFonts w:eastAsia="Microsoft YaHei"/>
          <w:b/>
          <w:bCs/>
          <w:spacing w:val="-5"/>
          <w:sz w:val="26"/>
          <w:szCs w:val="26"/>
        </w:rPr>
      </w:pPr>
    </w:p>
    <w:p w:rsidR="0078581F" w:rsidRPr="00C14FD1" w:rsidRDefault="0078581F" w:rsidP="0078581F">
      <w:pPr>
        <w:widowControl w:val="0"/>
        <w:tabs>
          <w:tab w:val="left" w:pos="-3261"/>
          <w:tab w:val="left" w:pos="9248"/>
        </w:tabs>
        <w:adjustRightInd w:val="0"/>
        <w:jc w:val="center"/>
        <w:textAlignment w:val="baseline"/>
        <w:outlineLvl w:val="0"/>
        <w:rPr>
          <w:rFonts w:eastAsia="Microsoft YaHei"/>
          <w:b/>
          <w:bCs/>
          <w:spacing w:val="-5"/>
          <w:sz w:val="26"/>
          <w:szCs w:val="26"/>
        </w:rPr>
      </w:pPr>
      <w:r w:rsidRPr="00C14FD1">
        <w:rPr>
          <w:rFonts w:eastAsia="Microsoft YaHei"/>
          <w:b/>
          <w:bCs/>
          <w:spacing w:val="-5"/>
          <w:sz w:val="26"/>
          <w:szCs w:val="26"/>
        </w:rPr>
        <w:t>РЕШЕНИЕ</w:t>
      </w:r>
    </w:p>
    <w:p w:rsidR="0078581F" w:rsidRPr="00C14FD1" w:rsidRDefault="006A2D9C" w:rsidP="0078581F">
      <w:pPr>
        <w:widowControl w:val="0"/>
        <w:tabs>
          <w:tab w:val="left" w:pos="-3261"/>
          <w:tab w:val="left" w:pos="9248"/>
        </w:tabs>
        <w:adjustRightInd w:val="0"/>
        <w:jc w:val="center"/>
        <w:textAlignment w:val="baseline"/>
        <w:outlineLvl w:val="0"/>
        <w:rPr>
          <w:rFonts w:eastAsia="Microsoft YaHei"/>
          <w:bCs/>
          <w:spacing w:val="-5"/>
        </w:rPr>
      </w:pPr>
      <w:r>
        <w:rPr>
          <w:rFonts w:eastAsia="Microsoft YaHei"/>
          <w:bCs/>
          <w:spacing w:val="-5"/>
        </w:rPr>
        <w:t>от 30.12.2022</w:t>
      </w:r>
      <w:r w:rsidR="0078581F">
        <w:rPr>
          <w:rFonts w:eastAsia="Microsoft YaHei"/>
          <w:bCs/>
          <w:spacing w:val="-5"/>
        </w:rPr>
        <w:t xml:space="preserve"> года </w:t>
      </w:r>
      <w:r>
        <w:rPr>
          <w:rFonts w:eastAsia="Microsoft YaHei"/>
          <w:bCs/>
          <w:spacing w:val="-5"/>
        </w:rPr>
        <w:t>№ 2</w:t>
      </w:r>
    </w:p>
    <w:p w:rsidR="0078581F" w:rsidRDefault="0078581F" w:rsidP="0078581F">
      <w:pPr>
        <w:spacing w:after="200" w:line="276" w:lineRule="auto"/>
        <w:jc w:val="center"/>
        <w:rPr>
          <w:rFonts w:eastAsia="Calibri"/>
          <w:b/>
          <w:sz w:val="22"/>
          <w:szCs w:val="22"/>
          <w:lang w:eastAsia="en-US"/>
        </w:rPr>
      </w:pPr>
    </w:p>
    <w:p w:rsidR="0016630C" w:rsidRPr="00114716" w:rsidRDefault="00622A06" w:rsidP="0078581F">
      <w:pPr>
        <w:spacing w:after="200" w:line="276" w:lineRule="auto"/>
        <w:jc w:val="center"/>
        <w:rPr>
          <w:rFonts w:eastAsia="Calibri"/>
          <w:b/>
          <w:sz w:val="26"/>
          <w:szCs w:val="26"/>
          <w:lang w:eastAsia="en-US"/>
        </w:rPr>
      </w:pPr>
      <w:r>
        <w:rPr>
          <w:rFonts w:eastAsia="Calibri"/>
          <w:b/>
          <w:sz w:val="22"/>
          <w:szCs w:val="22"/>
          <w:lang w:eastAsia="en-US"/>
        </w:rPr>
        <w:t>О местном бюджете</w:t>
      </w:r>
      <w:r w:rsidR="0008103A">
        <w:rPr>
          <w:rFonts w:eastAsia="Calibri"/>
          <w:b/>
          <w:sz w:val="22"/>
          <w:szCs w:val="22"/>
          <w:lang w:eastAsia="en-US"/>
        </w:rPr>
        <w:t xml:space="preserve"> на 2023</w:t>
      </w:r>
      <w:r w:rsidR="0016630C" w:rsidRPr="0016630C">
        <w:rPr>
          <w:rFonts w:eastAsia="Calibri"/>
          <w:b/>
          <w:sz w:val="22"/>
          <w:szCs w:val="22"/>
          <w:lang w:eastAsia="en-US"/>
        </w:rPr>
        <w:t xml:space="preserve"> год</w:t>
      </w:r>
    </w:p>
    <w:p w:rsidR="0016630C" w:rsidRPr="003740BA" w:rsidRDefault="0016630C" w:rsidP="0016630C">
      <w:pPr>
        <w:ind w:firstLine="709"/>
        <w:jc w:val="both"/>
        <w:rPr>
          <w:sz w:val="26"/>
          <w:szCs w:val="26"/>
        </w:rPr>
      </w:pPr>
      <w:r w:rsidRPr="003740BA">
        <w:rPr>
          <w:sz w:val="26"/>
          <w:szCs w:val="26"/>
        </w:rPr>
        <w:t xml:space="preserve">В соответствии со статьей 35 Федерального закона от 06 октября 2003 года № 131-ФЗ "Об общих принципах организации местного самоуправления в Российской Федерации", статьей 184.1 Бюджетного кодекса Российской Федерации, на основании статьи 63 Устава </w:t>
      </w:r>
      <w:r w:rsidR="003D3B9B">
        <w:rPr>
          <w:sz w:val="26"/>
          <w:szCs w:val="26"/>
        </w:rPr>
        <w:t xml:space="preserve">Сельского поселения </w:t>
      </w:r>
      <w:r w:rsidRPr="003740BA">
        <w:rPr>
          <w:sz w:val="26"/>
          <w:szCs w:val="26"/>
        </w:rPr>
        <w:t>«</w:t>
      </w:r>
      <w:r w:rsidR="002C4A21" w:rsidRPr="003740BA">
        <w:rPr>
          <w:sz w:val="26"/>
          <w:szCs w:val="26"/>
        </w:rPr>
        <w:t>Омс</w:t>
      </w:r>
      <w:r w:rsidRPr="003740BA">
        <w:rPr>
          <w:sz w:val="26"/>
          <w:szCs w:val="26"/>
        </w:rPr>
        <w:t xml:space="preserve">кий сельсовет» </w:t>
      </w:r>
      <w:r w:rsidR="003D3B9B">
        <w:rPr>
          <w:sz w:val="26"/>
          <w:szCs w:val="26"/>
        </w:rPr>
        <w:t xml:space="preserve">ЗР </w:t>
      </w:r>
      <w:r w:rsidRPr="003740BA">
        <w:rPr>
          <w:sz w:val="26"/>
          <w:szCs w:val="26"/>
        </w:rPr>
        <w:t>НА</w:t>
      </w:r>
      <w:r w:rsidR="003D3B9B">
        <w:rPr>
          <w:sz w:val="26"/>
          <w:szCs w:val="26"/>
        </w:rPr>
        <w:t>О Совет депутатов Сельского поселения</w:t>
      </w:r>
      <w:r w:rsidRPr="003740BA">
        <w:rPr>
          <w:sz w:val="26"/>
          <w:szCs w:val="26"/>
        </w:rPr>
        <w:t xml:space="preserve"> «</w:t>
      </w:r>
      <w:r w:rsidR="003740BA">
        <w:rPr>
          <w:sz w:val="26"/>
          <w:szCs w:val="26"/>
        </w:rPr>
        <w:t>Ом</w:t>
      </w:r>
      <w:r w:rsidRPr="003740BA">
        <w:rPr>
          <w:sz w:val="26"/>
          <w:szCs w:val="26"/>
        </w:rPr>
        <w:t xml:space="preserve">ский сельсовет» </w:t>
      </w:r>
      <w:r w:rsidR="003D3B9B">
        <w:rPr>
          <w:sz w:val="26"/>
          <w:szCs w:val="26"/>
        </w:rPr>
        <w:t xml:space="preserve">Заполярного района </w:t>
      </w:r>
      <w:r w:rsidRPr="003740BA">
        <w:rPr>
          <w:sz w:val="26"/>
          <w:szCs w:val="26"/>
        </w:rPr>
        <w:t xml:space="preserve">Ненецкого автономного округа </w:t>
      </w:r>
      <w:r w:rsidRPr="003740BA">
        <w:rPr>
          <w:b/>
          <w:sz w:val="26"/>
          <w:szCs w:val="26"/>
        </w:rPr>
        <w:t>РЕШИЛ:</w:t>
      </w:r>
    </w:p>
    <w:p w:rsidR="0016630C" w:rsidRPr="003740BA" w:rsidRDefault="0016630C" w:rsidP="0016630C">
      <w:pPr>
        <w:keepNext/>
        <w:keepLines/>
        <w:spacing w:line="276" w:lineRule="auto"/>
        <w:ind w:firstLine="709"/>
        <w:jc w:val="both"/>
        <w:outlineLvl w:val="0"/>
        <w:rPr>
          <w:bCs/>
          <w:sz w:val="22"/>
          <w:szCs w:val="22"/>
        </w:rPr>
      </w:pPr>
    </w:p>
    <w:p w:rsidR="0016630C" w:rsidRPr="003740BA" w:rsidRDefault="0016630C" w:rsidP="0016630C">
      <w:pPr>
        <w:numPr>
          <w:ilvl w:val="0"/>
          <w:numId w:val="2"/>
        </w:numPr>
        <w:tabs>
          <w:tab w:val="left" w:pos="1080"/>
        </w:tabs>
        <w:ind w:left="0" w:firstLine="709"/>
        <w:jc w:val="both"/>
        <w:rPr>
          <w:sz w:val="26"/>
          <w:szCs w:val="26"/>
        </w:rPr>
      </w:pPr>
      <w:r w:rsidRPr="003740BA">
        <w:rPr>
          <w:sz w:val="26"/>
          <w:szCs w:val="26"/>
        </w:rPr>
        <w:t xml:space="preserve">Утвердить основные характеристики </w:t>
      </w:r>
      <w:r w:rsidR="002C4A21" w:rsidRPr="003740BA">
        <w:rPr>
          <w:sz w:val="26"/>
          <w:szCs w:val="26"/>
        </w:rPr>
        <w:t>бю</w:t>
      </w:r>
      <w:r w:rsidR="003D3B9B">
        <w:rPr>
          <w:sz w:val="26"/>
          <w:szCs w:val="26"/>
        </w:rPr>
        <w:t>джета Сельского поселения</w:t>
      </w:r>
      <w:r w:rsidR="002C4A21" w:rsidRPr="003740BA">
        <w:rPr>
          <w:sz w:val="26"/>
          <w:szCs w:val="26"/>
        </w:rPr>
        <w:t xml:space="preserve"> </w:t>
      </w:r>
      <w:r w:rsidRPr="003740BA">
        <w:rPr>
          <w:rFonts w:eastAsia="Calibri"/>
          <w:sz w:val="26"/>
          <w:szCs w:val="26"/>
          <w:lang w:eastAsia="en-US"/>
        </w:rPr>
        <w:t>«</w:t>
      </w:r>
      <w:r w:rsidR="002C4A21" w:rsidRPr="003740BA">
        <w:rPr>
          <w:rFonts w:eastAsia="Calibri"/>
          <w:sz w:val="26"/>
          <w:szCs w:val="26"/>
          <w:lang w:eastAsia="en-US"/>
        </w:rPr>
        <w:t>Ом</w:t>
      </w:r>
      <w:r w:rsidRPr="003740BA">
        <w:rPr>
          <w:rFonts w:eastAsia="Calibri"/>
          <w:sz w:val="26"/>
          <w:szCs w:val="26"/>
          <w:lang w:eastAsia="en-US"/>
        </w:rPr>
        <w:t xml:space="preserve">ский сельсовет» </w:t>
      </w:r>
      <w:r w:rsidR="003D3B9B">
        <w:rPr>
          <w:rFonts w:eastAsia="Calibri"/>
          <w:sz w:val="26"/>
          <w:szCs w:val="26"/>
          <w:lang w:eastAsia="en-US"/>
        </w:rPr>
        <w:t xml:space="preserve">ЗР </w:t>
      </w:r>
      <w:r w:rsidRPr="003740BA">
        <w:rPr>
          <w:rFonts w:eastAsia="Calibri"/>
          <w:sz w:val="26"/>
          <w:szCs w:val="26"/>
          <w:lang w:eastAsia="en-US"/>
        </w:rPr>
        <w:t xml:space="preserve">НАО </w:t>
      </w:r>
      <w:r w:rsidR="002C4A21" w:rsidRPr="003740BA">
        <w:rPr>
          <w:rFonts w:eastAsia="Calibri"/>
          <w:sz w:val="26"/>
          <w:szCs w:val="26"/>
          <w:lang w:eastAsia="en-US"/>
        </w:rPr>
        <w:t xml:space="preserve">(далее - </w:t>
      </w:r>
      <w:r w:rsidR="002C4A21" w:rsidRPr="003740BA">
        <w:rPr>
          <w:sz w:val="26"/>
          <w:szCs w:val="26"/>
        </w:rPr>
        <w:t>местный бюджет)</w:t>
      </w:r>
      <w:r w:rsidR="0008103A">
        <w:rPr>
          <w:sz w:val="26"/>
          <w:szCs w:val="26"/>
        </w:rPr>
        <w:t xml:space="preserve"> на 2023</w:t>
      </w:r>
      <w:r w:rsidRPr="003740BA">
        <w:rPr>
          <w:sz w:val="26"/>
          <w:szCs w:val="26"/>
        </w:rPr>
        <w:t xml:space="preserve"> год:</w:t>
      </w:r>
    </w:p>
    <w:p w:rsidR="0016630C" w:rsidRPr="003740BA" w:rsidRDefault="0016630C" w:rsidP="0016630C">
      <w:pPr>
        <w:numPr>
          <w:ilvl w:val="0"/>
          <w:numId w:val="3"/>
        </w:numPr>
        <w:tabs>
          <w:tab w:val="left" w:pos="0"/>
        </w:tabs>
        <w:ind w:left="0" w:firstLine="709"/>
        <w:jc w:val="both"/>
        <w:rPr>
          <w:sz w:val="26"/>
          <w:szCs w:val="26"/>
        </w:rPr>
      </w:pPr>
      <w:r w:rsidRPr="003740BA">
        <w:rPr>
          <w:sz w:val="26"/>
          <w:szCs w:val="26"/>
        </w:rPr>
        <w:t xml:space="preserve">прогнозируемый общий объем доходов местного бюджета в сумме </w:t>
      </w:r>
      <w:r w:rsidR="00793536">
        <w:rPr>
          <w:b/>
          <w:sz w:val="26"/>
          <w:szCs w:val="26"/>
        </w:rPr>
        <w:t>43306,7</w:t>
      </w:r>
      <w:r w:rsidR="00731DEB">
        <w:rPr>
          <w:b/>
          <w:sz w:val="26"/>
          <w:szCs w:val="26"/>
        </w:rPr>
        <w:t xml:space="preserve"> </w:t>
      </w:r>
      <w:r w:rsidRPr="0093618C">
        <w:rPr>
          <w:b/>
          <w:sz w:val="26"/>
          <w:szCs w:val="26"/>
        </w:rPr>
        <w:t>тыс. руб</w:t>
      </w:r>
      <w:r w:rsidRPr="003740BA">
        <w:rPr>
          <w:sz w:val="26"/>
          <w:szCs w:val="26"/>
        </w:rPr>
        <w:t>.;</w:t>
      </w:r>
    </w:p>
    <w:p w:rsidR="0016630C" w:rsidRPr="003740BA" w:rsidRDefault="0016630C" w:rsidP="0016630C">
      <w:pPr>
        <w:numPr>
          <w:ilvl w:val="0"/>
          <w:numId w:val="3"/>
        </w:numPr>
        <w:ind w:left="0" w:firstLine="709"/>
        <w:jc w:val="both"/>
        <w:rPr>
          <w:rFonts w:eastAsia="Calibri"/>
          <w:sz w:val="22"/>
          <w:szCs w:val="22"/>
          <w:lang w:eastAsia="en-US"/>
        </w:rPr>
      </w:pPr>
      <w:r w:rsidRPr="003740BA">
        <w:rPr>
          <w:sz w:val="26"/>
          <w:szCs w:val="26"/>
        </w:rPr>
        <w:t>общий объем ра</w:t>
      </w:r>
      <w:r w:rsidR="0093618C">
        <w:rPr>
          <w:sz w:val="26"/>
          <w:szCs w:val="26"/>
        </w:rPr>
        <w:t xml:space="preserve">сходов местного бюджета в сумме </w:t>
      </w:r>
      <w:r w:rsidR="00793536">
        <w:rPr>
          <w:b/>
          <w:sz w:val="26"/>
          <w:szCs w:val="26"/>
        </w:rPr>
        <w:t>43306,7</w:t>
      </w:r>
      <w:r w:rsidR="003145C3" w:rsidRPr="0093618C">
        <w:rPr>
          <w:b/>
          <w:sz w:val="26"/>
          <w:szCs w:val="26"/>
        </w:rPr>
        <w:t> </w:t>
      </w:r>
      <w:r w:rsidRPr="0093618C">
        <w:rPr>
          <w:b/>
          <w:sz w:val="26"/>
          <w:szCs w:val="26"/>
        </w:rPr>
        <w:t>тыс. руб</w:t>
      </w:r>
      <w:r w:rsidRPr="003740BA">
        <w:rPr>
          <w:sz w:val="26"/>
          <w:szCs w:val="26"/>
        </w:rPr>
        <w:t>.</w:t>
      </w:r>
    </w:p>
    <w:p w:rsidR="0016630C" w:rsidRDefault="0016630C" w:rsidP="002C4A21">
      <w:pPr>
        <w:numPr>
          <w:ilvl w:val="0"/>
          <w:numId w:val="2"/>
        </w:numPr>
        <w:ind w:left="0" w:firstLine="709"/>
        <w:jc w:val="both"/>
        <w:rPr>
          <w:rFonts w:eastAsia="Calibri"/>
          <w:sz w:val="26"/>
          <w:szCs w:val="26"/>
          <w:lang w:eastAsia="en-US"/>
        </w:rPr>
      </w:pPr>
      <w:r w:rsidRPr="003740BA">
        <w:rPr>
          <w:rFonts w:eastAsia="Calibri"/>
          <w:sz w:val="26"/>
          <w:szCs w:val="26"/>
          <w:lang w:eastAsia="en-US"/>
        </w:rPr>
        <w:t>Утвердить объем межбюджетн</w:t>
      </w:r>
      <w:r w:rsidR="004B1B9D">
        <w:rPr>
          <w:rFonts w:eastAsia="Calibri"/>
          <w:sz w:val="26"/>
          <w:szCs w:val="26"/>
          <w:lang w:eastAsia="en-US"/>
        </w:rPr>
        <w:t>ы</w:t>
      </w:r>
      <w:r w:rsidR="0008103A">
        <w:rPr>
          <w:rFonts w:eastAsia="Calibri"/>
          <w:sz w:val="26"/>
          <w:szCs w:val="26"/>
          <w:lang w:eastAsia="en-US"/>
        </w:rPr>
        <w:t>х трансфертов, получаемых в 2023</w:t>
      </w:r>
      <w:r w:rsidRPr="003740BA">
        <w:rPr>
          <w:rFonts w:eastAsia="Calibri"/>
          <w:sz w:val="26"/>
          <w:szCs w:val="26"/>
          <w:lang w:eastAsia="en-US"/>
        </w:rPr>
        <w:t xml:space="preserve"> году</w:t>
      </w:r>
      <w:r w:rsidR="002D772E">
        <w:rPr>
          <w:rFonts w:eastAsia="Calibri"/>
          <w:sz w:val="26"/>
          <w:szCs w:val="26"/>
          <w:lang w:eastAsia="en-US"/>
        </w:rPr>
        <w:t xml:space="preserve"> в сумме </w:t>
      </w:r>
      <w:r w:rsidR="00793536">
        <w:rPr>
          <w:rFonts w:eastAsia="Calibri"/>
          <w:b/>
          <w:sz w:val="26"/>
          <w:szCs w:val="26"/>
          <w:lang w:eastAsia="en-US"/>
        </w:rPr>
        <w:t>40821,9</w:t>
      </w:r>
      <w:r w:rsidR="002D772E" w:rsidRPr="002D772E">
        <w:rPr>
          <w:rFonts w:eastAsia="Calibri"/>
          <w:b/>
          <w:sz w:val="26"/>
          <w:szCs w:val="26"/>
          <w:lang w:eastAsia="en-US"/>
        </w:rPr>
        <w:t xml:space="preserve"> тыс. руб.</w:t>
      </w:r>
      <w:r w:rsidR="002D772E">
        <w:rPr>
          <w:rFonts w:eastAsia="Calibri"/>
          <w:sz w:val="26"/>
          <w:szCs w:val="26"/>
          <w:lang w:eastAsia="en-US"/>
        </w:rPr>
        <w:t xml:space="preserve"> в т.ч.</w:t>
      </w:r>
      <w:r w:rsidRPr="003740BA">
        <w:rPr>
          <w:rFonts w:eastAsia="Calibri"/>
          <w:sz w:val="26"/>
          <w:szCs w:val="26"/>
          <w:lang w:eastAsia="en-US"/>
        </w:rPr>
        <w:t xml:space="preserve"> из районного бюджета в сумме </w:t>
      </w:r>
      <w:r w:rsidR="00793536">
        <w:rPr>
          <w:rFonts w:eastAsia="Calibri"/>
          <w:b/>
          <w:sz w:val="26"/>
          <w:szCs w:val="26"/>
          <w:lang w:eastAsia="en-US"/>
        </w:rPr>
        <w:t>37439,6</w:t>
      </w:r>
      <w:r w:rsidR="003145C3" w:rsidRPr="0093618C">
        <w:rPr>
          <w:rFonts w:eastAsia="Calibri"/>
          <w:b/>
          <w:sz w:val="26"/>
          <w:szCs w:val="26"/>
          <w:lang w:eastAsia="en-US"/>
        </w:rPr>
        <w:t> </w:t>
      </w:r>
      <w:r w:rsidRPr="0093618C">
        <w:rPr>
          <w:rFonts w:eastAsia="Calibri"/>
          <w:b/>
          <w:sz w:val="26"/>
          <w:szCs w:val="26"/>
          <w:lang w:eastAsia="en-US"/>
        </w:rPr>
        <w:t>тыс.</w:t>
      </w:r>
      <w:r w:rsidR="003145C3" w:rsidRPr="0093618C">
        <w:rPr>
          <w:rFonts w:eastAsia="Calibri"/>
          <w:b/>
          <w:sz w:val="26"/>
          <w:szCs w:val="26"/>
          <w:lang w:eastAsia="en-US"/>
        </w:rPr>
        <w:t> </w:t>
      </w:r>
      <w:r w:rsidRPr="0093618C">
        <w:rPr>
          <w:rFonts w:eastAsia="Calibri"/>
          <w:b/>
          <w:sz w:val="26"/>
          <w:szCs w:val="26"/>
          <w:lang w:eastAsia="en-US"/>
        </w:rPr>
        <w:t>руб</w:t>
      </w:r>
      <w:r w:rsidRPr="003740BA">
        <w:rPr>
          <w:rFonts w:eastAsia="Calibri"/>
          <w:sz w:val="26"/>
          <w:szCs w:val="26"/>
          <w:lang w:eastAsia="en-US"/>
        </w:rPr>
        <w:t>.,</w:t>
      </w:r>
      <w:r w:rsidR="00873494">
        <w:rPr>
          <w:rFonts w:eastAsia="Calibri"/>
          <w:sz w:val="26"/>
          <w:szCs w:val="26"/>
          <w:lang w:eastAsia="en-US"/>
        </w:rPr>
        <w:t xml:space="preserve"> из окружного бюджета в сумме </w:t>
      </w:r>
      <w:r w:rsidR="00793536">
        <w:rPr>
          <w:rFonts w:eastAsia="Calibri"/>
          <w:b/>
          <w:sz w:val="26"/>
          <w:szCs w:val="26"/>
          <w:lang w:eastAsia="en-US"/>
        </w:rPr>
        <w:t>3382,3</w:t>
      </w:r>
      <w:r w:rsidR="004B1B9D">
        <w:rPr>
          <w:rFonts w:eastAsia="Calibri"/>
          <w:b/>
          <w:sz w:val="26"/>
          <w:szCs w:val="26"/>
          <w:lang w:eastAsia="en-US"/>
        </w:rPr>
        <w:t xml:space="preserve"> </w:t>
      </w:r>
      <w:r w:rsidR="00873494" w:rsidRPr="009C16CF">
        <w:rPr>
          <w:rFonts w:eastAsia="Calibri"/>
          <w:b/>
          <w:sz w:val="26"/>
          <w:szCs w:val="26"/>
          <w:lang w:eastAsia="en-US"/>
        </w:rPr>
        <w:t>тыс. руб</w:t>
      </w:r>
      <w:r w:rsidRPr="003740BA">
        <w:rPr>
          <w:rFonts w:eastAsia="Calibri"/>
          <w:sz w:val="26"/>
          <w:szCs w:val="26"/>
          <w:lang w:eastAsia="en-US"/>
        </w:rPr>
        <w:t>.</w:t>
      </w:r>
    </w:p>
    <w:p w:rsidR="00C513FE" w:rsidRPr="003740BA" w:rsidRDefault="00C513FE" w:rsidP="002C4A21">
      <w:pPr>
        <w:numPr>
          <w:ilvl w:val="0"/>
          <w:numId w:val="2"/>
        </w:numPr>
        <w:ind w:left="0" w:firstLine="709"/>
        <w:jc w:val="both"/>
        <w:rPr>
          <w:rFonts w:eastAsia="Calibri"/>
          <w:sz w:val="26"/>
          <w:szCs w:val="26"/>
          <w:lang w:eastAsia="en-US"/>
        </w:rPr>
      </w:pPr>
      <w:r>
        <w:rPr>
          <w:rFonts w:eastAsia="Calibri"/>
          <w:sz w:val="26"/>
          <w:szCs w:val="26"/>
          <w:lang w:eastAsia="en-US"/>
        </w:rPr>
        <w:t>Утвердить о</w:t>
      </w:r>
      <w:r w:rsidRPr="00C513FE">
        <w:rPr>
          <w:rFonts w:eastAsia="Calibri"/>
          <w:sz w:val="26"/>
          <w:szCs w:val="26"/>
          <w:lang w:eastAsia="en-US"/>
        </w:rPr>
        <w:t>бщий объем доходов местного бюджета с распределением по группам, подгруппам и статьям классификации доходов   на 2023 год</w:t>
      </w:r>
      <w:r>
        <w:rPr>
          <w:rFonts w:eastAsia="Calibri"/>
          <w:sz w:val="26"/>
          <w:szCs w:val="26"/>
          <w:lang w:eastAsia="en-US"/>
        </w:rPr>
        <w:t xml:space="preserve">, согласно </w:t>
      </w:r>
      <w:r w:rsidRPr="00C513FE">
        <w:rPr>
          <w:rFonts w:eastAsia="Calibri"/>
          <w:b/>
          <w:sz w:val="26"/>
          <w:szCs w:val="26"/>
          <w:lang w:eastAsia="en-US"/>
        </w:rPr>
        <w:t>приложению №1</w:t>
      </w:r>
      <w:r>
        <w:rPr>
          <w:rFonts w:eastAsia="Calibri"/>
          <w:b/>
          <w:sz w:val="26"/>
          <w:szCs w:val="26"/>
          <w:lang w:eastAsia="en-US"/>
        </w:rPr>
        <w:t>.</w:t>
      </w:r>
    </w:p>
    <w:p w:rsidR="003273F4" w:rsidRPr="003740BA" w:rsidRDefault="00873494" w:rsidP="003273F4">
      <w:pPr>
        <w:numPr>
          <w:ilvl w:val="0"/>
          <w:numId w:val="2"/>
        </w:numPr>
        <w:ind w:left="0" w:firstLine="709"/>
        <w:jc w:val="both"/>
        <w:rPr>
          <w:rFonts w:eastAsia="Calibri"/>
          <w:sz w:val="26"/>
          <w:szCs w:val="26"/>
          <w:lang w:eastAsia="en-US"/>
        </w:rPr>
      </w:pPr>
      <w:r>
        <w:rPr>
          <w:rFonts w:eastAsia="Calibri"/>
          <w:sz w:val="26"/>
          <w:szCs w:val="26"/>
          <w:lang w:eastAsia="en-US"/>
        </w:rPr>
        <w:t xml:space="preserve">Утвердить источники </w:t>
      </w:r>
      <w:r w:rsidR="003273F4" w:rsidRPr="003740BA">
        <w:rPr>
          <w:rFonts w:eastAsia="Calibri"/>
          <w:sz w:val="26"/>
          <w:szCs w:val="26"/>
          <w:lang w:eastAsia="en-US"/>
        </w:rPr>
        <w:t xml:space="preserve"> финансирования де</w:t>
      </w:r>
      <w:r w:rsidR="008B7FAA">
        <w:rPr>
          <w:rFonts w:eastAsia="Calibri"/>
          <w:sz w:val="26"/>
          <w:szCs w:val="26"/>
          <w:lang w:eastAsia="en-US"/>
        </w:rPr>
        <w:t xml:space="preserve">фицита  местного бюджета на </w:t>
      </w:r>
      <w:r w:rsidR="00C513FE">
        <w:rPr>
          <w:rFonts w:eastAsia="Calibri"/>
          <w:sz w:val="26"/>
          <w:szCs w:val="26"/>
          <w:lang w:eastAsia="en-US"/>
        </w:rPr>
        <w:t>2023</w:t>
      </w:r>
      <w:r w:rsidR="003273F4" w:rsidRPr="003740BA">
        <w:rPr>
          <w:rFonts w:eastAsia="Calibri"/>
          <w:sz w:val="26"/>
          <w:szCs w:val="26"/>
          <w:lang w:eastAsia="en-US"/>
        </w:rPr>
        <w:t xml:space="preserve"> год согласно </w:t>
      </w:r>
      <w:r w:rsidR="003273F4" w:rsidRPr="0093618C">
        <w:rPr>
          <w:rFonts w:eastAsia="Calibri"/>
          <w:b/>
          <w:sz w:val="26"/>
          <w:szCs w:val="26"/>
          <w:lang w:eastAsia="en-US"/>
        </w:rPr>
        <w:t>приложению №</w:t>
      </w:r>
      <w:r w:rsidR="003145C3" w:rsidRPr="0093618C">
        <w:rPr>
          <w:rFonts w:eastAsia="Calibri"/>
          <w:b/>
          <w:sz w:val="26"/>
          <w:szCs w:val="26"/>
          <w:lang w:eastAsia="en-US"/>
        </w:rPr>
        <w:t> </w:t>
      </w:r>
      <w:r w:rsidR="00450AF0">
        <w:rPr>
          <w:rFonts w:eastAsia="Calibri"/>
          <w:b/>
          <w:sz w:val="26"/>
          <w:szCs w:val="26"/>
          <w:lang w:eastAsia="en-US"/>
        </w:rPr>
        <w:t>3</w:t>
      </w:r>
      <w:r w:rsidR="003273F4" w:rsidRPr="003740BA">
        <w:rPr>
          <w:rFonts w:eastAsia="Calibri"/>
          <w:sz w:val="26"/>
          <w:szCs w:val="26"/>
          <w:lang w:eastAsia="en-US"/>
        </w:rPr>
        <w:t xml:space="preserve"> к настоящему решению.</w:t>
      </w:r>
    </w:p>
    <w:p w:rsidR="0035208C" w:rsidRPr="0035208C" w:rsidRDefault="0035208C" w:rsidP="003273F4">
      <w:pPr>
        <w:numPr>
          <w:ilvl w:val="0"/>
          <w:numId w:val="2"/>
        </w:numPr>
        <w:ind w:left="0" w:firstLine="709"/>
        <w:jc w:val="both"/>
        <w:rPr>
          <w:rFonts w:eastAsia="Calibri"/>
          <w:sz w:val="26"/>
          <w:szCs w:val="26"/>
          <w:lang w:eastAsia="en-US"/>
        </w:rPr>
      </w:pPr>
      <w:r>
        <w:rPr>
          <w:rFonts w:eastAsia="Calibri"/>
          <w:sz w:val="26"/>
          <w:szCs w:val="26"/>
          <w:lang w:eastAsia="en-US"/>
        </w:rPr>
        <w:t xml:space="preserve">Утвердить </w:t>
      </w:r>
      <w:r>
        <w:rPr>
          <w:bCs/>
          <w:sz w:val="26"/>
          <w:szCs w:val="26"/>
        </w:rPr>
        <w:t>р</w:t>
      </w:r>
      <w:r w:rsidRPr="0035208C">
        <w:rPr>
          <w:bCs/>
          <w:sz w:val="26"/>
          <w:szCs w:val="26"/>
        </w:rPr>
        <w:t>аспределение бюджетных ассигнований по разделам и подразделам классиф</w:t>
      </w:r>
      <w:r w:rsidR="00D27AB3">
        <w:rPr>
          <w:bCs/>
          <w:sz w:val="26"/>
          <w:szCs w:val="26"/>
        </w:rPr>
        <w:t>икации расходов бюджетов на 2023</w:t>
      </w:r>
      <w:r w:rsidRPr="0035208C">
        <w:rPr>
          <w:bCs/>
          <w:sz w:val="26"/>
          <w:szCs w:val="26"/>
        </w:rPr>
        <w:t xml:space="preserve"> год, согласно </w:t>
      </w:r>
      <w:r w:rsidRPr="0035208C">
        <w:rPr>
          <w:b/>
          <w:bCs/>
          <w:sz w:val="26"/>
          <w:szCs w:val="26"/>
        </w:rPr>
        <w:t>приложению №</w:t>
      </w:r>
      <w:r w:rsidR="00450AF0">
        <w:rPr>
          <w:b/>
          <w:bCs/>
          <w:sz w:val="26"/>
          <w:szCs w:val="26"/>
        </w:rPr>
        <w:t>5</w:t>
      </w:r>
      <w:r w:rsidRPr="0035208C">
        <w:rPr>
          <w:bCs/>
          <w:sz w:val="26"/>
          <w:szCs w:val="26"/>
        </w:rPr>
        <w:t xml:space="preserve">. </w:t>
      </w:r>
    </w:p>
    <w:p w:rsidR="004B7438" w:rsidRPr="003740BA" w:rsidRDefault="004B7438" w:rsidP="004B7438">
      <w:pPr>
        <w:numPr>
          <w:ilvl w:val="0"/>
          <w:numId w:val="2"/>
        </w:numPr>
        <w:ind w:left="0" w:firstLine="709"/>
        <w:jc w:val="both"/>
        <w:rPr>
          <w:rFonts w:eastAsia="Calibri"/>
          <w:sz w:val="26"/>
          <w:szCs w:val="26"/>
          <w:lang w:eastAsia="en-US"/>
        </w:rPr>
      </w:pPr>
      <w:r w:rsidRPr="003740BA">
        <w:rPr>
          <w:sz w:val="26"/>
          <w:szCs w:val="26"/>
        </w:rPr>
        <w:t>Установить верхний предел муниципального вн</w:t>
      </w:r>
      <w:r w:rsidR="003D3B9B">
        <w:rPr>
          <w:sz w:val="26"/>
          <w:szCs w:val="26"/>
        </w:rPr>
        <w:t>утреннего долга</w:t>
      </w:r>
      <w:r w:rsidR="00D27AB3">
        <w:rPr>
          <w:sz w:val="26"/>
          <w:szCs w:val="26"/>
        </w:rPr>
        <w:t xml:space="preserve"> на 1 января 2024</w:t>
      </w:r>
      <w:r w:rsidRPr="003740BA">
        <w:rPr>
          <w:sz w:val="26"/>
          <w:szCs w:val="26"/>
        </w:rPr>
        <w:t xml:space="preserve"> года в сумме 0,0</w:t>
      </w:r>
      <w:r w:rsidR="003145C3" w:rsidRPr="003740BA">
        <w:rPr>
          <w:sz w:val="26"/>
          <w:szCs w:val="26"/>
        </w:rPr>
        <w:t> </w:t>
      </w:r>
      <w:r w:rsidRPr="003740BA">
        <w:rPr>
          <w:sz w:val="26"/>
          <w:szCs w:val="26"/>
        </w:rPr>
        <w:t>тыс.</w:t>
      </w:r>
      <w:r w:rsidR="003145C3" w:rsidRPr="003740BA">
        <w:rPr>
          <w:sz w:val="26"/>
          <w:szCs w:val="26"/>
        </w:rPr>
        <w:t> </w:t>
      </w:r>
      <w:r w:rsidRPr="003740BA">
        <w:rPr>
          <w:sz w:val="26"/>
          <w:szCs w:val="26"/>
        </w:rPr>
        <w:t>руб</w:t>
      </w:r>
      <w:r w:rsidR="003145C3" w:rsidRPr="003740BA">
        <w:rPr>
          <w:sz w:val="26"/>
          <w:szCs w:val="26"/>
        </w:rPr>
        <w:t>.</w:t>
      </w:r>
      <w:r w:rsidRPr="003740BA">
        <w:rPr>
          <w:sz w:val="26"/>
          <w:szCs w:val="26"/>
        </w:rPr>
        <w:t>, в том числе верхний предел муниципального внутреннего долга по муниципальным гарантиям в сумме 0,0</w:t>
      </w:r>
      <w:r w:rsidR="003145C3" w:rsidRPr="003740BA">
        <w:rPr>
          <w:sz w:val="26"/>
          <w:szCs w:val="26"/>
        </w:rPr>
        <w:t> </w:t>
      </w:r>
      <w:r w:rsidRPr="003740BA">
        <w:rPr>
          <w:sz w:val="26"/>
          <w:szCs w:val="26"/>
        </w:rPr>
        <w:t>тыс.</w:t>
      </w:r>
      <w:r w:rsidR="003145C3" w:rsidRPr="003740BA">
        <w:rPr>
          <w:sz w:val="26"/>
          <w:szCs w:val="26"/>
        </w:rPr>
        <w:t> </w:t>
      </w:r>
      <w:r w:rsidRPr="003740BA">
        <w:rPr>
          <w:sz w:val="26"/>
          <w:szCs w:val="26"/>
        </w:rPr>
        <w:t>руб.</w:t>
      </w:r>
    </w:p>
    <w:p w:rsidR="004B7438" w:rsidRPr="003740BA" w:rsidRDefault="004B7438" w:rsidP="003145C3">
      <w:pPr>
        <w:numPr>
          <w:ilvl w:val="0"/>
          <w:numId w:val="2"/>
        </w:numPr>
        <w:ind w:left="0" w:firstLine="709"/>
        <w:jc w:val="both"/>
        <w:rPr>
          <w:sz w:val="26"/>
          <w:szCs w:val="26"/>
        </w:rPr>
      </w:pPr>
      <w:r w:rsidRPr="003740BA">
        <w:rPr>
          <w:sz w:val="26"/>
          <w:szCs w:val="26"/>
        </w:rPr>
        <w:t xml:space="preserve">Особенности использования средств, получаемых органами местного самоуправления </w:t>
      </w:r>
      <w:r w:rsidR="003D3B9B">
        <w:rPr>
          <w:sz w:val="26"/>
          <w:szCs w:val="26"/>
        </w:rPr>
        <w:t xml:space="preserve">Сельского поселения </w:t>
      </w:r>
      <w:r w:rsidRPr="003740BA">
        <w:rPr>
          <w:sz w:val="26"/>
          <w:szCs w:val="26"/>
        </w:rPr>
        <w:t>«</w:t>
      </w:r>
      <w:r w:rsidR="003145C3" w:rsidRPr="003740BA">
        <w:rPr>
          <w:sz w:val="26"/>
          <w:szCs w:val="26"/>
        </w:rPr>
        <w:t>Омский</w:t>
      </w:r>
      <w:r w:rsidRPr="003740BA">
        <w:rPr>
          <w:sz w:val="26"/>
          <w:szCs w:val="26"/>
        </w:rPr>
        <w:t xml:space="preserve"> сельсовет» </w:t>
      </w:r>
      <w:r w:rsidR="003D3B9B">
        <w:rPr>
          <w:sz w:val="26"/>
          <w:szCs w:val="26"/>
        </w:rPr>
        <w:t xml:space="preserve">Заполярного района </w:t>
      </w:r>
      <w:r w:rsidRPr="003740BA">
        <w:rPr>
          <w:sz w:val="26"/>
          <w:szCs w:val="26"/>
        </w:rPr>
        <w:t>Ненецкого автономного округа.</w:t>
      </w:r>
    </w:p>
    <w:p w:rsidR="004B7438" w:rsidRPr="003740BA" w:rsidRDefault="004B7438" w:rsidP="004B7438">
      <w:pPr>
        <w:ind w:firstLine="709"/>
        <w:jc w:val="both"/>
        <w:rPr>
          <w:rFonts w:eastAsia="Calibri"/>
          <w:sz w:val="26"/>
          <w:szCs w:val="26"/>
          <w:lang w:eastAsia="en-US"/>
        </w:rPr>
      </w:pPr>
      <w:proofErr w:type="gramStart"/>
      <w:r w:rsidRPr="003740BA">
        <w:rPr>
          <w:sz w:val="26"/>
          <w:szCs w:val="26"/>
        </w:rPr>
        <w:t xml:space="preserve">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органов местного самоуправления </w:t>
      </w:r>
      <w:r w:rsidR="003D3B9B">
        <w:rPr>
          <w:sz w:val="26"/>
          <w:szCs w:val="26"/>
        </w:rPr>
        <w:t xml:space="preserve">Сельского поселения </w:t>
      </w:r>
      <w:r w:rsidRPr="003740BA">
        <w:rPr>
          <w:sz w:val="26"/>
          <w:szCs w:val="26"/>
        </w:rPr>
        <w:t>«</w:t>
      </w:r>
      <w:r w:rsidR="003145C3" w:rsidRPr="003740BA">
        <w:rPr>
          <w:sz w:val="26"/>
          <w:szCs w:val="26"/>
        </w:rPr>
        <w:t>Ом</w:t>
      </w:r>
      <w:r w:rsidRPr="003740BA">
        <w:rPr>
          <w:sz w:val="26"/>
          <w:szCs w:val="26"/>
        </w:rPr>
        <w:t xml:space="preserve">ский сельсовет» </w:t>
      </w:r>
      <w:r w:rsidR="003D3B9B">
        <w:rPr>
          <w:sz w:val="26"/>
          <w:szCs w:val="26"/>
        </w:rPr>
        <w:t xml:space="preserve">Заполярного района </w:t>
      </w:r>
      <w:r w:rsidRPr="003740BA">
        <w:rPr>
          <w:sz w:val="26"/>
          <w:szCs w:val="26"/>
        </w:rPr>
        <w:t xml:space="preserve">Ненецкого автономного округа и подлежащие при наступлении определённых условий возврату владельцу или передаче по назначению в установленном порядке, </w:t>
      </w:r>
      <w:r w:rsidRPr="003740BA">
        <w:rPr>
          <w:sz w:val="26"/>
          <w:szCs w:val="26"/>
        </w:rPr>
        <w:lastRenderedPageBreak/>
        <w:t>учитываются на лицевых счетах, открытых указанным органам местного самоуправления в Управлении Федерального казначейства</w:t>
      </w:r>
      <w:proofErr w:type="gramEnd"/>
      <w:r w:rsidRPr="003740BA">
        <w:rPr>
          <w:sz w:val="26"/>
          <w:szCs w:val="26"/>
        </w:rPr>
        <w:t xml:space="preserve"> по Архангельской области и Ненецкому автономному округу, в установленном им порядке.</w:t>
      </w:r>
    </w:p>
    <w:p w:rsidR="00626076" w:rsidRPr="003740BA" w:rsidRDefault="00626076" w:rsidP="00626076">
      <w:pPr>
        <w:numPr>
          <w:ilvl w:val="0"/>
          <w:numId w:val="2"/>
        </w:numPr>
        <w:ind w:left="0" w:firstLine="709"/>
        <w:jc w:val="both"/>
        <w:rPr>
          <w:rFonts w:eastAsia="Calibri"/>
          <w:sz w:val="26"/>
          <w:szCs w:val="26"/>
          <w:lang w:eastAsia="en-US"/>
        </w:rPr>
      </w:pPr>
      <w:r w:rsidRPr="003740BA">
        <w:rPr>
          <w:sz w:val="26"/>
          <w:szCs w:val="26"/>
        </w:rPr>
        <w:t xml:space="preserve">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w:t>
      </w:r>
      <w:proofErr w:type="gramStart"/>
      <w:r w:rsidRPr="003740BA">
        <w:rPr>
          <w:sz w:val="26"/>
          <w:szCs w:val="26"/>
        </w:rPr>
        <w:t>видов расходов классификации расходов бюджетов</w:t>
      </w:r>
      <w:proofErr w:type="gramEnd"/>
      <w:r w:rsidRPr="003740BA">
        <w:rPr>
          <w:sz w:val="26"/>
          <w:szCs w:val="26"/>
        </w:rPr>
        <w:t xml:space="preserve"> в ведомственной структуре расходов мес</w:t>
      </w:r>
      <w:r w:rsidR="00D27AB3">
        <w:rPr>
          <w:sz w:val="26"/>
          <w:szCs w:val="26"/>
        </w:rPr>
        <w:t>тного бюджета на 2023</w:t>
      </w:r>
      <w:r w:rsidRPr="003740BA">
        <w:rPr>
          <w:sz w:val="26"/>
          <w:szCs w:val="26"/>
        </w:rPr>
        <w:t xml:space="preserve"> год согласно Приложению </w:t>
      </w:r>
      <w:r w:rsidR="00F85E64">
        <w:rPr>
          <w:b/>
          <w:sz w:val="26"/>
          <w:szCs w:val="26"/>
        </w:rPr>
        <w:t>№ 2</w:t>
      </w:r>
      <w:r w:rsidRPr="003740BA">
        <w:rPr>
          <w:b/>
          <w:sz w:val="26"/>
          <w:szCs w:val="26"/>
        </w:rPr>
        <w:t xml:space="preserve"> </w:t>
      </w:r>
      <w:r w:rsidRPr="003740BA">
        <w:rPr>
          <w:sz w:val="26"/>
          <w:szCs w:val="26"/>
        </w:rPr>
        <w:t>к настоящему решению.</w:t>
      </w:r>
    </w:p>
    <w:p w:rsidR="00DA45B8" w:rsidRPr="003D3B9B" w:rsidRDefault="00626076" w:rsidP="003D3B9B">
      <w:pPr>
        <w:numPr>
          <w:ilvl w:val="0"/>
          <w:numId w:val="2"/>
        </w:numPr>
        <w:ind w:left="0" w:firstLine="709"/>
        <w:jc w:val="both"/>
        <w:rPr>
          <w:rFonts w:eastAsia="Calibri"/>
          <w:sz w:val="26"/>
          <w:szCs w:val="26"/>
          <w:lang w:eastAsia="en-US"/>
        </w:rPr>
      </w:pPr>
      <w:r w:rsidRPr="003740BA">
        <w:rPr>
          <w:sz w:val="26"/>
          <w:szCs w:val="26"/>
        </w:rPr>
        <w:t xml:space="preserve">Утвердить общий объем бюджетных ассигнований, направленных на исполнение публичных </w:t>
      </w:r>
      <w:r w:rsidR="00321ACB">
        <w:rPr>
          <w:sz w:val="26"/>
          <w:szCs w:val="26"/>
        </w:rPr>
        <w:t>нормативны</w:t>
      </w:r>
      <w:r w:rsidR="00D27AB3">
        <w:rPr>
          <w:sz w:val="26"/>
          <w:szCs w:val="26"/>
        </w:rPr>
        <w:t>х обязательств на 2023</w:t>
      </w:r>
      <w:r w:rsidRPr="003740BA">
        <w:rPr>
          <w:sz w:val="26"/>
          <w:szCs w:val="26"/>
        </w:rPr>
        <w:t xml:space="preserve"> год за счет средств местного бюджета в сумме </w:t>
      </w:r>
      <w:r w:rsidR="00D27AB3">
        <w:rPr>
          <w:b/>
          <w:sz w:val="26"/>
          <w:szCs w:val="26"/>
        </w:rPr>
        <w:t>3672,4</w:t>
      </w:r>
      <w:r w:rsidR="003145C3" w:rsidRPr="003740BA">
        <w:rPr>
          <w:sz w:val="26"/>
          <w:szCs w:val="26"/>
        </w:rPr>
        <w:t> </w:t>
      </w:r>
      <w:r w:rsidRPr="00C513FE">
        <w:rPr>
          <w:b/>
          <w:sz w:val="26"/>
          <w:szCs w:val="26"/>
        </w:rPr>
        <w:t>тыс.</w:t>
      </w:r>
      <w:r w:rsidR="003145C3" w:rsidRPr="00C513FE">
        <w:rPr>
          <w:b/>
          <w:sz w:val="26"/>
          <w:szCs w:val="26"/>
        </w:rPr>
        <w:t> </w:t>
      </w:r>
      <w:r w:rsidRPr="00C513FE">
        <w:rPr>
          <w:b/>
          <w:sz w:val="26"/>
          <w:szCs w:val="26"/>
        </w:rPr>
        <w:t>руб</w:t>
      </w:r>
      <w:r w:rsidRPr="003740BA">
        <w:rPr>
          <w:sz w:val="26"/>
          <w:szCs w:val="26"/>
        </w:rPr>
        <w:t>.</w:t>
      </w:r>
    </w:p>
    <w:p w:rsidR="00626076" w:rsidRPr="00C513FE" w:rsidRDefault="00D27AB3" w:rsidP="00DA45B8">
      <w:pPr>
        <w:numPr>
          <w:ilvl w:val="0"/>
          <w:numId w:val="2"/>
        </w:numPr>
        <w:tabs>
          <w:tab w:val="left" w:pos="0"/>
        </w:tabs>
        <w:autoSpaceDE w:val="0"/>
        <w:autoSpaceDN w:val="0"/>
        <w:adjustRightInd w:val="0"/>
        <w:spacing w:before="100" w:beforeAutospacing="1" w:after="100" w:afterAutospacing="1"/>
        <w:ind w:left="0" w:firstLine="709"/>
        <w:contextualSpacing/>
        <w:jc w:val="both"/>
        <w:rPr>
          <w:rFonts w:eastAsia="Calibri"/>
          <w:sz w:val="26"/>
          <w:szCs w:val="26"/>
          <w:lang w:eastAsia="en-US"/>
        </w:rPr>
      </w:pPr>
      <w:r w:rsidRPr="00C513FE">
        <w:rPr>
          <w:sz w:val="26"/>
          <w:szCs w:val="26"/>
        </w:rPr>
        <w:t>Утвердить на 2023</w:t>
      </w:r>
      <w:r w:rsidR="00DA45B8" w:rsidRPr="00C513FE">
        <w:rPr>
          <w:sz w:val="26"/>
          <w:szCs w:val="26"/>
        </w:rPr>
        <w:t xml:space="preserve"> год объем резервного фонда Администрации </w:t>
      </w:r>
      <w:r w:rsidR="003D3B9B" w:rsidRPr="00C513FE">
        <w:rPr>
          <w:sz w:val="26"/>
          <w:szCs w:val="26"/>
        </w:rPr>
        <w:t xml:space="preserve">Сельского поселения </w:t>
      </w:r>
      <w:r w:rsidR="00DA45B8" w:rsidRPr="00C513FE">
        <w:rPr>
          <w:sz w:val="26"/>
          <w:szCs w:val="26"/>
        </w:rPr>
        <w:t>«</w:t>
      </w:r>
      <w:r w:rsidR="003145C3" w:rsidRPr="00C513FE">
        <w:rPr>
          <w:sz w:val="26"/>
          <w:szCs w:val="26"/>
        </w:rPr>
        <w:t>Ом</w:t>
      </w:r>
      <w:r w:rsidR="00DA45B8" w:rsidRPr="00C513FE">
        <w:rPr>
          <w:sz w:val="26"/>
          <w:szCs w:val="26"/>
        </w:rPr>
        <w:t xml:space="preserve">ский сельсовет» </w:t>
      </w:r>
      <w:r w:rsidR="003D3B9B" w:rsidRPr="00C513FE">
        <w:rPr>
          <w:sz w:val="26"/>
          <w:szCs w:val="26"/>
        </w:rPr>
        <w:t xml:space="preserve">ЗР </w:t>
      </w:r>
      <w:r w:rsidR="00DA45B8" w:rsidRPr="00C513FE">
        <w:rPr>
          <w:sz w:val="26"/>
          <w:szCs w:val="26"/>
        </w:rPr>
        <w:t xml:space="preserve">НАО на финансовое обеспечение непредвиденных расходов в сумме </w:t>
      </w:r>
      <w:r w:rsidR="008B598D" w:rsidRPr="00C513FE">
        <w:rPr>
          <w:b/>
          <w:sz w:val="26"/>
          <w:szCs w:val="26"/>
        </w:rPr>
        <w:t>5</w:t>
      </w:r>
      <w:r w:rsidR="000113BC" w:rsidRPr="00C513FE">
        <w:rPr>
          <w:b/>
          <w:sz w:val="26"/>
          <w:szCs w:val="26"/>
        </w:rPr>
        <w:t>0</w:t>
      </w:r>
      <w:r w:rsidR="00DA45B8" w:rsidRPr="00C513FE">
        <w:rPr>
          <w:b/>
          <w:sz w:val="26"/>
          <w:szCs w:val="26"/>
        </w:rPr>
        <w:t>,0</w:t>
      </w:r>
      <w:r w:rsidR="003145C3" w:rsidRPr="00C513FE">
        <w:rPr>
          <w:b/>
          <w:sz w:val="26"/>
          <w:szCs w:val="26"/>
        </w:rPr>
        <w:t> </w:t>
      </w:r>
      <w:r w:rsidR="00DA45B8" w:rsidRPr="00C513FE">
        <w:rPr>
          <w:b/>
          <w:sz w:val="26"/>
          <w:szCs w:val="26"/>
        </w:rPr>
        <w:t>тыс.</w:t>
      </w:r>
      <w:r w:rsidR="003145C3" w:rsidRPr="00C513FE">
        <w:rPr>
          <w:b/>
          <w:sz w:val="26"/>
          <w:szCs w:val="26"/>
        </w:rPr>
        <w:t> </w:t>
      </w:r>
      <w:r w:rsidR="00DA45B8" w:rsidRPr="00C513FE">
        <w:rPr>
          <w:b/>
          <w:sz w:val="26"/>
          <w:szCs w:val="26"/>
        </w:rPr>
        <w:t xml:space="preserve">руб. </w:t>
      </w:r>
    </w:p>
    <w:p w:rsidR="00DA45B8" w:rsidRPr="003740BA" w:rsidRDefault="00DA45B8" w:rsidP="00DA45B8">
      <w:pPr>
        <w:numPr>
          <w:ilvl w:val="0"/>
          <w:numId w:val="2"/>
        </w:numPr>
        <w:tabs>
          <w:tab w:val="left" w:pos="0"/>
        </w:tabs>
        <w:autoSpaceDE w:val="0"/>
        <w:autoSpaceDN w:val="0"/>
        <w:adjustRightInd w:val="0"/>
        <w:spacing w:before="100" w:beforeAutospacing="1" w:after="100" w:afterAutospacing="1"/>
        <w:ind w:left="0" w:firstLine="709"/>
        <w:contextualSpacing/>
        <w:jc w:val="both"/>
        <w:rPr>
          <w:sz w:val="26"/>
          <w:szCs w:val="26"/>
        </w:rPr>
      </w:pPr>
      <w:r w:rsidRPr="00C513FE">
        <w:rPr>
          <w:sz w:val="26"/>
          <w:szCs w:val="26"/>
        </w:rPr>
        <w:t>Утвердить объем иных межбюджетных трансфертов, предоставляемых в</w:t>
      </w:r>
      <w:r w:rsidRPr="00C513FE">
        <w:rPr>
          <w:color w:val="000000" w:themeColor="text1"/>
          <w:sz w:val="26"/>
          <w:szCs w:val="26"/>
        </w:rPr>
        <w:t xml:space="preserve"> 20</w:t>
      </w:r>
      <w:r w:rsidR="000113BC" w:rsidRPr="00C513FE">
        <w:rPr>
          <w:color w:val="000000" w:themeColor="text1"/>
          <w:sz w:val="26"/>
          <w:szCs w:val="26"/>
        </w:rPr>
        <w:t>2</w:t>
      </w:r>
      <w:r w:rsidR="00C513FE" w:rsidRPr="00C513FE">
        <w:rPr>
          <w:color w:val="000000" w:themeColor="text1"/>
          <w:sz w:val="26"/>
          <w:szCs w:val="26"/>
        </w:rPr>
        <w:t>3</w:t>
      </w:r>
      <w:r w:rsidRPr="00C513FE">
        <w:rPr>
          <w:sz w:val="26"/>
          <w:szCs w:val="26"/>
        </w:rPr>
        <w:t xml:space="preserve"> году из местного бюджета бюджету муниципального района «Заполярный район» согласно</w:t>
      </w:r>
      <w:r w:rsidRPr="00C513FE">
        <w:rPr>
          <w:b/>
          <w:sz w:val="26"/>
          <w:szCs w:val="26"/>
        </w:rPr>
        <w:t xml:space="preserve"> приложению </w:t>
      </w:r>
      <w:r w:rsidR="00BA1EA8" w:rsidRPr="00C513FE">
        <w:rPr>
          <w:b/>
          <w:sz w:val="26"/>
          <w:szCs w:val="26"/>
        </w:rPr>
        <w:t>№ </w:t>
      </w:r>
      <w:r w:rsidR="00F85E64" w:rsidRPr="00C513FE">
        <w:rPr>
          <w:b/>
          <w:sz w:val="26"/>
          <w:szCs w:val="26"/>
        </w:rPr>
        <w:t>4</w:t>
      </w:r>
      <w:r w:rsidRPr="00C513FE">
        <w:rPr>
          <w:sz w:val="26"/>
          <w:szCs w:val="26"/>
        </w:rPr>
        <w:t xml:space="preserve"> к настоящему решению</w:t>
      </w:r>
      <w:r w:rsidR="00BA1EA8" w:rsidRPr="00C513FE">
        <w:rPr>
          <w:sz w:val="26"/>
          <w:szCs w:val="26"/>
        </w:rPr>
        <w:t>.</w:t>
      </w:r>
    </w:p>
    <w:p w:rsidR="008138BB" w:rsidRPr="00EF43EA" w:rsidRDefault="008138BB" w:rsidP="008138BB">
      <w:pPr>
        <w:numPr>
          <w:ilvl w:val="0"/>
          <w:numId w:val="2"/>
        </w:numPr>
        <w:ind w:left="0" w:firstLine="709"/>
        <w:jc w:val="both"/>
        <w:rPr>
          <w:color w:val="000000" w:themeColor="text1"/>
          <w:sz w:val="26"/>
          <w:szCs w:val="26"/>
        </w:rPr>
      </w:pPr>
      <w:r w:rsidRPr="00EF43EA">
        <w:rPr>
          <w:color w:val="000000" w:themeColor="text1"/>
          <w:sz w:val="26"/>
          <w:szCs w:val="26"/>
        </w:rPr>
        <w:t>Установить, что за счет средств местного бюджета выделяются субсидии юридическим лицам, за исключением государственных (муниципальных учреждений) индивидуальным предпринимателям и физическим лицам – производителям товаров, работ, услуг на следующие цели:</w:t>
      </w:r>
    </w:p>
    <w:p w:rsidR="008138BB" w:rsidRPr="00EF43EA" w:rsidRDefault="008138BB" w:rsidP="008138BB">
      <w:pPr>
        <w:ind w:left="284"/>
        <w:jc w:val="both"/>
        <w:rPr>
          <w:color w:val="000000" w:themeColor="text1"/>
          <w:sz w:val="26"/>
          <w:szCs w:val="26"/>
        </w:rPr>
      </w:pPr>
      <w:r w:rsidRPr="00EF43EA">
        <w:rPr>
          <w:color w:val="000000" w:themeColor="text1"/>
          <w:sz w:val="26"/>
          <w:szCs w:val="26"/>
        </w:rPr>
        <w:t>- возмещение недополученных доходов в связи с оказанием гарантированн</w:t>
      </w:r>
      <w:r w:rsidR="00FE30B8">
        <w:rPr>
          <w:color w:val="000000" w:themeColor="text1"/>
          <w:sz w:val="26"/>
          <w:szCs w:val="26"/>
        </w:rPr>
        <w:t>ого перечня услуг по погребению</w:t>
      </w:r>
      <w:r w:rsidRPr="00EF43EA">
        <w:rPr>
          <w:color w:val="000000" w:themeColor="text1"/>
          <w:sz w:val="26"/>
          <w:szCs w:val="26"/>
        </w:rPr>
        <w:t>.</w:t>
      </w:r>
    </w:p>
    <w:p w:rsidR="008138BB" w:rsidRPr="00EF43EA" w:rsidRDefault="00F60677" w:rsidP="00563AB3">
      <w:pPr>
        <w:numPr>
          <w:ilvl w:val="0"/>
          <w:numId w:val="2"/>
        </w:numPr>
        <w:ind w:left="0" w:firstLine="709"/>
        <w:jc w:val="both"/>
        <w:rPr>
          <w:color w:val="000000" w:themeColor="text1"/>
          <w:sz w:val="26"/>
          <w:szCs w:val="26"/>
        </w:rPr>
      </w:pPr>
      <w:proofErr w:type="gramStart"/>
      <w:r w:rsidRPr="00EF43EA">
        <w:rPr>
          <w:color w:val="000000" w:themeColor="text1"/>
          <w:sz w:val="26"/>
          <w:szCs w:val="26"/>
        </w:rPr>
        <w:t>К</w:t>
      </w:r>
      <w:r w:rsidR="008138BB" w:rsidRPr="00EF43EA">
        <w:rPr>
          <w:color w:val="000000" w:themeColor="text1"/>
          <w:sz w:val="26"/>
          <w:szCs w:val="26"/>
        </w:rPr>
        <w:t>ритерии отбора юридических лиц,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при их предоставлении, и иные условия устанавливаются муниципальными правовыми актами Администр</w:t>
      </w:r>
      <w:r w:rsidR="00CA627B">
        <w:rPr>
          <w:color w:val="000000" w:themeColor="text1"/>
          <w:sz w:val="26"/>
          <w:szCs w:val="26"/>
        </w:rPr>
        <w:t xml:space="preserve">ации Сельского поселения </w:t>
      </w:r>
      <w:r w:rsidR="008138BB" w:rsidRPr="00EF43EA">
        <w:rPr>
          <w:color w:val="000000" w:themeColor="text1"/>
          <w:sz w:val="26"/>
          <w:szCs w:val="26"/>
        </w:rPr>
        <w:t>«</w:t>
      </w:r>
      <w:r w:rsidRPr="00EF43EA">
        <w:rPr>
          <w:color w:val="000000" w:themeColor="text1"/>
          <w:sz w:val="26"/>
          <w:szCs w:val="26"/>
        </w:rPr>
        <w:t>Омский</w:t>
      </w:r>
      <w:r w:rsidR="008138BB" w:rsidRPr="00EF43EA">
        <w:rPr>
          <w:color w:val="000000" w:themeColor="text1"/>
          <w:sz w:val="26"/>
          <w:szCs w:val="26"/>
        </w:rPr>
        <w:t xml:space="preserve"> сельсовет» </w:t>
      </w:r>
      <w:r w:rsidR="00CA627B">
        <w:rPr>
          <w:color w:val="000000" w:themeColor="text1"/>
          <w:sz w:val="26"/>
          <w:szCs w:val="26"/>
        </w:rPr>
        <w:t xml:space="preserve">Заполярного района </w:t>
      </w:r>
      <w:r w:rsidR="008138BB" w:rsidRPr="00EF43EA">
        <w:rPr>
          <w:color w:val="000000" w:themeColor="text1"/>
          <w:sz w:val="26"/>
          <w:szCs w:val="26"/>
        </w:rPr>
        <w:t>Ненецкого автономного округа.</w:t>
      </w:r>
      <w:proofErr w:type="gramEnd"/>
    </w:p>
    <w:p w:rsidR="00BA1EA8" w:rsidRPr="003740BA" w:rsidRDefault="00BA1EA8" w:rsidP="00BA1EA8">
      <w:pPr>
        <w:numPr>
          <w:ilvl w:val="0"/>
          <w:numId w:val="2"/>
        </w:numPr>
        <w:ind w:left="0" w:firstLine="709"/>
        <w:jc w:val="both"/>
        <w:rPr>
          <w:sz w:val="26"/>
          <w:szCs w:val="26"/>
        </w:rPr>
      </w:pPr>
      <w:r w:rsidRPr="003740BA">
        <w:rPr>
          <w:sz w:val="26"/>
          <w:szCs w:val="26"/>
        </w:rPr>
        <w:t>Установить, что местные налоги и сборы, иные платежи, являющиеся источниками формирования доходов местного бюджета, в полном объеме зачисляются на счет Управления Федерального казначейства по Архангельской области и Ненецкому автономному округу для последующего зачисления в доходы местного бюджета.</w:t>
      </w:r>
    </w:p>
    <w:p w:rsidR="00BA1EA8" w:rsidRPr="00D900D2" w:rsidRDefault="00BA1EA8" w:rsidP="00BA1EA8">
      <w:pPr>
        <w:numPr>
          <w:ilvl w:val="0"/>
          <w:numId w:val="2"/>
        </w:numPr>
        <w:ind w:left="0" w:firstLine="709"/>
        <w:jc w:val="both"/>
        <w:rPr>
          <w:sz w:val="26"/>
          <w:szCs w:val="26"/>
        </w:rPr>
      </w:pPr>
      <w:proofErr w:type="gramStart"/>
      <w:r w:rsidRPr="00D900D2">
        <w:rPr>
          <w:sz w:val="26"/>
          <w:szCs w:val="26"/>
        </w:rPr>
        <w:t xml:space="preserve">Установить, что суммы пеней (штрафов, неустойки) за нарушение сроков исполнения обязательств, предусмотренных муниципальными контрактами на поставку товаров (выполнение работ, оказание услуг) для муниципальных нужд по бюджетной деятельности получателей средств местного бюджета, подлежат перечислению в доход местного бюджета по </w:t>
      </w:r>
      <w:r w:rsidR="008F16DA" w:rsidRPr="00D900D2">
        <w:rPr>
          <w:sz w:val="26"/>
          <w:szCs w:val="26"/>
        </w:rPr>
        <w:t xml:space="preserve">коду бюджетной классификации </w:t>
      </w:r>
      <w:r w:rsidR="006D1AB6">
        <w:rPr>
          <w:sz w:val="26"/>
          <w:szCs w:val="26"/>
        </w:rPr>
        <w:t xml:space="preserve"> </w:t>
      </w:r>
      <w:r w:rsidR="008F16DA" w:rsidRPr="00D900D2">
        <w:rPr>
          <w:sz w:val="26"/>
          <w:szCs w:val="26"/>
        </w:rPr>
        <w:t>570</w:t>
      </w:r>
      <w:r w:rsidR="00D900D2" w:rsidRPr="00D900D2">
        <w:rPr>
          <w:sz w:val="26"/>
          <w:szCs w:val="26"/>
        </w:rPr>
        <w:t xml:space="preserve"> 1 16 07010</w:t>
      </w:r>
      <w:r w:rsidRPr="00D900D2">
        <w:rPr>
          <w:sz w:val="26"/>
          <w:szCs w:val="26"/>
        </w:rPr>
        <w:t xml:space="preserve"> 10 0000 140 «</w:t>
      </w:r>
      <w:r w:rsidR="00D900D2" w:rsidRPr="00D900D2">
        <w:rPr>
          <w:sz w:val="26"/>
          <w:szCs w:val="26"/>
        </w:rPr>
        <w:t>Штрафы, неустойки, пени, уплаченные в случае просрочки исполнения поставщиком (подрядчиком, исполнителем) обязательств</w:t>
      </w:r>
      <w:proofErr w:type="gramEnd"/>
      <w:r w:rsidR="00D900D2" w:rsidRPr="00D900D2">
        <w:rPr>
          <w:sz w:val="26"/>
          <w:szCs w:val="26"/>
        </w:rPr>
        <w:t xml:space="preserve">, </w:t>
      </w:r>
      <w:proofErr w:type="gramStart"/>
      <w:r w:rsidR="00D900D2" w:rsidRPr="00D900D2">
        <w:rPr>
          <w:sz w:val="26"/>
          <w:szCs w:val="26"/>
        </w:rPr>
        <w:t>предусмотренных</w:t>
      </w:r>
      <w:proofErr w:type="gramEnd"/>
      <w:r w:rsidR="00D900D2" w:rsidRPr="00D900D2">
        <w:rPr>
          <w:sz w:val="26"/>
          <w:szCs w:val="26"/>
        </w:rPr>
        <w:t xml:space="preserve"> муниципальным контрактом, заключенным муниципальным органом, казенным учреждением сельского поселения</w:t>
      </w:r>
      <w:r w:rsidRPr="00D900D2">
        <w:rPr>
          <w:sz w:val="26"/>
          <w:szCs w:val="26"/>
        </w:rPr>
        <w:t>».</w:t>
      </w:r>
    </w:p>
    <w:p w:rsidR="00BA1EA8" w:rsidRPr="003740BA" w:rsidRDefault="00BA1EA8" w:rsidP="006D0E4F">
      <w:pPr>
        <w:numPr>
          <w:ilvl w:val="0"/>
          <w:numId w:val="2"/>
        </w:numPr>
        <w:ind w:left="0" w:firstLine="709"/>
        <w:jc w:val="both"/>
        <w:rPr>
          <w:rFonts w:eastAsia="Calibri"/>
          <w:sz w:val="26"/>
          <w:szCs w:val="26"/>
          <w:lang w:eastAsia="en-US"/>
        </w:rPr>
      </w:pPr>
      <w:proofErr w:type="gramStart"/>
      <w:r w:rsidRPr="003740BA">
        <w:rPr>
          <w:sz w:val="26"/>
          <w:szCs w:val="26"/>
        </w:rPr>
        <w:t>Установить, что заключение и оплата органами местного самоуправлени</w:t>
      </w:r>
      <w:r w:rsidR="00CA627B">
        <w:rPr>
          <w:sz w:val="26"/>
          <w:szCs w:val="26"/>
        </w:rPr>
        <w:t xml:space="preserve">я Сельского поселения </w:t>
      </w:r>
      <w:r w:rsidR="006D1AB6">
        <w:rPr>
          <w:sz w:val="26"/>
          <w:szCs w:val="26"/>
        </w:rPr>
        <w:t xml:space="preserve"> «Омский сельсовет» Заполярного района </w:t>
      </w:r>
      <w:r w:rsidRPr="003740BA">
        <w:rPr>
          <w:sz w:val="26"/>
          <w:szCs w:val="26"/>
        </w:rPr>
        <w:t>Ненецкого автономного округа</w:t>
      </w:r>
      <w:r w:rsidR="006D1AB6">
        <w:rPr>
          <w:sz w:val="26"/>
          <w:szCs w:val="26"/>
        </w:rPr>
        <w:t xml:space="preserve"> </w:t>
      </w:r>
      <w:r w:rsidRPr="003740BA">
        <w:rPr>
          <w:sz w:val="26"/>
          <w:szCs w:val="26"/>
        </w:rPr>
        <w:t xml:space="preserve">муниципальных контрактов, иных договоров, подлежащих исполнению за счет средств местного бюджета, производится от </w:t>
      </w:r>
      <w:r w:rsidR="006D1AB6">
        <w:rPr>
          <w:sz w:val="26"/>
          <w:szCs w:val="26"/>
        </w:rPr>
        <w:t>имени Сельского поселения</w:t>
      </w:r>
      <w:r w:rsidRPr="003740BA">
        <w:rPr>
          <w:sz w:val="26"/>
          <w:szCs w:val="26"/>
        </w:rPr>
        <w:t xml:space="preserve"> в пределах утвержденных им лимитов бюджетных </w:t>
      </w:r>
      <w:r w:rsidRPr="003740BA">
        <w:rPr>
          <w:sz w:val="26"/>
          <w:szCs w:val="26"/>
        </w:rPr>
        <w:lastRenderedPageBreak/>
        <w:t>обязательств в соответствии с классификациями расходов бюджета и с учетом ранее принятых и неисполненных обязательств</w:t>
      </w:r>
      <w:r w:rsidR="003740BA" w:rsidRPr="003740BA">
        <w:rPr>
          <w:sz w:val="26"/>
          <w:szCs w:val="26"/>
        </w:rPr>
        <w:t>.</w:t>
      </w:r>
      <w:proofErr w:type="gramEnd"/>
    </w:p>
    <w:p w:rsidR="0016630C" w:rsidRPr="003740BA" w:rsidRDefault="0016630C" w:rsidP="006D0E4F">
      <w:pPr>
        <w:numPr>
          <w:ilvl w:val="0"/>
          <w:numId w:val="2"/>
        </w:numPr>
        <w:ind w:left="0" w:firstLine="709"/>
        <w:jc w:val="both"/>
        <w:rPr>
          <w:rFonts w:eastAsia="Calibri"/>
          <w:sz w:val="26"/>
          <w:szCs w:val="26"/>
          <w:lang w:eastAsia="en-US"/>
        </w:rPr>
      </w:pPr>
      <w:r w:rsidRPr="003740BA">
        <w:rPr>
          <w:rFonts w:eastAsia="Calibri"/>
          <w:sz w:val="26"/>
          <w:szCs w:val="26"/>
          <w:lang w:eastAsia="en-US"/>
        </w:rPr>
        <w:t>Установить, что получатель средств местного бюджета при заключении договоров (контрактов) на поставку товаров (работ, услуг) вправе предусматривать авансовые платежи:</w:t>
      </w:r>
    </w:p>
    <w:p w:rsidR="0016630C" w:rsidRPr="003740BA" w:rsidRDefault="0016630C" w:rsidP="0016630C">
      <w:pPr>
        <w:jc w:val="both"/>
        <w:rPr>
          <w:rFonts w:eastAsia="Calibri"/>
          <w:sz w:val="26"/>
          <w:szCs w:val="26"/>
          <w:lang w:eastAsia="en-US"/>
        </w:rPr>
      </w:pPr>
      <w:proofErr w:type="gramStart"/>
      <w:r w:rsidRPr="003740BA">
        <w:rPr>
          <w:rFonts w:eastAsia="Calibri"/>
          <w:sz w:val="26"/>
          <w:szCs w:val="26"/>
          <w:lang w:eastAsia="en-US"/>
        </w:rPr>
        <w:t xml:space="preserve">а) в размере </w:t>
      </w:r>
      <w:r w:rsidR="00C513FE">
        <w:rPr>
          <w:rFonts w:eastAsia="Calibri"/>
          <w:sz w:val="26"/>
          <w:szCs w:val="26"/>
          <w:lang w:eastAsia="en-US"/>
        </w:rPr>
        <w:t xml:space="preserve">до </w:t>
      </w:r>
      <w:r w:rsidRPr="003740BA">
        <w:rPr>
          <w:rFonts w:eastAsia="Calibri"/>
          <w:sz w:val="26"/>
          <w:szCs w:val="26"/>
          <w:lang w:eastAsia="en-US"/>
        </w:rPr>
        <w:t>100 % суммы договора (контракта), но не более лимитов бюджетных обязательств, подлежащих исполнению – по договорам (контрактам) о предоставлении услуг связи; о подписке на печатные издания и об их приобретении, о подписке на информационно – технологическое сопровождение на электронных носителях; об обучении на курсах повышения квалификации; об участии в семинарах, спортивных, культурно-массовых мероприятиях;</w:t>
      </w:r>
      <w:proofErr w:type="gramEnd"/>
      <w:r w:rsidR="006D1AB6">
        <w:rPr>
          <w:rFonts w:eastAsia="Calibri"/>
          <w:sz w:val="26"/>
          <w:szCs w:val="26"/>
          <w:lang w:eastAsia="en-US"/>
        </w:rPr>
        <w:t xml:space="preserve"> </w:t>
      </w:r>
      <w:proofErr w:type="gramStart"/>
      <w:r w:rsidRPr="003740BA">
        <w:rPr>
          <w:rFonts w:eastAsia="Calibri"/>
          <w:sz w:val="26"/>
          <w:szCs w:val="26"/>
          <w:lang w:eastAsia="en-US"/>
        </w:rPr>
        <w:t>о проведении государственной экспертизы проектной документации и результатов инженерных изысканий; о приобретении авиа и железнодорожных билетов; билетов для проезда городским и пригородным транспортом; о приобретении путёвок на санаторно-курортное лечение; по договорам обязательного страхования гражданской ответственности владельцев транспортных средств; на закупку иных товаров, работ и услуг на сумму не более 5 тысяч рублей.</w:t>
      </w:r>
      <w:proofErr w:type="gramEnd"/>
    </w:p>
    <w:p w:rsidR="0016630C" w:rsidRPr="003740BA" w:rsidRDefault="0016630C" w:rsidP="0016630C">
      <w:pPr>
        <w:jc w:val="both"/>
        <w:rPr>
          <w:rFonts w:eastAsia="Calibri"/>
          <w:sz w:val="26"/>
          <w:szCs w:val="26"/>
          <w:lang w:eastAsia="en-US"/>
        </w:rPr>
      </w:pPr>
      <w:r w:rsidRPr="003740BA">
        <w:rPr>
          <w:rFonts w:eastAsia="Calibri"/>
          <w:sz w:val="26"/>
          <w:szCs w:val="26"/>
          <w:lang w:eastAsia="en-US"/>
        </w:rPr>
        <w:t>б) в размере</w:t>
      </w:r>
      <w:r w:rsidR="006D0E4F" w:rsidRPr="003740BA">
        <w:rPr>
          <w:rFonts w:eastAsia="Calibri"/>
          <w:sz w:val="26"/>
          <w:szCs w:val="26"/>
          <w:lang w:eastAsia="en-US"/>
        </w:rPr>
        <w:t>,</w:t>
      </w:r>
      <w:r w:rsidRPr="003740BA">
        <w:rPr>
          <w:rFonts w:eastAsia="Calibri"/>
          <w:sz w:val="26"/>
          <w:szCs w:val="26"/>
          <w:lang w:eastAsia="en-US"/>
        </w:rPr>
        <w:t xml:space="preserve"> установленном договором (контрактом), но не более лимитов бюджетных обязательств, подлежащих  исполнению - по договорам (контрактам) на закупку и доставку бензина, дизельных масел;</w:t>
      </w:r>
    </w:p>
    <w:p w:rsidR="006D0E4F" w:rsidRPr="003740BA" w:rsidRDefault="0016630C" w:rsidP="0016630C">
      <w:pPr>
        <w:jc w:val="both"/>
        <w:rPr>
          <w:rFonts w:eastAsia="Calibri"/>
          <w:sz w:val="26"/>
          <w:szCs w:val="26"/>
          <w:lang w:eastAsia="en-US"/>
        </w:rPr>
      </w:pPr>
      <w:r w:rsidRPr="003740BA">
        <w:rPr>
          <w:rFonts w:eastAsia="Calibri"/>
          <w:sz w:val="26"/>
          <w:szCs w:val="26"/>
          <w:lang w:eastAsia="en-US"/>
        </w:rPr>
        <w:t xml:space="preserve">в) в размере </w:t>
      </w:r>
      <w:r w:rsidR="00C513FE">
        <w:rPr>
          <w:rFonts w:eastAsia="Calibri"/>
          <w:sz w:val="26"/>
          <w:szCs w:val="26"/>
          <w:lang w:eastAsia="en-US"/>
        </w:rPr>
        <w:t xml:space="preserve">до </w:t>
      </w:r>
      <w:r w:rsidRPr="003740BA">
        <w:rPr>
          <w:rFonts w:eastAsia="Calibri"/>
          <w:sz w:val="26"/>
          <w:szCs w:val="26"/>
          <w:lang w:eastAsia="en-US"/>
        </w:rPr>
        <w:t>30 % суммы договора (контракта), но не более лимитов бюджетных обязательств, подлежащих исполнению, если иное не предусмотрено законодательством РФ – по остальным договорам (контрактам)</w:t>
      </w:r>
      <w:r w:rsidR="006D0E4F" w:rsidRPr="003740BA">
        <w:rPr>
          <w:rFonts w:eastAsia="Calibri"/>
          <w:sz w:val="26"/>
          <w:szCs w:val="26"/>
          <w:lang w:eastAsia="en-US"/>
        </w:rPr>
        <w:t>.</w:t>
      </w:r>
    </w:p>
    <w:p w:rsidR="002D772E" w:rsidRPr="002D772E" w:rsidRDefault="003740BA" w:rsidP="002D772E">
      <w:pPr>
        <w:numPr>
          <w:ilvl w:val="0"/>
          <w:numId w:val="2"/>
        </w:numPr>
        <w:ind w:left="0" w:firstLine="709"/>
        <w:jc w:val="both"/>
        <w:rPr>
          <w:rFonts w:eastAsia="Calibri"/>
          <w:sz w:val="26"/>
          <w:szCs w:val="26"/>
          <w:lang w:eastAsia="en-US"/>
        </w:rPr>
      </w:pPr>
      <w:r w:rsidRPr="008F16DA">
        <w:rPr>
          <w:sz w:val="26"/>
          <w:szCs w:val="26"/>
        </w:rPr>
        <w:t>Установить, что в соответствии с пунктом 3 статьи 217 Бюджетного кодекса Российской Федерации в сводную бюджетную роспись могут быть внесены изменения в соответствии с распоряжением Г</w:t>
      </w:r>
      <w:r w:rsidR="00CA627B">
        <w:rPr>
          <w:sz w:val="26"/>
          <w:szCs w:val="26"/>
        </w:rPr>
        <w:t xml:space="preserve">лавы Сельского поселения </w:t>
      </w:r>
      <w:r w:rsidRPr="008F16DA">
        <w:rPr>
          <w:sz w:val="26"/>
          <w:szCs w:val="26"/>
        </w:rPr>
        <w:t>без внесения измен</w:t>
      </w:r>
      <w:r w:rsidR="006D1AB6">
        <w:rPr>
          <w:sz w:val="26"/>
          <w:szCs w:val="26"/>
        </w:rPr>
        <w:t>ений в решение о бюдж</w:t>
      </w:r>
      <w:r w:rsidR="00D27AB3">
        <w:rPr>
          <w:sz w:val="26"/>
          <w:szCs w:val="26"/>
        </w:rPr>
        <w:t>ете на 2023</w:t>
      </w:r>
      <w:r w:rsidRPr="008F16DA">
        <w:rPr>
          <w:sz w:val="26"/>
          <w:szCs w:val="26"/>
        </w:rPr>
        <w:t xml:space="preserve"> год.</w:t>
      </w:r>
    </w:p>
    <w:p w:rsidR="002904E4" w:rsidRPr="003740BA" w:rsidRDefault="002904E4" w:rsidP="002904E4">
      <w:pPr>
        <w:numPr>
          <w:ilvl w:val="0"/>
          <w:numId w:val="2"/>
        </w:numPr>
        <w:ind w:left="0" w:firstLine="709"/>
        <w:jc w:val="both"/>
        <w:rPr>
          <w:rFonts w:eastAsia="Calibri"/>
          <w:sz w:val="26"/>
          <w:szCs w:val="26"/>
          <w:lang w:eastAsia="en-US"/>
        </w:rPr>
      </w:pPr>
      <w:proofErr w:type="gramStart"/>
      <w:r w:rsidRPr="003740BA">
        <w:rPr>
          <w:sz w:val="26"/>
          <w:szCs w:val="26"/>
        </w:rPr>
        <w:t>Установить, что не использованные по состо</w:t>
      </w:r>
      <w:r w:rsidR="00D27AB3">
        <w:rPr>
          <w:sz w:val="26"/>
          <w:szCs w:val="26"/>
        </w:rPr>
        <w:t>янию на 1 января 2023</w:t>
      </w:r>
      <w:r w:rsidRPr="003740BA">
        <w:rPr>
          <w:sz w:val="26"/>
          <w:szCs w:val="26"/>
        </w:rPr>
        <w:t xml:space="preserve"> года остатки межбюджетных трансфертов, предоставленные из окружного, районного бюджетов бю</w:t>
      </w:r>
      <w:r w:rsidR="00CA627B">
        <w:rPr>
          <w:sz w:val="26"/>
          <w:szCs w:val="26"/>
        </w:rPr>
        <w:t>джету Сельского поселения</w:t>
      </w:r>
      <w:r w:rsidRPr="003740BA">
        <w:rPr>
          <w:sz w:val="26"/>
          <w:szCs w:val="26"/>
        </w:rPr>
        <w:t xml:space="preserve"> «</w:t>
      </w:r>
      <w:r w:rsidR="00BA1EA8" w:rsidRPr="003740BA">
        <w:rPr>
          <w:sz w:val="26"/>
          <w:szCs w:val="26"/>
        </w:rPr>
        <w:t>Ом</w:t>
      </w:r>
      <w:r w:rsidRPr="003740BA">
        <w:rPr>
          <w:sz w:val="26"/>
          <w:szCs w:val="26"/>
        </w:rPr>
        <w:t xml:space="preserve">ский сельсовет» </w:t>
      </w:r>
      <w:r w:rsidR="00CA627B">
        <w:rPr>
          <w:sz w:val="26"/>
          <w:szCs w:val="26"/>
        </w:rPr>
        <w:t xml:space="preserve">ЗР </w:t>
      </w:r>
      <w:r w:rsidRPr="003740BA">
        <w:rPr>
          <w:sz w:val="26"/>
          <w:szCs w:val="26"/>
        </w:rPr>
        <w:t>НАО в форме субвенций, субсидий, иных межбюджетных трансфертов, имеющих целевое назначение, подлежат возврату в районный, окружной бюджет в течение первых 15 рабочих дней текущего финансового года.</w:t>
      </w:r>
      <w:proofErr w:type="gramEnd"/>
    </w:p>
    <w:p w:rsidR="002904E4" w:rsidRPr="003740BA" w:rsidRDefault="002904E4" w:rsidP="002904E4">
      <w:pPr>
        <w:numPr>
          <w:ilvl w:val="0"/>
          <w:numId w:val="2"/>
        </w:numPr>
        <w:ind w:left="0" w:firstLine="709"/>
        <w:jc w:val="both"/>
        <w:rPr>
          <w:rFonts w:eastAsia="Calibri"/>
          <w:sz w:val="26"/>
          <w:szCs w:val="26"/>
          <w:lang w:eastAsia="en-US"/>
        </w:rPr>
      </w:pPr>
      <w:r w:rsidRPr="003740BA">
        <w:rPr>
          <w:sz w:val="26"/>
          <w:szCs w:val="26"/>
        </w:rPr>
        <w:t>Установить, что не использованн</w:t>
      </w:r>
      <w:r w:rsidR="00D27AB3">
        <w:rPr>
          <w:sz w:val="26"/>
          <w:szCs w:val="26"/>
        </w:rPr>
        <w:t>ые по состоянию на 1 января 2023</w:t>
      </w:r>
      <w:r w:rsidR="000113BC">
        <w:rPr>
          <w:sz w:val="26"/>
          <w:szCs w:val="26"/>
        </w:rPr>
        <w:t xml:space="preserve"> </w:t>
      </w:r>
      <w:r w:rsidRPr="003740BA">
        <w:rPr>
          <w:sz w:val="26"/>
          <w:szCs w:val="26"/>
        </w:rPr>
        <w:t>года остатки межбюджетных трансфертов, предоставленных из местного бюджета бюджету Заполярного района Ненецкого автономного округа в форме иных межбюджетных трансфертов, имеющих целевое назначение, подлежат возврату в местный бюджет в течение первых 15 рабочих дней текущего финансового года.</w:t>
      </w:r>
    </w:p>
    <w:p w:rsidR="003740BA" w:rsidRPr="003740BA" w:rsidRDefault="003740BA" w:rsidP="002904E4">
      <w:pPr>
        <w:numPr>
          <w:ilvl w:val="0"/>
          <w:numId w:val="2"/>
        </w:numPr>
        <w:ind w:left="0" w:firstLine="709"/>
        <w:jc w:val="both"/>
        <w:rPr>
          <w:rFonts w:eastAsia="Calibri"/>
          <w:sz w:val="26"/>
          <w:szCs w:val="26"/>
          <w:lang w:eastAsia="en-US"/>
        </w:rPr>
      </w:pPr>
      <w:r w:rsidRPr="003740BA">
        <w:rPr>
          <w:sz w:val="26"/>
          <w:szCs w:val="26"/>
        </w:rPr>
        <w:t>Настоящее Решение</w:t>
      </w:r>
      <w:r w:rsidR="00D27AB3">
        <w:rPr>
          <w:sz w:val="26"/>
          <w:szCs w:val="26"/>
        </w:rPr>
        <w:t xml:space="preserve"> вступает в силу с 1 января 2023</w:t>
      </w:r>
      <w:r w:rsidRPr="003740BA">
        <w:rPr>
          <w:sz w:val="26"/>
          <w:szCs w:val="26"/>
        </w:rPr>
        <w:t xml:space="preserve"> года и подлежит официальному опубликованию (обнародованию).</w:t>
      </w:r>
    </w:p>
    <w:p w:rsidR="002904E4" w:rsidRPr="003740BA" w:rsidRDefault="002904E4" w:rsidP="0016630C">
      <w:pPr>
        <w:jc w:val="both"/>
        <w:rPr>
          <w:rFonts w:eastAsia="Calibri"/>
          <w:sz w:val="26"/>
          <w:szCs w:val="26"/>
          <w:lang w:eastAsia="en-US"/>
        </w:rPr>
      </w:pPr>
    </w:p>
    <w:p w:rsidR="0078581F" w:rsidRDefault="0078581F" w:rsidP="0078581F">
      <w:pPr>
        <w:rPr>
          <w:rFonts w:eastAsia="Calibri"/>
          <w:sz w:val="26"/>
          <w:szCs w:val="26"/>
          <w:lang w:eastAsia="en-US"/>
        </w:rPr>
      </w:pPr>
    </w:p>
    <w:p w:rsidR="0078581F" w:rsidRDefault="0078581F" w:rsidP="0078581F">
      <w:pPr>
        <w:rPr>
          <w:rFonts w:eastAsia="Calibri"/>
          <w:sz w:val="26"/>
          <w:szCs w:val="26"/>
          <w:lang w:eastAsia="en-US"/>
        </w:rPr>
      </w:pPr>
    </w:p>
    <w:p w:rsidR="00CA627B" w:rsidRDefault="00CA627B" w:rsidP="0078581F">
      <w:pPr>
        <w:rPr>
          <w:rFonts w:eastAsia="Calibri"/>
          <w:sz w:val="26"/>
          <w:szCs w:val="26"/>
          <w:lang w:eastAsia="en-US"/>
        </w:rPr>
      </w:pPr>
      <w:r>
        <w:rPr>
          <w:rFonts w:eastAsia="Calibri"/>
          <w:sz w:val="26"/>
          <w:szCs w:val="26"/>
          <w:lang w:eastAsia="en-US"/>
        </w:rPr>
        <w:t xml:space="preserve">Глава Сельского поселения </w:t>
      </w:r>
    </w:p>
    <w:p w:rsidR="0016630C" w:rsidRPr="003740BA" w:rsidRDefault="008F16DA" w:rsidP="0016630C">
      <w:pPr>
        <w:jc w:val="both"/>
        <w:rPr>
          <w:rFonts w:eastAsia="Calibri"/>
          <w:sz w:val="26"/>
          <w:szCs w:val="26"/>
          <w:lang w:eastAsia="en-US"/>
        </w:rPr>
      </w:pPr>
      <w:r>
        <w:rPr>
          <w:rFonts w:eastAsia="Calibri"/>
          <w:sz w:val="26"/>
          <w:szCs w:val="26"/>
          <w:lang w:eastAsia="en-US"/>
        </w:rPr>
        <w:t>«Омский</w:t>
      </w:r>
      <w:r w:rsidR="0016630C" w:rsidRPr="003740BA">
        <w:rPr>
          <w:rFonts w:eastAsia="Calibri"/>
          <w:sz w:val="26"/>
          <w:szCs w:val="26"/>
          <w:lang w:eastAsia="en-US"/>
        </w:rPr>
        <w:t xml:space="preserve"> сельсовет» </w:t>
      </w:r>
      <w:r w:rsidR="00CA627B">
        <w:rPr>
          <w:rFonts w:eastAsia="Calibri"/>
          <w:sz w:val="26"/>
          <w:szCs w:val="26"/>
          <w:lang w:eastAsia="en-US"/>
        </w:rPr>
        <w:t xml:space="preserve">ЗР </w:t>
      </w:r>
      <w:r w:rsidR="0016630C" w:rsidRPr="003740BA">
        <w:rPr>
          <w:rFonts w:eastAsia="Calibri"/>
          <w:sz w:val="26"/>
          <w:szCs w:val="26"/>
          <w:lang w:eastAsia="en-US"/>
        </w:rPr>
        <w:t>НАО</w:t>
      </w:r>
      <w:r w:rsidR="003740BA" w:rsidRPr="003740BA">
        <w:rPr>
          <w:rFonts w:eastAsia="Calibri"/>
          <w:sz w:val="26"/>
          <w:szCs w:val="26"/>
          <w:lang w:eastAsia="en-US"/>
        </w:rPr>
        <w:tab/>
      </w:r>
      <w:r w:rsidR="003740BA" w:rsidRPr="003740BA">
        <w:rPr>
          <w:rFonts w:eastAsia="Calibri"/>
          <w:sz w:val="26"/>
          <w:szCs w:val="26"/>
          <w:lang w:eastAsia="en-US"/>
        </w:rPr>
        <w:tab/>
      </w:r>
      <w:r w:rsidR="003740BA" w:rsidRPr="003740BA">
        <w:rPr>
          <w:rFonts w:eastAsia="Calibri"/>
          <w:sz w:val="26"/>
          <w:szCs w:val="26"/>
          <w:lang w:eastAsia="en-US"/>
        </w:rPr>
        <w:tab/>
      </w:r>
      <w:r w:rsidR="003740BA" w:rsidRPr="003740BA">
        <w:rPr>
          <w:rFonts w:eastAsia="Calibri"/>
          <w:sz w:val="26"/>
          <w:szCs w:val="26"/>
          <w:lang w:eastAsia="en-US"/>
        </w:rPr>
        <w:tab/>
      </w:r>
      <w:r w:rsidR="00D27AB3">
        <w:rPr>
          <w:rFonts w:eastAsia="Calibri"/>
          <w:sz w:val="26"/>
          <w:szCs w:val="26"/>
          <w:lang w:eastAsia="en-US"/>
        </w:rPr>
        <w:t xml:space="preserve"> </w:t>
      </w:r>
      <w:r w:rsidR="006A2D9C">
        <w:rPr>
          <w:rFonts w:eastAsia="Calibri"/>
          <w:sz w:val="26"/>
          <w:szCs w:val="26"/>
          <w:lang w:eastAsia="en-US"/>
        </w:rPr>
        <w:t xml:space="preserve">        </w:t>
      </w:r>
      <w:bookmarkStart w:id="0" w:name="_GoBack"/>
      <w:bookmarkEnd w:id="0"/>
      <w:r w:rsidR="00D27AB3">
        <w:rPr>
          <w:rFonts w:eastAsia="Calibri"/>
          <w:sz w:val="26"/>
          <w:szCs w:val="26"/>
          <w:lang w:eastAsia="en-US"/>
        </w:rPr>
        <w:t xml:space="preserve"> Ю.А. Татаринов </w:t>
      </w:r>
      <w:r w:rsidR="003740BA" w:rsidRPr="00CA627B">
        <w:rPr>
          <w:rFonts w:eastAsia="Calibri"/>
          <w:sz w:val="26"/>
          <w:szCs w:val="26"/>
          <w:lang w:eastAsia="en-US"/>
        </w:rPr>
        <w:tab/>
      </w:r>
      <w:r w:rsidR="00CA627B">
        <w:rPr>
          <w:rFonts w:eastAsia="Calibri"/>
          <w:sz w:val="26"/>
          <w:szCs w:val="26"/>
          <w:lang w:eastAsia="en-US"/>
        </w:rPr>
        <w:t xml:space="preserve">                                                </w:t>
      </w:r>
    </w:p>
    <w:p w:rsidR="00114716" w:rsidRDefault="00114716" w:rsidP="0016630C">
      <w:pPr>
        <w:rPr>
          <w:sz w:val="26"/>
          <w:szCs w:val="26"/>
        </w:rPr>
      </w:pPr>
    </w:p>
    <w:p w:rsidR="00114716" w:rsidRDefault="00114716" w:rsidP="00114716">
      <w:pPr>
        <w:rPr>
          <w:sz w:val="26"/>
          <w:szCs w:val="26"/>
        </w:rPr>
      </w:pPr>
    </w:p>
    <w:p w:rsidR="00114716" w:rsidRPr="00114716" w:rsidRDefault="00114716" w:rsidP="00114716">
      <w:pPr>
        <w:rPr>
          <w:sz w:val="26"/>
          <w:szCs w:val="26"/>
        </w:rPr>
      </w:pPr>
    </w:p>
    <w:sectPr w:rsidR="00114716" w:rsidRPr="00114716" w:rsidSect="00C8095E">
      <w:footerReference w:type="default" r:id="rId10"/>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A24" w:rsidRDefault="007F5A24">
      <w:r>
        <w:separator/>
      </w:r>
    </w:p>
  </w:endnote>
  <w:endnote w:type="continuationSeparator" w:id="0">
    <w:p w:rsidR="007F5A24" w:rsidRDefault="007F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50D" w:rsidRDefault="0089750D">
    <w:pPr>
      <w:pStyle w:val="a5"/>
      <w:rPr>
        <w:sz w:val="12"/>
        <w:szCs w:val="12"/>
      </w:rPr>
    </w:pPr>
  </w:p>
  <w:p w:rsidR="0089750D" w:rsidRDefault="0089750D">
    <w:pPr>
      <w:pStyle w:val="a5"/>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A24" w:rsidRDefault="007F5A24">
      <w:r>
        <w:separator/>
      </w:r>
    </w:p>
  </w:footnote>
  <w:footnote w:type="continuationSeparator" w:id="0">
    <w:p w:rsidR="007F5A24" w:rsidRDefault="007F5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5C34"/>
    <w:multiLevelType w:val="hybridMultilevel"/>
    <w:tmpl w:val="13DC5EB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61A5643"/>
    <w:multiLevelType w:val="hybridMultilevel"/>
    <w:tmpl w:val="0CD82C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BB4748"/>
    <w:multiLevelType w:val="hybridMultilevel"/>
    <w:tmpl w:val="8BD62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E42571"/>
    <w:multiLevelType w:val="hybridMultilevel"/>
    <w:tmpl w:val="5E58ABC6"/>
    <w:lvl w:ilvl="0" w:tplc="6C6CF654">
      <w:start w:val="1"/>
      <w:numFmt w:val="decimal"/>
      <w:lvlText w:val="%1."/>
      <w:lvlJc w:val="left"/>
      <w:pPr>
        <w:ind w:left="644"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D4712D"/>
    <w:multiLevelType w:val="hybridMultilevel"/>
    <w:tmpl w:val="1C38E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A2C47D6"/>
    <w:multiLevelType w:val="hybridMultilevel"/>
    <w:tmpl w:val="339C52BC"/>
    <w:lvl w:ilvl="0" w:tplc="96AE10B4">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nsid w:val="52B3613C"/>
    <w:multiLevelType w:val="hybridMultilevel"/>
    <w:tmpl w:val="039E37B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6664710"/>
    <w:multiLevelType w:val="hybridMultilevel"/>
    <w:tmpl w:val="F66ACA4E"/>
    <w:lvl w:ilvl="0" w:tplc="90442458">
      <w:start w:val="1"/>
      <w:numFmt w:val="decimal"/>
      <w:lvlText w:val="%1."/>
      <w:lvlJc w:val="left"/>
      <w:pPr>
        <w:ind w:left="99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DAD00CA"/>
    <w:multiLevelType w:val="hybridMultilevel"/>
    <w:tmpl w:val="DB2A9CF4"/>
    <w:lvl w:ilvl="0" w:tplc="BCD848C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8"/>
  </w:num>
  <w:num w:numId="6">
    <w:abstractNumId w:val="1"/>
  </w:num>
  <w:num w:numId="7">
    <w:abstractNumId w:val="5"/>
  </w:num>
  <w:num w:numId="8">
    <w:abstractNumId w:val="9"/>
  </w:num>
  <w:num w:numId="9">
    <w:abstractNumId w:val="2"/>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5027C"/>
    <w:rsid w:val="00000F3D"/>
    <w:rsid w:val="00004F76"/>
    <w:rsid w:val="000054E8"/>
    <w:rsid w:val="000113BC"/>
    <w:rsid w:val="00025EF7"/>
    <w:rsid w:val="00051CE0"/>
    <w:rsid w:val="00062109"/>
    <w:rsid w:val="00064ED7"/>
    <w:rsid w:val="00072444"/>
    <w:rsid w:val="0008103A"/>
    <w:rsid w:val="000913C6"/>
    <w:rsid w:val="000961B3"/>
    <w:rsid w:val="000A1224"/>
    <w:rsid w:val="000B225E"/>
    <w:rsid w:val="000C3165"/>
    <w:rsid w:val="000D050E"/>
    <w:rsid w:val="000D4DB6"/>
    <w:rsid w:val="000E58BA"/>
    <w:rsid w:val="00114716"/>
    <w:rsid w:val="00123C33"/>
    <w:rsid w:val="00141A74"/>
    <w:rsid w:val="00151D96"/>
    <w:rsid w:val="00154163"/>
    <w:rsid w:val="0016630C"/>
    <w:rsid w:val="00171F38"/>
    <w:rsid w:val="00175141"/>
    <w:rsid w:val="001864BA"/>
    <w:rsid w:val="00191E1A"/>
    <w:rsid w:val="00191E85"/>
    <w:rsid w:val="001924A2"/>
    <w:rsid w:val="001B20BE"/>
    <w:rsid w:val="001C2EBD"/>
    <w:rsid w:val="001C4F22"/>
    <w:rsid w:val="001D5E0B"/>
    <w:rsid w:val="001F13E5"/>
    <w:rsid w:val="001F3A92"/>
    <w:rsid w:val="001F67FD"/>
    <w:rsid w:val="001F7046"/>
    <w:rsid w:val="002059B4"/>
    <w:rsid w:val="00214A81"/>
    <w:rsid w:val="00241906"/>
    <w:rsid w:val="00243951"/>
    <w:rsid w:val="002448CD"/>
    <w:rsid w:val="00245778"/>
    <w:rsid w:val="00264C06"/>
    <w:rsid w:val="0027004A"/>
    <w:rsid w:val="0028021B"/>
    <w:rsid w:val="002904E4"/>
    <w:rsid w:val="00294F80"/>
    <w:rsid w:val="002A5224"/>
    <w:rsid w:val="002B31CA"/>
    <w:rsid w:val="002C4A21"/>
    <w:rsid w:val="002D04EC"/>
    <w:rsid w:val="002D772E"/>
    <w:rsid w:val="002E58AD"/>
    <w:rsid w:val="002F026F"/>
    <w:rsid w:val="0031292D"/>
    <w:rsid w:val="003145C3"/>
    <w:rsid w:val="0032193D"/>
    <w:rsid w:val="00321ACB"/>
    <w:rsid w:val="003273F4"/>
    <w:rsid w:val="003376CE"/>
    <w:rsid w:val="00345B03"/>
    <w:rsid w:val="00351435"/>
    <w:rsid w:val="0035208C"/>
    <w:rsid w:val="00353733"/>
    <w:rsid w:val="003740BA"/>
    <w:rsid w:val="0038616E"/>
    <w:rsid w:val="003A077A"/>
    <w:rsid w:val="003A33C7"/>
    <w:rsid w:val="003C1EEF"/>
    <w:rsid w:val="003C7C93"/>
    <w:rsid w:val="003D3B9B"/>
    <w:rsid w:val="003E025A"/>
    <w:rsid w:val="003E1B4D"/>
    <w:rsid w:val="003E407E"/>
    <w:rsid w:val="003F5086"/>
    <w:rsid w:val="0040004E"/>
    <w:rsid w:val="004063AE"/>
    <w:rsid w:val="00432F20"/>
    <w:rsid w:val="00433D1D"/>
    <w:rsid w:val="00443649"/>
    <w:rsid w:val="00446672"/>
    <w:rsid w:val="00450AF0"/>
    <w:rsid w:val="0046649A"/>
    <w:rsid w:val="00484F0A"/>
    <w:rsid w:val="004B1B9D"/>
    <w:rsid w:val="004B628A"/>
    <w:rsid w:val="004B7438"/>
    <w:rsid w:val="004C7B89"/>
    <w:rsid w:val="004E3E00"/>
    <w:rsid w:val="004E529D"/>
    <w:rsid w:val="004F4B5D"/>
    <w:rsid w:val="004F4E13"/>
    <w:rsid w:val="00502340"/>
    <w:rsid w:val="005136E5"/>
    <w:rsid w:val="00524B32"/>
    <w:rsid w:val="00533E69"/>
    <w:rsid w:val="00551449"/>
    <w:rsid w:val="0055420A"/>
    <w:rsid w:val="00563AB3"/>
    <w:rsid w:val="00565D92"/>
    <w:rsid w:val="00572763"/>
    <w:rsid w:val="005A0BA7"/>
    <w:rsid w:val="005A5647"/>
    <w:rsid w:val="005A5953"/>
    <w:rsid w:val="005B452A"/>
    <w:rsid w:val="005D7141"/>
    <w:rsid w:val="0061170B"/>
    <w:rsid w:val="00614E8E"/>
    <w:rsid w:val="00622A06"/>
    <w:rsid w:val="00626076"/>
    <w:rsid w:val="00637D58"/>
    <w:rsid w:val="00644EFA"/>
    <w:rsid w:val="00657007"/>
    <w:rsid w:val="00657AE1"/>
    <w:rsid w:val="00661504"/>
    <w:rsid w:val="0066227A"/>
    <w:rsid w:val="00662544"/>
    <w:rsid w:val="00674AFD"/>
    <w:rsid w:val="00680163"/>
    <w:rsid w:val="00682D86"/>
    <w:rsid w:val="00683005"/>
    <w:rsid w:val="00683788"/>
    <w:rsid w:val="00685B67"/>
    <w:rsid w:val="0068725B"/>
    <w:rsid w:val="006A2D9C"/>
    <w:rsid w:val="006A56DA"/>
    <w:rsid w:val="006A6183"/>
    <w:rsid w:val="006A75EB"/>
    <w:rsid w:val="006A7BD8"/>
    <w:rsid w:val="006C08BF"/>
    <w:rsid w:val="006D0E4F"/>
    <w:rsid w:val="006D1AB6"/>
    <w:rsid w:val="006D205B"/>
    <w:rsid w:val="006D42FC"/>
    <w:rsid w:val="006E48B0"/>
    <w:rsid w:val="006F2E78"/>
    <w:rsid w:val="006F4035"/>
    <w:rsid w:val="00710DE4"/>
    <w:rsid w:val="00724665"/>
    <w:rsid w:val="00725881"/>
    <w:rsid w:val="00731DEB"/>
    <w:rsid w:val="007347A2"/>
    <w:rsid w:val="0073524E"/>
    <w:rsid w:val="007776EF"/>
    <w:rsid w:val="0078581F"/>
    <w:rsid w:val="00793536"/>
    <w:rsid w:val="007A4DF4"/>
    <w:rsid w:val="007A6DAB"/>
    <w:rsid w:val="007F5A24"/>
    <w:rsid w:val="008138BB"/>
    <w:rsid w:val="008204D7"/>
    <w:rsid w:val="00823B15"/>
    <w:rsid w:val="0082620C"/>
    <w:rsid w:val="00831164"/>
    <w:rsid w:val="008319E5"/>
    <w:rsid w:val="0083312C"/>
    <w:rsid w:val="0085067B"/>
    <w:rsid w:val="00856C2B"/>
    <w:rsid w:val="00866C4D"/>
    <w:rsid w:val="00867747"/>
    <w:rsid w:val="00873494"/>
    <w:rsid w:val="00876846"/>
    <w:rsid w:val="00890D67"/>
    <w:rsid w:val="008947FC"/>
    <w:rsid w:val="008972E0"/>
    <w:rsid w:val="0089750D"/>
    <w:rsid w:val="008B4C3B"/>
    <w:rsid w:val="008B598D"/>
    <w:rsid w:val="008B749D"/>
    <w:rsid w:val="008B7FAA"/>
    <w:rsid w:val="008C0D91"/>
    <w:rsid w:val="008D2B73"/>
    <w:rsid w:val="008D3553"/>
    <w:rsid w:val="008F05C2"/>
    <w:rsid w:val="008F0A5F"/>
    <w:rsid w:val="008F16DA"/>
    <w:rsid w:val="008F4EF4"/>
    <w:rsid w:val="00906391"/>
    <w:rsid w:val="00913ED6"/>
    <w:rsid w:val="00917061"/>
    <w:rsid w:val="00920611"/>
    <w:rsid w:val="00923A6E"/>
    <w:rsid w:val="0093618C"/>
    <w:rsid w:val="00940EF1"/>
    <w:rsid w:val="0094307A"/>
    <w:rsid w:val="00952787"/>
    <w:rsid w:val="00957002"/>
    <w:rsid w:val="00961C35"/>
    <w:rsid w:val="00966FB5"/>
    <w:rsid w:val="00986C89"/>
    <w:rsid w:val="009A2684"/>
    <w:rsid w:val="009A68B6"/>
    <w:rsid w:val="009B7A90"/>
    <w:rsid w:val="009C16CF"/>
    <w:rsid w:val="009E5D59"/>
    <w:rsid w:val="009F2424"/>
    <w:rsid w:val="00A0087D"/>
    <w:rsid w:val="00A03E9B"/>
    <w:rsid w:val="00A040D5"/>
    <w:rsid w:val="00A11218"/>
    <w:rsid w:val="00A22416"/>
    <w:rsid w:val="00A266B6"/>
    <w:rsid w:val="00A318A1"/>
    <w:rsid w:val="00A5514C"/>
    <w:rsid w:val="00A67264"/>
    <w:rsid w:val="00A734B1"/>
    <w:rsid w:val="00A76A1C"/>
    <w:rsid w:val="00A80C2E"/>
    <w:rsid w:val="00A81A28"/>
    <w:rsid w:val="00A95B91"/>
    <w:rsid w:val="00AA063F"/>
    <w:rsid w:val="00AB6407"/>
    <w:rsid w:val="00AB641A"/>
    <w:rsid w:val="00AC06C6"/>
    <w:rsid w:val="00AD576C"/>
    <w:rsid w:val="00AE0337"/>
    <w:rsid w:val="00AE442D"/>
    <w:rsid w:val="00AF27CD"/>
    <w:rsid w:val="00AF706B"/>
    <w:rsid w:val="00AF754C"/>
    <w:rsid w:val="00AF7ACC"/>
    <w:rsid w:val="00B01500"/>
    <w:rsid w:val="00B065CD"/>
    <w:rsid w:val="00B179F5"/>
    <w:rsid w:val="00B257BC"/>
    <w:rsid w:val="00B276BD"/>
    <w:rsid w:val="00B50D99"/>
    <w:rsid w:val="00B53564"/>
    <w:rsid w:val="00B54A84"/>
    <w:rsid w:val="00B7278D"/>
    <w:rsid w:val="00B742E3"/>
    <w:rsid w:val="00BA1EA8"/>
    <w:rsid w:val="00BC4C54"/>
    <w:rsid w:val="00BC690C"/>
    <w:rsid w:val="00BD35A1"/>
    <w:rsid w:val="00BE74F4"/>
    <w:rsid w:val="00BE7B38"/>
    <w:rsid w:val="00BF2489"/>
    <w:rsid w:val="00BF740A"/>
    <w:rsid w:val="00C06B2B"/>
    <w:rsid w:val="00C06C39"/>
    <w:rsid w:val="00C276A3"/>
    <w:rsid w:val="00C37B50"/>
    <w:rsid w:val="00C42209"/>
    <w:rsid w:val="00C50F97"/>
    <w:rsid w:val="00C513FE"/>
    <w:rsid w:val="00C52305"/>
    <w:rsid w:val="00C603F8"/>
    <w:rsid w:val="00C71094"/>
    <w:rsid w:val="00C8095E"/>
    <w:rsid w:val="00C83816"/>
    <w:rsid w:val="00CA627B"/>
    <w:rsid w:val="00CB679E"/>
    <w:rsid w:val="00CD23A3"/>
    <w:rsid w:val="00CD5838"/>
    <w:rsid w:val="00CE4596"/>
    <w:rsid w:val="00CF12AE"/>
    <w:rsid w:val="00CF1E7F"/>
    <w:rsid w:val="00CF6FAC"/>
    <w:rsid w:val="00D0321E"/>
    <w:rsid w:val="00D1009E"/>
    <w:rsid w:val="00D22082"/>
    <w:rsid w:val="00D27AB3"/>
    <w:rsid w:val="00D356B6"/>
    <w:rsid w:val="00D42958"/>
    <w:rsid w:val="00D42DC9"/>
    <w:rsid w:val="00D458E5"/>
    <w:rsid w:val="00D4743F"/>
    <w:rsid w:val="00D75F4E"/>
    <w:rsid w:val="00D900D2"/>
    <w:rsid w:val="00D939CA"/>
    <w:rsid w:val="00D945CD"/>
    <w:rsid w:val="00DA45B8"/>
    <w:rsid w:val="00DB1874"/>
    <w:rsid w:val="00DD2E12"/>
    <w:rsid w:val="00DE79EA"/>
    <w:rsid w:val="00E02A02"/>
    <w:rsid w:val="00E040C8"/>
    <w:rsid w:val="00E14355"/>
    <w:rsid w:val="00E20477"/>
    <w:rsid w:val="00E22699"/>
    <w:rsid w:val="00E2401F"/>
    <w:rsid w:val="00E3216F"/>
    <w:rsid w:val="00E408A7"/>
    <w:rsid w:val="00E40C33"/>
    <w:rsid w:val="00E471E3"/>
    <w:rsid w:val="00E5027C"/>
    <w:rsid w:val="00E53276"/>
    <w:rsid w:val="00E62E85"/>
    <w:rsid w:val="00E6599F"/>
    <w:rsid w:val="00E7341D"/>
    <w:rsid w:val="00E91239"/>
    <w:rsid w:val="00E93BB9"/>
    <w:rsid w:val="00EA051A"/>
    <w:rsid w:val="00EC2E3A"/>
    <w:rsid w:val="00EE2E14"/>
    <w:rsid w:val="00EF43EA"/>
    <w:rsid w:val="00EF6D75"/>
    <w:rsid w:val="00F0246F"/>
    <w:rsid w:val="00F04EE2"/>
    <w:rsid w:val="00F108AA"/>
    <w:rsid w:val="00F10AE3"/>
    <w:rsid w:val="00F16901"/>
    <w:rsid w:val="00F179E3"/>
    <w:rsid w:val="00F20EDB"/>
    <w:rsid w:val="00F41598"/>
    <w:rsid w:val="00F43282"/>
    <w:rsid w:val="00F55D78"/>
    <w:rsid w:val="00F57B80"/>
    <w:rsid w:val="00F60677"/>
    <w:rsid w:val="00F6287D"/>
    <w:rsid w:val="00F757F5"/>
    <w:rsid w:val="00F85E64"/>
    <w:rsid w:val="00F878B5"/>
    <w:rsid w:val="00FC2BB8"/>
    <w:rsid w:val="00FD183A"/>
    <w:rsid w:val="00FD1D85"/>
    <w:rsid w:val="00FD5AB2"/>
    <w:rsid w:val="00FE30B8"/>
    <w:rsid w:val="00FF5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424"/>
    <w:rPr>
      <w:sz w:val="24"/>
    </w:rPr>
  </w:style>
  <w:style w:type="paragraph" w:styleId="1">
    <w:name w:val="heading 1"/>
    <w:basedOn w:val="a"/>
    <w:next w:val="a"/>
    <w:qFormat/>
    <w:rsid w:val="009F2424"/>
    <w:pPr>
      <w:keepNext/>
      <w:jc w:val="center"/>
      <w:outlineLvl w:val="0"/>
    </w:pPr>
    <w:rPr>
      <w:b/>
    </w:rPr>
  </w:style>
  <w:style w:type="paragraph" w:styleId="2">
    <w:name w:val="heading 2"/>
    <w:basedOn w:val="a"/>
    <w:next w:val="a"/>
    <w:qFormat/>
    <w:rsid w:val="009F2424"/>
    <w:pPr>
      <w:keepNext/>
      <w:spacing w:before="240"/>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F2424"/>
    <w:pPr>
      <w:jc w:val="both"/>
    </w:pPr>
    <w:rPr>
      <w:sz w:val="28"/>
    </w:rPr>
  </w:style>
  <w:style w:type="paragraph" w:styleId="a4">
    <w:name w:val="header"/>
    <w:basedOn w:val="a"/>
    <w:rsid w:val="009F2424"/>
    <w:pPr>
      <w:tabs>
        <w:tab w:val="center" w:pos="4677"/>
        <w:tab w:val="right" w:pos="9355"/>
      </w:tabs>
    </w:pPr>
  </w:style>
  <w:style w:type="paragraph" w:styleId="a5">
    <w:name w:val="footer"/>
    <w:basedOn w:val="a"/>
    <w:rsid w:val="009F2424"/>
    <w:pPr>
      <w:tabs>
        <w:tab w:val="center" w:pos="4677"/>
        <w:tab w:val="right" w:pos="9355"/>
      </w:tabs>
    </w:pPr>
  </w:style>
  <w:style w:type="paragraph" w:styleId="a6">
    <w:name w:val="Balloon Text"/>
    <w:basedOn w:val="a"/>
    <w:semiHidden/>
    <w:rsid w:val="009F2424"/>
    <w:rPr>
      <w:rFonts w:ascii="Tahoma" w:hAnsi="Tahoma" w:cs="Tahoma"/>
      <w:sz w:val="16"/>
      <w:szCs w:val="16"/>
    </w:rPr>
  </w:style>
  <w:style w:type="paragraph" w:customStyle="1" w:styleId="ConsPlusNormal">
    <w:name w:val="ConsPlusNormal"/>
    <w:rsid w:val="00C8095E"/>
    <w:pPr>
      <w:autoSpaceDE w:val="0"/>
      <w:autoSpaceDN w:val="0"/>
      <w:adjustRightInd w:val="0"/>
      <w:ind w:firstLine="720"/>
    </w:pPr>
    <w:rPr>
      <w:rFonts w:ascii="Arial" w:hAnsi="Arial" w:cs="Arial"/>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rsid w:val="0016630C"/>
    <w:pPr>
      <w:spacing w:after="160" w:line="240" w:lineRule="exact"/>
      <w:jc w:val="both"/>
    </w:pPr>
    <w:rPr>
      <w:rFonts w:ascii="Verdana" w:hAnsi="Verdana" w:cs="Arial"/>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424"/>
    <w:rPr>
      <w:sz w:val="24"/>
    </w:rPr>
  </w:style>
  <w:style w:type="paragraph" w:styleId="1">
    <w:name w:val="heading 1"/>
    <w:basedOn w:val="a"/>
    <w:next w:val="a"/>
    <w:qFormat/>
    <w:rsid w:val="009F2424"/>
    <w:pPr>
      <w:keepNext/>
      <w:jc w:val="center"/>
      <w:outlineLvl w:val="0"/>
    </w:pPr>
    <w:rPr>
      <w:b/>
    </w:rPr>
  </w:style>
  <w:style w:type="paragraph" w:styleId="2">
    <w:name w:val="heading 2"/>
    <w:basedOn w:val="a"/>
    <w:next w:val="a"/>
    <w:qFormat/>
    <w:rsid w:val="009F2424"/>
    <w:pPr>
      <w:keepNext/>
      <w:spacing w:before="240"/>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F2424"/>
    <w:pPr>
      <w:jc w:val="both"/>
    </w:pPr>
    <w:rPr>
      <w:sz w:val="28"/>
    </w:rPr>
  </w:style>
  <w:style w:type="paragraph" w:styleId="a4">
    <w:name w:val="header"/>
    <w:basedOn w:val="a"/>
    <w:rsid w:val="009F2424"/>
    <w:pPr>
      <w:tabs>
        <w:tab w:val="center" w:pos="4677"/>
        <w:tab w:val="right" w:pos="9355"/>
      </w:tabs>
    </w:pPr>
  </w:style>
  <w:style w:type="paragraph" w:styleId="a5">
    <w:name w:val="footer"/>
    <w:basedOn w:val="a"/>
    <w:rsid w:val="009F2424"/>
    <w:pPr>
      <w:tabs>
        <w:tab w:val="center" w:pos="4677"/>
        <w:tab w:val="right" w:pos="9355"/>
      </w:tabs>
    </w:pPr>
  </w:style>
  <w:style w:type="paragraph" w:styleId="a6">
    <w:name w:val="Balloon Text"/>
    <w:basedOn w:val="a"/>
    <w:semiHidden/>
    <w:rsid w:val="009F2424"/>
    <w:rPr>
      <w:rFonts w:ascii="Tahoma" w:hAnsi="Tahoma" w:cs="Tahoma"/>
      <w:sz w:val="16"/>
      <w:szCs w:val="16"/>
    </w:rPr>
  </w:style>
  <w:style w:type="paragraph" w:customStyle="1" w:styleId="ConsPlusNormal">
    <w:name w:val="ConsPlusNormal"/>
    <w:rsid w:val="00C8095E"/>
    <w:pPr>
      <w:autoSpaceDE w:val="0"/>
      <w:autoSpaceDN w:val="0"/>
      <w:adjustRightInd w:val="0"/>
      <w:ind w:firstLine="720"/>
    </w:pPr>
    <w:rPr>
      <w:rFonts w:ascii="Arial" w:hAnsi="Arial" w:cs="Arial"/>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rsid w:val="0016630C"/>
    <w:pPr>
      <w:spacing w:after="160" w:line="240" w:lineRule="exact"/>
      <w:jc w:val="both"/>
    </w:pPr>
    <w:rPr>
      <w:rFonts w:ascii="Verdana" w:hAnsi="Verdana" w:cs="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81664-1515-4C11-97FE-64C13C56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1050</Words>
  <Characters>7219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Совет Заполярного района</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Окладников В.А.</dc:creator>
  <cp:keywords/>
  <dc:description/>
  <cp:lastModifiedBy>Windows User</cp:lastModifiedBy>
  <cp:revision>14</cp:revision>
  <cp:lastPrinted>2022-12-30T07:36:00Z</cp:lastPrinted>
  <dcterms:created xsi:type="dcterms:W3CDTF">2021-11-17T20:57:00Z</dcterms:created>
  <dcterms:modified xsi:type="dcterms:W3CDTF">2022-12-30T07:36:00Z</dcterms:modified>
</cp:coreProperties>
</file>