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</w:rPr>
        <w:drawing>
          <wp:inline>
            <wp:extent cx="52387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СОВЕТ ДЕПУТАТОВ 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СЕЛЬСКОГО ПОСЕЛЕНИЯ «ОМСКИЙ СЕЛЬСОВЕТ» 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ЗАПОЛЯРНОГО РАЙОНА НЕНЕЦКОГО АВТОНОМНОГО ОКРУГА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b w:val="1"/>
        </w:rPr>
      </w:pPr>
    </w:p>
    <w:p w14:paraId="0A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23 - е заседание 28-го созыва</w:t>
      </w:r>
    </w:p>
    <w:p w14:paraId="0B000000">
      <w:pPr>
        <w:pStyle w:val="Style_1"/>
        <w:rPr>
          <w:rFonts w:ascii="Times New Roman" w:hAnsi="Times New Roman"/>
        </w:rPr>
      </w:pPr>
    </w:p>
    <w:p w14:paraId="0C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</w:p>
    <w:p w14:paraId="0D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25.12.2024 года № 4</w:t>
      </w:r>
      <w:bookmarkStart w:id="1" w:name="_GoBack"/>
      <w:bookmarkEnd w:id="1"/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внесении изменений в Устав Сельского поселения «Омский </w:t>
      </w:r>
      <w:r>
        <w:rPr>
          <w:rFonts w:ascii="Times New Roman" w:hAnsi="Times New Roman"/>
          <w:b w:val="1"/>
          <w:sz w:val="26"/>
        </w:rPr>
        <w:t>сельсовет» Заполярного района Ненецкого автономного округа</w:t>
      </w:r>
    </w:p>
    <w:p w14:paraId="11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В целях приведения Устава Сельского поселения «Омский сельсовет» Заполярного района Ненецкого автономного округа в соответствие с требованиями Федерального закона от 01.10.2003 № 131-ФЗ «Об общих принципах организации местного самоуправления в Российской Федерации»,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на основании статьи 81 Устава Сельского 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РЕШИЛ: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Внести в Устав Сельского поселения «Омский сельсовет» Заполярного района Ненецкого автономного округа следующие изменения: 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Часть 1 статьи 7 дополнить пунктом 26 следующего содержания: 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«26) осуществление учета личных подсобных хозяйств, которые ведут граждане в соответствии с Федеральным законом от 7 июля 2003 года N 112-ФЗ "О личном подсобном хозяйстве", в </w:t>
      </w:r>
      <w:r>
        <w:rPr>
          <w:rFonts w:ascii="Times New Roman" w:hAnsi="Times New Roman"/>
          <w:sz w:val="26"/>
        </w:rPr>
        <w:t>похозяйственных</w:t>
      </w:r>
      <w:r>
        <w:rPr>
          <w:rFonts w:ascii="Times New Roman" w:hAnsi="Times New Roman"/>
          <w:sz w:val="26"/>
        </w:rPr>
        <w:t xml:space="preserve"> книгах.».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Часть 1 статьи 34 дополнить пунктом 9.2 следующего содержания: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«9.2) приобретения им статуса иностранного агента;».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2.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установленном законодательством порядке.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3. Настоящее решение подлежит официальному опубликованию после государственной регистрации и вступает в силу со дня его официального опубликования.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«Омский сельсовет» ЗР НАО                                                    Ю.А. Татаринов     </w:t>
      </w:r>
    </w:p>
    <w:p w14:paraId="1F00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821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2_ch" w:type="character">
    <w:name w:val="ConsPlusNormal"/>
    <w:link w:val="Style_22"/>
    <w:rPr>
      <w:rFonts w:ascii="Arial" w:hAnsi="Arial"/>
      <w:sz w:val="20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ConsPlusTitle"/>
    <w:link w:val="Style_26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6_ch" w:type="character">
    <w:name w:val="ConsPlusTitle"/>
    <w:link w:val="Style_26"/>
    <w:rPr>
      <w:rFonts w:ascii="Arial" w:hAnsi="Arial"/>
      <w:b w:val="1"/>
      <w:sz w:val="20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2025-01-13T08:57:04Z</dcterms:modified>
</cp:coreProperties>
</file>