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2"/>
        </w:rPr>
      </w:pPr>
    </w:p>
    <w:p w14:paraId="02000000">
      <w:pPr>
        <w:ind w:firstLine="0" w:left="360"/>
        <w:jc w:val="center"/>
        <w:rPr>
          <w:sz w:val="28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0" w:left="360"/>
        <w:jc w:val="center"/>
        <w:rPr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 ДЕПУТАТОВ 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СЕЛЬСКОГО ПОСЕЛЕНИЯ «ОМСКИЙ СЕЛЬСОВЕТ» 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ЗАПОЛЯРНОГО РАЙОНА НЕНЕЦКОГО АВТОНОМНОГО ОКРУГА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7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23 - е заседание 28-го созыва</w:t>
      </w:r>
    </w:p>
    <w:p w14:paraId="0A000000">
      <w:pPr>
        <w:pStyle w:val="Style_1"/>
        <w:rPr>
          <w:rFonts w:ascii="Times New Roman" w:hAnsi="Times New Roman"/>
          <w:sz w:val="27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РЕШЕНИЕ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sz w:val="27"/>
        </w:rPr>
      </w:pPr>
      <w:bookmarkStart w:id="1" w:name="_GoBack"/>
      <w:bookmarkEnd w:id="1"/>
    </w:p>
    <w:p w14:paraId="0D000000">
      <w:pPr>
        <w:pStyle w:val="Style_1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.12.2024 года № </w:t>
      </w:r>
      <w:r>
        <w:rPr>
          <w:rFonts w:ascii="Times New Roman" w:hAnsi="Times New Roman"/>
          <w:sz w:val="27"/>
        </w:rPr>
        <w:t>6</w:t>
      </w:r>
    </w:p>
    <w:p w14:paraId="0E000000">
      <w:pPr>
        <w:pStyle w:val="Style_1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14:paraId="0F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О внесении изменений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округа»</w:t>
      </w:r>
    </w:p>
    <w:p w14:paraId="10000000">
      <w:pPr>
        <w:pStyle w:val="Style_2"/>
        <w:ind/>
        <w:jc w:val="both"/>
        <w:rPr>
          <w:rFonts w:ascii="Times New Roman" w:hAnsi="Times New Roman"/>
          <w:sz w:val="27"/>
        </w:rPr>
      </w:pPr>
    </w:p>
    <w:p w14:paraId="1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целях приведения нормативного правового акта в соответствие действующему законодательству, в соответствии с Федеральным законом от 06 апреля 2024 № 76-ФЗ "О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21 декабря 2001 № 178-ФЗ «О приватизации государственного и муниципального имущества», руководствуясь Уставом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 </w:t>
      </w:r>
    </w:p>
    <w:p w14:paraId="12000000">
      <w:pPr>
        <w:widowControl w:val="0"/>
        <w:ind w:firstLine="540" w:left="0"/>
        <w:jc w:val="both"/>
        <w:rPr>
          <w:sz w:val="27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0"/>
          <w:sz w:val="27"/>
        </w:rPr>
      </w:pPr>
      <w:r>
        <w:rPr>
          <w:sz w:val="27"/>
        </w:rPr>
        <w:tab/>
      </w:r>
      <w:r>
        <w:rPr>
          <w:rFonts w:ascii="Times New Roman" w:hAnsi="Times New Roman"/>
          <w:b w:val="0"/>
          <w:sz w:val="27"/>
        </w:rPr>
        <w:t xml:space="preserve">1. Внести следующие изменения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округа: </w:t>
      </w:r>
    </w:p>
    <w:p w14:paraId="14000000">
      <w:pPr>
        <w:ind w:firstLine="540" w:left="0"/>
        <w:jc w:val="both"/>
        <w:rPr>
          <w:sz w:val="27"/>
        </w:rPr>
      </w:pPr>
    </w:p>
    <w:p w14:paraId="1500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1.1. пункт 3.10 изложить в следующей редакции:</w:t>
      </w:r>
    </w:p>
    <w:p w14:paraId="1600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«3.10. Продажа муниципального имущества по минимально допустимой цене.»;</w:t>
      </w:r>
    </w:p>
    <w:p w14:paraId="1700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1.2. пункт 3.10.1 изложить в следующей редакции:</w:t>
      </w:r>
    </w:p>
    <w:p w14:paraId="18000000">
      <w:pPr>
        <w:ind w:firstLine="540" w:left="0"/>
        <w:jc w:val="both"/>
        <w:rPr>
          <w:sz w:val="27"/>
          <w:highlight w:val="white"/>
        </w:rPr>
      </w:pPr>
      <w:r>
        <w:rPr>
          <w:sz w:val="27"/>
        </w:rPr>
        <w:tab/>
      </w:r>
      <w:r>
        <w:rPr>
          <w:sz w:val="27"/>
        </w:rPr>
        <w:t xml:space="preserve">«3.10.1. </w:t>
      </w:r>
      <w:r>
        <w:rPr>
          <w:sz w:val="27"/>
          <w:highlight w:val="white"/>
        </w:rPr>
        <w:t xml:space="preserve"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 </w:t>
      </w:r>
    </w:p>
    <w:p w14:paraId="19000000">
      <w:pPr>
        <w:pStyle w:val="Style_4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При продаже по минимально допустимой цене минимальная цена муниципального имущества устанавливается в размере 5 процентов от цены </w:t>
      </w:r>
      <w:r>
        <w:rPr>
          <w:sz w:val="27"/>
        </w:rPr>
        <w:t>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</w:t>
      </w:r>
      <w:r>
        <w:rPr>
          <w:sz w:val="27"/>
          <w:highlight w:val="white"/>
        </w:rPr>
        <w:t xml:space="preserve"> от 21 декабря 2001 г. № 178-ФЗ "О приватизации государственного и муниципального имущества"</w:t>
      </w:r>
      <w:r>
        <w:rPr>
          <w:sz w:val="27"/>
        </w:rPr>
        <w:t>.</w:t>
      </w:r>
    </w:p>
    <w:p w14:paraId="1A000000">
      <w:pPr>
        <w:pStyle w:val="Style_4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1B000000">
      <w:pPr>
        <w:ind w:firstLine="540" w:left="0"/>
        <w:jc w:val="both"/>
        <w:rPr>
          <w:sz w:val="27"/>
        </w:rPr>
      </w:pPr>
      <w:r>
        <w:rPr>
          <w:sz w:val="27"/>
          <w:highlight w:val="white"/>
        </w:rPr>
        <w:tab/>
      </w:r>
      <w:r>
        <w:rPr>
          <w:sz w:val="27"/>
          <w:highlight w:val="white"/>
        </w:rPr>
        <w:t>Порядок подготовки,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имущества.»;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bookmarkStart w:id="2" w:name="P14"/>
      <w:bookmarkEnd w:id="2"/>
      <w:r>
        <w:rPr>
          <w:rFonts w:ascii="Times New Roman" w:hAnsi="Times New Roman"/>
          <w:sz w:val="27"/>
        </w:rPr>
        <w:t>1.3. пункт 3.15 изложить в следующей редакции: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«3.15. </w:t>
      </w:r>
      <w:r>
        <w:rPr>
          <w:rFonts w:ascii="Times New Roman" w:hAnsi="Times New Roman"/>
          <w:sz w:val="27"/>
          <w:highlight w:val="white"/>
        </w:rPr>
        <w:t>Приватизация объектов социально-культурного и коммунально-бытового назначения (за исключением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систем)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лет.».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 Настоящее решение вступает в силу со дня его официального опубликования.</w:t>
      </w:r>
    </w:p>
    <w:p w14:paraId="20000000">
      <w:pPr>
        <w:rPr>
          <w:sz w:val="27"/>
        </w:rPr>
      </w:pPr>
    </w:p>
    <w:p w14:paraId="21000000">
      <w:pPr>
        <w:rPr>
          <w:sz w:val="27"/>
        </w:rPr>
      </w:pPr>
    </w:p>
    <w:p w14:paraId="22000000">
      <w:pPr>
        <w:rPr>
          <w:sz w:val="27"/>
        </w:rPr>
      </w:pPr>
      <w:r>
        <w:rPr>
          <w:sz w:val="27"/>
        </w:rPr>
        <w:t>Глава Сельского поселения</w:t>
      </w:r>
    </w:p>
    <w:p w14:paraId="23000000">
      <w:pPr>
        <w:tabs>
          <w:tab w:leader="none" w:pos="6787" w:val="left"/>
        </w:tabs>
        <w:ind/>
        <w:rPr>
          <w:sz w:val="28"/>
        </w:rPr>
      </w:pPr>
      <w:r>
        <w:rPr>
          <w:sz w:val="27"/>
        </w:rPr>
        <w:t xml:space="preserve"> «Омский сельсовет» ЗР НАО                                                           Ю.А. Татаринов</w:t>
      </w:r>
    </w:p>
    <w:sectPr>
      <w:pgSz w:h="16838" w:orient="portrait" w:w="11906"/>
      <w:pgMar w:bottom="993" w:footer="0" w:gutter="0" w:header="0" w:left="1418" w:right="70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Balloon Text"/>
    <w:basedOn w:val="Style_5"/>
    <w:link w:val="Style_6_ch"/>
    <w:rPr>
      <w:rFonts w:ascii="Segoe UI" w:hAnsi="Segoe UI"/>
      <w:sz w:val="18"/>
    </w:rPr>
  </w:style>
  <w:style w:styleId="Style_6_ch" w:type="character">
    <w:name w:val="Balloon Text"/>
    <w:basedOn w:val="Style_5_ch"/>
    <w:link w:val="Style_6"/>
    <w:rPr>
      <w:rFonts w:ascii="Segoe UI" w:hAnsi="Segoe UI"/>
      <w:sz w:val="18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s_1"/>
    <w:basedOn w:val="Style_5"/>
    <w:link w:val="Style_4_ch"/>
    <w:pPr>
      <w:spacing w:afterAutospacing="on" w:beforeAutospacing="on"/>
      <w:ind/>
    </w:pPr>
  </w:style>
  <w:style w:styleId="Style_4_ch" w:type="character">
    <w:name w:val="s_1"/>
    <w:basedOn w:val="Style_5_ch"/>
    <w:link w:val="Style_4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List Paragraph"/>
    <w:basedOn w:val="Style_5"/>
    <w:link w:val="Style_22_ch"/>
    <w:pPr>
      <w:ind w:firstLine="0" w:left="708"/>
    </w:pPr>
  </w:style>
  <w:style w:styleId="Style_22_ch" w:type="character">
    <w:name w:val="List Paragraph"/>
    <w:basedOn w:val="Style_5_ch"/>
    <w:link w:val="Style_22"/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text-center"/>
    <w:basedOn w:val="Style_5"/>
    <w:link w:val="Style_26_ch"/>
    <w:pPr>
      <w:spacing w:afterAutospacing="on" w:beforeAutospacing="on"/>
      <w:ind/>
    </w:pPr>
  </w:style>
  <w:style w:styleId="Style_26_ch" w:type="character">
    <w:name w:val="text-cent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Normal (Web)"/>
    <w:basedOn w:val="Style_5"/>
    <w:link w:val="Style_28_ch"/>
    <w:pPr>
      <w:spacing w:afterAutospacing="on" w:beforeAutospacing="on"/>
      <w:ind/>
    </w:pPr>
  </w:style>
  <w:style w:styleId="Style_28_ch" w:type="character">
    <w:name w:val="Normal (Web)"/>
    <w:basedOn w:val="Style_5_ch"/>
    <w:link w:val="Style_28"/>
  </w:style>
  <w:style w:styleId="Style_29" w:type="paragraph">
    <w:name w:val="Обычный1"/>
    <w:link w:val="Style_29_ch"/>
    <w:rPr>
      <w:rFonts w:ascii="Times New Roman" w:hAnsi="Times New Roman"/>
      <w:sz w:val="24"/>
    </w:rPr>
  </w:style>
  <w:style w:styleId="Style_29_ch" w:type="character">
    <w:name w:val="Обычный1"/>
    <w:link w:val="Style_29"/>
    <w:rPr>
      <w:rFonts w:ascii="Times New Roman" w:hAnsi="Times New Roman"/>
      <w:sz w:val="24"/>
    </w:rPr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2025-01-09T06:33:06Z</dcterms:modified>
</cp:coreProperties>
</file>