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FF0000"/>
          <w:sz w:val="40"/>
        </w:rPr>
      </w:pPr>
      <w:r>
        <w:rPr>
          <w:b w:val="1"/>
        </w:rPr>
        <w:drawing>
          <wp:inline>
            <wp:extent cx="514350" cy="6477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14350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spacing w:after="0" w:line="240" w:lineRule="auto"/>
        <w:ind/>
        <w:jc w:val="center"/>
        <w:outlineLvl w:val="0"/>
        <w:rPr>
          <w:rFonts w:ascii="Times New Roman" w:hAnsi="Times New Roman"/>
          <w:b w:val="0"/>
          <w:sz w:val="26"/>
        </w:rPr>
      </w:pPr>
    </w:p>
    <w:p w14:paraId="03000000">
      <w:pPr>
        <w:pStyle w:val="Style_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 xml:space="preserve">Администрация  </w:t>
      </w:r>
      <w:r>
        <w:rPr>
          <w:rStyle w:val="Style_1_ch"/>
          <w:rFonts w:ascii="Times New Roman" w:hAnsi="Times New Roman"/>
          <w:b w:val="1"/>
          <w:sz w:val="26"/>
        </w:rPr>
        <w:t xml:space="preserve">Сельского поселения «Омский сельсовет» </w:t>
      </w:r>
    </w:p>
    <w:p w14:paraId="04000000">
      <w:pPr>
        <w:pStyle w:val="Style_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6"/>
        </w:rPr>
      </w:pPr>
      <w:r>
        <w:rPr>
          <w:rStyle w:val="Style_1_ch"/>
          <w:rFonts w:ascii="Times New Roman" w:hAnsi="Times New Roman"/>
          <w:b w:val="1"/>
          <w:sz w:val="26"/>
        </w:rPr>
        <w:t xml:space="preserve">Заполярного района Ненецкого автономного округа </w:t>
      </w:r>
    </w:p>
    <w:p w14:paraId="05000000">
      <w:pPr>
        <w:pStyle w:val="Style_1"/>
        <w:spacing w:after="0" w:line="240" w:lineRule="auto"/>
        <w:ind/>
        <w:jc w:val="center"/>
        <w:outlineLvl w:val="0"/>
        <w:rPr>
          <w:rFonts w:ascii="Times New Roman" w:hAnsi="Times New Roman"/>
          <w:b w:val="0"/>
          <w:sz w:val="26"/>
        </w:rPr>
      </w:pPr>
    </w:p>
    <w:p w14:paraId="06000000">
      <w:pPr>
        <w:pStyle w:val="Style_1"/>
        <w:ind w:firstLine="426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7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0"/>
          <w:sz w:val="26"/>
        </w:rPr>
      </w:pPr>
    </w:p>
    <w:p w14:paraId="08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от 19 февраля 2025 года № 28</w:t>
      </w:r>
    </w:p>
    <w:p w14:paraId="09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0"/>
          <w:sz w:val="26"/>
        </w:rPr>
      </w:pPr>
      <w:r>
        <w:rPr>
          <w:rStyle w:val="Style_1_ch"/>
          <w:rFonts w:ascii="Times New Roman" w:hAnsi="Times New Roman"/>
          <w:b w:val="0"/>
          <w:sz w:val="26"/>
        </w:rPr>
        <w:t>село Ома</w:t>
      </w:r>
    </w:p>
    <w:p w14:paraId="0A000000">
      <w:pPr>
        <w:pStyle w:val="Style_1"/>
        <w:spacing w:after="0" w:line="240" w:lineRule="auto"/>
        <w:ind/>
        <w:jc w:val="center"/>
        <w:outlineLvl w:val="0"/>
        <w:rPr>
          <w:rFonts w:ascii="Times New Roman" w:hAnsi="Times New Roman"/>
          <w:b w:val="0"/>
          <w:sz w:val="26"/>
        </w:rPr>
      </w:pPr>
    </w:p>
    <w:p w14:paraId="0B000000">
      <w:pPr>
        <w:pStyle w:val="Style_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 утверждении Программы мероприятий по социальной</w:t>
      </w:r>
    </w:p>
    <w:p w14:paraId="0C000000">
      <w:pPr>
        <w:pStyle w:val="Style_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и культурной адаптации мигрантов и их интеграции</w:t>
      </w:r>
    </w:p>
    <w:p w14:paraId="0D000000">
      <w:pPr>
        <w:pStyle w:val="Style_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 Российское общество на территории сельского</w:t>
      </w:r>
    </w:p>
    <w:p w14:paraId="0E000000">
      <w:pPr>
        <w:pStyle w:val="Style_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поселения «Омский сельсовет» Заполярного района</w:t>
      </w:r>
    </w:p>
    <w:p w14:paraId="0F000000">
      <w:pPr>
        <w:pStyle w:val="Style_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Ненецкого автономного округа  на </w:t>
      </w:r>
      <w:r>
        <w:rPr>
          <w:rFonts w:ascii="Times New Roman" w:hAnsi="Times New Roman"/>
          <w:b w:val="1"/>
          <w:sz w:val="26"/>
        </w:rPr>
        <w:t>2025 г</w:t>
      </w:r>
      <w:r>
        <w:rPr>
          <w:rFonts w:ascii="Times New Roman" w:hAnsi="Times New Roman"/>
          <w:b w:val="1"/>
          <w:sz w:val="26"/>
        </w:rPr>
        <w:t>.</w:t>
      </w:r>
    </w:p>
    <w:p w14:paraId="10000000">
      <w:pPr>
        <w:ind/>
        <w:jc w:val="both"/>
        <w:rPr>
          <w:b w:val="1"/>
        </w:rPr>
      </w:pPr>
    </w:p>
    <w:p w14:paraId="11000000">
      <w:pPr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соответствии с пунктом 7.2 части 1, частью 3 статьи 14 Федерального закона от 6 декабря 2003 года № 131-ФЗ «Об общих принципах организации местного самоуправления в Российской Федерации», приказом</w:t>
      </w:r>
      <w:r>
        <w:rPr>
          <w:rFonts w:ascii="Times New Roman" w:hAnsi="Times New Roman"/>
          <w:color w:val="000000"/>
          <w:sz w:val="26"/>
          <w:highlight w:val="white"/>
        </w:rPr>
        <w:t xml:space="preserve"> Федерального агентства по делам национальностей от 17 ноября </w:t>
      </w:r>
      <w:r>
        <w:rPr>
          <w:rFonts w:ascii="Times New Roman" w:hAnsi="Times New Roman"/>
          <w:color w:val="000000"/>
          <w:sz w:val="26"/>
          <w:highlight w:val="white"/>
        </w:rPr>
        <w:t>2020 г</w:t>
      </w:r>
      <w:r>
        <w:rPr>
          <w:rFonts w:ascii="Times New Roman" w:hAnsi="Times New Roman"/>
          <w:color w:val="000000"/>
          <w:sz w:val="26"/>
          <w:highlight w:val="white"/>
        </w:rPr>
        <w:t xml:space="preserve">. № 142 </w:t>
      </w:r>
      <w:r>
        <w:rPr>
          <w:rFonts w:ascii="Times New Roman" w:hAnsi="Times New Roman"/>
          <w:sz w:val="26"/>
        </w:rPr>
        <w:t xml:space="preserve">в целях укрепления межнационального, межконфессионального согласия, обеспечения социальной и культурной адаптации иностранных граждан в Российской Федерации и их интеграции в российское общество, Администрация Сельского поселения «Омский сельсовет» Заполярного района Ненецкого автономного округа ПОСТАНОВЛЯЕТ: </w:t>
      </w:r>
    </w:p>
    <w:p w14:paraId="12000000">
      <w:pPr>
        <w:ind w:firstLine="426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Утвердить Программу мероприятий по обеспечению социальной и культурной адаптации иностранных граждан (мигрантов) в Российской Федерации и их интеграции в российское общество на территории сельского поселения «Омский сельсовет» Заполярного района Ненецкого автономного округа на 2025 год  (Приложение 1).</w:t>
      </w:r>
    </w:p>
    <w:p w14:paraId="13000000">
      <w:pPr>
        <w:pStyle w:val="Style_2"/>
        <w:spacing w:line="276" w:lineRule="auto"/>
        <w:ind w:firstLine="426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Настоящее Постановление вступает в силу с момента подписания и подлежит размещению на официальном сайте администрации Сельского поселения «Омский сельсовет» ЗР НАО.  </w:t>
      </w:r>
    </w:p>
    <w:p w14:paraId="14000000">
      <w:pPr>
        <w:pStyle w:val="Style_2"/>
        <w:spacing w:line="276" w:lineRule="auto"/>
        <w:ind w:firstLine="426" w:left="0"/>
        <w:jc w:val="both"/>
        <w:rPr>
          <w:rFonts w:ascii="Times New Roman" w:hAnsi="Times New Roman"/>
          <w:sz w:val="26"/>
        </w:rPr>
      </w:pPr>
    </w:p>
    <w:p w14:paraId="15000000">
      <w:pPr>
        <w:pStyle w:val="Style_2"/>
        <w:spacing w:line="276" w:lineRule="auto"/>
        <w:ind w:firstLine="426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Контроль исполнения данного постановления оставляю за собой.</w:t>
      </w:r>
    </w:p>
    <w:p w14:paraId="16000000">
      <w:pPr>
        <w:ind w:firstLine="851" w:left="0"/>
        <w:jc w:val="both"/>
        <w:rPr>
          <w:rFonts w:ascii="Times New Roman" w:hAnsi="Times New Roman"/>
          <w:sz w:val="26"/>
        </w:rPr>
      </w:pPr>
    </w:p>
    <w:p w14:paraId="17000000">
      <w:pPr>
        <w:pStyle w:val="Style_2"/>
        <w:spacing w:line="276" w:lineRule="auto"/>
        <w:ind w:firstLine="426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14:paraId="18000000">
      <w:pPr>
        <w:pStyle w:val="Style_2"/>
        <w:spacing w:line="276" w:lineRule="auto"/>
        <w:ind w:firstLine="426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главы Администрации</w:t>
      </w:r>
    </w:p>
    <w:p w14:paraId="19000000">
      <w:pPr>
        <w:pStyle w:val="Style_2"/>
        <w:spacing w:line="276" w:lineRule="auto"/>
        <w:ind w:firstLine="426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сельского поселения </w:t>
      </w:r>
    </w:p>
    <w:p w14:paraId="1A000000">
      <w:pPr>
        <w:pStyle w:val="Style_2"/>
        <w:spacing w:line="276" w:lineRule="auto"/>
        <w:ind w:firstLine="426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«Омский сельсовет» ЗР НАО                                           </w:t>
      </w:r>
      <w:r>
        <w:rPr>
          <w:rFonts w:ascii="Times New Roman" w:hAnsi="Times New Roman"/>
          <w:sz w:val="26"/>
        </w:rPr>
        <w:t xml:space="preserve">             Е.В. Чеснокова</w:t>
      </w:r>
      <w:r>
        <w:rPr>
          <w:rFonts w:ascii="Times New Roman" w:hAnsi="Times New Roman"/>
          <w:sz w:val="26"/>
        </w:rPr>
        <w:t xml:space="preserve">     </w:t>
      </w:r>
    </w:p>
    <w:p w14:paraId="1B000000">
      <w:pPr>
        <w:pStyle w:val="Style_3"/>
        <w:spacing w:line="240" w:lineRule="auto"/>
        <w:ind w:firstLine="0" w:left="-709"/>
        <w:rPr>
          <w:sz w:val="26"/>
        </w:rPr>
      </w:pPr>
    </w:p>
    <w:p w14:paraId="1C000000">
      <w:pPr>
        <w:pStyle w:val="Style_2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1</w:t>
      </w:r>
    </w:p>
    <w:p w14:paraId="1D000000">
      <w:pPr>
        <w:pStyle w:val="Style_2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к постановлению Администрации</w:t>
      </w:r>
      <w:r>
        <w:rPr>
          <w:rFonts w:ascii="Times New Roman" w:hAnsi="Times New Roman"/>
          <w:sz w:val="26"/>
        </w:rPr>
        <w:t xml:space="preserve"> </w:t>
      </w:r>
    </w:p>
    <w:p w14:paraId="1E000000">
      <w:pPr>
        <w:pStyle w:val="Style_2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ельского поселения «Омский сельсовет» ЗР НАО</w:t>
      </w:r>
    </w:p>
    <w:p w14:paraId="1F000000">
      <w:pPr>
        <w:pStyle w:val="Style_2"/>
        <w:ind/>
        <w:jc w:val="righ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от 19.02.2025 </w:t>
      </w:r>
      <w:r>
        <w:rPr>
          <w:rFonts w:ascii="Times New Roman" w:hAnsi="Times New Roman"/>
          <w:color w:val="000000"/>
          <w:sz w:val="26"/>
        </w:rPr>
        <w:t xml:space="preserve"> № 28</w:t>
      </w: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</w:t>
      </w:r>
    </w:p>
    <w:p w14:paraId="20000000">
      <w:pPr>
        <w:pStyle w:val="Style_2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21000000">
      <w:pPr>
        <w:ind/>
        <w:jc w:val="center"/>
        <w:rPr>
          <w:rFonts w:ascii="Times New Roman" w:hAnsi="Times New Roman"/>
          <w:sz w:val="26"/>
        </w:rPr>
      </w:pPr>
      <w:bookmarkStart w:id="1" w:name="Par28"/>
      <w:bookmarkEnd w:id="1"/>
      <w:r>
        <w:rPr>
          <w:rFonts w:ascii="Times New Roman" w:hAnsi="Times New Roman"/>
          <w:sz w:val="26"/>
        </w:rPr>
        <w:t>ПРОГРАММА</w:t>
      </w:r>
    </w:p>
    <w:p w14:paraId="22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мероприятий по обеспечению социальной и культурной адаптации иностранных граждан (мигрантов) в Российской Федерации и их интеграции в российское общество на территории сельского поселения «Омский сельсовет» Заполярного района Ненецкого автономного округа на 2025 год  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5"/>
        <w:gridCol w:w="4211"/>
        <w:gridCol w:w="1701"/>
        <w:gridCol w:w="3084"/>
      </w:tblGrid>
      <w:tr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rFonts w:ascii="Times New Roman" w:hAnsi="Times New Roman"/>
                <w:sz w:val="26"/>
              </w:rPr>
            </w:pPr>
          </w:p>
          <w:p w14:paraId="25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мероприятия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27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проведения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29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Ответственные</w:t>
            </w:r>
          </w:p>
        </w:tc>
      </w:tr>
      <w:tr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взаимодействия с УУП УМВД России по Ненецкому автономному округу в части установления мест проживания мигрантов, с целью привлечения их к мероприятиям по социально-культурной адаптации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2D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2E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Постоянно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Администрация </w:t>
            </w:r>
          </w:p>
          <w:p w14:paraId="30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сельского поселения</w:t>
            </w:r>
          </w:p>
        </w:tc>
      </w:tr>
      <w:tr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взаимодействия с КУ НАО «Центр занятости населения» г.Нарьян-Мара в части получения информации о местах трудоустройства иностранных граждан в сельском поселении «Омский сельсовет» ЗР НАО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34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35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Постоянно 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Администрация </w:t>
            </w:r>
          </w:p>
          <w:p w14:paraId="37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сельского поселения</w:t>
            </w:r>
          </w:p>
        </w:tc>
      </w:tr>
      <w:tr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Подготовка информационных материалов по вопросам межнационального, межконфессионального согласия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3B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Постоянно 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Администрация </w:t>
            </w:r>
          </w:p>
          <w:p w14:paraId="3D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сельского поселения</w:t>
            </w:r>
          </w:p>
        </w:tc>
      </w:tr>
      <w:tr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Оказание консультативной помощи и иного содействия иностранным гражданам (мигрантам) прибывшим на территорию сельского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41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Постоянно 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 сельского поселения</w:t>
            </w:r>
          </w:p>
        </w:tc>
      </w:tr>
      <w:tr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5"/>
              <w:spacing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Вовлечение иностранных граждан (мигрантов) и детей-мигрантов в мероприятия, проводимые  ГБУК НАО «ОМСКИЙ ЦДК»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46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Постоянно 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ГБУК НАО «Омский ЦДК»</w:t>
            </w:r>
          </w:p>
        </w:tc>
      </w:tr>
      <w:tr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Выявление фактов осквернения зданий и иных сооружений, посредством нанесения лозунгов, формирующих негативное отношение к мигрантам. Уведомление о данных фактах органов полиции.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4B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</w:p>
          <w:p w14:paraId="4C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Постоянно 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ГБУК НАО «Омский ЦДК»</w:t>
            </w:r>
          </w:p>
        </w:tc>
      </w:tr>
      <w:tr>
        <w:tc>
          <w:tcPr>
            <w:tcW w:type="dxa" w:w="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Мониторинг средств массовой информации, с целью выявления освещенных в прессе проявлений национального и религиозного экстремизма на территории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Постоянно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 сельского поселения</w:t>
            </w:r>
          </w:p>
        </w:tc>
      </w:tr>
    </w:tbl>
    <w:p w14:paraId="52000000">
      <w:pPr>
        <w:ind/>
        <w:jc w:val="center"/>
        <w:rPr>
          <w:rFonts w:ascii="Times New Roman" w:hAnsi="Times New Roman"/>
          <w:sz w:val="26"/>
        </w:rPr>
      </w:pPr>
    </w:p>
    <w:p w14:paraId="53000000">
      <w:pPr>
        <w:spacing w:after="0" w:line="240" w:lineRule="auto"/>
        <w:ind/>
        <w:outlineLvl w:val="0"/>
        <w:rPr>
          <w:rFonts w:ascii="Times New Roman" w:hAnsi="Times New Roman"/>
          <w:b w:val="1"/>
          <w:sz w:val="26"/>
          <w:u w:val="single"/>
        </w:rPr>
      </w:pPr>
    </w:p>
    <w:sectPr>
      <w:pgSz w:h="16838" w:orient="portrait" w:w="11906"/>
      <w:pgMar w:bottom="822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</w:style>
  <w:style w:default="1" w:styleId="Style_1_ch" w:type="character">
    <w:name w:val="Normal"/>
    <w:link w:val="Style_1"/>
  </w:style>
  <w:style w:styleId="Style_6" w:type="paragraph">
    <w:name w:val="Body Text Indent 2 Char"/>
    <w:basedOn w:val="Style_7"/>
    <w:link w:val="Style_6_ch"/>
  </w:style>
  <w:style w:styleId="Style_6_ch" w:type="character">
    <w:name w:val="Body Text Indent 2 Char"/>
    <w:basedOn w:val="Style_7_ch"/>
    <w:link w:val="Style_6"/>
  </w:style>
  <w:style w:styleId="Style_8" w:type="paragraph">
    <w:name w:val="toc 2"/>
    <w:next w:val="Style_1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1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1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1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3" w:type="paragraph">
    <w:name w:val="Body Text Indent 2"/>
    <w:basedOn w:val="Style_1"/>
    <w:link w:val="Style_3_ch"/>
    <w:pPr>
      <w:spacing w:after="120" w:line="480" w:lineRule="auto"/>
      <w:ind w:firstLine="0" w:left="283"/>
    </w:pPr>
    <w:rPr>
      <w:rFonts w:ascii="Times New Roman" w:hAnsi="Times New Roman"/>
      <w:sz w:val="24"/>
    </w:rPr>
  </w:style>
  <w:style w:styleId="Style_3_ch" w:type="character">
    <w:name w:val="Body Text Indent 2"/>
    <w:basedOn w:val="Style_1_ch"/>
    <w:link w:val="Style_3"/>
    <w:rPr>
      <w:rFonts w:ascii="Times New Roman" w:hAnsi="Times New Roman"/>
      <w:sz w:val="24"/>
    </w:rPr>
  </w:style>
  <w:style w:styleId="Style_12" w:type="paragraph">
    <w:name w:val="heading 3"/>
    <w:next w:val="Style_1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ody Text Indent Char"/>
    <w:basedOn w:val="Style_7"/>
    <w:link w:val="Style_13_ch"/>
  </w:style>
  <w:style w:styleId="Style_13_ch" w:type="character">
    <w:name w:val="Body Text Indent Char"/>
    <w:basedOn w:val="Style_7_ch"/>
    <w:link w:val="Style_13"/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1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1_ch"/>
    <w:link w:val="Style_15"/>
    <w:rPr>
      <w:rFonts w:ascii="Tahoma" w:hAnsi="Tahoma"/>
      <w:sz w:val="16"/>
    </w:rPr>
  </w:style>
  <w:style w:styleId="Style_16" w:type="paragraph">
    <w:name w:val="heading 5"/>
    <w:next w:val="Style_1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2 Char"/>
    <w:basedOn w:val="Style_7"/>
    <w:link w:val="Style_17_ch"/>
    <w:rPr>
      <w:rFonts w:asciiTheme="majorAscii" w:hAnsiTheme="majorHAnsi"/>
      <w:b w:val="1"/>
      <w:i w:val="1"/>
      <w:sz w:val="28"/>
    </w:rPr>
  </w:style>
  <w:style w:styleId="Style_17_ch" w:type="character">
    <w:name w:val="Heading 2 Char"/>
    <w:basedOn w:val="Style_7_ch"/>
    <w:link w:val="Style_17"/>
    <w:rPr>
      <w:rFonts w:asciiTheme="majorAscii" w:hAnsiTheme="majorHAnsi"/>
      <w:b w:val="1"/>
      <w:i w:val="1"/>
      <w:sz w:val="28"/>
    </w:rPr>
  </w:style>
  <w:style w:styleId="Style_18" w:type="paragraph">
    <w:name w:val="heading 1"/>
    <w:basedOn w:val="Style_1"/>
    <w:next w:val="Style_1"/>
    <w:link w:val="Style_18_ch"/>
    <w:uiPriority w:val="9"/>
    <w:qFormat/>
    <w:pPr>
      <w:keepNext w:val="1"/>
      <w:spacing w:after="0" w:line="240" w:lineRule="auto"/>
      <w:ind/>
      <w:outlineLvl w:val="0"/>
    </w:pPr>
    <w:rPr>
      <w:rFonts w:ascii="Times New Roman" w:hAnsi="Times New Roman"/>
      <w:sz w:val="28"/>
    </w:rPr>
  </w:style>
  <w:style w:styleId="Style_18_ch" w:type="character">
    <w:name w:val="heading 1"/>
    <w:basedOn w:val="Style_1_ch"/>
    <w:link w:val="Style_18"/>
    <w:rPr>
      <w:rFonts w:ascii="Times New Roman" w:hAnsi="Times New Roman"/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1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" w:type="paragraph">
    <w:name w:val="No Spacing"/>
    <w:link w:val="Style_2_ch"/>
  </w:style>
  <w:style w:styleId="Style_2_ch" w:type="character">
    <w:name w:val="No Spacing"/>
    <w:link w:val="Style_2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3" w:type="paragraph">
    <w:name w:val="toc 9"/>
    <w:next w:val="Style_1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ody Text Indent"/>
    <w:basedOn w:val="Style_1"/>
    <w:link w:val="Style_24_ch"/>
    <w:pPr>
      <w:spacing w:after="0" w:line="360" w:lineRule="auto"/>
      <w:ind w:firstLine="851" w:left="0"/>
    </w:pPr>
    <w:rPr>
      <w:rFonts w:ascii="Times New Roman" w:hAnsi="Times New Roman"/>
      <w:sz w:val="28"/>
    </w:rPr>
  </w:style>
  <w:style w:styleId="Style_24_ch" w:type="character">
    <w:name w:val="Body Text Indent"/>
    <w:basedOn w:val="Style_1_ch"/>
    <w:link w:val="Style_24"/>
    <w:rPr>
      <w:rFonts w:ascii="Times New Roman" w:hAnsi="Times New Roman"/>
      <w:sz w:val="28"/>
    </w:rPr>
  </w:style>
  <w:style w:styleId="Style_25" w:type="paragraph">
    <w:name w:val="Heading 1 Char"/>
    <w:basedOn w:val="Style_7"/>
    <w:link w:val="Style_25_ch"/>
    <w:rPr>
      <w:rFonts w:asciiTheme="majorAscii" w:hAnsiTheme="majorHAnsi"/>
      <w:b w:val="1"/>
      <w:sz w:val="32"/>
    </w:rPr>
  </w:style>
  <w:style w:styleId="Style_25_ch" w:type="character">
    <w:name w:val="Heading 1 Char"/>
    <w:basedOn w:val="Style_7_ch"/>
    <w:link w:val="Style_25"/>
    <w:rPr>
      <w:rFonts w:asciiTheme="majorAscii" w:hAnsiTheme="majorHAnsi"/>
      <w:b w:val="1"/>
      <w:sz w:val="32"/>
    </w:rPr>
  </w:style>
  <w:style w:styleId="Style_26" w:type="paragraph">
    <w:name w:val="toc 8"/>
    <w:next w:val="Style_1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1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1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1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1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5" w:type="paragraph">
    <w:name w:val="heading 2"/>
    <w:basedOn w:val="Style_1"/>
    <w:next w:val="Style_1"/>
    <w:link w:val="Style_5_ch"/>
    <w:uiPriority w:val="9"/>
    <w:qFormat/>
    <w:pPr>
      <w:keepNext w:val="1"/>
      <w:keepLines w:val="1"/>
      <w:spacing w:after="0" w:before="200" w:line="240" w:lineRule="auto"/>
      <w:ind/>
      <w:outlineLvl w:val="1"/>
    </w:pPr>
    <w:rPr>
      <w:rFonts w:ascii="Cambria" w:hAnsi="Cambria"/>
      <w:b w:val="1"/>
      <w:color w:val="4F81BD"/>
      <w:sz w:val="26"/>
    </w:rPr>
  </w:style>
  <w:style w:styleId="Style_5_ch" w:type="character">
    <w:name w:val="heading 2"/>
    <w:basedOn w:val="Style_1_ch"/>
    <w:link w:val="Style_5"/>
    <w:rPr>
      <w:rFonts w:ascii="Cambria" w:hAnsi="Cambria"/>
      <w:b w:val="1"/>
      <w:color w:val="4F81BD"/>
      <w:sz w:val="2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2025-02-24T10:40:54Z</dcterms:modified>
</cp:coreProperties>
</file>