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keepNext w:val="1"/>
        <w:keepLines w:val="1"/>
        <w:spacing w:before="360"/>
        <w:ind w:firstLine="0" w:left="5103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УТВЕРЖДАЮ</w:t>
      </w:r>
    </w:p>
    <w:p w14:paraId="02000000">
      <w:pPr>
        <w:keepNext w:val="1"/>
        <w:keepLines w:val="1"/>
        <w:ind/>
        <w:jc w:val="right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Глава </w:t>
      </w:r>
      <w:r>
        <w:rPr>
          <w:rFonts w:ascii="Times New Roman" w:hAnsi="Times New Roman"/>
          <w:b w:val="1"/>
        </w:rPr>
        <w:t xml:space="preserve">Сельского поселения </w:t>
      </w:r>
      <w:r>
        <w:rPr>
          <w:rFonts w:ascii="Times New Roman" w:hAnsi="Times New Roman"/>
          <w:b w:val="1"/>
        </w:rPr>
        <w:t xml:space="preserve"> «Омский сельсовет</w:t>
      </w:r>
      <w:r>
        <w:rPr>
          <w:rFonts w:ascii="Times New Roman" w:hAnsi="Times New Roman"/>
          <w:b w:val="1"/>
        </w:rPr>
        <w:t xml:space="preserve">» </w:t>
      </w:r>
      <w:r>
        <w:rPr>
          <w:rFonts w:ascii="Times New Roman" w:hAnsi="Times New Roman"/>
          <w:b w:val="1"/>
        </w:rPr>
        <w:t xml:space="preserve">ЗР </w:t>
      </w:r>
      <w:r>
        <w:rPr>
          <w:rFonts w:ascii="Times New Roman" w:hAnsi="Times New Roman"/>
          <w:b w:val="1"/>
        </w:rPr>
        <w:t>НАО</w:t>
      </w:r>
    </w:p>
    <w:p w14:paraId="03000000">
      <w:pPr>
        <w:keepNext w:val="1"/>
        <w:keepLines w:val="1"/>
        <w:ind w:firstLine="0" w:left="5103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(должность, ф.и.о. руководителя органа,</w:t>
      </w:r>
    </w:p>
    <w:p w14:paraId="04000000">
      <w:pPr>
        <w:keepNext w:val="1"/>
        <w:keepLines w:val="1"/>
        <w:ind w:firstLine="0" w:left="5103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Ю.А. Татаринов </w:t>
      </w:r>
      <w:r>
        <w:rPr>
          <w:rFonts w:ascii="Times New Roman" w:hAnsi="Times New Roman"/>
          <w:b w:val="1"/>
        </w:rPr>
        <w:t xml:space="preserve">       </w:t>
      </w:r>
    </w:p>
    <w:p w14:paraId="05000000">
      <w:pPr>
        <w:keepNext w:val="1"/>
        <w:keepLines w:val="1"/>
        <w:ind w:firstLine="0" w:left="5103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являющегося организатором конкурса,</w:t>
      </w:r>
    </w:p>
    <w:p w14:paraId="06000000">
      <w:pPr>
        <w:keepNext w:val="1"/>
        <w:keepLines w:val="1"/>
        <w:ind w:firstLine="0" w:left="5103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166735</w:t>
      </w:r>
      <w:r>
        <w:rPr>
          <w:rFonts w:ascii="Times New Roman" w:hAnsi="Times New Roman"/>
          <w:b w:val="1"/>
        </w:rPr>
        <w:t xml:space="preserve">, </w:t>
      </w:r>
      <w:r>
        <w:rPr>
          <w:rFonts w:ascii="Times New Roman" w:hAnsi="Times New Roman"/>
          <w:b w:val="1"/>
        </w:rPr>
        <w:t>Ненецкий автономный округ</w:t>
      </w:r>
      <w:r>
        <w:rPr>
          <w:rFonts w:ascii="Times New Roman" w:hAnsi="Times New Roman"/>
          <w:b w:val="1"/>
        </w:rPr>
        <w:t xml:space="preserve">, </w:t>
      </w:r>
      <w:r>
        <w:rPr>
          <w:rFonts w:ascii="Times New Roman" w:hAnsi="Times New Roman"/>
          <w:b w:val="1"/>
        </w:rPr>
        <w:t>с. Ома</w:t>
      </w:r>
    </w:p>
    <w:p w14:paraId="07000000">
      <w:pPr>
        <w:keepNext w:val="1"/>
        <w:keepLines w:val="1"/>
        <w:ind w:firstLine="0" w:left="5103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тел. (</w:t>
      </w:r>
      <w:r>
        <w:rPr>
          <w:rFonts w:ascii="Times New Roman" w:hAnsi="Times New Roman"/>
          <w:b w:val="1"/>
        </w:rPr>
        <w:t>81857</w:t>
      </w:r>
      <w:r>
        <w:rPr>
          <w:rFonts w:ascii="Times New Roman" w:hAnsi="Times New Roman"/>
          <w:b w:val="1"/>
        </w:rPr>
        <w:t xml:space="preserve">) </w:t>
      </w:r>
      <w:r>
        <w:rPr>
          <w:rFonts w:ascii="Times New Roman" w:hAnsi="Times New Roman"/>
          <w:b w:val="1"/>
        </w:rPr>
        <w:t xml:space="preserve">22248 </w:t>
      </w:r>
    </w:p>
    <w:p w14:paraId="08000000">
      <w:pPr>
        <w:keepNext w:val="1"/>
        <w:keepLines w:val="1"/>
        <w:ind w:firstLine="0" w:left="5103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sz w:val="18"/>
        </w:rPr>
        <w:t>почтовый индекс и адрес, телефон,</w:t>
      </w:r>
      <w:r>
        <w:rPr>
          <w:rFonts w:ascii="Times New Roman" w:hAnsi="Times New Roman"/>
        </w:rPr>
        <w:t xml:space="preserve"> </w:t>
      </w:r>
    </w:p>
    <w:p w14:paraId="09000000">
      <w:pPr>
        <w:keepNext w:val="1"/>
        <w:keepLines w:val="1"/>
        <w:ind w:firstLine="0" w:left="5103"/>
        <w:jc w:val="center"/>
        <w:rPr>
          <w:rFonts w:ascii="Times New Roman" w:hAnsi="Times New Roman"/>
          <w:b w:val="1"/>
          <w:u w:val="single"/>
        </w:rPr>
      </w:pPr>
      <w:r>
        <w:rPr>
          <w:rFonts w:ascii="Times New Roman" w:hAnsi="Times New Roman"/>
          <w:b w:val="1"/>
          <w:u w:val="single"/>
        </w:rPr>
        <w:t>admoma@yandex.ru</w:t>
      </w:r>
    </w:p>
    <w:p w14:paraId="0A000000">
      <w:pPr>
        <w:keepNext w:val="1"/>
        <w:keepLines w:val="1"/>
        <w:ind w:firstLine="0" w:left="5103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факс, адрес электронной почты)</w:t>
      </w:r>
    </w:p>
    <w:tbl>
      <w:tblPr>
        <w:tblStyle w:val="Style_1"/>
        <w:tblInd w:type="dxa" w:w="5670"/>
        <w:tblLayout w:type="fixed"/>
        <w:tblCellMar>
          <w:left w:type="dxa" w:w="28"/>
          <w:right w:type="dxa" w:w="28"/>
        </w:tblCellMar>
      </w:tblPr>
      <w:tblGrid>
        <w:gridCol w:w="187"/>
        <w:gridCol w:w="425"/>
        <w:gridCol w:w="255"/>
        <w:gridCol w:w="2280"/>
        <w:gridCol w:w="465"/>
        <w:gridCol w:w="385"/>
        <w:gridCol w:w="97"/>
      </w:tblGrid>
      <w:tr>
        <w:tc>
          <w:tcPr>
            <w:tcW w:type="dxa" w:w="187"/>
            <w:tcMar>
              <w:left w:type="dxa" w:w="28"/>
              <w:right w:type="dxa" w:w="28"/>
            </w:tcMar>
            <w:vAlign w:val="bottom"/>
          </w:tcPr>
          <w:p w14:paraId="0B000000">
            <w:pPr>
              <w:keepNext w:val="1"/>
              <w:keepLines w:val="1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“</w:t>
            </w:r>
          </w:p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left w:type="dxa" w:w="28"/>
              <w:right w:type="dxa" w:w="28"/>
            </w:tcMar>
            <w:vAlign w:val="bottom"/>
          </w:tcPr>
          <w:p w14:paraId="0C000000">
            <w:pPr>
              <w:keepNext w:val="1"/>
              <w:keepLines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type="dxa" w:w="255"/>
            <w:tcMar>
              <w:left w:type="dxa" w:w="28"/>
              <w:right w:type="dxa" w:w="28"/>
            </w:tcMar>
            <w:vAlign w:val="bottom"/>
          </w:tcPr>
          <w:p w14:paraId="0D000000">
            <w:pPr>
              <w:keepNext w:val="1"/>
              <w:keepLines w:val="1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”</w:t>
            </w:r>
          </w:p>
        </w:tc>
        <w:tc>
          <w:tcPr>
            <w:tcW w:type="dxa" w:w="2280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left w:type="dxa" w:w="28"/>
              <w:right w:type="dxa" w:w="28"/>
            </w:tcMar>
            <w:vAlign w:val="bottom"/>
          </w:tcPr>
          <w:p w14:paraId="0E000000">
            <w:pPr>
              <w:keepNext w:val="1"/>
              <w:keepLines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</w:t>
            </w:r>
            <w:r>
              <w:rPr>
                <w:rFonts w:ascii="Times New Roman" w:hAnsi="Times New Roman"/>
              </w:rPr>
              <w:t>я</w:t>
            </w:r>
          </w:p>
        </w:tc>
        <w:tc>
          <w:tcPr>
            <w:tcW w:type="dxa" w:w="465"/>
            <w:tcMar>
              <w:left w:type="dxa" w:w="28"/>
              <w:right w:type="dxa" w:w="28"/>
            </w:tcMar>
            <w:vAlign w:val="bottom"/>
          </w:tcPr>
          <w:p w14:paraId="0F000000">
            <w:pPr>
              <w:keepNext w:val="1"/>
              <w:keepLines w:val="1"/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type="dxa" w:w="385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left w:type="dxa" w:w="28"/>
              <w:right w:type="dxa" w:w="28"/>
            </w:tcMar>
            <w:vAlign w:val="bottom"/>
          </w:tcPr>
          <w:p w14:paraId="10000000">
            <w:pPr>
              <w:keepNext w:val="1"/>
              <w:keepLines w:val="1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7"/>
            <w:tcMar>
              <w:left w:type="dxa" w:w="28"/>
              <w:right w:type="dxa" w:w="28"/>
            </w:tcMar>
            <w:vAlign w:val="bottom"/>
          </w:tcPr>
          <w:p w14:paraId="11000000">
            <w:pPr>
              <w:keepNext w:val="1"/>
              <w:keepLines w:val="1"/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</w:t>
            </w:r>
          </w:p>
        </w:tc>
      </w:tr>
    </w:tbl>
    <w:p w14:paraId="12000000">
      <w:pPr>
        <w:keepNext w:val="1"/>
        <w:keepLines w:val="1"/>
        <w:ind w:firstLine="0" w:left="6521" w:right="1416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(дата утверждения)</w:t>
      </w:r>
    </w:p>
    <w:p w14:paraId="13000000">
      <w:pPr>
        <w:keepNext w:val="1"/>
        <w:keepLines w:val="1"/>
        <w:ind w:firstLine="0" w:left="5103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___________________</w:t>
      </w:r>
      <w:r>
        <w:rPr>
          <w:rFonts w:ascii="Times New Roman" w:hAnsi="Times New Roman"/>
        </w:rPr>
        <w:t>(Ю.А. Татаринов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z w:val="26"/>
        </w:rPr>
        <w:t xml:space="preserve">                                                                                      </w:t>
      </w:r>
      <w:r>
        <w:rPr>
          <w:rFonts w:ascii="Times New Roman" w:hAnsi="Times New Roman"/>
        </w:rPr>
        <w:t>(подпись)</w:t>
      </w:r>
    </w:p>
    <w:p w14:paraId="14000000">
      <w:pPr>
        <w:spacing w:before="400"/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АКТ</w:t>
      </w:r>
    </w:p>
    <w:p w14:paraId="15000000">
      <w:pPr>
        <w:spacing w:before="80"/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о состоянии общего имущества собственников помещений</w:t>
      </w:r>
      <w:r>
        <w:rPr>
          <w:rFonts w:ascii="Times New Roman" w:hAnsi="Times New Roman"/>
          <w:b w:val="1"/>
          <w:sz w:val="26"/>
        </w:rPr>
        <w:br/>
      </w:r>
      <w:r>
        <w:rPr>
          <w:rFonts w:ascii="Times New Roman" w:hAnsi="Times New Roman"/>
          <w:b w:val="1"/>
          <w:sz w:val="26"/>
        </w:rPr>
        <w:t xml:space="preserve">в многоквартирном </w:t>
      </w:r>
      <w:r>
        <w:rPr>
          <w:rFonts w:ascii="Times New Roman" w:hAnsi="Times New Roman"/>
          <w:b w:val="1"/>
          <w:sz w:val="26"/>
        </w:rPr>
        <w:t>жилом комплексе с подземным паркингом</w:t>
      </w:r>
      <w:r>
        <w:rPr>
          <w:rFonts w:ascii="Times New Roman" w:hAnsi="Times New Roman"/>
          <w:b w:val="1"/>
          <w:sz w:val="26"/>
        </w:rPr>
        <w:t>, являющегося объектом конкурса</w:t>
      </w:r>
    </w:p>
    <w:p w14:paraId="16000000">
      <w:pPr>
        <w:spacing w:before="24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</w:t>
      </w:r>
      <w:r>
        <w:rPr>
          <w:rFonts w:ascii="Times New Roman" w:hAnsi="Times New Roman"/>
          <w:sz w:val="24"/>
        </w:rPr>
        <w:t>. Общие сведения о многоквартирном доме</w:t>
      </w:r>
    </w:p>
    <w:p w14:paraId="17000000">
      <w:pPr>
        <w:spacing w:before="240"/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Адрес многоквартирного дома </w:t>
      </w:r>
      <w:r>
        <w:rPr>
          <w:rFonts w:ascii="Times New Roman" w:hAnsi="Times New Roman"/>
          <w:sz w:val="24"/>
        </w:rPr>
        <w:t>с.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Ома </w:t>
      </w:r>
      <w:r>
        <w:rPr>
          <w:rFonts w:ascii="Times New Roman" w:hAnsi="Times New Roman"/>
          <w:sz w:val="24"/>
        </w:rPr>
        <w:t>улица Механизаторов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дом 14</w:t>
      </w:r>
      <w:r>
        <w:rPr>
          <w:rFonts w:ascii="Times New Roman" w:hAnsi="Times New Roman"/>
          <w:sz w:val="24"/>
        </w:rPr>
        <w:t xml:space="preserve"> </w:t>
      </w:r>
    </w:p>
    <w:p w14:paraId="18000000">
      <w:pPr>
        <w:ind w:firstLine="0" w:left="4054"/>
        <w:rPr>
          <w:rFonts w:ascii="Times New Roman" w:hAnsi="Times New Roman"/>
          <w:sz w:val="2"/>
        </w:rPr>
      </w:pPr>
    </w:p>
    <w:p w14:paraId="19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Кадастровый номер многоквартирного дома (при его наличии)  </w:t>
      </w:r>
    </w:p>
    <w:p w14:paraId="1A000000">
      <w:pPr>
        <w:ind w:firstLine="0" w:left="7399"/>
        <w:rPr>
          <w:rFonts w:ascii="Times New Roman" w:hAnsi="Times New Roman"/>
          <w:sz w:val="2"/>
        </w:rPr>
      </w:pPr>
    </w:p>
    <w:p w14:paraId="1B000000">
      <w:pPr>
        <w:ind w:firstLine="0" w:left="567"/>
        <w:rPr>
          <w:rFonts w:ascii="Times New Roman" w:hAnsi="Times New Roman"/>
          <w:sz w:val="24"/>
        </w:rPr>
      </w:pPr>
    </w:p>
    <w:p w14:paraId="1C000000">
      <w:pPr>
        <w:ind w:firstLine="0" w:left="567"/>
        <w:rPr>
          <w:rFonts w:ascii="Times New Roman" w:hAnsi="Times New Roman"/>
          <w:sz w:val="2"/>
        </w:rPr>
      </w:pPr>
    </w:p>
    <w:p w14:paraId="1D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Серия, тип постройки  </w:t>
      </w:r>
      <w:r>
        <w:rPr>
          <w:rFonts w:ascii="Times New Roman" w:hAnsi="Times New Roman"/>
          <w:sz w:val="24"/>
        </w:rPr>
        <w:t>12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ти</w:t>
      </w:r>
      <w:r>
        <w:rPr>
          <w:rFonts w:ascii="Times New Roman" w:hAnsi="Times New Roman"/>
          <w:sz w:val="24"/>
        </w:rPr>
        <w:t xml:space="preserve"> квартирный жилой дом</w:t>
      </w:r>
    </w:p>
    <w:p w14:paraId="1E000000">
      <w:pPr>
        <w:ind w:firstLine="0" w:left="3175"/>
        <w:rPr>
          <w:rFonts w:ascii="Times New Roman" w:hAnsi="Times New Roman"/>
          <w:sz w:val="2"/>
        </w:rPr>
      </w:pPr>
    </w:p>
    <w:p w14:paraId="1F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Год постройки  </w:t>
      </w:r>
      <w:r>
        <w:rPr>
          <w:rFonts w:ascii="Times New Roman" w:hAnsi="Times New Roman"/>
          <w:sz w:val="24"/>
        </w:rPr>
        <w:t>2013</w:t>
      </w:r>
    </w:p>
    <w:p w14:paraId="20000000">
      <w:pPr>
        <w:ind w:firstLine="0" w:left="2438"/>
        <w:rPr>
          <w:rFonts w:ascii="Times New Roman" w:hAnsi="Times New Roman"/>
          <w:sz w:val="2"/>
        </w:rPr>
      </w:pPr>
    </w:p>
    <w:p w14:paraId="21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Степень износа по данным государственного технического учета  </w:t>
      </w:r>
      <w:r>
        <w:rPr>
          <w:rFonts w:ascii="Times New Roman" w:hAnsi="Times New Roman"/>
          <w:sz w:val="24"/>
        </w:rPr>
        <w:t xml:space="preserve"> </w:t>
      </w:r>
    </w:p>
    <w:p w14:paraId="22000000">
      <w:pPr>
        <w:ind w:firstLine="0" w:left="7598"/>
        <w:rPr>
          <w:rFonts w:ascii="Times New Roman" w:hAnsi="Times New Roman"/>
          <w:sz w:val="2"/>
        </w:rPr>
      </w:pPr>
    </w:p>
    <w:p w14:paraId="23000000">
      <w:pPr>
        <w:ind w:firstLine="0" w:left="567"/>
        <w:rPr>
          <w:rFonts w:ascii="Times New Roman" w:hAnsi="Times New Roman"/>
          <w:sz w:val="24"/>
        </w:rPr>
      </w:pPr>
    </w:p>
    <w:p w14:paraId="24000000">
      <w:pPr>
        <w:ind w:firstLine="0" w:left="567"/>
        <w:rPr>
          <w:rFonts w:ascii="Times New Roman" w:hAnsi="Times New Roman"/>
          <w:sz w:val="2"/>
        </w:rPr>
      </w:pPr>
    </w:p>
    <w:p w14:paraId="25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Степень фактического износа  </w:t>
      </w:r>
    </w:p>
    <w:p w14:paraId="26000000">
      <w:pPr>
        <w:ind w:firstLine="0" w:left="3969"/>
        <w:rPr>
          <w:rFonts w:ascii="Times New Roman" w:hAnsi="Times New Roman"/>
          <w:sz w:val="2"/>
        </w:rPr>
      </w:pPr>
    </w:p>
    <w:p w14:paraId="27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Год последнего капитального ремонта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2021</w:t>
      </w:r>
    </w:p>
    <w:p w14:paraId="28000000">
      <w:pPr>
        <w:ind w:firstLine="0" w:left="4865"/>
        <w:rPr>
          <w:rFonts w:ascii="Times New Roman" w:hAnsi="Times New Roman"/>
          <w:sz w:val="2"/>
        </w:rPr>
      </w:pPr>
    </w:p>
    <w:p w14:paraId="29000000">
      <w:pPr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8. Реквизиты правового акта о признании многоквартирного дома аварийным и подлежащим сносу  </w:t>
      </w:r>
      <w:r>
        <w:rPr>
          <w:rFonts w:ascii="Times New Roman" w:hAnsi="Times New Roman"/>
          <w:sz w:val="24"/>
        </w:rPr>
        <w:t>нет</w:t>
      </w:r>
    </w:p>
    <w:p w14:paraId="2A000000">
      <w:pPr>
        <w:ind w:firstLine="0" w:left="709"/>
        <w:rPr>
          <w:rFonts w:ascii="Times New Roman" w:hAnsi="Times New Roman"/>
          <w:sz w:val="2"/>
        </w:rPr>
      </w:pPr>
    </w:p>
    <w:p w14:paraId="2B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 Количество этажей  </w:t>
      </w:r>
      <w:r>
        <w:rPr>
          <w:rFonts w:ascii="Times New Roman" w:hAnsi="Times New Roman"/>
          <w:sz w:val="24"/>
        </w:rPr>
        <w:t>2</w:t>
      </w:r>
    </w:p>
    <w:p w14:paraId="2C000000">
      <w:pPr>
        <w:ind w:firstLine="0" w:left="2920"/>
        <w:rPr>
          <w:rFonts w:ascii="Times New Roman" w:hAnsi="Times New Roman"/>
          <w:sz w:val="2"/>
        </w:rPr>
      </w:pPr>
    </w:p>
    <w:p w14:paraId="2D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 Наличие подвала  </w:t>
      </w:r>
      <w:r>
        <w:rPr>
          <w:rFonts w:ascii="Times New Roman" w:hAnsi="Times New Roman"/>
          <w:sz w:val="24"/>
        </w:rPr>
        <w:t>2</w:t>
      </w:r>
    </w:p>
    <w:p w14:paraId="2E000000">
      <w:pPr>
        <w:ind w:firstLine="0" w:left="2835"/>
        <w:rPr>
          <w:rFonts w:ascii="Times New Roman" w:hAnsi="Times New Roman"/>
          <w:sz w:val="2"/>
        </w:rPr>
      </w:pPr>
    </w:p>
    <w:p w14:paraId="2F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11. Наличие цокольного этажа  </w:t>
      </w:r>
      <w:r>
        <w:rPr>
          <w:rFonts w:ascii="Times New Roman" w:hAnsi="Times New Roman"/>
          <w:sz w:val="24"/>
        </w:rPr>
        <w:t>нет</w:t>
      </w:r>
    </w:p>
    <w:p w14:paraId="30000000">
      <w:pPr>
        <w:ind w:firstLine="0" w:left="3828"/>
        <w:rPr>
          <w:rFonts w:ascii="Times New Roman" w:hAnsi="Times New Roman"/>
          <w:sz w:val="2"/>
        </w:rPr>
      </w:pPr>
    </w:p>
    <w:p w14:paraId="31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12. Наличие мансарды  </w:t>
      </w:r>
      <w:r>
        <w:rPr>
          <w:rFonts w:ascii="Times New Roman" w:hAnsi="Times New Roman"/>
          <w:sz w:val="24"/>
        </w:rPr>
        <w:t>нет</w:t>
      </w:r>
    </w:p>
    <w:p w14:paraId="32000000">
      <w:pPr>
        <w:ind w:firstLine="0" w:left="3005"/>
        <w:rPr>
          <w:rFonts w:ascii="Times New Roman" w:hAnsi="Times New Roman"/>
          <w:sz w:val="2"/>
        </w:rPr>
      </w:pPr>
    </w:p>
    <w:p w14:paraId="33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13. Наличие мезонина  </w:t>
      </w:r>
      <w:r>
        <w:rPr>
          <w:rFonts w:ascii="Times New Roman" w:hAnsi="Times New Roman"/>
          <w:sz w:val="24"/>
        </w:rPr>
        <w:t>нет</w:t>
      </w:r>
    </w:p>
    <w:p w14:paraId="34000000">
      <w:pPr>
        <w:ind w:firstLine="0" w:left="2977"/>
        <w:rPr>
          <w:rFonts w:ascii="Times New Roman" w:hAnsi="Times New Roman"/>
          <w:sz w:val="2"/>
        </w:rPr>
      </w:pPr>
    </w:p>
    <w:p w14:paraId="35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14. Количество квартир </w:t>
      </w:r>
      <w:r>
        <w:rPr>
          <w:rFonts w:ascii="Times New Roman" w:hAnsi="Times New Roman"/>
          <w:sz w:val="24"/>
        </w:rPr>
        <w:t>12</w:t>
      </w:r>
    </w:p>
    <w:p w14:paraId="36000000">
      <w:pPr>
        <w:ind w:firstLine="0" w:left="3119"/>
        <w:rPr>
          <w:rFonts w:ascii="Times New Roman" w:hAnsi="Times New Roman"/>
          <w:sz w:val="2"/>
        </w:rPr>
      </w:pPr>
    </w:p>
    <w:p w14:paraId="37000000">
      <w:pPr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15. Количество нежилых помещений, не входящих в состав общего имущества</w:t>
      </w:r>
      <w:r>
        <w:rPr>
          <w:rFonts w:ascii="Times New Roman" w:hAnsi="Times New Roman"/>
          <w:sz w:val="24"/>
        </w:rPr>
        <w:t xml:space="preserve"> 2</w:t>
      </w:r>
    </w:p>
    <w:p w14:paraId="38000000">
      <w:pPr>
        <w:ind w:firstLine="0" w:left="567"/>
        <w:rPr>
          <w:rFonts w:ascii="Times New Roman" w:hAnsi="Times New Roman"/>
          <w:sz w:val="2"/>
        </w:rPr>
      </w:pPr>
    </w:p>
    <w:p w14:paraId="39000000">
      <w:pPr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16. Реквизиты правового акта о признании всех жилых помещений в многоквартирном доме непригодными для проживания  </w:t>
      </w:r>
      <w:r>
        <w:rPr>
          <w:rFonts w:ascii="Times New Roman" w:hAnsi="Times New Roman"/>
          <w:sz w:val="24"/>
        </w:rPr>
        <w:t>нет</w:t>
      </w:r>
    </w:p>
    <w:p w14:paraId="3A000000">
      <w:pPr>
        <w:ind w:firstLine="0" w:left="3374"/>
        <w:rPr>
          <w:rFonts w:ascii="Times New Roman" w:hAnsi="Times New Roman"/>
          <w:sz w:val="2"/>
        </w:rPr>
      </w:pPr>
    </w:p>
    <w:p w14:paraId="3B000000">
      <w:pPr>
        <w:rPr>
          <w:rFonts w:ascii="Times New Roman" w:hAnsi="Times New Roman"/>
          <w:sz w:val="24"/>
        </w:rPr>
      </w:pPr>
    </w:p>
    <w:p w14:paraId="3C000000">
      <w:pPr>
        <w:rPr>
          <w:rFonts w:ascii="Times New Roman" w:hAnsi="Times New Roman"/>
          <w:sz w:val="2"/>
        </w:rPr>
      </w:pPr>
    </w:p>
    <w:p w14:paraId="3D000000">
      <w:pPr>
        <w:ind w:firstLine="567" w:left="0"/>
        <w:jc w:val="both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rFonts w:ascii="Times New Roman" w:hAnsi="Times New Roman"/>
          <w:sz w:val="24"/>
        </w:rPr>
        <w:br/>
      </w:r>
    </w:p>
    <w:p w14:paraId="3E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нет</w:t>
      </w:r>
    </w:p>
    <w:p w14:paraId="3F000000">
      <w:pPr>
        <w:rPr>
          <w:rFonts w:ascii="Times New Roman" w:hAnsi="Times New Roman"/>
          <w:sz w:val="2"/>
        </w:rPr>
      </w:pPr>
    </w:p>
    <w:p w14:paraId="40000000">
      <w:pPr>
        <w:tabs>
          <w:tab w:leader="none" w:pos="5387" w:val="center"/>
          <w:tab w:leader="none" w:pos="7371" w:val="left"/>
        </w:tabs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18. Строительный объем  </w:t>
      </w:r>
      <w:r>
        <w:rPr>
          <w:rFonts w:ascii="Times New Roman" w:hAnsi="Times New Roman"/>
          <w:sz w:val="24"/>
        </w:rPr>
        <w:t>2685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куб. м</w:t>
      </w:r>
      <w:r>
        <w:rPr>
          <w:rFonts w:ascii="Times New Roman" w:hAnsi="Times New Roman"/>
          <w:sz w:val="24"/>
        </w:rPr>
        <w:t xml:space="preserve"> </w:t>
      </w:r>
    </w:p>
    <w:p w14:paraId="41000000">
      <w:pPr>
        <w:ind w:firstLine="0" w:left="3260" w:right="2960"/>
        <w:rPr>
          <w:rFonts w:ascii="Times New Roman" w:hAnsi="Times New Roman"/>
          <w:sz w:val="2"/>
        </w:rPr>
      </w:pPr>
    </w:p>
    <w:p w14:paraId="42000000">
      <w:pPr>
        <w:pageBreakBefore w:val="1"/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19. Площадь:</w:t>
      </w:r>
    </w:p>
    <w:p w14:paraId="43000000">
      <w:pPr>
        <w:tabs>
          <w:tab w:leader="none" w:pos="2835" w:val="center"/>
          <w:tab w:leader="none" w:pos="4678" w:val="left"/>
        </w:tabs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>
        <w:rPr>
          <w:rFonts w:ascii="Times New Roman" w:hAnsi="Times New Roman"/>
          <w:sz w:val="24"/>
        </w:rPr>
        <w:t>617,3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кв. м</w:t>
      </w:r>
    </w:p>
    <w:p w14:paraId="44000000">
      <w:pPr>
        <w:ind w:firstLine="0" w:left="1049" w:right="5642"/>
        <w:rPr>
          <w:rFonts w:ascii="Times New Roman" w:hAnsi="Times New Roman"/>
          <w:sz w:val="2"/>
        </w:rPr>
      </w:pPr>
    </w:p>
    <w:p w14:paraId="45000000">
      <w:pPr>
        <w:tabs>
          <w:tab w:leader="none" w:pos="7598" w:val="center"/>
          <w:tab w:leader="none" w:pos="10206" w:val="right"/>
        </w:tabs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жилых помещений (общая площадь квартир)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364,1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кв. м</w:t>
      </w:r>
    </w:p>
    <w:p w14:paraId="46000000">
      <w:pPr>
        <w:ind w:firstLine="0" w:left="5585" w:right="624"/>
        <w:rPr>
          <w:rFonts w:ascii="Times New Roman" w:hAnsi="Times New Roman"/>
          <w:sz w:val="2"/>
        </w:rPr>
      </w:pPr>
    </w:p>
    <w:p w14:paraId="47000000">
      <w:pPr>
        <w:tabs>
          <w:tab w:leader="none" w:pos="6096" w:val="center"/>
          <w:tab w:leader="none" w:pos="8080" w:val="left"/>
        </w:tabs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rFonts w:ascii="Times New Roman" w:hAnsi="Times New Roman"/>
          <w:sz w:val="24"/>
        </w:rPr>
        <w:t xml:space="preserve"> 22 кв.м</w:t>
      </w:r>
    </w:p>
    <w:p w14:paraId="48000000">
      <w:pPr>
        <w:ind w:firstLine="0" w:left="3941" w:right="2240"/>
        <w:rPr>
          <w:rFonts w:ascii="Times New Roman" w:hAnsi="Times New Roman"/>
          <w:sz w:val="2"/>
        </w:rPr>
      </w:pPr>
    </w:p>
    <w:p w14:paraId="49000000">
      <w:pPr>
        <w:tabs>
          <w:tab w:leader="none" w:pos="6804" w:val="center"/>
          <w:tab w:leader="none" w:pos="8931" w:val="left"/>
        </w:tabs>
        <w:ind w:firstLine="567" w:left="0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>г) помещений общего пользования (общая площадь нежилых помещений, входящих в состав</w:t>
      </w:r>
      <w:r>
        <w:rPr>
          <w:rFonts w:ascii="Times New Roman" w:hAnsi="Times New Roman"/>
          <w:sz w:val="24"/>
        </w:rPr>
        <w:t xml:space="preserve"> общего имущества в многоквартирном доме</w:t>
      </w:r>
      <w:r>
        <w:rPr>
          <w:rFonts w:ascii="Times New Roman" w:hAnsi="Times New Roman"/>
          <w:sz w:val="24"/>
          <w:u w:val="single"/>
        </w:rPr>
        <w:t xml:space="preserve">) </w:t>
      </w:r>
      <w:r>
        <w:rPr>
          <w:rFonts w:ascii="Times New Roman" w:hAnsi="Times New Roman"/>
          <w:sz w:val="24"/>
          <w:u w:val="single"/>
        </w:rPr>
        <w:t>68,3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>кв</w:t>
      </w:r>
      <w:r>
        <w:rPr>
          <w:rFonts w:ascii="Times New Roman" w:hAnsi="Times New Roman"/>
          <w:sz w:val="24"/>
          <w:u w:val="single"/>
        </w:rPr>
        <w:t>. м</w:t>
      </w:r>
    </w:p>
    <w:p w14:paraId="4A000000">
      <w:pPr>
        <w:tabs>
          <w:tab w:leader="none" w:pos="6804" w:val="center"/>
          <w:tab w:leader="none" w:pos="8931" w:val="left"/>
        </w:tabs>
        <w:ind w:firstLine="567" w:left="0"/>
        <w:jc w:val="both"/>
        <w:rPr>
          <w:rFonts w:ascii="Times New Roman" w:hAnsi="Times New Roman"/>
          <w:sz w:val="2"/>
        </w:rPr>
      </w:pPr>
    </w:p>
    <w:p w14:paraId="4B000000">
      <w:pPr>
        <w:tabs>
          <w:tab w:leader="none" w:pos="5245" w:val="center"/>
          <w:tab w:leader="none" w:pos="7088" w:val="left"/>
        </w:tabs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20. Количество лестниц 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шт.</w:t>
      </w:r>
    </w:p>
    <w:p w14:paraId="4C000000">
      <w:pPr>
        <w:ind w:firstLine="0" w:left="3147" w:right="3232"/>
        <w:rPr>
          <w:rFonts w:ascii="Times New Roman" w:hAnsi="Times New Roman"/>
          <w:sz w:val="2"/>
        </w:rPr>
      </w:pPr>
    </w:p>
    <w:p w14:paraId="4D000000">
      <w:pPr>
        <w:ind w:firstLine="567" w:left="0"/>
        <w:jc w:val="both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color w:val="FF0000"/>
          <w:sz w:val="24"/>
        </w:rPr>
        <w:t xml:space="preserve">  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54,5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кв. м</w:t>
      </w:r>
      <w:r>
        <w:rPr>
          <w:rFonts w:ascii="Times New Roman" w:hAnsi="Times New Roman"/>
          <w:sz w:val="24"/>
        </w:rPr>
        <w:t xml:space="preserve"> </w:t>
      </w:r>
    </w:p>
    <w:p w14:paraId="4E000000">
      <w:pPr>
        <w:ind w:right="6350"/>
        <w:rPr>
          <w:rFonts w:ascii="Times New Roman" w:hAnsi="Times New Roman"/>
          <w:sz w:val="2"/>
        </w:rPr>
      </w:pPr>
    </w:p>
    <w:p w14:paraId="4F000000">
      <w:pPr>
        <w:tabs>
          <w:tab w:leader="none" w:pos="7230" w:val="center"/>
          <w:tab w:leader="none" w:pos="9356" w:val="left"/>
        </w:tabs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22. Уборочная площадь общих коридоров </w:t>
      </w:r>
      <w:r>
        <w:rPr>
          <w:rFonts w:ascii="Times New Roman" w:hAnsi="Times New Roman"/>
          <w:sz w:val="24"/>
        </w:rPr>
        <w:t>13,8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кв. м</w:t>
      </w:r>
    </w:p>
    <w:p w14:paraId="50000000">
      <w:pPr>
        <w:ind w:firstLine="0" w:left="4990" w:right="964"/>
        <w:rPr>
          <w:rFonts w:ascii="Times New Roman" w:hAnsi="Times New Roman"/>
          <w:sz w:val="2"/>
        </w:rPr>
      </w:pPr>
    </w:p>
    <w:p w14:paraId="51000000">
      <w:pPr>
        <w:ind w:firstLine="0" w:left="4082" w:right="1814"/>
        <w:rPr>
          <w:rFonts w:ascii="Times New Roman" w:hAnsi="Times New Roman"/>
          <w:sz w:val="2"/>
        </w:rPr>
      </w:pPr>
    </w:p>
    <w:p w14:paraId="52000000">
      <w:pPr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. Площадь земельного участка, входящего в состав общего им</w:t>
      </w:r>
      <w:r>
        <w:rPr>
          <w:rFonts w:ascii="Times New Roman" w:hAnsi="Times New Roman"/>
          <w:sz w:val="24"/>
        </w:rPr>
        <w:t xml:space="preserve">ущества многоквартирного дома  </w:t>
      </w:r>
      <w:r>
        <w:rPr>
          <w:rFonts w:ascii="Times New Roman" w:hAnsi="Times New Roman"/>
          <w:sz w:val="24"/>
        </w:rPr>
        <w:t>нет</w:t>
      </w:r>
    </w:p>
    <w:p w14:paraId="53000000">
      <w:pPr>
        <w:ind w:firstLine="0" w:left="601"/>
        <w:rPr>
          <w:rFonts w:ascii="Times New Roman" w:hAnsi="Times New Roman"/>
          <w:sz w:val="2"/>
        </w:rPr>
      </w:pPr>
    </w:p>
    <w:p w14:paraId="54000000">
      <w:pPr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. Кадастровый номер земельного участка (при его наличии)  </w:t>
      </w:r>
      <w:r>
        <w:rPr>
          <w:rFonts w:ascii="Times New Roman" w:hAnsi="Times New Roman"/>
          <w:sz w:val="24"/>
        </w:rPr>
        <w:t>нет</w:t>
      </w:r>
    </w:p>
    <w:p w14:paraId="55000000">
      <w:pPr>
        <w:ind w:firstLine="0" w:left="7059"/>
        <w:rPr>
          <w:rFonts w:ascii="Times New Roman" w:hAnsi="Times New Roman"/>
          <w:sz w:val="2"/>
        </w:rPr>
      </w:pPr>
    </w:p>
    <w:p w14:paraId="56000000">
      <w:pPr>
        <w:rPr>
          <w:rFonts w:ascii="Times New Roman" w:hAnsi="Times New Roman"/>
          <w:sz w:val="24"/>
        </w:rPr>
      </w:pPr>
    </w:p>
    <w:p w14:paraId="57000000">
      <w:pPr>
        <w:rPr>
          <w:rFonts w:ascii="Times New Roman" w:hAnsi="Times New Roman"/>
          <w:sz w:val="2"/>
        </w:rPr>
      </w:pPr>
    </w:p>
    <w:p w14:paraId="58000000">
      <w:pPr>
        <w:spacing w:after="240" w:before="36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II</w:t>
      </w:r>
      <w:r>
        <w:rPr>
          <w:rFonts w:ascii="Times New Roman" w:hAnsi="Times New Roman"/>
          <w:sz w:val="24"/>
        </w:rPr>
        <w:t>. Техническое состояние многоквартирного дома, включая пристройки</w:t>
      </w:r>
    </w:p>
    <w:tbl>
      <w:tblPr>
        <w:tblStyle w:val="Style_1"/>
        <w:tblLayout w:type="fixed"/>
        <w:tblCellMar>
          <w:top w:type="dxa" w:w="0"/>
          <w:left w:type="dxa" w:w="28"/>
          <w:bottom w:type="dxa" w:w="0"/>
          <w:right w:type="dxa" w:w="28"/>
        </w:tblCellMar>
      </w:tblPr>
      <w:tblGrid>
        <w:gridCol w:w="4253"/>
        <w:gridCol w:w="2977"/>
        <w:gridCol w:w="2977"/>
      </w:tblGrid>
      <w:t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</w:t>
            </w:r>
            <w:r>
              <w:rPr>
                <w:rFonts w:ascii="Times New Roman" w:hAnsi="Times New Roman"/>
                <w:sz w:val="24"/>
              </w:rPr>
              <w:t>вание конструк</w:t>
            </w:r>
            <w:r>
              <w:rPr>
                <w:rFonts w:ascii="Times New Roman" w:hAnsi="Times New Roman"/>
                <w:sz w:val="24"/>
              </w:rPr>
              <w:t>тивных элементов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C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Фундамент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D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Свайный (буронабивные сваи)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5E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F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Наружные и внутренние капитальные стены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0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Деревянные брусовые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61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62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3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Перегородки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4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Деревянные брусовые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65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66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Перекрытия</w:t>
            </w:r>
          </w:p>
        </w:tc>
        <w:tc>
          <w:tcPr>
            <w:tcW w:type="dxa" w:w="2977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67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</w:p>
          <w:p w14:paraId="68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Деревянное утепленное</w:t>
            </w:r>
          </w:p>
        </w:tc>
        <w:tc>
          <w:tcPr>
            <w:tcW w:type="dxa" w:w="2977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69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6A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6B000000">
            <w:pPr>
              <w:spacing w:after="0" w:line="240" w:lineRule="auto"/>
              <w:ind w:firstLine="0" w:left="99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чердачные</w:t>
            </w:r>
          </w:p>
        </w:tc>
        <w:tc>
          <w:tcPr>
            <w:tcW w:type="dxa" w:w="297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/>
        </w:tc>
        <w:tc>
          <w:tcPr>
            <w:tcW w:type="dxa" w:w="297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/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6C000000">
            <w:pPr>
              <w:spacing w:after="0" w:line="240" w:lineRule="auto"/>
              <w:ind w:firstLine="0" w:left="99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междуэтажные</w:t>
            </w:r>
          </w:p>
        </w:tc>
        <w:tc>
          <w:tcPr>
            <w:tcW w:type="dxa" w:w="297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6D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6E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6F000000">
            <w:pPr>
              <w:spacing w:after="0" w:line="240" w:lineRule="auto"/>
              <w:ind w:firstLine="0" w:left="99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подвальные</w:t>
            </w:r>
          </w:p>
        </w:tc>
        <w:tc>
          <w:tcPr>
            <w:tcW w:type="dxa" w:w="297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70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71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2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Крыша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3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Металлочерепица 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74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5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 Полы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6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ДВП, окрашены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77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8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 Проемы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9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Стеклопакеты 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7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7B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C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окна</w:t>
            </w:r>
          </w:p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/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/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D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двери</w:t>
            </w:r>
          </w:p>
        </w:tc>
        <w:tc>
          <w:tcPr>
            <w:tcW w:type="dxa" w:w="297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E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Филенчатые заводского изготовления 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7F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0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Витражи (2 этажа)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1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82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3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 Отделка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4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ДВП, оклейка обоями, окраска, панели, ГКЛ 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85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86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7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внутренняя</w:t>
            </w:r>
          </w:p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/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/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8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наружная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9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Обшивка металлопрофилем 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8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8B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</w:tbl>
    <w:p w14:paraId="8C000000">
      <w:pPr>
        <w:pageBreakBefore w:val="1"/>
        <w:ind/>
        <w:rPr>
          <w:rFonts w:ascii="Times New Roman" w:hAnsi="Times New Roman"/>
        </w:rPr>
      </w:pPr>
    </w:p>
    <w:tbl>
      <w:tblPr>
        <w:tblStyle w:val="Style_1"/>
        <w:tblLayout w:type="fixed"/>
        <w:tblCellMar>
          <w:top w:type="dxa" w:w="0"/>
          <w:left w:type="dxa" w:w="28"/>
          <w:bottom w:type="dxa" w:w="0"/>
          <w:right w:type="dxa" w:w="28"/>
        </w:tblCellMar>
      </w:tblPr>
      <w:tblGrid>
        <w:gridCol w:w="4253"/>
        <w:gridCol w:w="2977"/>
        <w:gridCol w:w="2977"/>
      </w:tblGrid>
      <w:t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</w:t>
            </w:r>
            <w:r>
              <w:rPr>
                <w:rFonts w:ascii="Times New Roman" w:hAnsi="Times New Roman"/>
                <w:sz w:val="24"/>
              </w:rPr>
              <w:t>вание конструк</w:t>
            </w:r>
            <w:r>
              <w:rPr>
                <w:rFonts w:ascii="Times New Roman" w:hAnsi="Times New Roman"/>
                <w:sz w:val="24"/>
              </w:rPr>
              <w:t>тивных элементов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0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1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vMerge w:val="restart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92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93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94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9500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6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ванны напольные</w:t>
            </w:r>
          </w:p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/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/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7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электроплиты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8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9900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A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телефонные сети и оборудование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B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сетевое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9C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D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сети проводного радиовещания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E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9F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0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мусоропровод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1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A200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3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лифт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4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A5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6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вентиляция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7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приточная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A8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9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A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сетевое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AB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AC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AD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AE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F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электроснабжение</w:t>
            </w:r>
          </w:p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/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/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0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холодное водоснабжение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B1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B2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3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горячее водоснабжение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B4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B5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6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водоотведение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7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Выгребные ямы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B8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</w: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9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газоснабжение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A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BB00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2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C000000">
            <w:pPr>
              <w:spacing w:after="0" w:line="240" w:lineRule="auto"/>
              <w:ind w:firstLine="0" w:left="9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отопление (от домовой котельной) печи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D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центральное</w:t>
            </w:r>
          </w:p>
        </w:tc>
        <w:tc>
          <w:tcPr>
            <w:tcW w:type="dxa" w:w="297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BE00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F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 Крыльца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0000000">
            <w:pPr>
              <w:spacing w:after="0" w:line="240" w:lineRule="auto"/>
              <w:ind w:firstLine="0" w:lef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деревянные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C100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</w:tbl>
    <w:p w14:paraId="C2000000">
      <w:pPr>
        <w:spacing w:before="400"/>
        <w:ind/>
        <w:jc w:val="center"/>
        <w:rPr>
          <w:rFonts w:ascii="Times New Roman" w:hAnsi="Times New Roman"/>
          <w:sz w:val="24"/>
        </w:rPr>
      </w:pPr>
    </w:p>
    <w:p w14:paraId="C3000000">
      <w:pPr>
        <w:ind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(должность, ф.и.о. руководителя органа местного самоуправления, уполномоченного устанавливать</w:t>
      </w:r>
    </w:p>
    <w:p w14:paraId="C4000000">
      <w:pPr>
        <w:ind/>
        <w:jc w:val="center"/>
        <w:rPr>
          <w:rFonts w:ascii="Times New Roman" w:hAnsi="Times New Roman"/>
          <w:sz w:val="24"/>
        </w:rPr>
      </w:pPr>
    </w:p>
    <w:p w14:paraId="C5000000">
      <w:pPr>
        <w:spacing w:after="240"/>
        <w:ind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Style w:val="Style_1"/>
        <w:tblInd w:type="dxa" w:w="567"/>
        <w:tblLayout w:type="fixed"/>
        <w:tblCellMar>
          <w:top w:type="dxa" w:w="0"/>
          <w:left w:type="dxa" w:w="28"/>
          <w:bottom w:type="dxa" w:w="0"/>
          <w:right w:type="dxa" w:w="28"/>
        </w:tblCellMar>
      </w:tblPr>
      <w:tblGrid>
        <w:gridCol w:w="2580"/>
        <w:gridCol w:w="283"/>
        <w:gridCol w:w="3402"/>
      </w:tblGrid>
      <w:tr>
        <w:tc>
          <w:tcPr>
            <w:tcW w:type="dxa" w:w="2580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7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02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258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(подпись)</w:t>
            </w:r>
          </w:p>
        </w:tc>
        <w:tc>
          <w:tcPr>
            <w:tcW w:type="dxa" w:w="28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CA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3402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(ф.и.о.)</w:t>
            </w:r>
          </w:p>
        </w:tc>
      </w:tr>
    </w:tbl>
    <w:p w14:paraId="CC000000">
      <w:pPr>
        <w:rPr>
          <w:rFonts w:ascii="Times New Roman" w:hAnsi="Times New Roman"/>
          <w:sz w:val="24"/>
        </w:rPr>
      </w:pPr>
    </w:p>
    <w:tbl>
      <w:tblPr>
        <w:tblStyle w:val="Style_1"/>
        <w:tblLayout w:type="fixed"/>
        <w:tblCellMar>
          <w:left w:type="dxa" w:w="28"/>
          <w:right w:type="dxa" w:w="28"/>
        </w:tblCellMar>
      </w:tblPr>
      <w:tblGrid>
        <w:gridCol w:w="187"/>
        <w:gridCol w:w="425"/>
        <w:gridCol w:w="255"/>
        <w:gridCol w:w="1531"/>
        <w:gridCol w:w="465"/>
        <w:gridCol w:w="426"/>
        <w:gridCol w:w="255"/>
      </w:tblGrid>
      <w:tr>
        <w:tc>
          <w:tcPr>
            <w:tcW w:type="dxa" w:w="187"/>
            <w:tcMar>
              <w:left w:type="dxa" w:w="28"/>
              <w:right w:type="dxa" w:w="28"/>
            </w:tcMar>
            <w:vAlign w:val="bottom"/>
          </w:tcPr>
          <w:p w14:paraId="CD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“</w:t>
            </w:r>
          </w:p>
        </w:tc>
        <w:tc>
          <w:tcPr>
            <w:tcW w:type="dxa" w:w="425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left w:type="dxa" w:w="28"/>
              <w:right w:type="dxa" w:w="28"/>
            </w:tcMar>
            <w:vAlign w:val="bottom"/>
          </w:tcPr>
          <w:p w14:paraId="CE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255"/>
            <w:tcMar>
              <w:left w:type="dxa" w:w="28"/>
              <w:right w:type="dxa" w:w="28"/>
            </w:tcMar>
            <w:vAlign w:val="bottom"/>
          </w:tcPr>
          <w:p w14:paraId="CF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”</w:t>
            </w:r>
          </w:p>
        </w:tc>
        <w:tc>
          <w:tcPr>
            <w:tcW w:type="dxa" w:w="1531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left w:type="dxa" w:w="28"/>
              <w:right w:type="dxa" w:w="28"/>
            </w:tcMar>
            <w:vAlign w:val="bottom"/>
          </w:tcPr>
          <w:p w14:paraId="D0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465"/>
            <w:tcMar>
              <w:left w:type="dxa" w:w="28"/>
              <w:right w:type="dxa" w:w="28"/>
            </w:tcMar>
            <w:vAlign w:val="bottom"/>
          </w:tcPr>
          <w:p w14:paraId="D1000000">
            <w:pPr>
              <w:spacing w:after="0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426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left w:type="dxa" w:w="28"/>
              <w:right w:type="dxa" w:w="28"/>
            </w:tcMar>
            <w:vAlign w:val="bottom"/>
          </w:tcPr>
          <w:p w14:paraId="D2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55"/>
            <w:tcMar>
              <w:left w:type="dxa" w:w="28"/>
              <w:right w:type="dxa" w:w="28"/>
            </w:tcMar>
            <w:vAlign w:val="bottom"/>
          </w:tcPr>
          <w:p w14:paraId="D3000000">
            <w:pPr>
              <w:spacing w:after="0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</w:t>
            </w:r>
          </w:p>
        </w:tc>
      </w:tr>
    </w:tbl>
    <w:p w14:paraId="D4000000">
      <w:pPr>
        <w:spacing w:before="40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М.П.</w:t>
      </w:r>
    </w:p>
    <w:sectPr>
      <w:pgSz w:h="16838" w:orient="portrait" w:w="11906"/>
      <w:pgMar w:bottom="567" w:footer="397" w:gutter="0" w:header="397" w:left="1134" w:right="567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ind w:firstLine="0" w:left="0" w:right="0"/>
      <w:jc w:val="left"/>
    </w:pPr>
    <w:rPr>
      <w:sz w:val="20"/>
    </w:rPr>
  </w:style>
  <w:style w:default="1" w:styleId="Style_2_ch" w:type="character">
    <w:name w:val="Normal"/>
    <w:link w:val="Style_2"/>
    <w:rPr>
      <w:sz w:val="20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ConsNonformat"/>
    <w:link w:val="Style_8_ch"/>
    <w:pPr>
      <w:widowControl w:val="0"/>
      <w:ind w:firstLine="0" w:left="0" w:right="0"/>
      <w:jc w:val="both"/>
    </w:pPr>
    <w:rPr>
      <w:rFonts w:ascii="Courier New" w:hAnsi="Courier New"/>
      <w:sz w:val="20"/>
    </w:rPr>
  </w:style>
  <w:style w:styleId="Style_8_ch" w:type="character">
    <w:name w:val="ConsNonformat"/>
    <w:link w:val="Style_8"/>
    <w:rPr>
      <w:rFonts w:ascii="Courier New" w:hAnsi="Courier New"/>
      <w:sz w:val="20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footer"/>
    <w:basedOn w:val="Style_2"/>
    <w:link w:val="Style_10_ch"/>
    <w:pPr>
      <w:tabs>
        <w:tab w:leader="none" w:pos="4153" w:val="center"/>
        <w:tab w:leader="none" w:pos="8306" w:val="right"/>
      </w:tabs>
      <w:ind/>
      <w:jc w:val="left"/>
    </w:pPr>
  </w:style>
  <w:style w:styleId="Style_10_ch" w:type="character">
    <w:name w:val="footer"/>
    <w:basedOn w:val="Style_2_ch"/>
    <w:link w:val="Style_10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basedOn w:val="Style_9"/>
    <w:link w:val="Style_14_ch"/>
    <w:rPr>
      <w:color w:themeColor="hyperlink" w:themeShade="FF" w:val="0000FF"/>
      <w:u w:val="single"/>
    </w:rPr>
  </w:style>
  <w:style w:styleId="Style_14_ch" w:type="character">
    <w:name w:val="Hyperlink"/>
    <w:basedOn w:val="Style_9_ch"/>
    <w:link w:val="Style_14"/>
    <w:rPr>
      <w:color w:themeColor="hyperlink" w:themeShade="FF"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ConsNormal"/>
    <w:link w:val="Style_20_ch"/>
    <w:pPr>
      <w:widowControl w:val="1"/>
      <w:ind w:firstLine="539" w:left="0" w:right="19771"/>
      <w:jc w:val="both"/>
    </w:pPr>
    <w:rPr>
      <w:rFonts w:ascii="Courier New" w:hAnsi="Courier New"/>
      <w:sz w:val="20"/>
    </w:rPr>
  </w:style>
  <w:style w:styleId="Style_20_ch" w:type="character">
    <w:name w:val="ConsNormal"/>
    <w:link w:val="Style_20"/>
    <w:rPr>
      <w:rFonts w:ascii="Courier New" w:hAnsi="Courier New"/>
      <w:sz w:val="20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Balloon Text"/>
    <w:basedOn w:val="Style_2"/>
    <w:link w:val="Style_22_ch"/>
    <w:pPr>
      <w:ind/>
      <w:jc w:val="left"/>
    </w:pPr>
    <w:rPr>
      <w:rFonts w:ascii="Tahoma" w:hAnsi="Tahoma"/>
      <w:sz w:val="16"/>
    </w:rPr>
  </w:style>
  <w:style w:styleId="Style_22_ch" w:type="character">
    <w:name w:val="Balloon Text"/>
    <w:basedOn w:val="Style_2_ch"/>
    <w:link w:val="Style_22"/>
    <w:rPr>
      <w:rFonts w:ascii="Tahoma" w:hAnsi="Tahoma"/>
      <w:sz w:val="16"/>
    </w:rPr>
  </w:style>
  <w:style w:styleId="Style_23" w:type="paragraph">
    <w:name w:val="header"/>
    <w:basedOn w:val="Style_2"/>
    <w:link w:val="Style_23_ch"/>
    <w:pPr>
      <w:tabs>
        <w:tab w:leader="none" w:pos="4153" w:val="center"/>
        <w:tab w:leader="none" w:pos="8306" w:val="right"/>
      </w:tabs>
      <w:ind/>
      <w:jc w:val="left"/>
    </w:pPr>
  </w:style>
  <w:style w:styleId="Style_23_ch" w:type="character">
    <w:name w:val="header"/>
    <w:basedOn w:val="Style_2_ch"/>
    <w:link w:val="Style_23"/>
  </w:style>
  <w:style w:styleId="Style_24" w:type="paragraph">
    <w:name w:val="Subtitle"/>
    <w:next w:val="Style_2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2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2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2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2024-12-15T13:00:04Z</dcterms:modified>
</cp:coreProperties>
</file>