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keepNext w:val="1"/>
        <w:keepLines w:val="1"/>
        <w:spacing w:before="360"/>
        <w:ind w:firstLine="0" w:left="5103"/>
        <w:jc w:val="center"/>
        <w:rPr>
          <w:rFonts w:ascii="Times New Roman" w:hAnsi="Times New Roman"/>
          <w:b w:val="1"/>
        </w:rPr>
      </w:pPr>
      <w:r>
        <w:rPr>
          <w:rFonts w:ascii="Times New Roman" w:hAnsi="Times New Roman"/>
          <w:b w:val="1"/>
        </w:rPr>
        <w:t>УТВЕРЖДАЮ</w:t>
      </w:r>
    </w:p>
    <w:p w14:paraId="02000000">
      <w:pPr>
        <w:keepNext w:val="1"/>
        <w:keepLines w:val="1"/>
        <w:ind/>
        <w:jc w:val="right"/>
        <w:rPr>
          <w:rFonts w:ascii="Times New Roman" w:hAnsi="Times New Roman"/>
          <w:b w:val="1"/>
        </w:rPr>
      </w:pPr>
      <w:r>
        <w:rPr>
          <w:rFonts w:ascii="Times New Roman" w:hAnsi="Times New Roman"/>
          <w:b w:val="1"/>
        </w:rPr>
        <w:t>Глава СП</w:t>
      </w:r>
      <w:r>
        <w:rPr>
          <w:rFonts w:ascii="Times New Roman" w:hAnsi="Times New Roman"/>
          <w:b w:val="1"/>
        </w:rPr>
        <w:t>«Омский сельсовет</w:t>
      </w:r>
      <w:r>
        <w:rPr>
          <w:rFonts w:ascii="Times New Roman" w:hAnsi="Times New Roman"/>
          <w:b w:val="1"/>
        </w:rPr>
        <w:t>» ЗР НАО</w:t>
      </w:r>
    </w:p>
    <w:p w14:paraId="03000000">
      <w:pPr>
        <w:keepNext w:val="1"/>
        <w:keepLines w:val="1"/>
        <w:ind w:firstLine="0" w:left="5103"/>
        <w:jc w:val="center"/>
        <w:rPr>
          <w:rFonts w:ascii="Times New Roman" w:hAnsi="Times New Roman"/>
          <w:sz w:val="18"/>
        </w:rPr>
      </w:pPr>
      <w:r>
        <w:rPr>
          <w:rFonts w:ascii="Times New Roman" w:hAnsi="Times New Roman"/>
          <w:sz w:val="18"/>
        </w:rPr>
        <w:t xml:space="preserve"> (должность, ф.и.о. руководителя органа,</w:t>
      </w:r>
    </w:p>
    <w:p w14:paraId="04000000">
      <w:pPr>
        <w:keepNext w:val="1"/>
        <w:keepLines w:val="1"/>
        <w:ind w:firstLine="0" w:left="5103"/>
        <w:jc w:val="center"/>
        <w:rPr>
          <w:rFonts w:ascii="Times New Roman" w:hAnsi="Times New Roman"/>
          <w:b w:val="1"/>
        </w:rPr>
      </w:pPr>
      <w:r>
        <w:rPr>
          <w:rFonts w:ascii="Times New Roman" w:hAnsi="Times New Roman"/>
          <w:b w:val="1"/>
        </w:rPr>
        <w:t xml:space="preserve">Ю.А. Татаринов           </w:t>
      </w:r>
    </w:p>
    <w:p w14:paraId="05000000">
      <w:pPr>
        <w:keepNext w:val="1"/>
        <w:keepLines w:val="1"/>
        <w:ind w:firstLine="0" w:left="5103"/>
        <w:jc w:val="center"/>
        <w:rPr>
          <w:rFonts w:ascii="Times New Roman" w:hAnsi="Times New Roman"/>
          <w:sz w:val="18"/>
        </w:rPr>
      </w:pPr>
      <w:r>
        <w:rPr>
          <w:rFonts w:ascii="Times New Roman" w:hAnsi="Times New Roman"/>
          <w:sz w:val="18"/>
        </w:rPr>
        <w:t xml:space="preserve"> являющегося организатором конкурса,</w:t>
      </w:r>
    </w:p>
    <w:p w14:paraId="06000000">
      <w:pPr>
        <w:keepNext w:val="1"/>
        <w:keepLines w:val="1"/>
        <w:ind w:firstLine="0" w:left="5103"/>
        <w:jc w:val="center"/>
        <w:rPr>
          <w:rFonts w:ascii="Times New Roman" w:hAnsi="Times New Roman"/>
          <w:b w:val="1"/>
        </w:rPr>
      </w:pPr>
      <w:r>
        <w:rPr>
          <w:rFonts w:ascii="Times New Roman" w:hAnsi="Times New Roman"/>
          <w:b w:val="1"/>
        </w:rPr>
        <w:t>166735</w:t>
      </w:r>
      <w:r>
        <w:rPr>
          <w:rFonts w:ascii="Times New Roman" w:hAnsi="Times New Roman"/>
          <w:b w:val="1"/>
        </w:rPr>
        <w:t xml:space="preserve">, </w:t>
      </w:r>
      <w:r>
        <w:rPr>
          <w:rFonts w:ascii="Times New Roman" w:hAnsi="Times New Roman"/>
          <w:b w:val="1"/>
        </w:rPr>
        <w:t>Ненецкий автономный округ</w:t>
      </w:r>
      <w:r>
        <w:rPr>
          <w:rFonts w:ascii="Times New Roman" w:hAnsi="Times New Roman"/>
          <w:b w:val="1"/>
        </w:rPr>
        <w:t xml:space="preserve">, </w:t>
      </w:r>
      <w:r>
        <w:rPr>
          <w:rFonts w:ascii="Times New Roman" w:hAnsi="Times New Roman"/>
          <w:b w:val="1"/>
        </w:rPr>
        <w:t>с. Ома</w:t>
      </w:r>
    </w:p>
    <w:p w14:paraId="07000000">
      <w:pPr>
        <w:keepNext w:val="1"/>
        <w:keepLines w:val="1"/>
        <w:ind w:firstLine="0" w:left="5103"/>
        <w:jc w:val="center"/>
        <w:rPr>
          <w:rFonts w:ascii="Times New Roman" w:hAnsi="Times New Roman"/>
          <w:b w:val="1"/>
        </w:rPr>
      </w:pPr>
      <w:r>
        <w:rPr>
          <w:rFonts w:ascii="Times New Roman" w:hAnsi="Times New Roman"/>
          <w:b w:val="1"/>
        </w:rPr>
        <w:t>тел. (</w:t>
      </w:r>
      <w:r>
        <w:rPr>
          <w:rFonts w:ascii="Times New Roman" w:hAnsi="Times New Roman"/>
          <w:b w:val="1"/>
        </w:rPr>
        <w:t>81857</w:t>
      </w:r>
      <w:r>
        <w:rPr>
          <w:rFonts w:ascii="Times New Roman" w:hAnsi="Times New Roman"/>
          <w:b w:val="1"/>
        </w:rPr>
        <w:t xml:space="preserve">) </w:t>
      </w:r>
      <w:r>
        <w:rPr>
          <w:rFonts w:ascii="Times New Roman" w:hAnsi="Times New Roman"/>
          <w:b w:val="1"/>
        </w:rPr>
        <w:t xml:space="preserve">22249 </w:t>
      </w:r>
    </w:p>
    <w:p w14:paraId="08000000">
      <w:pPr>
        <w:keepNext w:val="1"/>
        <w:keepLines w:val="1"/>
        <w:ind w:firstLine="0" w:left="5103"/>
        <w:jc w:val="center"/>
        <w:rPr>
          <w:rFonts w:ascii="Times New Roman" w:hAnsi="Times New Roman"/>
          <w:b w:val="1"/>
        </w:rPr>
      </w:pPr>
      <w:r>
        <w:rPr>
          <w:rFonts w:ascii="Times New Roman" w:hAnsi="Times New Roman"/>
          <w:sz w:val="18"/>
        </w:rPr>
        <w:t>почтовый индекс и адрес, телефон,</w:t>
      </w:r>
      <w:r>
        <w:rPr>
          <w:rFonts w:ascii="Times New Roman" w:hAnsi="Times New Roman"/>
        </w:rPr>
        <w:t xml:space="preserve"> </w:t>
      </w:r>
    </w:p>
    <w:p w14:paraId="09000000">
      <w:pPr>
        <w:keepNext w:val="1"/>
        <w:keepLines w:val="1"/>
        <w:ind w:firstLine="0" w:left="5103"/>
        <w:jc w:val="center"/>
        <w:rPr>
          <w:rFonts w:ascii="Times New Roman" w:hAnsi="Times New Roman"/>
          <w:b w:val="1"/>
        </w:rPr>
      </w:pPr>
      <w:r>
        <w:rPr>
          <w:rFonts w:ascii="Times New Roman" w:hAnsi="Times New Roman"/>
          <w:b w:val="1"/>
        </w:rPr>
        <w:t>admoma@yandex.ru</w:t>
      </w:r>
    </w:p>
    <w:p w14:paraId="0A000000">
      <w:pPr>
        <w:keepNext w:val="1"/>
        <w:keepLines w:val="1"/>
        <w:ind w:firstLine="0" w:left="5103"/>
        <w:jc w:val="center"/>
        <w:rPr>
          <w:rFonts w:ascii="Times New Roman" w:hAnsi="Times New Roman"/>
          <w:sz w:val="18"/>
        </w:rPr>
      </w:pPr>
      <w:r>
        <w:rPr>
          <w:rFonts w:ascii="Times New Roman" w:hAnsi="Times New Roman"/>
          <w:sz w:val="18"/>
        </w:rPr>
        <w:t>факс, адрес электронной почты)</w:t>
      </w:r>
    </w:p>
    <w:tbl>
      <w:tblPr>
        <w:tblStyle w:val="Style_1"/>
        <w:tblInd w:type="dxa" w:w="5670"/>
        <w:tblLayout w:type="fixed"/>
        <w:tblCellMar>
          <w:left w:type="dxa" w:w="28"/>
          <w:right w:type="dxa" w:w="28"/>
        </w:tblCellMar>
      </w:tblPr>
      <w:tblGrid>
        <w:gridCol w:w="187"/>
        <w:gridCol w:w="425"/>
        <w:gridCol w:w="255"/>
        <w:gridCol w:w="2280"/>
        <w:gridCol w:w="465"/>
        <w:gridCol w:w="331"/>
        <w:gridCol w:w="255"/>
      </w:tblGrid>
      <w:tr>
        <w:tc>
          <w:tcPr>
            <w:tcW w:type="dxa" w:w="187"/>
            <w:tcMar>
              <w:left w:type="dxa" w:w="28"/>
              <w:right w:type="dxa" w:w="28"/>
            </w:tcMar>
            <w:vAlign w:val="bottom"/>
          </w:tcPr>
          <w:p w14:paraId="0B000000">
            <w:pPr>
              <w:keepNext w:val="1"/>
              <w:keepLines w:val="1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“</w:t>
            </w:r>
          </w:p>
        </w:tc>
        <w:tc>
          <w:tcPr>
            <w:tcW w:type="dxa" w:w="425"/>
            <w:tcBorders>
              <w:top w:sz="4" w:val="nil"/>
              <w:left w:sz="4" w:val="nil"/>
              <w:bottom w:color="000000" w:sz="4" w:val="single"/>
              <w:right w:sz="4" w:val="nil"/>
            </w:tcBorders>
            <w:tcMar>
              <w:left w:type="dxa" w:w="28"/>
              <w:right w:type="dxa" w:w="28"/>
            </w:tcMar>
            <w:vAlign w:val="bottom"/>
          </w:tcPr>
          <w:p w14:paraId="0C000000">
            <w:pPr>
              <w:keepNext w:val="1"/>
              <w:keepLines w:val="1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</w:p>
        </w:tc>
        <w:tc>
          <w:tcPr>
            <w:tcW w:type="dxa" w:w="255"/>
            <w:tcMar>
              <w:left w:type="dxa" w:w="28"/>
              <w:right w:type="dxa" w:w="28"/>
            </w:tcMar>
            <w:vAlign w:val="bottom"/>
          </w:tcPr>
          <w:p w14:paraId="0D000000">
            <w:pPr>
              <w:keepNext w:val="1"/>
              <w:keepLines w:val="1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”</w:t>
            </w:r>
          </w:p>
        </w:tc>
        <w:tc>
          <w:tcPr>
            <w:tcW w:type="dxa" w:w="2280"/>
            <w:tcBorders>
              <w:top w:sz="4" w:val="nil"/>
              <w:left w:sz="4" w:val="nil"/>
              <w:bottom w:color="000000" w:sz="4" w:val="single"/>
              <w:right w:sz="4" w:val="nil"/>
            </w:tcBorders>
            <w:tcMar>
              <w:left w:type="dxa" w:w="28"/>
              <w:right w:type="dxa" w:w="28"/>
            </w:tcMar>
            <w:vAlign w:val="bottom"/>
          </w:tcPr>
          <w:p w14:paraId="0E000000">
            <w:pPr>
              <w:keepNext w:val="1"/>
              <w:keepLines w:val="1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декабря</w:t>
            </w:r>
          </w:p>
        </w:tc>
        <w:tc>
          <w:tcPr>
            <w:tcW w:type="dxa" w:w="465"/>
            <w:tcMar>
              <w:left w:type="dxa" w:w="28"/>
              <w:right w:type="dxa" w:w="28"/>
            </w:tcMar>
            <w:vAlign w:val="bottom"/>
          </w:tcPr>
          <w:p w14:paraId="0F000000">
            <w:pPr>
              <w:keepNext w:val="1"/>
              <w:keepLines w:val="1"/>
              <w:spacing w:after="0" w:line="240" w:lineRule="auto"/>
              <w:ind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type="dxa" w:w="331"/>
            <w:tcBorders>
              <w:top w:sz="4" w:val="nil"/>
              <w:left w:sz="4" w:val="nil"/>
              <w:bottom w:color="000000" w:sz="4" w:val="single"/>
              <w:right w:sz="4" w:val="nil"/>
            </w:tcBorders>
            <w:tcMar>
              <w:left w:type="dxa" w:w="28"/>
              <w:right w:type="dxa" w:w="28"/>
            </w:tcMar>
            <w:vAlign w:val="bottom"/>
          </w:tcPr>
          <w:p w14:paraId="10000000">
            <w:pPr>
              <w:keepNext w:val="1"/>
              <w:keepLines w:val="1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</w:t>
            </w:r>
          </w:p>
        </w:tc>
        <w:tc>
          <w:tcPr>
            <w:tcW w:type="dxa" w:w="255"/>
            <w:tcMar>
              <w:left w:type="dxa" w:w="28"/>
              <w:right w:type="dxa" w:w="28"/>
            </w:tcMar>
            <w:vAlign w:val="bottom"/>
          </w:tcPr>
          <w:p w14:paraId="11000000">
            <w:pPr>
              <w:keepNext w:val="1"/>
              <w:keepLines w:val="1"/>
              <w:spacing w:after="0" w:line="240" w:lineRule="auto"/>
              <w:ind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г.</w:t>
            </w:r>
          </w:p>
        </w:tc>
      </w:tr>
    </w:tbl>
    <w:p w14:paraId="12000000">
      <w:pPr>
        <w:keepNext w:val="1"/>
        <w:keepLines w:val="1"/>
        <w:ind w:firstLine="0" w:left="6521" w:right="1416"/>
        <w:jc w:val="center"/>
        <w:rPr>
          <w:rFonts w:ascii="Times New Roman" w:hAnsi="Times New Roman"/>
          <w:sz w:val="18"/>
        </w:rPr>
      </w:pPr>
      <w:r>
        <w:rPr>
          <w:rFonts w:ascii="Times New Roman" w:hAnsi="Times New Roman"/>
          <w:sz w:val="18"/>
        </w:rPr>
        <w:t>(дата утверждения)</w:t>
      </w:r>
    </w:p>
    <w:p w14:paraId="13000000">
      <w:pPr>
        <w:keepNext w:val="1"/>
        <w:keepLines w:val="1"/>
        <w:ind w:firstLine="0" w:left="5103"/>
        <w:jc w:val="center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___________________/</w:t>
      </w:r>
      <w:r>
        <w:rPr>
          <w:rFonts w:ascii="Times New Roman" w:hAnsi="Times New Roman"/>
          <w:sz w:val="24"/>
        </w:rPr>
        <w:t>Ю.А. Татаринов/</w:t>
      </w:r>
      <w:r>
        <w:rPr>
          <w:rFonts w:ascii="Times New Roman" w:hAnsi="Times New Roman"/>
          <w:sz w:val="24"/>
        </w:rPr>
        <w:t xml:space="preserve">  </w:t>
      </w:r>
      <w:r>
        <w:rPr>
          <w:rFonts w:ascii="Times New Roman" w:hAnsi="Times New Roman"/>
          <w:sz w:val="26"/>
        </w:rPr>
        <w:t xml:space="preserve">                                                                                  </w:t>
      </w:r>
      <w:r>
        <w:rPr>
          <w:rFonts w:ascii="Times New Roman" w:hAnsi="Times New Roman"/>
        </w:rPr>
        <w:t>(подпись)</w:t>
      </w:r>
    </w:p>
    <w:p w14:paraId="14000000">
      <w:pPr>
        <w:spacing w:before="400"/>
        <w:ind/>
        <w:jc w:val="center"/>
        <w:rPr>
          <w:rFonts w:ascii="Times New Roman" w:hAnsi="Times New Roman"/>
          <w:b w:val="1"/>
          <w:sz w:val="26"/>
        </w:rPr>
      </w:pPr>
      <w:r>
        <w:rPr>
          <w:rFonts w:ascii="Times New Roman" w:hAnsi="Times New Roman"/>
          <w:b w:val="1"/>
          <w:sz w:val="26"/>
        </w:rPr>
        <w:t>АКТ</w:t>
      </w:r>
    </w:p>
    <w:p w14:paraId="15000000">
      <w:pPr>
        <w:spacing w:before="80"/>
        <w:ind/>
        <w:jc w:val="center"/>
        <w:rPr>
          <w:rFonts w:ascii="Times New Roman" w:hAnsi="Times New Roman"/>
          <w:b w:val="1"/>
          <w:sz w:val="26"/>
        </w:rPr>
      </w:pPr>
      <w:r>
        <w:rPr>
          <w:rFonts w:ascii="Times New Roman" w:hAnsi="Times New Roman"/>
          <w:b w:val="1"/>
          <w:sz w:val="26"/>
        </w:rPr>
        <w:t>о состоянии общего имущества собственников помещений</w:t>
      </w:r>
      <w:r>
        <w:rPr>
          <w:rFonts w:ascii="Times New Roman" w:hAnsi="Times New Roman"/>
          <w:b w:val="1"/>
          <w:sz w:val="26"/>
        </w:rPr>
        <w:br/>
      </w:r>
      <w:r>
        <w:rPr>
          <w:rFonts w:ascii="Times New Roman" w:hAnsi="Times New Roman"/>
          <w:b w:val="1"/>
          <w:sz w:val="26"/>
        </w:rPr>
        <w:t xml:space="preserve">в многоквартирном </w:t>
      </w:r>
      <w:r>
        <w:rPr>
          <w:rFonts w:ascii="Times New Roman" w:hAnsi="Times New Roman"/>
          <w:b w:val="1"/>
          <w:sz w:val="26"/>
        </w:rPr>
        <w:t>жилом комплексе с подземным паркингом</w:t>
      </w:r>
      <w:r>
        <w:rPr>
          <w:rFonts w:ascii="Times New Roman" w:hAnsi="Times New Roman"/>
          <w:b w:val="1"/>
          <w:sz w:val="26"/>
        </w:rPr>
        <w:t>, являющегося объектом конкурса</w:t>
      </w:r>
    </w:p>
    <w:p w14:paraId="16000000">
      <w:pPr>
        <w:spacing w:before="240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I</w:t>
      </w:r>
      <w:r>
        <w:rPr>
          <w:rFonts w:ascii="Times New Roman" w:hAnsi="Times New Roman"/>
          <w:sz w:val="24"/>
        </w:rPr>
        <w:t>. Общие сведения о многоквартирном доме</w:t>
      </w:r>
    </w:p>
    <w:p w14:paraId="17000000">
      <w:pPr>
        <w:spacing w:before="240"/>
        <w:ind w:firstLine="567" w:left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1. Адрес многоквартирного дома </w:t>
      </w:r>
      <w:r>
        <w:rPr>
          <w:rFonts w:ascii="Times New Roman" w:hAnsi="Times New Roman"/>
          <w:sz w:val="24"/>
        </w:rPr>
        <w:t>с.Ома ул. Школьная дом 20</w:t>
      </w:r>
      <w:r>
        <w:rPr>
          <w:rFonts w:ascii="Times New Roman" w:hAnsi="Times New Roman"/>
          <w:sz w:val="24"/>
        </w:rPr>
        <w:t xml:space="preserve"> </w:t>
      </w:r>
    </w:p>
    <w:p w14:paraId="18000000">
      <w:pPr>
        <w:ind w:firstLine="0" w:left="4054"/>
        <w:rPr>
          <w:rFonts w:ascii="Times New Roman" w:hAnsi="Times New Roman"/>
          <w:sz w:val="2"/>
        </w:rPr>
      </w:pPr>
    </w:p>
    <w:p w14:paraId="19000000">
      <w:pPr>
        <w:ind w:firstLine="567" w:left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2. Кадастровый номер многоквартирного дома (при его наличии)  </w:t>
      </w:r>
    </w:p>
    <w:p w14:paraId="1A000000">
      <w:pPr>
        <w:ind w:firstLine="0" w:left="7399"/>
        <w:rPr>
          <w:rFonts w:ascii="Times New Roman" w:hAnsi="Times New Roman"/>
          <w:sz w:val="2"/>
        </w:rPr>
      </w:pPr>
    </w:p>
    <w:p w14:paraId="1B000000">
      <w:pPr>
        <w:ind w:firstLine="0" w:left="567"/>
        <w:rPr>
          <w:rFonts w:ascii="Times New Roman" w:hAnsi="Times New Roman"/>
          <w:sz w:val="24"/>
        </w:rPr>
      </w:pPr>
    </w:p>
    <w:p w14:paraId="1C000000">
      <w:pPr>
        <w:ind w:firstLine="0" w:left="567"/>
        <w:rPr>
          <w:rFonts w:ascii="Times New Roman" w:hAnsi="Times New Roman"/>
          <w:sz w:val="2"/>
        </w:rPr>
      </w:pPr>
    </w:p>
    <w:p w14:paraId="1D000000">
      <w:pPr>
        <w:ind w:firstLine="567" w:left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3. Серия, тип постройки  </w:t>
      </w:r>
    </w:p>
    <w:p w14:paraId="1E000000">
      <w:pPr>
        <w:ind w:firstLine="0" w:left="3175"/>
        <w:rPr>
          <w:rFonts w:ascii="Times New Roman" w:hAnsi="Times New Roman"/>
          <w:sz w:val="2"/>
        </w:rPr>
      </w:pPr>
    </w:p>
    <w:p w14:paraId="1F000000">
      <w:pPr>
        <w:ind w:firstLine="567" w:left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4. Год постройки  </w:t>
      </w:r>
      <w:r>
        <w:rPr>
          <w:rFonts w:ascii="Times New Roman" w:hAnsi="Times New Roman"/>
          <w:sz w:val="24"/>
        </w:rPr>
        <w:t>1999</w:t>
      </w:r>
    </w:p>
    <w:p w14:paraId="20000000">
      <w:pPr>
        <w:ind w:firstLine="0" w:left="2438"/>
        <w:rPr>
          <w:rFonts w:ascii="Times New Roman" w:hAnsi="Times New Roman"/>
          <w:sz w:val="2"/>
        </w:rPr>
      </w:pPr>
    </w:p>
    <w:p w14:paraId="21000000">
      <w:pPr>
        <w:ind w:firstLine="567" w:left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5. Степень износа по данным государственного технического учета  </w:t>
      </w:r>
      <w:r>
        <w:rPr>
          <w:rFonts w:ascii="Times New Roman" w:hAnsi="Times New Roman"/>
          <w:sz w:val="24"/>
        </w:rPr>
        <w:t xml:space="preserve"> </w:t>
      </w:r>
    </w:p>
    <w:p w14:paraId="22000000">
      <w:pPr>
        <w:ind w:firstLine="0" w:left="7598"/>
        <w:rPr>
          <w:rFonts w:ascii="Times New Roman" w:hAnsi="Times New Roman"/>
          <w:sz w:val="2"/>
        </w:rPr>
      </w:pPr>
    </w:p>
    <w:p w14:paraId="23000000">
      <w:pPr>
        <w:ind w:firstLine="0" w:left="567"/>
        <w:rPr>
          <w:rFonts w:ascii="Times New Roman" w:hAnsi="Times New Roman"/>
          <w:sz w:val="24"/>
        </w:rPr>
      </w:pPr>
    </w:p>
    <w:p w14:paraId="24000000">
      <w:pPr>
        <w:ind w:firstLine="0" w:left="567"/>
        <w:rPr>
          <w:rFonts w:ascii="Times New Roman" w:hAnsi="Times New Roman"/>
          <w:sz w:val="2"/>
        </w:rPr>
      </w:pPr>
    </w:p>
    <w:p w14:paraId="25000000">
      <w:pPr>
        <w:ind w:firstLine="567" w:left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6. Степень фактического износа  </w:t>
      </w:r>
    </w:p>
    <w:p w14:paraId="26000000">
      <w:pPr>
        <w:ind w:firstLine="0" w:left="3969"/>
        <w:rPr>
          <w:rFonts w:ascii="Times New Roman" w:hAnsi="Times New Roman"/>
          <w:sz w:val="2"/>
        </w:rPr>
      </w:pPr>
    </w:p>
    <w:p w14:paraId="27000000">
      <w:pPr>
        <w:ind w:firstLine="567" w:left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7. Год последнего капитального ремонта </w:t>
      </w:r>
      <w:r>
        <w:rPr>
          <w:rFonts w:ascii="Times New Roman" w:hAnsi="Times New Roman"/>
          <w:sz w:val="24"/>
        </w:rPr>
        <w:t>–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2013</w:t>
      </w:r>
    </w:p>
    <w:p w14:paraId="28000000">
      <w:pPr>
        <w:ind w:firstLine="0" w:left="4865"/>
        <w:rPr>
          <w:rFonts w:ascii="Times New Roman" w:hAnsi="Times New Roman"/>
          <w:sz w:val="2"/>
        </w:rPr>
      </w:pPr>
    </w:p>
    <w:p w14:paraId="29000000">
      <w:pPr>
        <w:ind w:firstLine="567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8. Реквизиты правового акта о признании многоквартирного дома аварийным и подлежащим сносу  </w:t>
      </w:r>
      <w:r>
        <w:rPr>
          <w:rFonts w:ascii="Times New Roman" w:hAnsi="Times New Roman"/>
          <w:sz w:val="24"/>
        </w:rPr>
        <w:t>нет</w:t>
      </w:r>
    </w:p>
    <w:p w14:paraId="2A000000">
      <w:pPr>
        <w:ind w:firstLine="0" w:left="709"/>
        <w:rPr>
          <w:rFonts w:ascii="Times New Roman" w:hAnsi="Times New Roman"/>
          <w:sz w:val="2"/>
        </w:rPr>
      </w:pPr>
    </w:p>
    <w:p w14:paraId="2B000000">
      <w:pPr>
        <w:ind w:firstLine="567" w:left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9. Количество этажей  </w:t>
      </w:r>
      <w:r>
        <w:rPr>
          <w:rFonts w:ascii="Times New Roman" w:hAnsi="Times New Roman"/>
          <w:sz w:val="24"/>
        </w:rPr>
        <w:t>2</w:t>
      </w:r>
    </w:p>
    <w:p w14:paraId="2C000000">
      <w:pPr>
        <w:ind w:firstLine="0" w:left="2920"/>
        <w:rPr>
          <w:rFonts w:ascii="Times New Roman" w:hAnsi="Times New Roman"/>
          <w:sz w:val="2"/>
        </w:rPr>
      </w:pPr>
    </w:p>
    <w:p w14:paraId="2D000000">
      <w:pPr>
        <w:ind w:firstLine="567" w:left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10. Наличие подвала  </w:t>
      </w:r>
      <w:r>
        <w:rPr>
          <w:rFonts w:ascii="Times New Roman" w:hAnsi="Times New Roman"/>
          <w:sz w:val="24"/>
        </w:rPr>
        <w:t>нет</w:t>
      </w:r>
    </w:p>
    <w:p w14:paraId="2E000000">
      <w:pPr>
        <w:ind w:firstLine="0" w:left="2835"/>
        <w:rPr>
          <w:rFonts w:ascii="Times New Roman" w:hAnsi="Times New Roman"/>
          <w:sz w:val="2"/>
        </w:rPr>
      </w:pPr>
    </w:p>
    <w:p w14:paraId="2F000000">
      <w:pPr>
        <w:ind w:firstLine="567" w:left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11. Наличие цокольного этажа  </w:t>
      </w:r>
      <w:r>
        <w:rPr>
          <w:rFonts w:ascii="Times New Roman" w:hAnsi="Times New Roman"/>
          <w:sz w:val="24"/>
        </w:rPr>
        <w:t>нет</w:t>
      </w:r>
    </w:p>
    <w:p w14:paraId="30000000">
      <w:pPr>
        <w:ind w:firstLine="0" w:left="3828"/>
        <w:rPr>
          <w:rFonts w:ascii="Times New Roman" w:hAnsi="Times New Roman"/>
          <w:sz w:val="2"/>
        </w:rPr>
      </w:pPr>
    </w:p>
    <w:p w14:paraId="31000000">
      <w:pPr>
        <w:ind w:firstLine="567" w:left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12. Наличие мансарды  </w:t>
      </w:r>
      <w:r>
        <w:rPr>
          <w:rFonts w:ascii="Times New Roman" w:hAnsi="Times New Roman"/>
          <w:sz w:val="24"/>
        </w:rPr>
        <w:t>нет</w:t>
      </w:r>
    </w:p>
    <w:p w14:paraId="32000000">
      <w:pPr>
        <w:ind w:firstLine="0" w:left="3005"/>
        <w:rPr>
          <w:rFonts w:ascii="Times New Roman" w:hAnsi="Times New Roman"/>
          <w:sz w:val="2"/>
        </w:rPr>
      </w:pPr>
    </w:p>
    <w:p w14:paraId="33000000">
      <w:pPr>
        <w:ind w:firstLine="567" w:left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13. Наличие мезонина  </w:t>
      </w:r>
      <w:r>
        <w:rPr>
          <w:rFonts w:ascii="Times New Roman" w:hAnsi="Times New Roman"/>
          <w:sz w:val="24"/>
        </w:rPr>
        <w:t>нет</w:t>
      </w:r>
    </w:p>
    <w:p w14:paraId="34000000">
      <w:pPr>
        <w:ind w:firstLine="0" w:left="2977"/>
        <w:rPr>
          <w:rFonts w:ascii="Times New Roman" w:hAnsi="Times New Roman"/>
          <w:sz w:val="2"/>
        </w:rPr>
      </w:pPr>
    </w:p>
    <w:p w14:paraId="35000000">
      <w:pPr>
        <w:ind w:firstLine="567" w:left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14. Количество квартир  </w:t>
      </w:r>
      <w:r>
        <w:rPr>
          <w:rFonts w:ascii="Times New Roman" w:hAnsi="Times New Roman"/>
          <w:sz w:val="24"/>
        </w:rPr>
        <w:t>7</w:t>
      </w:r>
    </w:p>
    <w:p w14:paraId="36000000">
      <w:pPr>
        <w:ind w:firstLine="0" w:left="3119"/>
        <w:rPr>
          <w:rFonts w:ascii="Times New Roman" w:hAnsi="Times New Roman"/>
          <w:sz w:val="2"/>
        </w:rPr>
      </w:pPr>
    </w:p>
    <w:p w14:paraId="37000000">
      <w:pPr>
        <w:ind w:firstLine="567" w:left="0"/>
        <w:jc w:val="both"/>
        <w:rPr>
          <w:rFonts w:ascii="Times New Roman" w:hAnsi="Times New Roman"/>
          <w:sz w:val="2"/>
        </w:rPr>
      </w:pPr>
      <w:r>
        <w:rPr>
          <w:rFonts w:ascii="Times New Roman" w:hAnsi="Times New Roman"/>
          <w:sz w:val="24"/>
        </w:rPr>
        <w:t>15. Количество нежилых помещений, не входящих в состав общего имущества</w:t>
      </w:r>
      <w:r>
        <w:rPr>
          <w:rFonts w:ascii="Times New Roman" w:hAnsi="Times New Roman"/>
          <w:sz w:val="24"/>
        </w:rPr>
        <w:br/>
      </w:r>
    </w:p>
    <w:p w14:paraId="38000000">
      <w:pPr>
        <w:ind w:firstLine="0" w:left="567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нет</w:t>
      </w:r>
    </w:p>
    <w:p w14:paraId="39000000">
      <w:pPr>
        <w:ind w:firstLine="0" w:left="567"/>
        <w:rPr>
          <w:rFonts w:ascii="Times New Roman" w:hAnsi="Times New Roman"/>
          <w:sz w:val="2"/>
        </w:rPr>
      </w:pPr>
    </w:p>
    <w:p w14:paraId="3A000000">
      <w:pPr>
        <w:ind w:firstLine="567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16. Реквизиты правового акта о признании всех жилых помещений в многоквартирном доме непригодными для проживания  </w:t>
      </w:r>
      <w:r>
        <w:rPr>
          <w:rFonts w:ascii="Times New Roman" w:hAnsi="Times New Roman"/>
          <w:sz w:val="24"/>
        </w:rPr>
        <w:t>нет</w:t>
      </w:r>
    </w:p>
    <w:p w14:paraId="3B000000">
      <w:pPr>
        <w:ind w:firstLine="0" w:left="3374"/>
        <w:rPr>
          <w:rFonts w:ascii="Times New Roman" w:hAnsi="Times New Roman"/>
          <w:sz w:val="2"/>
        </w:rPr>
      </w:pPr>
    </w:p>
    <w:p w14:paraId="3C000000">
      <w:pPr>
        <w:rPr>
          <w:rFonts w:ascii="Times New Roman" w:hAnsi="Times New Roman"/>
          <w:sz w:val="24"/>
        </w:rPr>
      </w:pPr>
    </w:p>
    <w:p w14:paraId="3D000000">
      <w:pPr>
        <w:rPr>
          <w:rFonts w:ascii="Times New Roman" w:hAnsi="Times New Roman"/>
          <w:sz w:val="2"/>
        </w:rPr>
      </w:pPr>
    </w:p>
    <w:p w14:paraId="3E000000">
      <w:pPr>
        <w:ind w:firstLine="567" w:left="0"/>
        <w:jc w:val="both"/>
        <w:rPr>
          <w:rFonts w:ascii="Times New Roman" w:hAnsi="Times New Roman"/>
          <w:sz w:val="2"/>
        </w:rPr>
      </w:pPr>
      <w:r>
        <w:rPr>
          <w:rFonts w:ascii="Times New Roman" w:hAnsi="Times New Roman"/>
          <w:sz w:val="24"/>
        </w:rPr>
        <w:t>17. Перечень жилых помещений, признанных непригодными для проживания (с указанием реквизитов правовых актов о признании жилых помещений непригодными для проживания)</w:t>
      </w:r>
      <w:r>
        <w:rPr>
          <w:rFonts w:ascii="Times New Roman" w:hAnsi="Times New Roman"/>
          <w:sz w:val="24"/>
        </w:rPr>
        <w:br/>
      </w:r>
    </w:p>
    <w:p w14:paraId="3F000000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нет</w:t>
      </w:r>
    </w:p>
    <w:p w14:paraId="40000000">
      <w:pPr>
        <w:rPr>
          <w:rFonts w:ascii="Times New Roman" w:hAnsi="Times New Roman"/>
          <w:sz w:val="2"/>
        </w:rPr>
      </w:pPr>
    </w:p>
    <w:p w14:paraId="41000000">
      <w:pPr>
        <w:tabs>
          <w:tab w:leader="none" w:pos="5387" w:val="center"/>
          <w:tab w:leader="none" w:pos="7371" w:val="left"/>
        </w:tabs>
        <w:ind w:firstLine="567" w:left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18. Строительный объем  </w:t>
      </w:r>
      <w:r>
        <w:rPr>
          <w:rFonts w:ascii="Times New Roman" w:hAnsi="Times New Roman"/>
          <w:sz w:val="24"/>
        </w:rPr>
        <w:t>1097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куб. м</w:t>
      </w:r>
      <w:r>
        <w:rPr>
          <w:rFonts w:ascii="Times New Roman" w:hAnsi="Times New Roman"/>
          <w:sz w:val="24"/>
        </w:rPr>
        <w:t xml:space="preserve"> </w:t>
      </w:r>
    </w:p>
    <w:p w14:paraId="42000000">
      <w:pPr>
        <w:ind w:firstLine="0" w:left="3260" w:right="2960"/>
        <w:rPr>
          <w:rFonts w:ascii="Times New Roman" w:hAnsi="Times New Roman"/>
          <w:sz w:val="2"/>
        </w:rPr>
      </w:pPr>
    </w:p>
    <w:p w14:paraId="43000000">
      <w:pPr>
        <w:pageBreakBefore w:val="1"/>
        <w:ind w:firstLine="567" w:left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19. Площадь:</w:t>
      </w:r>
    </w:p>
    <w:p w14:paraId="44000000">
      <w:pPr>
        <w:tabs>
          <w:tab w:leader="none" w:pos="2835" w:val="center"/>
          <w:tab w:leader="none" w:pos="4678" w:val="left"/>
        </w:tabs>
        <w:ind w:firstLine="567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а) многоквартирного дома с лоджиями, балконами, шкафами, коридорами и лестничными клетками  </w:t>
      </w:r>
      <w:r>
        <w:rPr>
          <w:rFonts w:ascii="Times New Roman" w:hAnsi="Times New Roman"/>
          <w:sz w:val="24"/>
        </w:rPr>
        <w:t>302,2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кв. м</w:t>
      </w:r>
    </w:p>
    <w:p w14:paraId="45000000">
      <w:pPr>
        <w:ind w:firstLine="0" w:left="1049" w:right="5642"/>
        <w:rPr>
          <w:rFonts w:ascii="Times New Roman" w:hAnsi="Times New Roman"/>
          <w:sz w:val="2"/>
        </w:rPr>
      </w:pPr>
    </w:p>
    <w:p w14:paraId="46000000">
      <w:pPr>
        <w:tabs>
          <w:tab w:leader="none" w:pos="7598" w:val="center"/>
          <w:tab w:leader="none" w:pos="10206" w:val="right"/>
        </w:tabs>
        <w:ind w:firstLine="567" w:left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б) жилых помещений (общая площадь квартир)  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268,4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кв. м</w:t>
      </w:r>
    </w:p>
    <w:p w14:paraId="47000000">
      <w:pPr>
        <w:ind w:firstLine="0" w:left="5585" w:right="624"/>
        <w:rPr>
          <w:rFonts w:ascii="Times New Roman" w:hAnsi="Times New Roman"/>
          <w:sz w:val="2"/>
        </w:rPr>
      </w:pPr>
    </w:p>
    <w:p w14:paraId="48000000">
      <w:pPr>
        <w:tabs>
          <w:tab w:leader="none" w:pos="6096" w:val="center"/>
          <w:tab w:leader="none" w:pos="8080" w:val="left"/>
        </w:tabs>
        <w:ind w:firstLine="567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в) нежилых помещений (общая площадь нежилых помещений, не входящих в состав общего имущества в многоквартирном доме)  </w:t>
      </w:r>
      <w:r>
        <w:rPr>
          <w:rFonts w:ascii="Times New Roman" w:hAnsi="Times New Roman"/>
          <w:sz w:val="24"/>
        </w:rPr>
        <w:t xml:space="preserve"> нет</w:t>
      </w:r>
    </w:p>
    <w:p w14:paraId="49000000">
      <w:pPr>
        <w:ind w:firstLine="0" w:left="3941" w:right="2240"/>
        <w:rPr>
          <w:rFonts w:ascii="Times New Roman" w:hAnsi="Times New Roman"/>
          <w:sz w:val="2"/>
        </w:rPr>
      </w:pPr>
    </w:p>
    <w:p w14:paraId="4A000000">
      <w:pPr>
        <w:tabs>
          <w:tab w:leader="none" w:pos="6804" w:val="center"/>
          <w:tab w:leader="none" w:pos="8931" w:val="left"/>
        </w:tabs>
        <w:ind w:firstLine="567" w:left="0"/>
        <w:jc w:val="both"/>
        <w:rPr>
          <w:rFonts w:ascii="Times New Roman" w:hAnsi="Times New Roman"/>
          <w:sz w:val="24"/>
          <w:u w:val="single"/>
        </w:rPr>
      </w:pPr>
      <w:r>
        <w:rPr>
          <w:rFonts w:ascii="Times New Roman" w:hAnsi="Times New Roman"/>
          <w:sz w:val="24"/>
        </w:rPr>
        <w:t>г) помещений общего пользования (общая площадь нежилых помещений, входящих в состав</w:t>
      </w:r>
      <w:r>
        <w:rPr>
          <w:rFonts w:ascii="Times New Roman" w:hAnsi="Times New Roman"/>
          <w:sz w:val="24"/>
        </w:rPr>
        <w:t xml:space="preserve"> общего имущества в многоквартирном доме</w:t>
      </w:r>
      <w:r>
        <w:rPr>
          <w:rFonts w:ascii="Times New Roman" w:hAnsi="Times New Roman"/>
          <w:sz w:val="24"/>
          <w:u w:val="single"/>
        </w:rPr>
        <w:t xml:space="preserve">) </w:t>
      </w:r>
      <w:r>
        <w:rPr>
          <w:rFonts w:ascii="Times New Roman" w:hAnsi="Times New Roman"/>
          <w:sz w:val="24"/>
          <w:u w:val="single"/>
        </w:rPr>
        <w:t>33,8</w:t>
      </w:r>
      <w:r>
        <w:rPr>
          <w:rFonts w:ascii="Times New Roman" w:hAnsi="Times New Roman"/>
          <w:sz w:val="24"/>
          <w:u w:val="single"/>
        </w:rPr>
        <w:t xml:space="preserve"> </w:t>
      </w:r>
      <w:r>
        <w:rPr>
          <w:rFonts w:ascii="Times New Roman" w:hAnsi="Times New Roman"/>
          <w:sz w:val="24"/>
          <w:u w:val="single"/>
        </w:rPr>
        <w:t xml:space="preserve"> </w:t>
      </w:r>
      <w:r>
        <w:rPr>
          <w:rFonts w:ascii="Times New Roman" w:hAnsi="Times New Roman"/>
          <w:sz w:val="24"/>
          <w:u w:val="single"/>
        </w:rPr>
        <w:t>кв</w:t>
      </w:r>
      <w:r>
        <w:rPr>
          <w:rFonts w:ascii="Times New Roman" w:hAnsi="Times New Roman"/>
          <w:sz w:val="24"/>
          <w:u w:val="single"/>
        </w:rPr>
        <w:t>. м</w:t>
      </w:r>
    </w:p>
    <w:p w14:paraId="4B000000">
      <w:pPr>
        <w:tabs>
          <w:tab w:leader="none" w:pos="6804" w:val="center"/>
          <w:tab w:leader="none" w:pos="8931" w:val="left"/>
        </w:tabs>
        <w:ind w:firstLine="567" w:left="0"/>
        <w:jc w:val="both"/>
        <w:rPr>
          <w:rFonts w:ascii="Times New Roman" w:hAnsi="Times New Roman"/>
          <w:sz w:val="2"/>
        </w:rPr>
      </w:pPr>
    </w:p>
    <w:p w14:paraId="4C000000">
      <w:pPr>
        <w:tabs>
          <w:tab w:leader="none" w:pos="5245" w:val="center"/>
          <w:tab w:leader="none" w:pos="7088" w:val="left"/>
        </w:tabs>
        <w:ind w:firstLine="567" w:left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20. Количество лестниц  </w:t>
      </w:r>
      <w:r>
        <w:rPr>
          <w:rFonts w:ascii="Times New Roman" w:hAnsi="Times New Roman"/>
          <w:sz w:val="24"/>
        </w:rPr>
        <w:t>2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>шт.</w:t>
      </w:r>
    </w:p>
    <w:p w14:paraId="4D000000">
      <w:pPr>
        <w:ind w:firstLine="0" w:left="3147" w:right="3232"/>
        <w:rPr>
          <w:rFonts w:ascii="Times New Roman" w:hAnsi="Times New Roman"/>
          <w:sz w:val="2"/>
        </w:rPr>
      </w:pPr>
    </w:p>
    <w:p w14:paraId="4E000000">
      <w:pPr>
        <w:ind w:firstLine="567" w:left="0"/>
        <w:jc w:val="both"/>
        <w:rPr>
          <w:rFonts w:ascii="Times New Roman" w:hAnsi="Times New Roman"/>
          <w:sz w:val="2"/>
        </w:rPr>
      </w:pPr>
      <w:r>
        <w:rPr>
          <w:rFonts w:ascii="Times New Roman" w:hAnsi="Times New Roman"/>
          <w:sz w:val="24"/>
        </w:rPr>
        <w:t>21. Уборочная площадь лестниц (включая межквартирные лестничные площадки)</w:t>
      </w:r>
      <w:r>
        <w:rPr>
          <w:rFonts w:ascii="Times New Roman" w:hAnsi="Times New Roman"/>
          <w:sz w:val="24"/>
        </w:rPr>
        <w:br/>
      </w:r>
      <w:r>
        <w:rPr>
          <w:rFonts w:ascii="Times New Roman" w:hAnsi="Times New Roman"/>
          <w:color w:val="FF0000"/>
          <w:sz w:val="24"/>
        </w:rPr>
        <w:t xml:space="preserve">    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кв. м</w:t>
      </w:r>
    </w:p>
    <w:p w14:paraId="4F000000">
      <w:pPr>
        <w:ind w:right="6350"/>
        <w:rPr>
          <w:rFonts w:ascii="Times New Roman" w:hAnsi="Times New Roman"/>
          <w:sz w:val="2"/>
        </w:rPr>
      </w:pPr>
    </w:p>
    <w:p w14:paraId="50000000">
      <w:pPr>
        <w:tabs>
          <w:tab w:leader="none" w:pos="7230" w:val="center"/>
          <w:tab w:leader="none" w:pos="9356" w:val="left"/>
        </w:tabs>
        <w:ind w:firstLine="567" w:left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22. Уборочная площадь общих коридоров  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>кв. м</w:t>
      </w:r>
    </w:p>
    <w:p w14:paraId="51000000">
      <w:pPr>
        <w:ind w:firstLine="0" w:left="4990" w:right="964"/>
        <w:rPr>
          <w:rFonts w:ascii="Times New Roman" w:hAnsi="Times New Roman"/>
          <w:sz w:val="2"/>
        </w:rPr>
      </w:pPr>
    </w:p>
    <w:p w14:paraId="52000000">
      <w:pPr>
        <w:ind w:firstLine="0" w:left="4082" w:right="1814"/>
        <w:rPr>
          <w:rFonts w:ascii="Times New Roman" w:hAnsi="Times New Roman"/>
          <w:sz w:val="2"/>
        </w:rPr>
      </w:pPr>
    </w:p>
    <w:p w14:paraId="53000000">
      <w:pPr>
        <w:ind w:firstLine="567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</w:t>
      </w:r>
      <w:r>
        <w:rPr>
          <w:rFonts w:ascii="Times New Roman" w:hAnsi="Times New Roman"/>
          <w:sz w:val="24"/>
        </w:rPr>
        <w:t>3</w:t>
      </w:r>
      <w:r>
        <w:rPr>
          <w:rFonts w:ascii="Times New Roman" w:hAnsi="Times New Roman"/>
          <w:sz w:val="24"/>
        </w:rPr>
        <w:t xml:space="preserve">. Площадь земельного участка, входящего в состав общего имущества многоквартирного дома  </w:t>
      </w:r>
      <w:r>
        <w:rPr>
          <w:rFonts w:ascii="Times New Roman" w:hAnsi="Times New Roman"/>
          <w:sz w:val="24"/>
        </w:rPr>
        <w:t>нет</w:t>
      </w:r>
    </w:p>
    <w:p w14:paraId="54000000">
      <w:pPr>
        <w:ind w:firstLine="0" w:left="601"/>
        <w:rPr>
          <w:rFonts w:ascii="Times New Roman" w:hAnsi="Times New Roman"/>
          <w:sz w:val="2"/>
        </w:rPr>
      </w:pPr>
    </w:p>
    <w:p w14:paraId="55000000">
      <w:pPr>
        <w:ind w:firstLine="567" w:left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</w:t>
      </w:r>
      <w:r>
        <w:rPr>
          <w:rFonts w:ascii="Times New Roman" w:hAnsi="Times New Roman"/>
          <w:sz w:val="24"/>
        </w:rPr>
        <w:t>4</w:t>
      </w:r>
      <w:r>
        <w:rPr>
          <w:rFonts w:ascii="Times New Roman" w:hAnsi="Times New Roman"/>
          <w:sz w:val="24"/>
        </w:rPr>
        <w:t xml:space="preserve">. Кадастровый номер земельного участка (при его наличии)  </w:t>
      </w:r>
      <w:r>
        <w:rPr>
          <w:rFonts w:ascii="Times New Roman" w:hAnsi="Times New Roman"/>
          <w:sz w:val="24"/>
        </w:rPr>
        <w:t>нет</w:t>
      </w:r>
    </w:p>
    <w:p w14:paraId="56000000">
      <w:pPr>
        <w:ind w:firstLine="0" w:left="7059"/>
        <w:rPr>
          <w:rFonts w:ascii="Times New Roman" w:hAnsi="Times New Roman"/>
          <w:sz w:val="2"/>
        </w:rPr>
      </w:pPr>
    </w:p>
    <w:p w14:paraId="57000000">
      <w:pPr>
        <w:rPr>
          <w:rFonts w:ascii="Times New Roman" w:hAnsi="Times New Roman"/>
          <w:sz w:val="24"/>
        </w:rPr>
      </w:pPr>
    </w:p>
    <w:p w14:paraId="58000000">
      <w:pPr>
        <w:rPr>
          <w:rFonts w:ascii="Times New Roman" w:hAnsi="Times New Roman"/>
          <w:sz w:val="2"/>
        </w:rPr>
      </w:pPr>
    </w:p>
    <w:p w14:paraId="59000000">
      <w:pPr>
        <w:spacing w:after="240" w:before="360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II</w:t>
      </w:r>
      <w:r>
        <w:rPr>
          <w:rFonts w:ascii="Times New Roman" w:hAnsi="Times New Roman"/>
          <w:sz w:val="24"/>
        </w:rPr>
        <w:t>. Техническое состояние многоквартирного дома, включая пристройки</w:t>
      </w:r>
    </w:p>
    <w:tbl>
      <w:tblPr>
        <w:tblStyle w:val="Style_1"/>
        <w:tblLayout w:type="fixed"/>
        <w:tblCellMar>
          <w:top w:type="dxa" w:w="0"/>
          <w:left w:type="dxa" w:w="28"/>
          <w:bottom w:type="dxa" w:w="0"/>
          <w:right w:type="dxa" w:w="28"/>
        </w:tblCellMar>
      </w:tblPr>
      <w:tblGrid>
        <w:gridCol w:w="4253"/>
        <w:gridCol w:w="2977"/>
        <w:gridCol w:w="2977"/>
      </w:tblGrid>
      <w:tr>
        <w:tc>
          <w:tcPr>
            <w:tcW w:type="dxa" w:w="42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top"/>
          </w:tcPr>
          <w:p w14:paraId="5A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</w:t>
            </w:r>
            <w:r>
              <w:rPr>
                <w:rFonts w:ascii="Times New Roman" w:hAnsi="Times New Roman"/>
                <w:sz w:val="24"/>
              </w:rPr>
              <w:t>вание конструк</w:t>
            </w:r>
            <w:r>
              <w:rPr>
                <w:rFonts w:ascii="Times New Roman" w:hAnsi="Times New Roman"/>
                <w:sz w:val="24"/>
              </w:rPr>
              <w:t>тивных элементов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top"/>
          </w:tcPr>
          <w:p w14:paraId="5B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Описание элементов (материал, конструкция или система, отделка и прочее)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top"/>
          </w:tcPr>
          <w:p w14:paraId="5C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Техническое состояние элементов общего имущества многоквартирного дома</w:t>
            </w:r>
          </w:p>
        </w:tc>
      </w:tr>
      <w:tr>
        <w:tc>
          <w:tcPr>
            <w:tcW w:type="dxa" w:w="42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5D000000">
            <w:pPr>
              <w:spacing w:after="0" w:line="240" w:lineRule="auto"/>
              <w:ind w:firstLine="0" w:left="5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 Фундамент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5E000000">
            <w:pPr>
              <w:spacing w:after="0" w:line="240" w:lineRule="auto"/>
              <w:ind w:firstLine="0" w:left="5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Деревянные стулья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top"/>
          </w:tcPr>
          <w:p w14:paraId="5F00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Удовлетворительное</w:t>
            </w:r>
          </w:p>
        </w:tc>
      </w:tr>
      <w:tr>
        <w:tc>
          <w:tcPr>
            <w:tcW w:type="dxa" w:w="42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60000000">
            <w:pPr>
              <w:spacing w:after="0" w:line="240" w:lineRule="auto"/>
              <w:ind w:firstLine="0" w:left="5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 Наружные и внутренние капитальные стены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61000000">
            <w:pPr>
              <w:spacing w:after="0" w:line="240" w:lineRule="auto"/>
              <w:ind w:firstLine="0" w:left="5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бру</w:t>
            </w:r>
            <w:r>
              <w:rPr>
                <w:rFonts w:ascii="Times New Roman" w:hAnsi="Times New Roman"/>
                <w:sz w:val="24"/>
              </w:rPr>
              <w:t>с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top"/>
          </w:tcPr>
          <w:p w14:paraId="6200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  <w:p w14:paraId="6300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Удовлетворительное</w:t>
            </w:r>
          </w:p>
        </w:tc>
      </w:tr>
      <w:tr>
        <w:tc>
          <w:tcPr>
            <w:tcW w:type="dxa" w:w="42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64000000">
            <w:pPr>
              <w:spacing w:after="0" w:line="240" w:lineRule="auto"/>
              <w:ind w:firstLine="0" w:left="5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 Перегородки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65000000">
            <w:pPr>
              <w:spacing w:after="0" w:line="240" w:lineRule="auto"/>
              <w:ind w:firstLine="0" w:left="5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брус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top"/>
          </w:tcPr>
          <w:p w14:paraId="6600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Удовлетворительное</w:t>
            </w:r>
          </w:p>
        </w:tc>
      </w:tr>
      <w:tr>
        <w:tc>
          <w:tcPr>
            <w:tcW w:type="dxa" w:w="42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top"/>
          </w:tcPr>
          <w:p w14:paraId="67000000">
            <w:pPr>
              <w:spacing w:after="0" w:line="240" w:lineRule="auto"/>
              <w:ind w:firstLine="0" w:left="5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4. Перекрытия</w:t>
            </w:r>
          </w:p>
        </w:tc>
        <w:tc>
          <w:tcPr>
            <w:tcW w:type="dxa" w:w="2977"/>
            <w:vMerge w:val="restart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top"/>
          </w:tcPr>
          <w:p w14:paraId="68000000">
            <w:pPr>
              <w:spacing w:after="0" w:line="240" w:lineRule="auto"/>
              <w:ind w:firstLine="0" w:left="57"/>
              <w:rPr>
                <w:rFonts w:ascii="Times New Roman" w:hAnsi="Times New Roman"/>
                <w:sz w:val="24"/>
              </w:rPr>
            </w:pPr>
          </w:p>
          <w:p w14:paraId="69000000">
            <w:pPr>
              <w:spacing w:after="0" w:line="240" w:lineRule="auto"/>
              <w:ind w:firstLine="0" w:left="5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Деревянное отепленное</w:t>
            </w:r>
          </w:p>
        </w:tc>
        <w:tc>
          <w:tcPr>
            <w:tcW w:type="dxa" w:w="2977"/>
            <w:vMerge w:val="restart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top"/>
          </w:tcPr>
          <w:p w14:paraId="6A00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  <w:p w14:paraId="6B00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Удовлетворительное</w:t>
            </w:r>
          </w:p>
        </w:tc>
      </w:tr>
      <w:tr>
        <w:tc>
          <w:tcPr>
            <w:tcW w:type="dxa" w:w="42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top"/>
          </w:tcPr>
          <w:p w14:paraId="6C000000">
            <w:pPr>
              <w:spacing w:after="0" w:line="240" w:lineRule="auto"/>
              <w:ind w:firstLine="0" w:left="99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чердачные</w:t>
            </w:r>
          </w:p>
        </w:tc>
        <w:tc>
          <w:tcPr>
            <w:tcW w:type="dxa" w:w="2977"/>
            <w:gridSpan w:val="1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top"/>
          </w:tcPr>
          <w:p/>
        </w:tc>
        <w:tc>
          <w:tcPr>
            <w:tcW w:type="dxa" w:w="2977"/>
            <w:gridSpan w:val="1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top"/>
          </w:tcPr>
          <w:p/>
        </w:tc>
      </w:tr>
      <w:tr>
        <w:tc>
          <w:tcPr>
            <w:tcW w:type="dxa" w:w="42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top"/>
          </w:tcPr>
          <w:p w14:paraId="6D000000">
            <w:pPr>
              <w:spacing w:after="0" w:line="240" w:lineRule="auto"/>
              <w:ind w:firstLine="0" w:left="99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междуэтажные</w:t>
            </w:r>
          </w:p>
        </w:tc>
        <w:tc>
          <w:tcPr>
            <w:tcW w:type="dxa" w:w="297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top"/>
          </w:tcPr>
          <w:p w14:paraId="6E000000">
            <w:pPr>
              <w:spacing w:after="0" w:line="240" w:lineRule="auto"/>
              <w:ind w:firstLine="0" w:left="5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Деревянные отепленное </w:t>
            </w:r>
          </w:p>
        </w:tc>
        <w:tc>
          <w:tcPr>
            <w:tcW w:type="dxa" w:w="297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top"/>
          </w:tcPr>
          <w:p w14:paraId="6F00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Удовлетворительное</w:t>
            </w:r>
          </w:p>
        </w:tc>
      </w:tr>
      <w:tr>
        <w:tc>
          <w:tcPr>
            <w:tcW w:type="dxa" w:w="42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top"/>
          </w:tcPr>
          <w:p w14:paraId="70000000">
            <w:pPr>
              <w:spacing w:after="0" w:line="240" w:lineRule="auto"/>
              <w:ind w:firstLine="0" w:left="99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подвальные</w:t>
            </w:r>
          </w:p>
        </w:tc>
        <w:tc>
          <w:tcPr>
            <w:tcW w:type="dxa" w:w="297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top"/>
          </w:tcPr>
          <w:p w14:paraId="71000000">
            <w:pPr>
              <w:spacing w:after="0" w:line="240" w:lineRule="auto"/>
              <w:ind w:firstLine="0" w:left="57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97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top"/>
          </w:tcPr>
          <w:p w14:paraId="7200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Удовлетворительное</w:t>
            </w:r>
          </w:p>
        </w:tc>
      </w:tr>
      <w:tr>
        <w:tc>
          <w:tcPr>
            <w:tcW w:type="dxa" w:w="42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73000000">
            <w:pPr>
              <w:spacing w:after="0" w:line="240" w:lineRule="auto"/>
              <w:ind w:firstLine="0" w:left="5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5. Крыша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74000000">
            <w:pPr>
              <w:spacing w:after="0" w:line="240" w:lineRule="auto"/>
              <w:ind w:firstLine="0" w:left="5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Металлочерепица по деревянным конструкциям 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top"/>
          </w:tcPr>
          <w:p w14:paraId="7500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Удовлетворительное</w:t>
            </w:r>
          </w:p>
        </w:tc>
      </w:tr>
      <w:tr>
        <w:tc>
          <w:tcPr>
            <w:tcW w:type="dxa" w:w="42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76000000">
            <w:pPr>
              <w:spacing w:after="0" w:line="240" w:lineRule="auto"/>
              <w:ind w:firstLine="0" w:left="5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6. Полы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77000000">
            <w:pPr>
              <w:spacing w:after="0" w:line="240" w:lineRule="auto"/>
              <w:ind w:firstLine="0" w:left="5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Дощатые, окрашенные, линолеум 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top"/>
          </w:tcPr>
          <w:p w14:paraId="7800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Удовлетворительное</w:t>
            </w:r>
          </w:p>
        </w:tc>
      </w:tr>
      <w:tr>
        <w:tc>
          <w:tcPr>
            <w:tcW w:type="dxa" w:w="4253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79000000">
            <w:pPr>
              <w:spacing w:after="0" w:line="240" w:lineRule="auto"/>
              <w:ind w:firstLine="0" w:left="5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7. Проемы</w:t>
            </w:r>
          </w:p>
        </w:tc>
        <w:tc>
          <w:tcPr>
            <w:tcW w:type="dxa" w:w="2977"/>
            <w:vMerge w:val="restart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7A000000">
            <w:pPr>
              <w:spacing w:after="0" w:line="240" w:lineRule="auto"/>
              <w:ind w:firstLine="0" w:left="5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Стеклопакеты </w:t>
            </w:r>
          </w:p>
        </w:tc>
        <w:tc>
          <w:tcPr>
            <w:tcW w:type="dxa" w:w="2977"/>
            <w:vMerge w:val="restart"/>
            <w:tcBorders>
              <w:top w:color="000000" w:sz="4" w:val="single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top"/>
          </w:tcPr>
          <w:p w14:paraId="7B00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  <w:p w14:paraId="7C00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Удовлетворительное</w:t>
            </w:r>
          </w:p>
        </w:tc>
      </w:tr>
      <w:tr>
        <w:tc>
          <w:tcPr>
            <w:tcW w:type="dxa" w:w="42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7D000000">
            <w:pPr>
              <w:spacing w:after="0" w:line="240" w:lineRule="auto"/>
              <w:ind w:firstLine="0" w:left="99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окна</w:t>
            </w:r>
          </w:p>
        </w:tc>
        <w:tc>
          <w:tcPr>
            <w:tcW w:type="dxa" w:w="2977"/>
            <w:gridSpan w:val="1"/>
            <w:vMerge w:val="continue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/>
        </w:tc>
        <w:tc>
          <w:tcPr>
            <w:tcW w:type="dxa" w:w="2977"/>
            <w:gridSpan w:val="1"/>
            <w:vMerge w:val="continue"/>
            <w:tcBorders>
              <w:top w:color="000000" w:sz="4" w:val="single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top"/>
          </w:tcPr>
          <w:p/>
        </w:tc>
      </w:tr>
      <w:tr>
        <w:tc>
          <w:tcPr>
            <w:tcW w:type="dxa" w:w="42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7E000000">
            <w:pPr>
              <w:spacing w:after="0" w:line="240" w:lineRule="auto"/>
              <w:ind w:firstLine="0" w:left="99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двери</w:t>
            </w:r>
          </w:p>
        </w:tc>
        <w:tc>
          <w:tcPr>
            <w:tcW w:type="dxa" w:w="297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7F000000">
            <w:pPr>
              <w:spacing w:after="0" w:line="240" w:lineRule="auto"/>
              <w:ind w:firstLine="0" w:left="5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Филенчатые </w:t>
            </w:r>
            <w:r>
              <w:rPr>
                <w:rFonts w:ascii="Times New Roman" w:hAnsi="Times New Roman"/>
                <w:sz w:val="24"/>
              </w:rPr>
              <w:t xml:space="preserve">заводского изготовления </w:t>
            </w:r>
          </w:p>
        </w:tc>
        <w:tc>
          <w:tcPr>
            <w:tcW w:type="dxa" w:w="2977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top"/>
          </w:tcPr>
          <w:p w14:paraId="8000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Удовлетворительное</w:t>
            </w:r>
          </w:p>
        </w:tc>
      </w:tr>
      <w:tr>
        <w:tc>
          <w:tcPr>
            <w:tcW w:type="dxa" w:w="4253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81000000">
            <w:pPr>
              <w:spacing w:after="0" w:line="240" w:lineRule="auto"/>
              <w:ind w:firstLine="0" w:left="5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Витражи (1 этаж)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82000000">
            <w:pPr>
              <w:spacing w:after="0" w:line="240" w:lineRule="auto"/>
              <w:ind w:firstLine="0" w:left="57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977"/>
            <w:tcBorders>
              <w:top w:color="000000" w:sz="4" w:val="single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top"/>
          </w:tcPr>
          <w:p w14:paraId="8300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4253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84000000">
            <w:pPr>
              <w:spacing w:after="0" w:line="240" w:lineRule="auto"/>
              <w:ind w:firstLine="0" w:left="5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8. Отделка</w:t>
            </w:r>
          </w:p>
        </w:tc>
        <w:tc>
          <w:tcPr>
            <w:tcW w:type="dxa" w:w="2977"/>
            <w:vMerge w:val="restart"/>
            <w:tcBorders>
              <w:top w:color="000000" w:sz="4" w:val="single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85000000">
            <w:pPr>
              <w:spacing w:after="0" w:line="240" w:lineRule="auto"/>
              <w:ind w:firstLine="0" w:left="5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ДВП, оклейка обоями, окраска, панели, ГКЛ </w:t>
            </w:r>
          </w:p>
        </w:tc>
        <w:tc>
          <w:tcPr>
            <w:tcW w:type="dxa" w:w="2977"/>
            <w:vMerge w:val="restart"/>
            <w:tcBorders>
              <w:top w:color="000000" w:sz="4" w:val="single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top"/>
          </w:tcPr>
          <w:p w14:paraId="8600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  <w:p w14:paraId="8700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Удовлетворительное</w:t>
            </w:r>
          </w:p>
        </w:tc>
      </w:tr>
      <w:tr>
        <w:tc>
          <w:tcPr>
            <w:tcW w:type="dxa" w:w="42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88000000">
            <w:pPr>
              <w:spacing w:after="0" w:line="240" w:lineRule="auto"/>
              <w:ind w:firstLine="0" w:left="99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внутренняя</w:t>
            </w:r>
          </w:p>
        </w:tc>
        <w:tc>
          <w:tcPr>
            <w:tcW w:type="dxa" w:w="2977"/>
            <w:gridSpan w:val="1"/>
            <w:vMerge w:val="continue"/>
            <w:tcBorders>
              <w:top w:color="000000" w:sz="4" w:val="single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/>
        </w:tc>
        <w:tc>
          <w:tcPr>
            <w:tcW w:type="dxa" w:w="2977"/>
            <w:gridSpan w:val="1"/>
            <w:vMerge w:val="continue"/>
            <w:tcBorders>
              <w:top w:color="000000" w:sz="4" w:val="single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top"/>
          </w:tcPr>
          <w:p/>
        </w:tc>
      </w:tr>
      <w:tr>
        <w:tc>
          <w:tcPr>
            <w:tcW w:type="dxa" w:w="42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89000000">
            <w:pPr>
              <w:spacing w:after="0" w:line="240" w:lineRule="auto"/>
              <w:ind w:firstLine="0" w:left="99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наружная</w:t>
            </w:r>
          </w:p>
        </w:tc>
        <w:tc>
          <w:tcPr>
            <w:tcW w:type="dxa" w:w="2977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8A000000">
            <w:pPr>
              <w:spacing w:after="0" w:line="240" w:lineRule="auto"/>
              <w:ind w:firstLine="0" w:left="5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</w:t>
            </w:r>
            <w:r>
              <w:rPr>
                <w:rFonts w:ascii="Times New Roman" w:hAnsi="Times New Roman"/>
                <w:sz w:val="24"/>
              </w:rPr>
              <w:t>бшивка</w:t>
            </w:r>
            <w:r>
              <w:rPr>
                <w:rFonts w:ascii="Times New Roman" w:hAnsi="Times New Roman"/>
                <w:sz w:val="24"/>
              </w:rPr>
              <w:t xml:space="preserve"> сайдинг</w:t>
            </w:r>
          </w:p>
        </w:tc>
        <w:tc>
          <w:tcPr>
            <w:tcW w:type="dxa" w:w="2977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top"/>
          </w:tcPr>
          <w:p w14:paraId="8B00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  <w:p w14:paraId="8C00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Удовлетворительное</w:t>
            </w:r>
          </w:p>
        </w:tc>
      </w:tr>
    </w:tbl>
    <w:p w14:paraId="8D000000">
      <w:pPr>
        <w:pageBreakBefore w:val="1"/>
        <w:ind/>
        <w:rPr>
          <w:rFonts w:ascii="Times New Roman" w:hAnsi="Times New Roman"/>
        </w:rPr>
      </w:pPr>
    </w:p>
    <w:tbl>
      <w:tblPr>
        <w:tblStyle w:val="Style_1"/>
        <w:tblLayout w:type="fixed"/>
        <w:tblCellMar>
          <w:top w:type="dxa" w:w="0"/>
          <w:left w:type="dxa" w:w="28"/>
          <w:bottom w:type="dxa" w:w="0"/>
          <w:right w:type="dxa" w:w="28"/>
        </w:tblCellMar>
      </w:tblPr>
      <w:tblGrid>
        <w:gridCol w:w="4253"/>
        <w:gridCol w:w="2977"/>
        <w:gridCol w:w="2977"/>
      </w:tblGrid>
      <w:tr>
        <w:tc>
          <w:tcPr>
            <w:tcW w:type="dxa" w:w="42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top"/>
          </w:tcPr>
          <w:p w14:paraId="8E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</w:t>
            </w:r>
            <w:r>
              <w:rPr>
                <w:rFonts w:ascii="Times New Roman" w:hAnsi="Times New Roman"/>
                <w:sz w:val="24"/>
              </w:rPr>
              <w:t>вание конструк</w:t>
            </w:r>
            <w:r>
              <w:rPr>
                <w:rFonts w:ascii="Times New Roman" w:hAnsi="Times New Roman"/>
                <w:sz w:val="24"/>
              </w:rPr>
              <w:t>тивных элементов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top"/>
          </w:tcPr>
          <w:p w14:paraId="8F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Описание элементов (материал, конструкция или система, отделка и прочее)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top"/>
          </w:tcPr>
          <w:p w14:paraId="90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Техническое состояние элементов общего имущества многоквартирного дома</w:t>
            </w:r>
          </w:p>
        </w:tc>
      </w:tr>
      <w:tr>
        <w:tc>
          <w:tcPr>
            <w:tcW w:type="dxa" w:w="4253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91000000">
            <w:pPr>
              <w:spacing w:after="0" w:line="240" w:lineRule="auto"/>
              <w:ind w:firstLine="0" w:left="5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9. Механическое, электрическое, санитарно-техническое и иное оборудование</w:t>
            </w:r>
          </w:p>
        </w:tc>
        <w:tc>
          <w:tcPr>
            <w:tcW w:type="dxa" w:w="2977"/>
            <w:vMerge w:val="restart"/>
            <w:tcBorders>
              <w:top w:color="000000" w:sz="4" w:val="single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92000000">
            <w:pPr>
              <w:spacing w:after="0" w:line="240" w:lineRule="auto"/>
              <w:ind w:firstLine="0" w:left="57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977"/>
            <w:vMerge w:val="restart"/>
            <w:tcBorders>
              <w:top w:color="000000" w:sz="4" w:val="single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top"/>
          </w:tcPr>
          <w:p w14:paraId="9300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  <w:p w14:paraId="9400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  <w:p w14:paraId="9500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  <w:p w14:paraId="96000000">
            <w:pPr>
              <w:spacing w:after="0" w:line="240" w:lineRule="auto"/>
              <w:ind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42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97000000">
            <w:pPr>
              <w:spacing w:after="0" w:line="240" w:lineRule="auto"/>
              <w:ind w:firstLine="0" w:left="99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ванны напольные</w:t>
            </w:r>
          </w:p>
        </w:tc>
        <w:tc>
          <w:tcPr>
            <w:tcW w:type="dxa" w:w="2977"/>
            <w:gridSpan w:val="1"/>
            <w:vMerge w:val="continue"/>
            <w:tcBorders>
              <w:top w:color="000000" w:sz="4" w:val="single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/>
        </w:tc>
        <w:tc>
          <w:tcPr>
            <w:tcW w:type="dxa" w:w="2977"/>
            <w:gridSpan w:val="1"/>
            <w:vMerge w:val="continue"/>
            <w:tcBorders>
              <w:top w:color="000000" w:sz="4" w:val="single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top"/>
          </w:tcPr>
          <w:p/>
        </w:tc>
      </w:tr>
      <w:tr>
        <w:tc>
          <w:tcPr>
            <w:tcW w:type="dxa" w:w="42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98000000">
            <w:pPr>
              <w:spacing w:after="0" w:line="240" w:lineRule="auto"/>
              <w:ind w:firstLine="0" w:left="99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электроплиты</w:t>
            </w:r>
          </w:p>
        </w:tc>
        <w:tc>
          <w:tcPr>
            <w:tcW w:type="dxa" w:w="2977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99000000">
            <w:pPr>
              <w:spacing w:after="0" w:line="240" w:lineRule="auto"/>
              <w:ind w:firstLine="0" w:left="57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977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top"/>
          </w:tcPr>
          <w:p w14:paraId="9A000000">
            <w:pPr>
              <w:spacing w:after="0" w:line="240" w:lineRule="auto"/>
              <w:ind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42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9B000000">
            <w:pPr>
              <w:spacing w:after="0" w:line="240" w:lineRule="auto"/>
              <w:ind w:firstLine="0" w:left="99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телефонные сети и оборудование</w:t>
            </w:r>
          </w:p>
        </w:tc>
        <w:tc>
          <w:tcPr>
            <w:tcW w:type="dxa" w:w="2977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9C000000">
            <w:pPr>
              <w:spacing w:after="0" w:line="240" w:lineRule="auto"/>
              <w:ind w:firstLine="0" w:left="5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сетевое</w:t>
            </w:r>
          </w:p>
        </w:tc>
        <w:tc>
          <w:tcPr>
            <w:tcW w:type="dxa" w:w="2977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top"/>
          </w:tcPr>
          <w:p w14:paraId="9D00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Удовлетворительное</w:t>
            </w:r>
          </w:p>
        </w:tc>
      </w:tr>
      <w:tr>
        <w:tc>
          <w:tcPr>
            <w:tcW w:type="dxa" w:w="42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9E000000">
            <w:pPr>
              <w:spacing w:after="0" w:line="240" w:lineRule="auto"/>
              <w:ind w:firstLine="0" w:left="99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сети проводного радиовещания</w:t>
            </w:r>
          </w:p>
        </w:tc>
        <w:tc>
          <w:tcPr>
            <w:tcW w:type="dxa" w:w="2977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9F00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977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top"/>
          </w:tcPr>
          <w:p w14:paraId="A000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Удовлетворительное</w:t>
            </w:r>
          </w:p>
        </w:tc>
      </w:tr>
      <w:tr>
        <w:tc>
          <w:tcPr>
            <w:tcW w:type="dxa" w:w="42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A1000000">
            <w:pPr>
              <w:spacing w:after="0" w:line="240" w:lineRule="auto"/>
              <w:ind w:firstLine="0" w:left="99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мусоропровод</w:t>
            </w:r>
          </w:p>
        </w:tc>
        <w:tc>
          <w:tcPr>
            <w:tcW w:type="dxa" w:w="2977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A2000000">
            <w:pPr>
              <w:spacing w:after="0" w:line="240" w:lineRule="auto"/>
              <w:ind w:firstLine="0" w:left="57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977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top"/>
          </w:tcPr>
          <w:p w14:paraId="A3000000">
            <w:pPr>
              <w:spacing w:after="0" w:line="240" w:lineRule="auto"/>
              <w:ind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42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A4000000">
            <w:pPr>
              <w:spacing w:after="0" w:line="240" w:lineRule="auto"/>
              <w:ind w:firstLine="0" w:left="99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лифт</w:t>
            </w:r>
          </w:p>
        </w:tc>
        <w:tc>
          <w:tcPr>
            <w:tcW w:type="dxa" w:w="2977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A5000000">
            <w:pPr>
              <w:spacing w:after="0" w:line="240" w:lineRule="auto"/>
              <w:ind w:firstLine="0" w:left="57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977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top"/>
          </w:tcPr>
          <w:p w14:paraId="A600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Удовлетворительное</w:t>
            </w:r>
          </w:p>
        </w:tc>
      </w:tr>
      <w:tr>
        <w:tc>
          <w:tcPr>
            <w:tcW w:type="dxa" w:w="42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A7000000">
            <w:pPr>
              <w:spacing w:after="0" w:line="240" w:lineRule="auto"/>
              <w:ind w:firstLine="0" w:left="99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вентиляция</w:t>
            </w:r>
          </w:p>
        </w:tc>
        <w:tc>
          <w:tcPr>
            <w:tcW w:type="dxa" w:w="2977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A8000000">
            <w:pPr>
              <w:spacing w:after="0" w:line="240" w:lineRule="auto"/>
              <w:ind w:firstLine="0" w:left="5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естественная</w:t>
            </w:r>
          </w:p>
        </w:tc>
        <w:tc>
          <w:tcPr>
            <w:tcW w:type="dxa" w:w="2977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top"/>
          </w:tcPr>
          <w:p w14:paraId="A900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Удовлетворительное</w:t>
            </w:r>
          </w:p>
        </w:tc>
      </w:tr>
      <w:tr>
        <w:tc>
          <w:tcPr>
            <w:tcW w:type="dxa" w:w="4253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AA000000">
            <w:pPr>
              <w:spacing w:after="0" w:line="240" w:lineRule="auto"/>
              <w:ind w:firstLine="0" w:left="5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10. Внутридомовые инженерные коммуникации и оборудование для предоставления коммунальных услуг</w:t>
            </w:r>
          </w:p>
        </w:tc>
        <w:tc>
          <w:tcPr>
            <w:tcW w:type="dxa" w:w="2977"/>
            <w:vMerge w:val="restart"/>
            <w:tcBorders>
              <w:top w:color="000000" w:sz="4" w:val="single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AB000000">
            <w:pPr>
              <w:spacing w:after="0" w:line="240" w:lineRule="auto"/>
              <w:ind w:firstLine="0" w:left="5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сетевое</w:t>
            </w:r>
          </w:p>
        </w:tc>
        <w:tc>
          <w:tcPr>
            <w:tcW w:type="dxa" w:w="2977"/>
            <w:vMerge w:val="restart"/>
            <w:tcBorders>
              <w:top w:color="000000" w:sz="4" w:val="single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top"/>
          </w:tcPr>
          <w:p w14:paraId="AC00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  <w:p w14:paraId="AD00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  <w:p w14:paraId="AE00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  <w:p w14:paraId="AF00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Удовлетворительное</w:t>
            </w:r>
          </w:p>
        </w:tc>
      </w:tr>
      <w:tr>
        <w:tc>
          <w:tcPr>
            <w:tcW w:type="dxa" w:w="42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B0000000">
            <w:pPr>
              <w:spacing w:after="0" w:line="240" w:lineRule="auto"/>
              <w:ind w:firstLine="0" w:left="99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электроснабжение</w:t>
            </w:r>
          </w:p>
        </w:tc>
        <w:tc>
          <w:tcPr>
            <w:tcW w:type="dxa" w:w="2977"/>
            <w:gridSpan w:val="1"/>
            <w:vMerge w:val="continue"/>
            <w:tcBorders>
              <w:top w:color="000000" w:sz="4" w:val="single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/>
        </w:tc>
        <w:tc>
          <w:tcPr>
            <w:tcW w:type="dxa" w:w="2977"/>
            <w:gridSpan w:val="1"/>
            <w:vMerge w:val="continue"/>
            <w:tcBorders>
              <w:top w:color="000000" w:sz="4" w:val="single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top"/>
          </w:tcPr>
          <w:p/>
        </w:tc>
      </w:tr>
      <w:tr>
        <w:tc>
          <w:tcPr>
            <w:tcW w:type="dxa" w:w="42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B1000000">
            <w:pPr>
              <w:spacing w:after="0" w:line="240" w:lineRule="auto"/>
              <w:ind w:firstLine="0" w:left="99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холодное водоснабжение</w:t>
            </w:r>
          </w:p>
        </w:tc>
        <w:tc>
          <w:tcPr>
            <w:tcW w:type="dxa" w:w="2977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top"/>
          </w:tcPr>
          <w:p w14:paraId="B200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977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top"/>
          </w:tcPr>
          <w:p w14:paraId="B300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Удовлетворительное</w:t>
            </w:r>
          </w:p>
        </w:tc>
      </w:tr>
      <w:tr>
        <w:tc>
          <w:tcPr>
            <w:tcW w:type="dxa" w:w="42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B4000000">
            <w:pPr>
              <w:spacing w:after="0" w:line="240" w:lineRule="auto"/>
              <w:ind w:firstLine="0" w:left="99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горячее водоснабжение</w:t>
            </w:r>
          </w:p>
        </w:tc>
        <w:tc>
          <w:tcPr>
            <w:tcW w:type="dxa" w:w="2977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top"/>
          </w:tcPr>
          <w:p w14:paraId="B500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977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top"/>
          </w:tcPr>
          <w:p w14:paraId="B600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Удовлетворительное</w:t>
            </w:r>
          </w:p>
        </w:tc>
      </w:tr>
      <w:tr>
        <w:tc>
          <w:tcPr>
            <w:tcW w:type="dxa" w:w="42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B7000000">
            <w:pPr>
              <w:spacing w:after="0" w:line="240" w:lineRule="auto"/>
              <w:ind w:firstLine="0" w:left="99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водоотведение</w:t>
            </w:r>
          </w:p>
        </w:tc>
        <w:tc>
          <w:tcPr>
            <w:tcW w:type="dxa" w:w="2977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B8000000">
            <w:pPr>
              <w:spacing w:after="0" w:line="240" w:lineRule="auto"/>
              <w:ind w:firstLine="0" w:left="5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Выгребные ямы</w:t>
            </w:r>
          </w:p>
        </w:tc>
        <w:tc>
          <w:tcPr>
            <w:tcW w:type="dxa" w:w="2977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top"/>
          </w:tcPr>
          <w:p w14:paraId="B900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Удовлетворительное</w:t>
            </w:r>
          </w:p>
        </w:tc>
      </w:tr>
      <w:tr>
        <w:tc>
          <w:tcPr>
            <w:tcW w:type="dxa" w:w="42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BA000000">
            <w:pPr>
              <w:spacing w:after="0" w:line="240" w:lineRule="auto"/>
              <w:ind w:firstLine="0" w:left="99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газоснабжение</w:t>
            </w:r>
          </w:p>
        </w:tc>
        <w:tc>
          <w:tcPr>
            <w:tcW w:type="dxa" w:w="2977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BB000000">
            <w:pPr>
              <w:spacing w:after="0" w:line="240" w:lineRule="auto"/>
              <w:ind w:firstLine="0" w:left="57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977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top"/>
          </w:tcPr>
          <w:p w14:paraId="BC000000">
            <w:pPr>
              <w:spacing w:after="0" w:line="240" w:lineRule="auto"/>
              <w:ind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42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BD000000">
            <w:pPr>
              <w:spacing w:after="0" w:line="240" w:lineRule="auto"/>
              <w:ind w:firstLine="0" w:left="99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отопление (от домовой котельной) печи</w:t>
            </w:r>
          </w:p>
        </w:tc>
        <w:tc>
          <w:tcPr>
            <w:tcW w:type="dxa" w:w="2977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BE000000">
            <w:pPr>
              <w:spacing w:after="0" w:line="240" w:lineRule="auto"/>
              <w:ind w:firstLine="0" w:left="5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центральное</w:t>
            </w:r>
          </w:p>
        </w:tc>
        <w:tc>
          <w:tcPr>
            <w:tcW w:type="dxa" w:w="2977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top"/>
          </w:tcPr>
          <w:p w14:paraId="BF000000">
            <w:pPr>
              <w:spacing w:after="0" w:line="240" w:lineRule="auto"/>
              <w:ind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42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C0000000">
            <w:pPr>
              <w:spacing w:after="0" w:line="240" w:lineRule="auto"/>
              <w:ind w:firstLine="0" w:left="5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11. Крыльца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C1000000">
            <w:pPr>
              <w:spacing w:after="0" w:line="240" w:lineRule="auto"/>
              <w:ind w:firstLine="0" w:left="5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деревянные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top"/>
          </w:tcPr>
          <w:p w14:paraId="C2000000">
            <w:pPr>
              <w:spacing w:after="0" w:line="240" w:lineRule="auto"/>
              <w:ind/>
              <w:rPr>
                <w:rFonts w:ascii="Times New Roman" w:hAnsi="Times New Roman"/>
              </w:rPr>
            </w:pPr>
          </w:p>
        </w:tc>
      </w:tr>
    </w:tbl>
    <w:p w14:paraId="C3000000">
      <w:pPr>
        <w:spacing w:before="400"/>
        <w:ind/>
        <w:jc w:val="center"/>
        <w:rPr>
          <w:rFonts w:ascii="Times New Roman" w:hAnsi="Times New Roman"/>
          <w:sz w:val="24"/>
        </w:rPr>
      </w:pPr>
    </w:p>
    <w:p w14:paraId="C4000000">
      <w:pPr>
        <w:ind/>
        <w:jc w:val="center"/>
        <w:rPr>
          <w:rFonts w:ascii="Times New Roman" w:hAnsi="Times New Roman"/>
          <w:sz w:val="18"/>
        </w:rPr>
      </w:pPr>
      <w:r>
        <w:rPr>
          <w:rFonts w:ascii="Times New Roman" w:hAnsi="Times New Roman"/>
          <w:sz w:val="18"/>
        </w:rPr>
        <w:t>(должность, ф.и.о. руководителя органа местного самоуправления, уполномоченного устанавливать</w:t>
      </w:r>
    </w:p>
    <w:p w14:paraId="C5000000">
      <w:pPr>
        <w:ind/>
        <w:jc w:val="center"/>
        <w:rPr>
          <w:rFonts w:ascii="Times New Roman" w:hAnsi="Times New Roman"/>
          <w:sz w:val="24"/>
        </w:rPr>
      </w:pPr>
    </w:p>
    <w:p w14:paraId="C6000000">
      <w:pPr>
        <w:spacing w:after="240"/>
        <w:ind/>
        <w:jc w:val="center"/>
        <w:rPr>
          <w:rFonts w:ascii="Times New Roman" w:hAnsi="Times New Roman"/>
          <w:sz w:val="18"/>
        </w:rPr>
      </w:pPr>
      <w:r>
        <w:rPr>
          <w:rFonts w:ascii="Times New Roman" w:hAnsi="Times New Roman"/>
          <w:sz w:val="18"/>
        </w:rPr>
        <w:t>техническое состояние многоквартирного дома, являющегося объектом конкурса)</w:t>
      </w:r>
    </w:p>
    <w:tbl>
      <w:tblPr>
        <w:tblStyle w:val="Style_1"/>
        <w:tblInd w:type="dxa" w:w="567"/>
        <w:tblLayout w:type="fixed"/>
        <w:tblCellMar>
          <w:top w:type="dxa" w:w="0"/>
          <w:left w:type="dxa" w:w="28"/>
          <w:bottom w:type="dxa" w:w="0"/>
          <w:right w:type="dxa" w:w="28"/>
        </w:tblCellMar>
      </w:tblPr>
      <w:tblGrid>
        <w:gridCol w:w="2580"/>
        <w:gridCol w:w="283"/>
        <w:gridCol w:w="3402"/>
      </w:tblGrid>
      <w:tr>
        <w:tc>
          <w:tcPr>
            <w:tcW w:type="dxa" w:w="2580"/>
            <w:tcBorders>
              <w:top w:sz="4" w:val="nil"/>
              <w:left w:sz="4" w:val="nil"/>
              <w:bottom w:color="000000" w:sz="4" w:val="single"/>
              <w:right w:sz="4" w:val="nil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C7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8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C800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402"/>
            <w:tcBorders>
              <w:top w:sz="4" w:val="nil"/>
              <w:left w:sz="4" w:val="nil"/>
              <w:bottom w:color="000000" w:sz="4" w:val="single"/>
              <w:right w:sz="4" w:val="nil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C9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Ю.А. Татаринов</w:t>
            </w:r>
          </w:p>
        </w:tc>
      </w:tr>
      <w:tr>
        <w:tc>
          <w:tcPr>
            <w:tcW w:type="dxa" w:w="258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top"/>
          </w:tcPr>
          <w:p w14:paraId="CA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(подпись)</w:t>
            </w:r>
          </w:p>
        </w:tc>
        <w:tc>
          <w:tcPr>
            <w:tcW w:type="dxa" w:w="28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top"/>
          </w:tcPr>
          <w:p w14:paraId="CB000000">
            <w:pPr>
              <w:spacing w:after="0" w:line="240" w:lineRule="auto"/>
              <w:ind/>
              <w:rPr>
                <w:rFonts w:ascii="Times New Roman" w:hAnsi="Times New Roman"/>
                <w:sz w:val="18"/>
              </w:rPr>
            </w:pPr>
          </w:p>
        </w:tc>
        <w:tc>
          <w:tcPr>
            <w:tcW w:type="dxa" w:w="3402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top"/>
          </w:tcPr>
          <w:p w14:paraId="CC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(ф.и.о.)</w:t>
            </w:r>
          </w:p>
        </w:tc>
      </w:tr>
    </w:tbl>
    <w:p w14:paraId="CD000000">
      <w:pPr>
        <w:rPr>
          <w:rFonts w:ascii="Times New Roman" w:hAnsi="Times New Roman"/>
          <w:sz w:val="24"/>
        </w:rPr>
      </w:pPr>
    </w:p>
    <w:tbl>
      <w:tblPr>
        <w:tblStyle w:val="Style_1"/>
        <w:tblLayout w:type="fixed"/>
        <w:tblCellMar>
          <w:left w:type="dxa" w:w="28"/>
          <w:right w:type="dxa" w:w="28"/>
        </w:tblCellMar>
      </w:tblPr>
      <w:tblGrid>
        <w:gridCol w:w="187"/>
        <w:gridCol w:w="425"/>
        <w:gridCol w:w="255"/>
        <w:gridCol w:w="1531"/>
        <w:gridCol w:w="465"/>
        <w:gridCol w:w="426"/>
        <w:gridCol w:w="255"/>
      </w:tblGrid>
      <w:tr>
        <w:tc>
          <w:tcPr>
            <w:tcW w:type="dxa" w:w="187"/>
            <w:tcMar>
              <w:left w:type="dxa" w:w="28"/>
              <w:right w:type="dxa" w:w="28"/>
            </w:tcMar>
            <w:vAlign w:val="bottom"/>
          </w:tcPr>
          <w:p w14:paraId="CE00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“</w:t>
            </w:r>
          </w:p>
        </w:tc>
        <w:tc>
          <w:tcPr>
            <w:tcW w:type="dxa" w:w="425"/>
            <w:tcBorders>
              <w:top w:sz="4" w:val="nil"/>
              <w:left w:sz="4" w:val="nil"/>
              <w:bottom w:color="000000" w:sz="4" w:val="single"/>
              <w:right w:sz="4" w:val="nil"/>
            </w:tcBorders>
            <w:tcMar>
              <w:left w:type="dxa" w:w="28"/>
              <w:right w:type="dxa" w:w="28"/>
            </w:tcMar>
            <w:vAlign w:val="bottom"/>
          </w:tcPr>
          <w:p w14:paraId="CF000000">
            <w:pPr>
              <w:spacing w:after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type="dxa" w:w="255"/>
            <w:tcMar>
              <w:left w:type="dxa" w:w="28"/>
              <w:right w:type="dxa" w:w="28"/>
            </w:tcMar>
            <w:vAlign w:val="bottom"/>
          </w:tcPr>
          <w:p w14:paraId="D000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”</w:t>
            </w:r>
          </w:p>
        </w:tc>
        <w:tc>
          <w:tcPr>
            <w:tcW w:type="dxa" w:w="1531"/>
            <w:tcBorders>
              <w:top w:sz="4" w:val="nil"/>
              <w:left w:sz="4" w:val="nil"/>
              <w:bottom w:color="000000" w:sz="4" w:val="single"/>
              <w:right w:sz="4" w:val="nil"/>
            </w:tcBorders>
            <w:tcMar>
              <w:left w:type="dxa" w:w="28"/>
              <w:right w:type="dxa" w:w="28"/>
            </w:tcMar>
            <w:vAlign w:val="bottom"/>
          </w:tcPr>
          <w:p w14:paraId="D1000000">
            <w:pPr>
              <w:spacing w:after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декабря</w:t>
            </w:r>
          </w:p>
        </w:tc>
        <w:tc>
          <w:tcPr>
            <w:tcW w:type="dxa" w:w="465"/>
            <w:tcMar>
              <w:left w:type="dxa" w:w="28"/>
              <w:right w:type="dxa" w:w="28"/>
            </w:tcMar>
            <w:vAlign w:val="bottom"/>
          </w:tcPr>
          <w:p w14:paraId="D2000000">
            <w:pPr>
              <w:spacing w:after="0"/>
              <w:ind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type="dxa" w:w="426"/>
            <w:tcBorders>
              <w:top w:sz="4" w:val="nil"/>
              <w:left w:sz="4" w:val="nil"/>
              <w:bottom w:color="000000" w:sz="4" w:val="single"/>
              <w:right w:sz="4" w:val="nil"/>
            </w:tcBorders>
            <w:tcMar>
              <w:left w:type="dxa" w:w="28"/>
              <w:right w:type="dxa" w:w="28"/>
            </w:tcMar>
            <w:vAlign w:val="bottom"/>
          </w:tcPr>
          <w:p w14:paraId="D300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type="dxa" w:w="255"/>
            <w:tcMar>
              <w:left w:type="dxa" w:w="28"/>
              <w:right w:type="dxa" w:w="28"/>
            </w:tcMar>
            <w:vAlign w:val="bottom"/>
          </w:tcPr>
          <w:p w14:paraId="D4000000">
            <w:pPr>
              <w:spacing w:after="0"/>
              <w:ind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г.</w:t>
            </w:r>
          </w:p>
        </w:tc>
      </w:tr>
    </w:tbl>
    <w:p w14:paraId="D5000000">
      <w:pPr>
        <w:spacing w:before="400"/>
        <w:ind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М.П.</w:t>
      </w:r>
    </w:p>
    <w:sectPr>
      <w:pgSz w:h="16838" w:orient="portrait" w:w="11906"/>
      <w:pgMar w:bottom="567" w:footer="397" w:gutter="0" w:header="397" w:left="1134" w:right="567" w:top="851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20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2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  <w:pPr>
      <w:widowControl w:val="1"/>
      <w:ind w:firstLine="0" w:left="0" w:right="0"/>
      <w:jc w:val="left"/>
    </w:pPr>
    <w:rPr>
      <w:sz w:val="20"/>
    </w:rPr>
  </w:style>
  <w:style w:default="1" w:styleId="Style_2_ch" w:type="character">
    <w:name w:val="Normal"/>
    <w:link w:val="Style_2"/>
    <w:rPr>
      <w:sz w:val="20"/>
    </w:rPr>
  </w:style>
  <w:style w:styleId="Style_3" w:type="paragraph">
    <w:name w:val="toc 2"/>
    <w:next w:val="Style_2"/>
    <w:link w:val="Style_3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3_ch" w:type="character">
    <w:name w:val="toc 2"/>
    <w:link w:val="Style_3"/>
    <w:rPr>
      <w:rFonts w:ascii="XO Thames" w:hAnsi="XO Thames"/>
      <w:sz w:val="28"/>
    </w:rPr>
  </w:style>
  <w:style w:styleId="Style_4" w:type="paragraph">
    <w:name w:val="toc 4"/>
    <w:next w:val="Style_2"/>
    <w:link w:val="Style_4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4_ch" w:type="character">
    <w:name w:val="toc 4"/>
    <w:link w:val="Style_4"/>
    <w:rPr>
      <w:rFonts w:ascii="XO Thames" w:hAnsi="XO Thames"/>
      <w:sz w:val="28"/>
    </w:rPr>
  </w:style>
  <w:style w:styleId="Style_5" w:type="paragraph">
    <w:name w:val="toc 6"/>
    <w:next w:val="Style_2"/>
    <w:link w:val="Style_5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5_ch" w:type="character">
    <w:name w:val="toc 6"/>
    <w:link w:val="Style_5"/>
    <w:rPr>
      <w:rFonts w:ascii="XO Thames" w:hAnsi="XO Thames"/>
      <w:sz w:val="28"/>
    </w:rPr>
  </w:style>
  <w:style w:styleId="Style_6" w:type="paragraph">
    <w:name w:val="toc 7"/>
    <w:next w:val="Style_2"/>
    <w:link w:val="Style_6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6_ch" w:type="character">
    <w:name w:val="toc 7"/>
    <w:link w:val="Style_6"/>
    <w:rPr>
      <w:rFonts w:ascii="XO Thames" w:hAnsi="XO Thames"/>
      <w:sz w:val="28"/>
    </w:rPr>
  </w:style>
  <w:style w:styleId="Style_7" w:type="paragraph">
    <w:name w:val="heading 3"/>
    <w:next w:val="Style_2"/>
    <w:link w:val="Style_7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7_ch" w:type="character">
    <w:name w:val="heading 3"/>
    <w:link w:val="Style_7"/>
    <w:rPr>
      <w:rFonts w:ascii="XO Thames" w:hAnsi="XO Thames"/>
      <w:b w:val="1"/>
      <w:sz w:val="26"/>
    </w:rPr>
  </w:style>
  <w:style w:styleId="Style_8" w:type="paragraph">
    <w:name w:val="Balloon Text"/>
    <w:basedOn w:val="Style_2"/>
    <w:link w:val="Style_8_ch"/>
    <w:pPr>
      <w:ind/>
      <w:jc w:val="left"/>
    </w:pPr>
    <w:rPr>
      <w:rFonts w:ascii="Tahoma" w:hAnsi="Tahoma"/>
      <w:sz w:val="16"/>
    </w:rPr>
  </w:style>
  <w:style w:styleId="Style_8_ch" w:type="character">
    <w:name w:val="Balloon Text"/>
    <w:basedOn w:val="Style_2_ch"/>
    <w:link w:val="Style_8"/>
    <w:rPr>
      <w:rFonts w:ascii="Tahoma" w:hAnsi="Tahoma"/>
      <w:sz w:val="16"/>
    </w:rPr>
  </w:style>
  <w:style w:styleId="Style_9" w:type="paragraph">
    <w:name w:val="footer"/>
    <w:basedOn w:val="Style_2"/>
    <w:link w:val="Style_9_ch"/>
    <w:pPr>
      <w:tabs>
        <w:tab w:leader="none" w:pos="4153" w:val="center"/>
        <w:tab w:leader="none" w:pos="8306" w:val="right"/>
      </w:tabs>
      <w:ind/>
      <w:jc w:val="left"/>
    </w:pPr>
  </w:style>
  <w:style w:styleId="Style_9_ch" w:type="character">
    <w:name w:val="footer"/>
    <w:basedOn w:val="Style_2_ch"/>
    <w:link w:val="Style_9"/>
  </w:style>
  <w:style w:styleId="Style_10" w:type="paragraph">
    <w:name w:val="toc 3"/>
    <w:next w:val="Style_2"/>
    <w:link w:val="Style_10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0_ch" w:type="character">
    <w:name w:val="toc 3"/>
    <w:link w:val="Style_10"/>
    <w:rPr>
      <w:rFonts w:ascii="XO Thames" w:hAnsi="XO Thames"/>
      <w:sz w:val="28"/>
    </w:rPr>
  </w:style>
  <w:style w:styleId="Style_11" w:type="paragraph">
    <w:name w:val="heading 5"/>
    <w:next w:val="Style_2"/>
    <w:link w:val="Style_11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1_ch" w:type="character">
    <w:name w:val="heading 5"/>
    <w:link w:val="Style_11"/>
    <w:rPr>
      <w:rFonts w:ascii="XO Thames" w:hAnsi="XO Thames"/>
      <w:b w:val="1"/>
      <w:sz w:val="22"/>
    </w:rPr>
  </w:style>
  <w:style w:styleId="Style_12" w:type="paragraph">
    <w:name w:val="heading 1"/>
    <w:next w:val="Style_2"/>
    <w:link w:val="Style_12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2_ch" w:type="character">
    <w:name w:val="heading 1"/>
    <w:link w:val="Style_12"/>
    <w:rPr>
      <w:rFonts w:ascii="XO Thames" w:hAnsi="XO Thames"/>
      <w:b w:val="1"/>
      <w:sz w:val="32"/>
    </w:rPr>
  </w:style>
  <w:style w:styleId="Style_13" w:type="paragraph">
    <w:name w:val="Hyperlink"/>
    <w:link w:val="Style_13_ch"/>
    <w:rPr>
      <w:color w:val="0000FF"/>
      <w:u w:val="single"/>
    </w:rPr>
  </w:style>
  <w:style w:styleId="Style_13_ch" w:type="character">
    <w:name w:val="Hyperlink"/>
    <w:link w:val="Style_13"/>
    <w:rPr>
      <w:color w:val="0000FF"/>
      <w:u w:val="single"/>
    </w:rPr>
  </w:style>
  <w:style w:styleId="Style_14" w:type="paragraph">
    <w:name w:val="Footnote"/>
    <w:link w:val="Style_14_ch"/>
    <w:pPr>
      <w:ind w:firstLine="851" w:left="0"/>
      <w:jc w:val="both"/>
    </w:pPr>
    <w:rPr>
      <w:rFonts w:ascii="XO Thames" w:hAnsi="XO Thames"/>
      <w:sz w:val="22"/>
    </w:rPr>
  </w:style>
  <w:style w:styleId="Style_14_ch" w:type="character">
    <w:name w:val="Footnote"/>
    <w:link w:val="Style_14"/>
    <w:rPr>
      <w:rFonts w:ascii="XO Thames" w:hAnsi="XO Thames"/>
      <w:sz w:val="22"/>
    </w:rPr>
  </w:style>
  <w:style w:styleId="Style_15" w:type="paragraph">
    <w:name w:val="toc 1"/>
    <w:next w:val="Style_2"/>
    <w:link w:val="Style_15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5_ch" w:type="character">
    <w:name w:val="toc 1"/>
    <w:link w:val="Style_15"/>
    <w:rPr>
      <w:rFonts w:ascii="XO Thames" w:hAnsi="XO Thames"/>
      <w:b w:val="1"/>
      <w:sz w:val="28"/>
    </w:rPr>
  </w:style>
  <w:style w:styleId="Style_16" w:type="paragraph">
    <w:name w:val="Header and Footer"/>
    <w:link w:val="Style_16_ch"/>
    <w:pPr>
      <w:spacing w:line="240" w:lineRule="auto"/>
      <w:ind/>
      <w:jc w:val="both"/>
    </w:pPr>
    <w:rPr>
      <w:rFonts w:ascii="XO Thames" w:hAnsi="XO Thames"/>
      <w:sz w:val="20"/>
    </w:rPr>
  </w:style>
  <w:style w:styleId="Style_16_ch" w:type="character">
    <w:name w:val="Header and Footer"/>
    <w:link w:val="Style_16"/>
    <w:rPr>
      <w:rFonts w:ascii="XO Thames" w:hAnsi="XO Thames"/>
      <w:sz w:val="20"/>
    </w:rPr>
  </w:style>
  <w:style w:styleId="Style_17" w:type="paragraph">
    <w:name w:val="toc 9"/>
    <w:next w:val="Style_2"/>
    <w:link w:val="Style_17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7_ch" w:type="character">
    <w:name w:val="toc 9"/>
    <w:link w:val="Style_17"/>
    <w:rPr>
      <w:rFonts w:ascii="XO Thames" w:hAnsi="XO Thames"/>
      <w:sz w:val="28"/>
    </w:rPr>
  </w:style>
  <w:style w:styleId="Style_18" w:type="paragraph">
    <w:name w:val="toc 8"/>
    <w:next w:val="Style_2"/>
    <w:link w:val="Style_18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8_ch" w:type="character">
    <w:name w:val="toc 8"/>
    <w:link w:val="Style_18"/>
    <w:rPr>
      <w:rFonts w:ascii="XO Thames" w:hAnsi="XO Thames"/>
      <w:sz w:val="28"/>
    </w:rPr>
  </w:style>
  <w:style w:styleId="Style_19" w:type="paragraph">
    <w:name w:val="toc 5"/>
    <w:next w:val="Style_2"/>
    <w:link w:val="Style_19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19_ch" w:type="character">
    <w:name w:val="toc 5"/>
    <w:link w:val="Style_19"/>
    <w:rPr>
      <w:rFonts w:ascii="XO Thames" w:hAnsi="XO Thames"/>
      <w:sz w:val="28"/>
    </w:rPr>
  </w:style>
  <w:style w:styleId="Style_20" w:type="paragraph">
    <w:name w:val="header"/>
    <w:basedOn w:val="Style_2"/>
    <w:link w:val="Style_20_ch"/>
    <w:pPr>
      <w:tabs>
        <w:tab w:leader="none" w:pos="4153" w:val="center"/>
        <w:tab w:leader="none" w:pos="8306" w:val="right"/>
      </w:tabs>
      <w:ind/>
      <w:jc w:val="left"/>
    </w:pPr>
  </w:style>
  <w:style w:styleId="Style_20_ch" w:type="character">
    <w:name w:val="header"/>
    <w:basedOn w:val="Style_2_ch"/>
    <w:link w:val="Style_20"/>
  </w:style>
  <w:style w:styleId="Style_21" w:type="paragraph">
    <w:name w:val="ConsNonformat"/>
    <w:link w:val="Style_21_ch"/>
    <w:pPr>
      <w:widowControl w:val="0"/>
      <w:ind w:firstLine="0" w:left="0" w:right="0"/>
      <w:jc w:val="both"/>
    </w:pPr>
    <w:rPr>
      <w:rFonts w:ascii="Courier New" w:hAnsi="Courier New"/>
      <w:sz w:val="20"/>
    </w:rPr>
  </w:style>
  <w:style w:styleId="Style_21_ch" w:type="character">
    <w:name w:val="ConsNonformat"/>
    <w:link w:val="Style_21"/>
    <w:rPr>
      <w:rFonts w:ascii="Courier New" w:hAnsi="Courier New"/>
      <w:sz w:val="20"/>
    </w:rPr>
  </w:style>
  <w:style w:styleId="Style_22" w:type="paragraph">
    <w:name w:val="Default Paragraph Font"/>
    <w:link w:val="Style_22_ch"/>
  </w:style>
  <w:style w:styleId="Style_22_ch" w:type="character">
    <w:name w:val="Default Paragraph Font"/>
    <w:link w:val="Style_22"/>
  </w:style>
  <w:style w:styleId="Style_23" w:type="paragraph">
    <w:name w:val="Subtitle"/>
    <w:next w:val="Style_2"/>
    <w:link w:val="Style_23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3_ch" w:type="character">
    <w:name w:val="Subtitle"/>
    <w:link w:val="Style_23"/>
    <w:rPr>
      <w:rFonts w:ascii="XO Thames" w:hAnsi="XO Thames"/>
      <w:i w:val="1"/>
      <w:sz w:val="24"/>
    </w:rPr>
  </w:style>
  <w:style w:styleId="Style_24" w:type="paragraph">
    <w:name w:val="Title"/>
    <w:next w:val="Style_2"/>
    <w:link w:val="Style_24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4_ch" w:type="character">
    <w:name w:val="Title"/>
    <w:link w:val="Style_24"/>
    <w:rPr>
      <w:rFonts w:ascii="XO Thames" w:hAnsi="XO Thames"/>
      <w:b w:val="1"/>
      <w:caps w:val="1"/>
      <w:sz w:val="40"/>
    </w:rPr>
  </w:style>
  <w:style w:styleId="Style_25" w:type="paragraph">
    <w:name w:val="heading 4"/>
    <w:next w:val="Style_2"/>
    <w:link w:val="Style_25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5_ch" w:type="character">
    <w:name w:val="heading 4"/>
    <w:link w:val="Style_25"/>
    <w:rPr>
      <w:rFonts w:ascii="XO Thames" w:hAnsi="XO Thames"/>
      <w:b w:val="1"/>
      <w:sz w:val="24"/>
    </w:rPr>
  </w:style>
  <w:style w:styleId="Style_26" w:type="paragraph">
    <w:name w:val="ConsNormal"/>
    <w:link w:val="Style_26_ch"/>
    <w:pPr>
      <w:widowControl w:val="1"/>
      <w:ind w:firstLine="539" w:left="0" w:right="19771"/>
      <w:jc w:val="both"/>
    </w:pPr>
    <w:rPr>
      <w:rFonts w:ascii="Courier New" w:hAnsi="Courier New"/>
      <w:sz w:val="20"/>
    </w:rPr>
  </w:style>
  <w:style w:styleId="Style_26_ch" w:type="character">
    <w:name w:val="ConsNormal"/>
    <w:link w:val="Style_26"/>
    <w:rPr>
      <w:rFonts w:ascii="Courier New" w:hAnsi="Courier New"/>
      <w:sz w:val="20"/>
    </w:rPr>
  </w:style>
  <w:style w:styleId="Style_27" w:type="paragraph">
    <w:name w:val="heading 2"/>
    <w:next w:val="Style_2"/>
    <w:link w:val="Style_27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7_ch" w:type="character">
    <w:name w:val="heading 2"/>
    <w:link w:val="Style_27"/>
    <w:rPr>
      <w:rFonts w:ascii="XO Thames" w:hAnsi="XO Thames"/>
      <w:b w:val="1"/>
      <w:sz w:val="28"/>
    </w:rPr>
  </w:style>
  <w:style w:default="1" w:styleId="Style_1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2024-12-15T12:59:44Z</dcterms:modified>
</cp:coreProperties>
</file>