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7963"/>
        <w:gridCol w:w="1607"/>
      </w:tblGrid>
      <w:tr w:rsidR="0023499D" w:rsidTr="0023499D">
        <w:tc>
          <w:tcPr>
            <w:tcW w:w="4785" w:type="dxa"/>
          </w:tcPr>
          <w:p w:rsidR="0023499D" w:rsidRDefault="00981443" w:rsidP="00CD72C6">
            <w:pPr>
              <w:jc w:val="center"/>
              <w:rPr>
                <w:sz w:val="28"/>
                <w:szCs w:val="28"/>
              </w:rPr>
            </w:pPr>
            <w:r w:rsidRPr="00981443">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7.8pt;height:105.95pt" fillcolor="black" stroked="f">
                  <v:shadow on="t" color="#b2b2b2" opacity="52429f" offset="3pt"/>
                  <v:textpath style="font-family:&quot;Times New Roman&quot;;font-size:20pt;font-weight:bold;v-text-kern:t" trim="t" fitpath="t" string="ИНФОРМАЦИОННЫЙ БЮЛЛЕТЕНЬ&#10;СЕЛЬСКОГО ПОСЕЛЕНИЯ&#10;&quot;ОМСКИЙ СЕЛЬСОВЕТ&quot;&#10;                             ЗАПОЛЯРНОГО РАЙОНА                               &#10;НЕНЕЦКОГО АВТОНОМНОГО ОКРУГА"/>
                </v:shape>
              </w:pict>
            </w:r>
          </w:p>
        </w:tc>
        <w:tc>
          <w:tcPr>
            <w:tcW w:w="4785" w:type="dxa"/>
          </w:tcPr>
          <w:p w:rsidR="0023499D" w:rsidRDefault="0023499D" w:rsidP="00CD72C6">
            <w:pPr>
              <w:jc w:val="center"/>
              <w:rPr>
                <w:sz w:val="28"/>
                <w:szCs w:val="28"/>
              </w:rPr>
            </w:pPr>
            <w:r w:rsidRPr="0023499D">
              <w:rPr>
                <w:noProof/>
                <w:sz w:val="28"/>
                <w:szCs w:val="28"/>
                <w:lang w:eastAsia="ru-RU"/>
              </w:rPr>
              <w:drawing>
                <wp:inline distT="0" distB="0" distL="0" distR="0">
                  <wp:extent cx="924583" cy="1044000"/>
                  <wp:effectExtent l="19050" t="0" r="8867"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924583" cy="1044000"/>
                          </a:xfrm>
                          <a:prstGeom prst="rect">
                            <a:avLst/>
                          </a:prstGeom>
                          <a:noFill/>
                          <a:ln w="9525">
                            <a:noFill/>
                            <a:miter lim="800000"/>
                            <a:headEnd/>
                            <a:tailEnd/>
                          </a:ln>
                        </pic:spPr>
                      </pic:pic>
                    </a:graphicData>
                  </a:graphic>
                </wp:inline>
              </w:drawing>
            </w:r>
          </w:p>
        </w:tc>
      </w:tr>
    </w:tbl>
    <w:p w:rsidR="0093290E" w:rsidRDefault="0093290E" w:rsidP="00CD72C6">
      <w:pPr>
        <w:spacing w:after="0" w:line="240" w:lineRule="auto"/>
        <w:jc w:val="center"/>
      </w:pPr>
    </w:p>
    <w:p w:rsidR="0023499D" w:rsidRDefault="0023499D" w:rsidP="00CD72C6">
      <w:pPr>
        <w:spacing w:after="0" w:line="240" w:lineRule="auto"/>
        <w:jc w:val="center"/>
      </w:pPr>
    </w:p>
    <w:p w:rsidR="001E6915" w:rsidRDefault="00A82393" w:rsidP="00CD72C6">
      <w:pPr>
        <w:spacing w:after="0" w:line="240" w:lineRule="auto"/>
        <w:jc w:val="center"/>
      </w:pPr>
      <w:r>
        <w:pict>
          <v:shape id="_x0000_i1026" type="#_x0000_t136" style="width:235.25pt;height:24.85pt" fillcolor="black" stroked="f">
            <v:shadow on="t" color="#b2b2b2" opacity="52429f" offset="3pt"/>
            <v:textpath style="font-family:&quot;Times New Roman&quot;;font-size:20pt;v-text-kern:t" trim="t" fitpath="t" string="04 апреля 2023 года № 7&#10;"/>
          </v:shape>
        </w:pict>
      </w:r>
    </w:p>
    <w:p w:rsidR="00924AE7" w:rsidRDefault="00924AE7" w:rsidP="006A466D">
      <w:pPr>
        <w:pStyle w:val="ConsPlusTitle"/>
        <w:widowControl/>
        <w:jc w:val="center"/>
        <w:outlineLvl w:val="0"/>
        <w:rPr>
          <w:rFonts w:ascii="Times New Roman" w:hAnsi="Times New Roman" w:cs="Times New Roman"/>
        </w:rPr>
      </w:pPr>
    </w:p>
    <w:p w:rsidR="000D335C" w:rsidRDefault="000D335C" w:rsidP="006A466D">
      <w:pPr>
        <w:pStyle w:val="ConsPlusTitle"/>
        <w:widowControl/>
        <w:jc w:val="center"/>
        <w:outlineLvl w:val="0"/>
        <w:rPr>
          <w:rFonts w:ascii="Times New Roman" w:hAnsi="Times New Roman" w:cs="Times New Roman"/>
        </w:rPr>
      </w:pPr>
    </w:p>
    <w:p w:rsidR="000D335C" w:rsidRDefault="000D335C" w:rsidP="006A466D">
      <w:pPr>
        <w:pStyle w:val="ConsPlusTitle"/>
        <w:widowControl/>
        <w:jc w:val="center"/>
        <w:outlineLvl w:val="0"/>
        <w:rPr>
          <w:rFonts w:ascii="Times New Roman" w:hAnsi="Times New Roman" w:cs="Times New Roman"/>
        </w:rPr>
      </w:pPr>
    </w:p>
    <w:p w:rsidR="00A82393" w:rsidRPr="00A82393" w:rsidRDefault="00A82393" w:rsidP="00A82393">
      <w:pPr>
        <w:spacing w:after="0" w:line="240" w:lineRule="auto"/>
        <w:jc w:val="center"/>
        <w:rPr>
          <w:rFonts w:ascii="Times New Roman" w:hAnsi="Times New Roman" w:cs="Times New Roman"/>
          <w:b/>
        </w:rPr>
      </w:pPr>
      <w:r w:rsidRPr="00A82393">
        <w:rPr>
          <w:rFonts w:ascii="Times New Roman" w:hAnsi="Times New Roman" w:cs="Times New Roman"/>
          <w:b/>
          <w:noProof/>
        </w:rPr>
        <w:drawing>
          <wp:inline distT="0" distB="0" distL="0" distR="0">
            <wp:extent cx="532765" cy="643890"/>
            <wp:effectExtent l="19050" t="0" r="635" b="0"/>
            <wp:docPr id="2" name="Рисунок 1" descr="Описание: Омский СП - герб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мский СП - герб кон"/>
                    <pic:cNvPicPr>
                      <a:picLocks noChangeAspect="1" noChangeArrowheads="1"/>
                    </pic:cNvPicPr>
                  </pic:nvPicPr>
                  <pic:blipFill>
                    <a:blip r:embed="rId6" cstate="print"/>
                    <a:srcRect/>
                    <a:stretch>
                      <a:fillRect/>
                    </a:stretch>
                  </pic:blipFill>
                  <pic:spPr bwMode="auto">
                    <a:xfrm>
                      <a:off x="0" y="0"/>
                      <a:ext cx="532765" cy="643890"/>
                    </a:xfrm>
                    <a:prstGeom prst="rect">
                      <a:avLst/>
                    </a:prstGeom>
                    <a:noFill/>
                    <a:ln w="9525">
                      <a:noFill/>
                      <a:miter lim="800000"/>
                      <a:headEnd/>
                      <a:tailEnd/>
                    </a:ln>
                  </pic:spPr>
                </pic:pic>
              </a:graphicData>
            </a:graphic>
          </wp:inline>
        </w:drawing>
      </w:r>
    </w:p>
    <w:p w:rsidR="00A82393" w:rsidRPr="00A82393" w:rsidRDefault="00A82393" w:rsidP="00A82393">
      <w:pPr>
        <w:pStyle w:val="ConsPlusNonformat"/>
        <w:widowControl/>
        <w:jc w:val="center"/>
        <w:rPr>
          <w:rFonts w:ascii="Times New Roman" w:hAnsi="Times New Roman" w:cs="Times New Roman"/>
          <w:b/>
          <w:bCs/>
          <w:color w:val="000000"/>
          <w:sz w:val="24"/>
          <w:szCs w:val="24"/>
        </w:rPr>
      </w:pPr>
      <w:r w:rsidRPr="00A82393">
        <w:rPr>
          <w:rFonts w:ascii="Times New Roman" w:hAnsi="Times New Roman" w:cs="Times New Roman"/>
          <w:b/>
          <w:bCs/>
          <w:color w:val="000000"/>
          <w:sz w:val="24"/>
          <w:szCs w:val="24"/>
        </w:rPr>
        <w:t>СОВЕТ ДЕПУТАТОВ</w:t>
      </w:r>
    </w:p>
    <w:p w:rsidR="00A82393" w:rsidRPr="00A82393" w:rsidRDefault="00A82393" w:rsidP="00A82393">
      <w:pPr>
        <w:pStyle w:val="ConsPlusNonformat"/>
        <w:widowControl/>
        <w:jc w:val="center"/>
        <w:rPr>
          <w:rFonts w:ascii="Times New Roman" w:hAnsi="Times New Roman" w:cs="Times New Roman"/>
          <w:b/>
          <w:bCs/>
          <w:color w:val="000000"/>
          <w:sz w:val="24"/>
          <w:szCs w:val="24"/>
        </w:rPr>
      </w:pPr>
      <w:r w:rsidRPr="00A82393">
        <w:rPr>
          <w:rFonts w:ascii="Times New Roman" w:hAnsi="Times New Roman" w:cs="Times New Roman"/>
          <w:b/>
          <w:bCs/>
          <w:color w:val="000000"/>
          <w:sz w:val="24"/>
          <w:szCs w:val="24"/>
        </w:rPr>
        <w:t>СЕЛЬСКОГО ПОСЕЛЕНИЯ «ОМСКИЙ СЕЛЬСОВЕТ»</w:t>
      </w:r>
    </w:p>
    <w:p w:rsidR="00A82393" w:rsidRPr="00A82393" w:rsidRDefault="00A82393" w:rsidP="00A82393">
      <w:pPr>
        <w:pStyle w:val="ConsPlusNonformat"/>
        <w:widowControl/>
        <w:jc w:val="center"/>
        <w:rPr>
          <w:rFonts w:ascii="Times New Roman" w:hAnsi="Times New Roman" w:cs="Times New Roman"/>
          <w:b/>
          <w:bCs/>
          <w:color w:val="000000"/>
          <w:sz w:val="24"/>
          <w:szCs w:val="24"/>
        </w:rPr>
      </w:pPr>
      <w:r w:rsidRPr="00A82393">
        <w:rPr>
          <w:rFonts w:ascii="Times New Roman" w:hAnsi="Times New Roman" w:cs="Times New Roman"/>
          <w:b/>
          <w:bCs/>
          <w:color w:val="000000"/>
          <w:sz w:val="24"/>
          <w:szCs w:val="24"/>
        </w:rPr>
        <w:t>ЗАПОЛЯРНОГО РАЙОНА</w:t>
      </w:r>
    </w:p>
    <w:p w:rsidR="00A82393" w:rsidRPr="00A82393" w:rsidRDefault="00A82393" w:rsidP="00A82393">
      <w:pPr>
        <w:pStyle w:val="ConsPlusNonformat"/>
        <w:widowControl/>
        <w:jc w:val="center"/>
        <w:rPr>
          <w:rFonts w:ascii="Times New Roman" w:hAnsi="Times New Roman" w:cs="Times New Roman"/>
          <w:b/>
          <w:bCs/>
          <w:color w:val="000000"/>
          <w:sz w:val="24"/>
          <w:szCs w:val="24"/>
        </w:rPr>
      </w:pPr>
      <w:r w:rsidRPr="00A82393">
        <w:rPr>
          <w:rFonts w:ascii="Times New Roman" w:hAnsi="Times New Roman" w:cs="Times New Roman"/>
          <w:b/>
          <w:bCs/>
          <w:color w:val="000000"/>
          <w:sz w:val="24"/>
          <w:szCs w:val="24"/>
        </w:rPr>
        <w:t>НЕНЕЦКОГО АВТОНОМНОГО ОКРУГА</w:t>
      </w:r>
    </w:p>
    <w:p w:rsidR="00A82393" w:rsidRPr="00A82393" w:rsidRDefault="00A82393" w:rsidP="00A82393">
      <w:pPr>
        <w:autoSpaceDE w:val="0"/>
        <w:autoSpaceDN w:val="0"/>
        <w:adjustRightInd w:val="0"/>
        <w:spacing w:after="0" w:line="240" w:lineRule="auto"/>
        <w:jc w:val="center"/>
        <w:rPr>
          <w:rFonts w:ascii="Times New Roman" w:hAnsi="Times New Roman" w:cs="Times New Roman"/>
          <w:b/>
          <w:bCs/>
        </w:rPr>
      </w:pPr>
    </w:p>
    <w:p w:rsidR="00A82393" w:rsidRPr="00A82393" w:rsidRDefault="00A82393" w:rsidP="00A82393">
      <w:pPr>
        <w:autoSpaceDE w:val="0"/>
        <w:autoSpaceDN w:val="0"/>
        <w:adjustRightInd w:val="0"/>
        <w:spacing w:after="0" w:line="240" w:lineRule="auto"/>
        <w:jc w:val="center"/>
        <w:rPr>
          <w:rFonts w:ascii="Times New Roman" w:hAnsi="Times New Roman" w:cs="Times New Roman"/>
          <w:b/>
          <w:bCs/>
        </w:rPr>
      </w:pPr>
    </w:p>
    <w:p w:rsidR="00A82393" w:rsidRPr="00A82393" w:rsidRDefault="00A82393" w:rsidP="00A82393">
      <w:pPr>
        <w:spacing w:after="0" w:line="240" w:lineRule="auto"/>
        <w:jc w:val="center"/>
        <w:rPr>
          <w:rFonts w:ascii="Times New Roman" w:hAnsi="Times New Roman" w:cs="Times New Roman"/>
        </w:rPr>
      </w:pPr>
      <w:r w:rsidRPr="00A82393">
        <w:rPr>
          <w:rFonts w:ascii="Times New Roman" w:hAnsi="Times New Roman" w:cs="Times New Roman"/>
        </w:rPr>
        <w:t>11 - е заседание 28 - го созыва</w:t>
      </w:r>
    </w:p>
    <w:p w:rsidR="00A82393" w:rsidRPr="00A82393" w:rsidRDefault="00A82393" w:rsidP="00A82393">
      <w:pPr>
        <w:widowControl w:val="0"/>
        <w:tabs>
          <w:tab w:val="left" w:pos="-3261"/>
          <w:tab w:val="left" w:pos="9248"/>
        </w:tabs>
        <w:adjustRightInd w:val="0"/>
        <w:spacing w:after="0" w:line="240" w:lineRule="auto"/>
        <w:jc w:val="center"/>
        <w:textAlignment w:val="baseline"/>
        <w:outlineLvl w:val="0"/>
        <w:rPr>
          <w:rFonts w:ascii="Times New Roman" w:eastAsia="Microsoft YaHei" w:hAnsi="Times New Roman" w:cs="Times New Roman"/>
          <w:b/>
          <w:bCs/>
          <w:spacing w:val="-5"/>
        </w:rPr>
      </w:pPr>
    </w:p>
    <w:p w:rsidR="00A82393" w:rsidRPr="00A82393" w:rsidRDefault="00A82393" w:rsidP="00A82393">
      <w:pPr>
        <w:widowControl w:val="0"/>
        <w:tabs>
          <w:tab w:val="left" w:pos="-3261"/>
          <w:tab w:val="left" w:pos="9248"/>
        </w:tabs>
        <w:adjustRightInd w:val="0"/>
        <w:spacing w:after="0" w:line="240" w:lineRule="auto"/>
        <w:jc w:val="center"/>
        <w:textAlignment w:val="baseline"/>
        <w:outlineLvl w:val="0"/>
        <w:rPr>
          <w:rFonts w:ascii="Times New Roman" w:eastAsia="Microsoft YaHei" w:hAnsi="Times New Roman" w:cs="Times New Roman"/>
          <w:b/>
          <w:bCs/>
          <w:spacing w:val="-5"/>
        </w:rPr>
      </w:pPr>
      <w:r w:rsidRPr="00A82393">
        <w:rPr>
          <w:rFonts w:ascii="Times New Roman" w:eastAsia="Microsoft YaHei" w:hAnsi="Times New Roman" w:cs="Times New Roman"/>
          <w:b/>
          <w:bCs/>
          <w:spacing w:val="-5"/>
        </w:rPr>
        <w:t>РЕШЕНИЕ</w:t>
      </w:r>
    </w:p>
    <w:p w:rsidR="00A82393" w:rsidRPr="00A82393" w:rsidRDefault="00A82393" w:rsidP="00A82393">
      <w:pPr>
        <w:widowControl w:val="0"/>
        <w:tabs>
          <w:tab w:val="left" w:pos="-3261"/>
          <w:tab w:val="left" w:pos="9248"/>
        </w:tabs>
        <w:adjustRightInd w:val="0"/>
        <w:spacing w:after="0" w:line="240" w:lineRule="auto"/>
        <w:jc w:val="center"/>
        <w:textAlignment w:val="baseline"/>
        <w:outlineLvl w:val="0"/>
        <w:rPr>
          <w:rFonts w:ascii="Times New Roman" w:eastAsia="Microsoft YaHei" w:hAnsi="Times New Roman" w:cs="Times New Roman"/>
          <w:b/>
          <w:bCs/>
          <w:spacing w:val="-5"/>
        </w:rPr>
      </w:pPr>
    </w:p>
    <w:p w:rsidR="00A82393" w:rsidRPr="00A82393" w:rsidRDefault="00A82393" w:rsidP="00A82393">
      <w:pPr>
        <w:widowControl w:val="0"/>
        <w:tabs>
          <w:tab w:val="left" w:pos="-3261"/>
          <w:tab w:val="left" w:pos="9248"/>
        </w:tabs>
        <w:adjustRightInd w:val="0"/>
        <w:spacing w:after="0" w:line="240" w:lineRule="auto"/>
        <w:jc w:val="center"/>
        <w:textAlignment w:val="baseline"/>
        <w:outlineLvl w:val="0"/>
        <w:rPr>
          <w:rFonts w:ascii="Times New Roman" w:eastAsia="Microsoft YaHei" w:hAnsi="Times New Roman" w:cs="Times New Roman"/>
          <w:bCs/>
          <w:spacing w:val="-5"/>
        </w:rPr>
      </w:pPr>
      <w:r w:rsidRPr="00A82393">
        <w:rPr>
          <w:rFonts w:ascii="Times New Roman" w:eastAsia="Microsoft YaHei" w:hAnsi="Times New Roman" w:cs="Times New Roman"/>
          <w:bCs/>
          <w:spacing w:val="-5"/>
        </w:rPr>
        <w:t xml:space="preserve">от 30.03.2023 года № </w:t>
      </w:r>
      <w:bookmarkStart w:id="0" w:name="_GoBack"/>
      <w:bookmarkEnd w:id="0"/>
      <w:r w:rsidRPr="00A82393">
        <w:rPr>
          <w:rFonts w:ascii="Times New Roman" w:eastAsia="Microsoft YaHei" w:hAnsi="Times New Roman" w:cs="Times New Roman"/>
          <w:bCs/>
          <w:spacing w:val="-5"/>
        </w:rPr>
        <w:t>10</w:t>
      </w:r>
    </w:p>
    <w:p w:rsidR="00A82393" w:rsidRPr="00A82393" w:rsidRDefault="00A82393" w:rsidP="00A82393">
      <w:pPr>
        <w:widowControl w:val="0"/>
        <w:autoSpaceDE w:val="0"/>
        <w:autoSpaceDN w:val="0"/>
        <w:adjustRightInd w:val="0"/>
        <w:spacing w:after="0" w:line="240" w:lineRule="auto"/>
        <w:jc w:val="center"/>
        <w:outlineLvl w:val="0"/>
        <w:rPr>
          <w:rFonts w:ascii="Times New Roman" w:hAnsi="Times New Roman" w:cs="Times New Roman"/>
          <w:b/>
          <w:bCs/>
        </w:rPr>
      </w:pPr>
    </w:p>
    <w:p w:rsidR="00A82393" w:rsidRPr="00A82393" w:rsidRDefault="00A82393" w:rsidP="00A82393">
      <w:pPr>
        <w:spacing w:after="0" w:line="240" w:lineRule="auto"/>
        <w:rPr>
          <w:rFonts w:ascii="Times New Roman" w:hAnsi="Times New Roman" w:cs="Times New Roman"/>
          <w:sz w:val="28"/>
          <w:szCs w:val="28"/>
        </w:rPr>
      </w:pPr>
    </w:p>
    <w:p w:rsidR="00A82393" w:rsidRPr="00A82393" w:rsidRDefault="00A82393" w:rsidP="00A82393">
      <w:pPr>
        <w:spacing w:after="0" w:line="240" w:lineRule="auto"/>
        <w:jc w:val="center"/>
        <w:rPr>
          <w:rFonts w:ascii="Times New Roman" w:hAnsi="Times New Roman" w:cs="Times New Roman"/>
          <w:b/>
          <w:i/>
        </w:rPr>
      </w:pPr>
      <w:r w:rsidRPr="00A82393">
        <w:rPr>
          <w:rFonts w:ascii="Times New Roman" w:hAnsi="Times New Roman" w:cs="Times New Roman"/>
          <w:b/>
        </w:rPr>
        <w:t xml:space="preserve">О назначении дополнительных выборов депутата Совета депутатов </w:t>
      </w:r>
      <w:r w:rsidRPr="00A82393">
        <w:rPr>
          <w:rFonts w:ascii="Times New Roman" w:hAnsi="Times New Roman" w:cs="Times New Roman"/>
          <w:b/>
          <w:color w:val="000000"/>
        </w:rPr>
        <w:t>Сельского поселения «Омский сельсовет» Заполярного района Ненецкого автономного округа по одномандатному избирательному округу № 2 (д. Снопа)</w:t>
      </w:r>
      <w:r w:rsidRPr="00A82393">
        <w:rPr>
          <w:rFonts w:ascii="Times New Roman" w:hAnsi="Times New Roman" w:cs="Times New Roman"/>
          <w:b/>
        </w:rPr>
        <w:t xml:space="preserve"> </w:t>
      </w:r>
    </w:p>
    <w:p w:rsidR="00A82393" w:rsidRPr="00A82393" w:rsidRDefault="00A82393" w:rsidP="00A82393">
      <w:pPr>
        <w:spacing w:after="0" w:line="240" w:lineRule="auto"/>
        <w:jc w:val="center"/>
        <w:rPr>
          <w:rFonts w:ascii="Times New Roman" w:hAnsi="Times New Roman" w:cs="Times New Roman"/>
          <w:b/>
        </w:rPr>
      </w:pPr>
    </w:p>
    <w:p w:rsidR="00A82393" w:rsidRPr="00A82393" w:rsidRDefault="00A82393" w:rsidP="00A82393">
      <w:pPr>
        <w:autoSpaceDE w:val="0"/>
        <w:autoSpaceDN w:val="0"/>
        <w:adjustRightInd w:val="0"/>
        <w:spacing w:after="0" w:line="240" w:lineRule="auto"/>
        <w:ind w:firstLine="567"/>
        <w:jc w:val="both"/>
        <w:rPr>
          <w:rFonts w:ascii="Times New Roman" w:hAnsi="Times New Roman" w:cs="Times New Roman"/>
          <w:color w:val="000000"/>
        </w:rPr>
      </w:pPr>
      <w:proofErr w:type="gramStart"/>
      <w:r w:rsidRPr="00A82393">
        <w:rPr>
          <w:rFonts w:ascii="Times New Roman" w:hAnsi="Times New Roman" w:cs="Times New Roman"/>
        </w:rPr>
        <w:t>В соответствии с пунктом 8 статьи 71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статьи 53 закона Ненецкого автономного округа от 28 ноября 2008 года № 93-оз "О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 на основании</w:t>
      </w:r>
      <w:proofErr w:type="gramEnd"/>
      <w:r w:rsidRPr="00A82393">
        <w:rPr>
          <w:rFonts w:ascii="Times New Roman" w:hAnsi="Times New Roman" w:cs="Times New Roman"/>
        </w:rPr>
        <w:t xml:space="preserve"> решения Совета депутатов </w:t>
      </w:r>
      <w:r w:rsidRPr="00A82393">
        <w:rPr>
          <w:rFonts w:ascii="Times New Roman" w:hAnsi="Times New Roman" w:cs="Times New Roman"/>
          <w:color w:val="000000"/>
        </w:rPr>
        <w:t>Сельского поселения «Омский сельсовет» Заполярного района Ненецкого автономного округа от 30 марта 2023 года № 8</w:t>
      </w:r>
      <w:r w:rsidRPr="00A82393">
        <w:rPr>
          <w:rFonts w:ascii="Times New Roman" w:hAnsi="Times New Roman" w:cs="Times New Roman"/>
        </w:rPr>
        <w:t xml:space="preserve">, </w:t>
      </w:r>
      <w:r w:rsidRPr="00A82393">
        <w:rPr>
          <w:rFonts w:ascii="Times New Roman" w:hAnsi="Times New Roman" w:cs="Times New Roman"/>
          <w:color w:val="000000"/>
        </w:rPr>
        <w:t>Совет депутатов Сельского поселения «Омский сельсовет» Заполярного района Ненецкого автономного округа  РЕШИЛ:</w:t>
      </w:r>
    </w:p>
    <w:p w:rsidR="00A82393" w:rsidRPr="00A82393" w:rsidRDefault="00A82393" w:rsidP="00A82393">
      <w:pPr>
        <w:spacing w:after="0" w:line="240" w:lineRule="auto"/>
        <w:jc w:val="both"/>
        <w:rPr>
          <w:rFonts w:ascii="Times New Roman" w:hAnsi="Times New Roman" w:cs="Times New Roman"/>
        </w:rPr>
      </w:pPr>
    </w:p>
    <w:p w:rsidR="00A82393" w:rsidRPr="00A82393" w:rsidRDefault="00A82393" w:rsidP="00A82393">
      <w:pPr>
        <w:pStyle w:val="a8"/>
        <w:numPr>
          <w:ilvl w:val="0"/>
          <w:numId w:val="51"/>
        </w:numPr>
        <w:autoSpaceDE w:val="0"/>
        <w:autoSpaceDN w:val="0"/>
        <w:adjustRightInd w:val="0"/>
        <w:spacing w:after="0" w:line="240" w:lineRule="auto"/>
        <w:ind w:left="0" w:firstLine="567"/>
        <w:jc w:val="both"/>
        <w:rPr>
          <w:rFonts w:ascii="Times New Roman" w:hAnsi="Times New Roman" w:cs="Times New Roman"/>
        </w:rPr>
      </w:pPr>
      <w:r w:rsidRPr="00A82393">
        <w:rPr>
          <w:rFonts w:ascii="Times New Roman" w:hAnsi="Times New Roman" w:cs="Times New Roman"/>
        </w:rPr>
        <w:t xml:space="preserve">Назначить дополнительные выборы депутата Совета депутатов </w:t>
      </w:r>
      <w:r w:rsidRPr="00A82393">
        <w:rPr>
          <w:rFonts w:ascii="Times New Roman" w:hAnsi="Times New Roman" w:cs="Times New Roman"/>
          <w:color w:val="000000"/>
        </w:rPr>
        <w:t>Сельского поселения «Омский сельсовет» Заполярного района Ненецкого автономного округа по одномандатному избирательному округу № 2 (д. Снопа)</w:t>
      </w:r>
      <w:r w:rsidRPr="00A82393">
        <w:rPr>
          <w:rFonts w:ascii="Times New Roman" w:hAnsi="Times New Roman" w:cs="Times New Roman"/>
        </w:rPr>
        <w:t xml:space="preserve"> на 28 мая 2023 года.</w:t>
      </w:r>
    </w:p>
    <w:p w:rsidR="00A82393" w:rsidRPr="00A82393" w:rsidRDefault="00A82393" w:rsidP="00A82393">
      <w:pPr>
        <w:pStyle w:val="a8"/>
        <w:autoSpaceDE w:val="0"/>
        <w:autoSpaceDN w:val="0"/>
        <w:adjustRightInd w:val="0"/>
        <w:spacing w:after="0" w:line="240" w:lineRule="auto"/>
        <w:ind w:left="567"/>
        <w:jc w:val="both"/>
        <w:rPr>
          <w:rFonts w:ascii="Times New Roman" w:hAnsi="Times New Roman" w:cs="Times New Roman"/>
        </w:rPr>
      </w:pPr>
    </w:p>
    <w:p w:rsidR="00A82393" w:rsidRPr="00A82393" w:rsidRDefault="00A82393" w:rsidP="00A82393">
      <w:pPr>
        <w:pStyle w:val="a8"/>
        <w:numPr>
          <w:ilvl w:val="0"/>
          <w:numId w:val="51"/>
        </w:numPr>
        <w:autoSpaceDE w:val="0"/>
        <w:autoSpaceDN w:val="0"/>
        <w:adjustRightInd w:val="0"/>
        <w:spacing w:after="0" w:line="240" w:lineRule="auto"/>
        <w:ind w:left="0" w:firstLine="567"/>
        <w:jc w:val="both"/>
        <w:rPr>
          <w:rFonts w:ascii="Times New Roman" w:hAnsi="Times New Roman" w:cs="Times New Roman"/>
        </w:rPr>
      </w:pPr>
      <w:r w:rsidRPr="00A82393">
        <w:rPr>
          <w:rFonts w:ascii="Times New Roman" w:hAnsi="Times New Roman" w:cs="Times New Roman"/>
        </w:rPr>
        <w:t xml:space="preserve">Опубликовать настоящее решение в информационном бюллетене </w:t>
      </w:r>
      <w:r w:rsidRPr="00A82393">
        <w:rPr>
          <w:rFonts w:ascii="Times New Roman" w:hAnsi="Times New Roman" w:cs="Times New Roman"/>
          <w:color w:val="000000"/>
        </w:rPr>
        <w:t xml:space="preserve">Сельского поселения «Омский сельсовет» Заполярного района Ненецкого автономного округа  </w:t>
      </w:r>
      <w:r w:rsidRPr="00A82393">
        <w:rPr>
          <w:rFonts w:ascii="Times New Roman" w:hAnsi="Times New Roman" w:cs="Times New Roman"/>
        </w:rPr>
        <w:t>не позднее 04 апреля 2023 года</w:t>
      </w:r>
    </w:p>
    <w:p w:rsidR="00A82393" w:rsidRPr="00A82393" w:rsidRDefault="00A82393" w:rsidP="00A82393">
      <w:pPr>
        <w:pStyle w:val="a8"/>
        <w:spacing w:after="0" w:line="240" w:lineRule="auto"/>
        <w:rPr>
          <w:rFonts w:ascii="Times New Roman" w:hAnsi="Times New Roman" w:cs="Times New Roman"/>
        </w:rPr>
      </w:pPr>
    </w:p>
    <w:p w:rsidR="00A82393" w:rsidRPr="00A82393" w:rsidRDefault="00A82393" w:rsidP="00A82393">
      <w:pPr>
        <w:pStyle w:val="a8"/>
        <w:numPr>
          <w:ilvl w:val="0"/>
          <w:numId w:val="51"/>
        </w:numPr>
        <w:autoSpaceDE w:val="0"/>
        <w:autoSpaceDN w:val="0"/>
        <w:adjustRightInd w:val="0"/>
        <w:spacing w:after="0" w:line="240" w:lineRule="auto"/>
        <w:ind w:left="0" w:firstLine="567"/>
        <w:jc w:val="both"/>
        <w:rPr>
          <w:rFonts w:ascii="Times New Roman" w:hAnsi="Times New Roman" w:cs="Times New Roman"/>
        </w:rPr>
      </w:pPr>
      <w:r w:rsidRPr="00A82393">
        <w:rPr>
          <w:rFonts w:ascii="Times New Roman" w:hAnsi="Times New Roman" w:cs="Times New Roman"/>
        </w:rPr>
        <w:t>Настоящее решение вступает в силу после его официального опубликования (обнародования).</w:t>
      </w:r>
    </w:p>
    <w:p w:rsidR="00A82393" w:rsidRPr="00A82393" w:rsidRDefault="00A82393" w:rsidP="00A82393">
      <w:pPr>
        <w:spacing w:after="0" w:line="240" w:lineRule="auto"/>
        <w:jc w:val="both"/>
        <w:rPr>
          <w:rFonts w:ascii="Times New Roman" w:hAnsi="Times New Roman" w:cs="Times New Roman"/>
        </w:rPr>
      </w:pPr>
    </w:p>
    <w:p w:rsidR="00A82393" w:rsidRPr="00A82393" w:rsidRDefault="00A82393" w:rsidP="00A82393">
      <w:pPr>
        <w:pStyle w:val="ConsPlusNormal"/>
        <w:jc w:val="both"/>
        <w:rPr>
          <w:rFonts w:ascii="Times New Roman" w:hAnsi="Times New Roman" w:cs="Times New Roman"/>
          <w:color w:val="000000"/>
          <w:sz w:val="24"/>
          <w:szCs w:val="24"/>
        </w:rPr>
      </w:pPr>
    </w:p>
    <w:p w:rsidR="00A82393" w:rsidRPr="00A82393" w:rsidRDefault="00A82393" w:rsidP="00A82393">
      <w:pPr>
        <w:pStyle w:val="a6"/>
        <w:rPr>
          <w:rFonts w:ascii="Times New Roman" w:hAnsi="Times New Roman"/>
          <w:sz w:val="24"/>
          <w:szCs w:val="24"/>
        </w:rPr>
      </w:pPr>
    </w:p>
    <w:p w:rsidR="00A82393" w:rsidRPr="00A82393" w:rsidRDefault="00A82393" w:rsidP="00A82393">
      <w:pPr>
        <w:pStyle w:val="a6"/>
        <w:rPr>
          <w:rFonts w:ascii="Times New Roman" w:hAnsi="Times New Roman"/>
          <w:sz w:val="24"/>
          <w:szCs w:val="24"/>
        </w:rPr>
      </w:pPr>
    </w:p>
    <w:p w:rsidR="00A82393" w:rsidRPr="00A82393" w:rsidRDefault="00A82393" w:rsidP="00A82393">
      <w:pPr>
        <w:pStyle w:val="a6"/>
        <w:rPr>
          <w:rFonts w:ascii="Times New Roman" w:hAnsi="Times New Roman"/>
          <w:sz w:val="24"/>
          <w:szCs w:val="24"/>
        </w:rPr>
      </w:pPr>
      <w:r w:rsidRPr="00A82393">
        <w:rPr>
          <w:rFonts w:ascii="Times New Roman" w:hAnsi="Times New Roman"/>
          <w:sz w:val="24"/>
          <w:szCs w:val="24"/>
        </w:rPr>
        <w:t>Глава Сельского поселения</w:t>
      </w:r>
    </w:p>
    <w:p w:rsidR="00A82393" w:rsidRPr="00A82393" w:rsidRDefault="00A82393" w:rsidP="00A82393">
      <w:pPr>
        <w:pStyle w:val="a6"/>
        <w:rPr>
          <w:rFonts w:ascii="Times New Roman" w:hAnsi="Times New Roman"/>
          <w:sz w:val="24"/>
          <w:szCs w:val="24"/>
        </w:rPr>
      </w:pPr>
      <w:r w:rsidRPr="00A82393">
        <w:rPr>
          <w:rFonts w:ascii="Times New Roman" w:hAnsi="Times New Roman"/>
          <w:sz w:val="24"/>
          <w:szCs w:val="24"/>
        </w:rPr>
        <w:t>«Омский сельсовет»                                                                             Ю.А. Татаринов</w:t>
      </w:r>
    </w:p>
    <w:p w:rsidR="000D335C" w:rsidRPr="00A82393" w:rsidRDefault="00A82393" w:rsidP="00A82393">
      <w:pPr>
        <w:pStyle w:val="ConsPlusTitle"/>
        <w:widowControl/>
        <w:jc w:val="center"/>
        <w:outlineLvl w:val="0"/>
        <w:rPr>
          <w:rFonts w:ascii="Times New Roman" w:hAnsi="Times New Roman" w:cs="Times New Roman"/>
        </w:rPr>
      </w:pPr>
      <w:r w:rsidRPr="00A82393">
        <w:rPr>
          <w:rFonts w:ascii="Times New Roman" w:hAnsi="Times New Roman" w:cs="Times New Roman"/>
        </w:rPr>
        <w:t xml:space="preserve"> </w:t>
      </w:r>
    </w:p>
    <w:p w:rsidR="00E44737" w:rsidRPr="00A82393" w:rsidRDefault="000D335C" w:rsidP="00A82393">
      <w:pPr>
        <w:spacing w:after="0" w:line="240" w:lineRule="auto"/>
        <w:contextualSpacing/>
        <w:jc w:val="both"/>
        <w:rPr>
          <w:rFonts w:ascii="Times New Roman" w:hAnsi="Times New Roman" w:cs="Times New Roman"/>
          <w:sz w:val="26"/>
          <w:szCs w:val="26"/>
        </w:rPr>
      </w:pPr>
      <w:r w:rsidRPr="00A82393">
        <w:rPr>
          <w:rFonts w:ascii="Times New Roman" w:eastAsia="Times New Roman" w:hAnsi="Times New Roman" w:cs="Times New Roman"/>
          <w:sz w:val="28"/>
          <w:szCs w:val="28"/>
          <w:lang w:eastAsia="ru-RU"/>
        </w:rPr>
        <w:t xml:space="preserve"> </w:t>
      </w:r>
    </w:p>
    <w:p w:rsidR="00B80706" w:rsidRPr="00B80706" w:rsidRDefault="006A0652" w:rsidP="009C3FA4">
      <w:pPr>
        <w:pBdr>
          <w:top w:val="single" w:sz="4" w:space="1" w:color="auto"/>
          <w:left w:val="single" w:sz="4" w:space="4" w:color="auto"/>
          <w:bottom w:val="single" w:sz="4" w:space="1" w:color="auto"/>
          <w:right w:val="single" w:sz="4" w:space="4" w:color="auto"/>
        </w:pBdr>
        <w:autoSpaceDE w:val="0"/>
        <w:autoSpaceDN w:val="0"/>
        <w:adjustRightInd w:val="0"/>
        <w:jc w:val="both"/>
      </w:pPr>
      <w:r>
        <w:rPr>
          <w:rFonts w:ascii="Times New Roman" w:hAnsi="Times New Roman" w:cs="Times New Roman"/>
          <w:sz w:val="16"/>
          <w:szCs w:val="16"/>
        </w:rPr>
        <w:t>Информационный бюллетень №</w:t>
      </w:r>
      <w:r w:rsidR="00C04067">
        <w:rPr>
          <w:rFonts w:ascii="Times New Roman" w:hAnsi="Times New Roman" w:cs="Times New Roman"/>
          <w:sz w:val="16"/>
          <w:szCs w:val="16"/>
        </w:rPr>
        <w:t xml:space="preserve"> </w:t>
      </w:r>
      <w:r w:rsidR="00A82393">
        <w:rPr>
          <w:rFonts w:ascii="Times New Roman" w:hAnsi="Times New Roman" w:cs="Times New Roman"/>
          <w:sz w:val="16"/>
          <w:szCs w:val="16"/>
        </w:rPr>
        <w:t>7</w:t>
      </w:r>
      <w:r>
        <w:rPr>
          <w:rFonts w:ascii="Times New Roman" w:hAnsi="Times New Roman" w:cs="Times New Roman"/>
          <w:sz w:val="16"/>
          <w:szCs w:val="16"/>
        </w:rPr>
        <w:t>, 202</w:t>
      </w:r>
      <w:r w:rsidR="00C04067">
        <w:rPr>
          <w:rFonts w:ascii="Times New Roman" w:hAnsi="Times New Roman" w:cs="Times New Roman"/>
          <w:sz w:val="16"/>
          <w:szCs w:val="16"/>
        </w:rPr>
        <w:t>3</w:t>
      </w:r>
      <w:r w:rsidR="009C3FA4">
        <w:rPr>
          <w:rFonts w:ascii="Times New Roman" w:hAnsi="Times New Roman" w:cs="Times New Roman"/>
          <w:sz w:val="16"/>
          <w:szCs w:val="16"/>
        </w:rPr>
        <w:t xml:space="preserve"> Издатель:  Администрация МО «Омский сельсовет» НАО, Совет депутатов МО  «Омский сельсовет» НАО. Село Ома, редактор  </w:t>
      </w:r>
      <w:proofErr w:type="spellStart"/>
      <w:r w:rsidR="009C3FA4">
        <w:rPr>
          <w:rFonts w:ascii="Times New Roman" w:hAnsi="Times New Roman" w:cs="Times New Roman"/>
          <w:sz w:val="16"/>
          <w:szCs w:val="16"/>
        </w:rPr>
        <w:t>Кокин</w:t>
      </w:r>
      <w:proofErr w:type="spellEnd"/>
      <w:r w:rsidR="00C04067">
        <w:rPr>
          <w:rFonts w:ascii="Times New Roman" w:hAnsi="Times New Roman" w:cs="Times New Roman"/>
          <w:sz w:val="16"/>
          <w:szCs w:val="16"/>
        </w:rPr>
        <w:t xml:space="preserve"> Е.А. Тираж 30</w:t>
      </w:r>
      <w:r w:rsidR="009C3FA4">
        <w:rPr>
          <w:rFonts w:ascii="Times New Roman" w:hAnsi="Times New Roman" w:cs="Times New Roman"/>
          <w:sz w:val="16"/>
          <w:szCs w:val="16"/>
        </w:rPr>
        <w:t xml:space="preserve"> экз. Бесплатно. Отпечатано на принтере Администрации МО «Омский сельсовет» НАО.</w:t>
      </w:r>
    </w:p>
    <w:sectPr w:rsidR="00B80706" w:rsidRPr="00B80706" w:rsidSect="002E430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38E9"/>
    <w:multiLevelType w:val="hybridMultilevel"/>
    <w:tmpl w:val="1D98AAA4"/>
    <w:lvl w:ilvl="0" w:tplc="F2C61F66">
      <w:start w:val="1"/>
      <w:numFmt w:val="decimal"/>
      <w:lvlText w:val="17.%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4E2C06"/>
    <w:multiLevelType w:val="hybridMultilevel"/>
    <w:tmpl w:val="D200D736"/>
    <w:lvl w:ilvl="0" w:tplc="31E0C706">
      <w:start w:val="1"/>
      <w:numFmt w:val="decimal"/>
      <w:lvlText w:val="13.%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6763F6"/>
    <w:multiLevelType w:val="hybridMultilevel"/>
    <w:tmpl w:val="C150C9CA"/>
    <w:lvl w:ilvl="0" w:tplc="E8ACA17E">
      <w:start w:val="1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3E078D"/>
    <w:multiLevelType w:val="hybridMultilevel"/>
    <w:tmpl w:val="F1B0AB98"/>
    <w:lvl w:ilvl="0" w:tplc="2F320B24">
      <w:start w:val="1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105FDA"/>
    <w:multiLevelType w:val="hybridMultilevel"/>
    <w:tmpl w:val="0DF4B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67DAF"/>
    <w:multiLevelType w:val="hybridMultilevel"/>
    <w:tmpl w:val="89AC125C"/>
    <w:lvl w:ilvl="0" w:tplc="AECEB3AE">
      <w:start w:val="1"/>
      <w:numFmt w:val="decimal"/>
      <w:lvlText w:val="6.%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A2B3F71"/>
    <w:multiLevelType w:val="hybridMultilevel"/>
    <w:tmpl w:val="105AA4EA"/>
    <w:lvl w:ilvl="0" w:tplc="968E691C">
      <w:start w:val="1"/>
      <w:numFmt w:val="decimal"/>
      <w:lvlText w:val="12.%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E4775B0"/>
    <w:multiLevelType w:val="multilevel"/>
    <w:tmpl w:val="61CADA26"/>
    <w:lvl w:ilvl="0">
      <w:start w:val="5"/>
      <w:numFmt w:val="decimal"/>
      <w:lvlText w:val="%1."/>
      <w:lvlJc w:val="left"/>
      <w:pPr>
        <w:ind w:left="360" w:hanging="360"/>
      </w:pPr>
      <w:rPr>
        <w:rFonts w:hint="default"/>
      </w:rPr>
    </w:lvl>
    <w:lvl w:ilvl="1">
      <w:start w:val="4"/>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8">
    <w:nsid w:val="10170763"/>
    <w:multiLevelType w:val="hybridMultilevel"/>
    <w:tmpl w:val="3CFE5458"/>
    <w:lvl w:ilvl="0" w:tplc="9E140128">
      <w:start w:val="1"/>
      <w:numFmt w:val="decimal"/>
      <w:lvlText w:val="3.%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3AB3C27"/>
    <w:multiLevelType w:val="hybridMultilevel"/>
    <w:tmpl w:val="941C7986"/>
    <w:lvl w:ilvl="0" w:tplc="04190009">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402372F"/>
    <w:multiLevelType w:val="hybridMultilevel"/>
    <w:tmpl w:val="FFE6A15A"/>
    <w:lvl w:ilvl="0" w:tplc="A45AC132">
      <w:start w:val="1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087EAA"/>
    <w:multiLevelType w:val="hybridMultilevel"/>
    <w:tmpl w:val="3294B9F2"/>
    <w:lvl w:ilvl="0" w:tplc="95CAD5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A5B3E49"/>
    <w:multiLevelType w:val="hybridMultilevel"/>
    <w:tmpl w:val="4B06B0C0"/>
    <w:lvl w:ilvl="0" w:tplc="BE983F46">
      <w:start w:val="1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E89183F"/>
    <w:multiLevelType w:val="hybridMultilevel"/>
    <w:tmpl w:val="D3DC1DC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E02A55"/>
    <w:multiLevelType w:val="multilevel"/>
    <w:tmpl w:val="6EFE62CC"/>
    <w:lvl w:ilvl="0">
      <w:start w:val="3"/>
      <w:numFmt w:val="decimal"/>
      <w:lvlText w:val="%1."/>
      <w:lvlJc w:val="left"/>
      <w:pPr>
        <w:tabs>
          <w:tab w:val="num" w:pos="1260"/>
        </w:tabs>
        <w:ind w:left="1260" w:hanging="360"/>
      </w:pPr>
      <w:rPr>
        <w:rFonts w:hint="default"/>
      </w:rPr>
    </w:lvl>
    <w:lvl w:ilvl="1">
      <w:start w:val="2"/>
      <w:numFmt w:val="decimal"/>
      <w:isLgl/>
      <w:lvlText w:val="%1.%2."/>
      <w:lvlJc w:val="left"/>
      <w:pPr>
        <w:ind w:left="1440" w:hanging="54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5">
    <w:nsid w:val="202F5957"/>
    <w:multiLevelType w:val="hybridMultilevel"/>
    <w:tmpl w:val="74DA6CD0"/>
    <w:lvl w:ilvl="0" w:tplc="BAFE3250">
      <w:start w:val="1"/>
      <w:numFmt w:val="decimal"/>
      <w:lvlText w:val="11.%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B85254"/>
    <w:multiLevelType w:val="hybridMultilevel"/>
    <w:tmpl w:val="C01C95CA"/>
    <w:lvl w:ilvl="0" w:tplc="2A6264F4">
      <w:start w:val="1"/>
      <w:numFmt w:val="decimal"/>
      <w:lvlText w:val="8.%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97741D"/>
    <w:multiLevelType w:val="multilevel"/>
    <w:tmpl w:val="8D70A062"/>
    <w:lvl w:ilvl="0">
      <w:start w:val="1"/>
      <w:numFmt w:val="decimal"/>
      <w:lvlText w:val="%1."/>
      <w:lvlJc w:val="left"/>
      <w:pPr>
        <w:tabs>
          <w:tab w:val="num" w:pos="1380"/>
        </w:tabs>
        <w:ind w:left="1380" w:hanging="84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8">
    <w:nsid w:val="28783B42"/>
    <w:multiLevelType w:val="hybridMultilevel"/>
    <w:tmpl w:val="5B925356"/>
    <w:lvl w:ilvl="0" w:tplc="6C2645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F440ED8"/>
    <w:multiLevelType w:val="hybridMultilevel"/>
    <w:tmpl w:val="3F8C4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27F019A"/>
    <w:multiLevelType w:val="hybridMultilevel"/>
    <w:tmpl w:val="9976D3BC"/>
    <w:lvl w:ilvl="0" w:tplc="26C0D6E4">
      <w:start w:val="1"/>
      <w:numFmt w:val="decimal"/>
      <w:lvlText w:val="%1)"/>
      <w:lvlJc w:val="left"/>
      <w:pPr>
        <w:ind w:left="360" w:hanging="36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2E376AB"/>
    <w:multiLevelType w:val="multilevel"/>
    <w:tmpl w:val="9EB87D32"/>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2">
    <w:nsid w:val="337B3ABA"/>
    <w:multiLevelType w:val="hybridMultilevel"/>
    <w:tmpl w:val="C94A9970"/>
    <w:lvl w:ilvl="0" w:tplc="D2827C0A">
      <w:start w:val="1"/>
      <w:numFmt w:val="decimal"/>
      <w:lvlText w:val="9.%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39C227B"/>
    <w:multiLevelType w:val="hybridMultilevel"/>
    <w:tmpl w:val="C2A02B5C"/>
    <w:lvl w:ilvl="0" w:tplc="911A2BE0">
      <w:start w:val="10"/>
      <w:numFmt w:val="decimal"/>
      <w:lvlText w:val="%1."/>
      <w:lvlJc w:val="left"/>
      <w:pPr>
        <w:tabs>
          <w:tab w:val="num" w:pos="1260"/>
        </w:tabs>
        <w:ind w:left="1260" w:hanging="360"/>
      </w:pPr>
      <w:rPr>
        <w:rFonts w:hint="default"/>
      </w:rPr>
    </w:lvl>
    <w:lvl w:ilvl="1" w:tplc="25244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4A964A0"/>
    <w:multiLevelType w:val="multilevel"/>
    <w:tmpl w:val="34AE4998"/>
    <w:lvl w:ilvl="0">
      <w:start w:val="1"/>
      <w:numFmt w:val="decimal"/>
      <w:lvlText w:val="%1"/>
      <w:lvlJc w:val="left"/>
      <w:pPr>
        <w:tabs>
          <w:tab w:val="num" w:pos="390"/>
        </w:tabs>
        <w:ind w:left="390" w:hanging="390"/>
      </w:pPr>
      <w:rPr>
        <w:rFonts w:hint="default"/>
        <w:sz w:val="26"/>
      </w:rPr>
    </w:lvl>
    <w:lvl w:ilvl="1">
      <w:start w:val="1"/>
      <w:numFmt w:val="decimal"/>
      <w:lvlText w:val="%1.%2"/>
      <w:lvlJc w:val="left"/>
      <w:pPr>
        <w:tabs>
          <w:tab w:val="num" w:pos="750"/>
        </w:tabs>
        <w:ind w:left="750" w:hanging="390"/>
      </w:pPr>
      <w:rPr>
        <w:rFonts w:hint="default"/>
        <w:sz w:val="26"/>
      </w:rPr>
    </w:lvl>
    <w:lvl w:ilvl="2">
      <w:start w:val="1"/>
      <w:numFmt w:val="decimal"/>
      <w:lvlText w:val="%1.%2.%3"/>
      <w:lvlJc w:val="left"/>
      <w:pPr>
        <w:tabs>
          <w:tab w:val="num" w:pos="2138"/>
        </w:tabs>
        <w:ind w:left="2138" w:hanging="720"/>
      </w:pPr>
      <w:rPr>
        <w:rFonts w:hint="default"/>
        <w:sz w:val="26"/>
      </w:rPr>
    </w:lvl>
    <w:lvl w:ilvl="3">
      <w:start w:val="1"/>
      <w:numFmt w:val="decimal"/>
      <w:lvlText w:val="%1.%2.%3.%4"/>
      <w:lvlJc w:val="left"/>
      <w:pPr>
        <w:tabs>
          <w:tab w:val="num" w:pos="2847"/>
        </w:tabs>
        <w:ind w:left="2847" w:hanging="720"/>
      </w:pPr>
      <w:rPr>
        <w:rFonts w:hint="default"/>
        <w:sz w:val="26"/>
      </w:rPr>
    </w:lvl>
    <w:lvl w:ilvl="4">
      <w:start w:val="1"/>
      <w:numFmt w:val="decimal"/>
      <w:lvlText w:val="%1.%2.%3.%4.%5"/>
      <w:lvlJc w:val="left"/>
      <w:pPr>
        <w:tabs>
          <w:tab w:val="num" w:pos="3916"/>
        </w:tabs>
        <w:ind w:left="3916" w:hanging="1080"/>
      </w:pPr>
      <w:rPr>
        <w:rFonts w:hint="default"/>
        <w:sz w:val="26"/>
      </w:rPr>
    </w:lvl>
    <w:lvl w:ilvl="5">
      <w:start w:val="1"/>
      <w:numFmt w:val="decimal"/>
      <w:lvlText w:val="%1.%2.%3.%4.%5.%6"/>
      <w:lvlJc w:val="left"/>
      <w:pPr>
        <w:tabs>
          <w:tab w:val="num" w:pos="4625"/>
        </w:tabs>
        <w:ind w:left="4625" w:hanging="1080"/>
      </w:pPr>
      <w:rPr>
        <w:rFonts w:hint="default"/>
        <w:sz w:val="26"/>
      </w:rPr>
    </w:lvl>
    <w:lvl w:ilvl="6">
      <w:start w:val="1"/>
      <w:numFmt w:val="decimal"/>
      <w:lvlText w:val="%1.%2.%3.%4.%5.%6.%7"/>
      <w:lvlJc w:val="left"/>
      <w:pPr>
        <w:tabs>
          <w:tab w:val="num" w:pos="5694"/>
        </w:tabs>
        <w:ind w:left="5694" w:hanging="1440"/>
      </w:pPr>
      <w:rPr>
        <w:rFonts w:hint="default"/>
        <w:sz w:val="26"/>
      </w:rPr>
    </w:lvl>
    <w:lvl w:ilvl="7">
      <w:start w:val="1"/>
      <w:numFmt w:val="decimal"/>
      <w:lvlText w:val="%1.%2.%3.%4.%5.%6.%7.%8"/>
      <w:lvlJc w:val="left"/>
      <w:pPr>
        <w:tabs>
          <w:tab w:val="num" w:pos="6403"/>
        </w:tabs>
        <w:ind w:left="6403" w:hanging="1440"/>
      </w:pPr>
      <w:rPr>
        <w:rFonts w:hint="default"/>
        <w:sz w:val="26"/>
      </w:rPr>
    </w:lvl>
    <w:lvl w:ilvl="8">
      <w:start w:val="1"/>
      <w:numFmt w:val="decimal"/>
      <w:lvlText w:val="%1.%2.%3.%4.%5.%6.%7.%8.%9"/>
      <w:lvlJc w:val="left"/>
      <w:pPr>
        <w:tabs>
          <w:tab w:val="num" w:pos="7472"/>
        </w:tabs>
        <w:ind w:left="7472" w:hanging="1800"/>
      </w:pPr>
      <w:rPr>
        <w:rFonts w:hint="default"/>
        <w:sz w:val="26"/>
      </w:rPr>
    </w:lvl>
  </w:abstractNum>
  <w:abstractNum w:abstractNumId="25">
    <w:nsid w:val="386F31BC"/>
    <w:multiLevelType w:val="hybridMultilevel"/>
    <w:tmpl w:val="10D2A956"/>
    <w:lvl w:ilvl="0" w:tplc="30F6CE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392D2DEE"/>
    <w:multiLevelType w:val="hybridMultilevel"/>
    <w:tmpl w:val="5E402CAC"/>
    <w:lvl w:ilvl="0" w:tplc="DBC808B0">
      <w:start w:val="8"/>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9D96DA3"/>
    <w:multiLevelType w:val="hybridMultilevel"/>
    <w:tmpl w:val="48D200AE"/>
    <w:lvl w:ilvl="0" w:tplc="51C680EC">
      <w:start w:val="1"/>
      <w:numFmt w:val="decimal"/>
      <w:lvlText w:val="7.%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F782CAE"/>
    <w:multiLevelType w:val="hybridMultilevel"/>
    <w:tmpl w:val="9C1C7410"/>
    <w:lvl w:ilvl="0" w:tplc="3B2211D2">
      <w:start w:val="19"/>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09D1642"/>
    <w:multiLevelType w:val="multilevel"/>
    <w:tmpl w:val="801888FE"/>
    <w:lvl w:ilvl="0">
      <w:start w:val="1"/>
      <w:numFmt w:val="decimal"/>
      <w:lvlText w:val="%1."/>
      <w:lvlJc w:val="left"/>
      <w:pPr>
        <w:ind w:left="90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0">
    <w:nsid w:val="42643BBD"/>
    <w:multiLevelType w:val="multilevel"/>
    <w:tmpl w:val="EB942A2E"/>
    <w:lvl w:ilvl="0">
      <w:start w:val="1"/>
      <w:numFmt w:val="decimal"/>
      <w:lvlText w:val="%1."/>
      <w:lvlJc w:val="left"/>
      <w:pPr>
        <w:ind w:left="720" w:hanging="360"/>
      </w:pPr>
    </w:lvl>
    <w:lvl w:ilvl="1">
      <w:start w:val="1"/>
      <w:numFmt w:val="decimal"/>
      <w:isLgl/>
      <w:lvlText w:val="%1.%2."/>
      <w:lvlJc w:val="left"/>
      <w:pPr>
        <w:ind w:left="1587" w:hanging="1020"/>
      </w:pPr>
      <w:rPr>
        <w:rFonts w:hint="default"/>
      </w:rPr>
    </w:lvl>
    <w:lvl w:ilvl="2">
      <w:start w:val="1"/>
      <w:numFmt w:val="decimal"/>
      <w:isLgl/>
      <w:lvlText w:val="%1.%2.%3."/>
      <w:lvlJc w:val="left"/>
      <w:pPr>
        <w:ind w:left="1794" w:hanging="1020"/>
      </w:pPr>
      <w:rPr>
        <w:rFonts w:hint="default"/>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44117A40"/>
    <w:multiLevelType w:val="hybridMultilevel"/>
    <w:tmpl w:val="48C29A6A"/>
    <w:lvl w:ilvl="0" w:tplc="FA30A848">
      <w:start w:val="9"/>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45FC112A"/>
    <w:multiLevelType w:val="hybridMultilevel"/>
    <w:tmpl w:val="7AA69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A0B3E77"/>
    <w:multiLevelType w:val="multilevel"/>
    <w:tmpl w:val="2EF4C10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4B6F34BB"/>
    <w:multiLevelType w:val="hybridMultilevel"/>
    <w:tmpl w:val="61AA2FD8"/>
    <w:lvl w:ilvl="0" w:tplc="9DD8D566">
      <w:start w:val="1"/>
      <w:numFmt w:val="decimal"/>
      <w:lvlText w:val="14.%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B8209BC"/>
    <w:multiLevelType w:val="hybridMultilevel"/>
    <w:tmpl w:val="7C900C28"/>
    <w:lvl w:ilvl="0" w:tplc="4BE4FB68">
      <w:start w:val="1"/>
      <w:numFmt w:val="decimal"/>
      <w:lvlText w:val="18.%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C9B0E9D"/>
    <w:multiLevelType w:val="hybridMultilevel"/>
    <w:tmpl w:val="1638A5F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37">
    <w:nsid w:val="5067450E"/>
    <w:multiLevelType w:val="hybridMultilevel"/>
    <w:tmpl w:val="D24EA5F0"/>
    <w:lvl w:ilvl="0" w:tplc="AA029758">
      <w:start w:val="1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3DE310F"/>
    <w:multiLevelType w:val="hybridMultilevel"/>
    <w:tmpl w:val="DA5A43BE"/>
    <w:lvl w:ilvl="0" w:tplc="6D1EA9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nsid w:val="54BF5ADB"/>
    <w:multiLevelType w:val="hybridMultilevel"/>
    <w:tmpl w:val="A64664F6"/>
    <w:lvl w:ilvl="0" w:tplc="815658F2">
      <w:start w:val="1"/>
      <w:numFmt w:val="decimal"/>
      <w:lvlText w:val="16.%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7C15492"/>
    <w:multiLevelType w:val="hybridMultilevel"/>
    <w:tmpl w:val="3ECC6A9A"/>
    <w:lvl w:ilvl="0" w:tplc="85B8771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59107B10"/>
    <w:multiLevelType w:val="multilevel"/>
    <w:tmpl w:val="675A6F7E"/>
    <w:lvl w:ilvl="0">
      <w:start w:val="3"/>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42">
    <w:nsid w:val="61CA5443"/>
    <w:multiLevelType w:val="hybridMultilevel"/>
    <w:tmpl w:val="9A24F396"/>
    <w:lvl w:ilvl="0" w:tplc="B2F4CA5C">
      <w:start w:val="17"/>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2F17CA8"/>
    <w:multiLevelType w:val="hybridMultilevel"/>
    <w:tmpl w:val="2FAA1C18"/>
    <w:lvl w:ilvl="0" w:tplc="04E2BC96">
      <w:start w:val="2"/>
      <w:numFmt w:val="decimal"/>
      <w:lvlText w:val="1.%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4A13473"/>
    <w:multiLevelType w:val="hybridMultilevel"/>
    <w:tmpl w:val="CBA63AE4"/>
    <w:lvl w:ilvl="0" w:tplc="3B2E9C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6EB1550D"/>
    <w:multiLevelType w:val="hybridMultilevel"/>
    <w:tmpl w:val="3F9CB5B0"/>
    <w:lvl w:ilvl="0" w:tplc="3094F960">
      <w:start w:val="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6E7F40"/>
    <w:multiLevelType w:val="hybridMultilevel"/>
    <w:tmpl w:val="3594D2AE"/>
    <w:lvl w:ilvl="0" w:tplc="F1A02CE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753378B6"/>
    <w:multiLevelType w:val="hybridMultilevel"/>
    <w:tmpl w:val="59CEA2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A44859"/>
    <w:multiLevelType w:val="hybridMultilevel"/>
    <w:tmpl w:val="432A1E26"/>
    <w:lvl w:ilvl="0" w:tplc="F5F66490">
      <w:start w:val="1"/>
      <w:numFmt w:val="decimal"/>
      <w:lvlText w:val="10.%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AFE3903"/>
    <w:multiLevelType w:val="hybridMultilevel"/>
    <w:tmpl w:val="184C8B70"/>
    <w:lvl w:ilvl="0" w:tplc="A8C2B592">
      <w:start w:val="13"/>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7B5A6E21"/>
    <w:multiLevelType w:val="hybridMultilevel"/>
    <w:tmpl w:val="BFF24BC2"/>
    <w:lvl w:ilvl="0" w:tplc="B7BC2DA2">
      <w:start w:val="1"/>
      <w:numFmt w:val="decimal"/>
      <w:lvlText w:val="%1."/>
      <w:lvlJc w:val="left"/>
      <w:pPr>
        <w:tabs>
          <w:tab w:val="num" w:pos="372"/>
        </w:tabs>
        <w:ind w:left="372" w:hanging="360"/>
      </w:pPr>
      <w:rPr>
        <w:rFonts w:hint="default"/>
      </w:rPr>
    </w:lvl>
    <w:lvl w:ilvl="1" w:tplc="1AD48750">
      <w:numFmt w:val="none"/>
      <w:lvlText w:val=""/>
      <w:lvlJc w:val="left"/>
      <w:pPr>
        <w:tabs>
          <w:tab w:val="num" w:pos="360"/>
        </w:tabs>
      </w:pPr>
    </w:lvl>
    <w:lvl w:ilvl="2" w:tplc="B310DA36">
      <w:numFmt w:val="none"/>
      <w:lvlText w:val=""/>
      <w:lvlJc w:val="left"/>
      <w:pPr>
        <w:tabs>
          <w:tab w:val="num" w:pos="360"/>
        </w:tabs>
      </w:pPr>
    </w:lvl>
    <w:lvl w:ilvl="3" w:tplc="C6C0439C">
      <w:numFmt w:val="none"/>
      <w:lvlText w:val=""/>
      <w:lvlJc w:val="left"/>
      <w:pPr>
        <w:tabs>
          <w:tab w:val="num" w:pos="360"/>
        </w:tabs>
      </w:pPr>
    </w:lvl>
    <w:lvl w:ilvl="4" w:tplc="4B4E75E0">
      <w:numFmt w:val="none"/>
      <w:lvlText w:val=""/>
      <w:lvlJc w:val="left"/>
      <w:pPr>
        <w:tabs>
          <w:tab w:val="num" w:pos="360"/>
        </w:tabs>
      </w:pPr>
    </w:lvl>
    <w:lvl w:ilvl="5" w:tplc="AD284730">
      <w:numFmt w:val="none"/>
      <w:lvlText w:val=""/>
      <w:lvlJc w:val="left"/>
      <w:pPr>
        <w:tabs>
          <w:tab w:val="num" w:pos="360"/>
        </w:tabs>
      </w:pPr>
    </w:lvl>
    <w:lvl w:ilvl="6" w:tplc="48E60B8A">
      <w:numFmt w:val="none"/>
      <w:lvlText w:val=""/>
      <w:lvlJc w:val="left"/>
      <w:pPr>
        <w:tabs>
          <w:tab w:val="num" w:pos="360"/>
        </w:tabs>
      </w:pPr>
    </w:lvl>
    <w:lvl w:ilvl="7" w:tplc="F4A64310">
      <w:numFmt w:val="none"/>
      <w:lvlText w:val=""/>
      <w:lvlJc w:val="left"/>
      <w:pPr>
        <w:tabs>
          <w:tab w:val="num" w:pos="360"/>
        </w:tabs>
      </w:pPr>
    </w:lvl>
    <w:lvl w:ilvl="8" w:tplc="26528ED6">
      <w:numFmt w:val="none"/>
      <w:lvlText w:val=""/>
      <w:lvlJc w:val="left"/>
      <w:pPr>
        <w:tabs>
          <w:tab w:val="num" w:pos="360"/>
        </w:tabs>
      </w:pPr>
    </w:lvl>
  </w:abstractNum>
  <w:num w:numId="1">
    <w:abstractNumId w:val="29"/>
  </w:num>
  <w:num w:numId="2">
    <w:abstractNumId w:val="17"/>
  </w:num>
  <w:num w:numId="3">
    <w:abstractNumId w:val="44"/>
  </w:num>
  <w:num w:numId="4">
    <w:abstractNumId w:val="41"/>
  </w:num>
  <w:num w:numId="5">
    <w:abstractNumId w:val="38"/>
  </w:num>
  <w:num w:numId="6">
    <w:abstractNumId w:val="18"/>
  </w:num>
  <w:num w:numId="7">
    <w:abstractNumId w:val="21"/>
  </w:num>
  <w:num w:numId="8">
    <w:abstractNumId w:val="30"/>
  </w:num>
  <w:num w:numId="9">
    <w:abstractNumId w:val="7"/>
  </w:num>
  <w:num w:numId="10">
    <w:abstractNumId w:val="40"/>
  </w:num>
  <w:num w:numId="11">
    <w:abstractNumId w:val="46"/>
  </w:num>
  <w:num w:numId="12">
    <w:abstractNumId w:val="36"/>
  </w:num>
  <w:num w:numId="13">
    <w:abstractNumId w:val="9"/>
  </w:num>
  <w:num w:numId="14">
    <w:abstractNumId w:val="4"/>
  </w:num>
  <w:num w:numId="15">
    <w:abstractNumId w:val="20"/>
  </w:num>
  <w:num w:numId="16">
    <w:abstractNumId w:val="19"/>
  </w:num>
  <w:num w:numId="17">
    <w:abstractNumId w:val="32"/>
  </w:num>
  <w:num w:numId="18">
    <w:abstractNumId w:val="13"/>
  </w:num>
  <w:num w:numId="19">
    <w:abstractNumId w:val="47"/>
  </w:num>
  <w:num w:numId="20">
    <w:abstractNumId w:val="50"/>
  </w:num>
  <w:num w:numId="21">
    <w:abstractNumId w:val="43"/>
  </w:num>
  <w:num w:numId="22">
    <w:abstractNumId w:val="11"/>
  </w:num>
  <w:num w:numId="23">
    <w:abstractNumId w:val="14"/>
  </w:num>
  <w:num w:numId="24">
    <w:abstractNumId w:val="8"/>
  </w:num>
  <w:num w:numId="25">
    <w:abstractNumId w:val="45"/>
  </w:num>
  <w:num w:numId="26">
    <w:abstractNumId w:val="5"/>
  </w:num>
  <w:num w:numId="27">
    <w:abstractNumId w:val="33"/>
  </w:num>
  <w:num w:numId="28">
    <w:abstractNumId w:val="27"/>
  </w:num>
  <w:num w:numId="29">
    <w:abstractNumId w:val="26"/>
  </w:num>
  <w:num w:numId="30">
    <w:abstractNumId w:val="16"/>
  </w:num>
  <w:num w:numId="31">
    <w:abstractNumId w:val="31"/>
  </w:num>
  <w:num w:numId="32">
    <w:abstractNumId w:val="22"/>
  </w:num>
  <w:num w:numId="33">
    <w:abstractNumId w:val="23"/>
  </w:num>
  <w:num w:numId="34">
    <w:abstractNumId w:val="48"/>
  </w:num>
  <w:num w:numId="35">
    <w:abstractNumId w:val="2"/>
  </w:num>
  <w:num w:numId="36">
    <w:abstractNumId w:val="15"/>
  </w:num>
  <w:num w:numId="37">
    <w:abstractNumId w:val="37"/>
  </w:num>
  <w:num w:numId="38">
    <w:abstractNumId w:val="6"/>
  </w:num>
  <w:num w:numId="39">
    <w:abstractNumId w:val="49"/>
  </w:num>
  <w:num w:numId="40">
    <w:abstractNumId w:val="1"/>
  </w:num>
  <w:num w:numId="41">
    <w:abstractNumId w:val="10"/>
  </w:num>
  <w:num w:numId="42">
    <w:abstractNumId w:val="34"/>
  </w:num>
  <w:num w:numId="43">
    <w:abstractNumId w:val="3"/>
  </w:num>
  <w:num w:numId="44">
    <w:abstractNumId w:val="39"/>
  </w:num>
  <w:num w:numId="45">
    <w:abstractNumId w:val="42"/>
  </w:num>
  <w:num w:numId="46">
    <w:abstractNumId w:val="0"/>
  </w:num>
  <w:num w:numId="47">
    <w:abstractNumId w:val="12"/>
  </w:num>
  <w:num w:numId="48">
    <w:abstractNumId w:val="35"/>
  </w:num>
  <w:num w:numId="49">
    <w:abstractNumId w:val="28"/>
  </w:num>
  <w:num w:numId="50">
    <w:abstractNumId w:val="24"/>
  </w:num>
  <w:num w:numId="51">
    <w:abstractNumId w:val="25"/>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drawingGridHorizontalSpacing w:val="110"/>
  <w:displayHorizontalDrawingGridEvery w:val="2"/>
  <w:characterSpacingControl w:val="doNotCompress"/>
  <w:compat/>
  <w:rsids>
    <w:rsidRoot w:val="00B80706"/>
    <w:rsid w:val="0004379C"/>
    <w:rsid w:val="00056D93"/>
    <w:rsid w:val="00085BA7"/>
    <w:rsid w:val="000D335C"/>
    <w:rsid w:val="000D4EEF"/>
    <w:rsid w:val="00111991"/>
    <w:rsid w:val="00133E13"/>
    <w:rsid w:val="00142285"/>
    <w:rsid w:val="00151696"/>
    <w:rsid w:val="00164D91"/>
    <w:rsid w:val="001B1FCB"/>
    <w:rsid w:val="001B5D6E"/>
    <w:rsid w:val="001B7A3D"/>
    <w:rsid w:val="001E6915"/>
    <w:rsid w:val="00207E42"/>
    <w:rsid w:val="0023499D"/>
    <w:rsid w:val="002713C4"/>
    <w:rsid w:val="00274EF8"/>
    <w:rsid w:val="002813CF"/>
    <w:rsid w:val="00284545"/>
    <w:rsid w:val="002964B3"/>
    <w:rsid w:val="002D4F29"/>
    <w:rsid w:val="002E2A25"/>
    <w:rsid w:val="002E4307"/>
    <w:rsid w:val="002F27B2"/>
    <w:rsid w:val="00312F83"/>
    <w:rsid w:val="003A7BEF"/>
    <w:rsid w:val="003E3812"/>
    <w:rsid w:val="003F2397"/>
    <w:rsid w:val="00443ADF"/>
    <w:rsid w:val="004662FA"/>
    <w:rsid w:val="00495429"/>
    <w:rsid w:val="004F285E"/>
    <w:rsid w:val="00524982"/>
    <w:rsid w:val="00594D52"/>
    <w:rsid w:val="00597E38"/>
    <w:rsid w:val="005C20D6"/>
    <w:rsid w:val="005C5A61"/>
    <w:rsid w:val="005D2EDA"/>
    <w:rsid w:val="0065026D"/>
    <w:rsid w:val="0066129F"/>
    <w:rsid w:val="006A0652"/>
    <w:rsid w:val="006A466D"/>
    <w:rsid w:val="006B6380"/>
    <w:rsid w:val="006F010A"/>
    <w:rsid w:val="00727113"/>
    <w:rsid w:val="007C33EB"/>
    <w:rsid w:val="007E348D"/>
    <w:rsid w:val="007F7940"/>
    <w:rsid w:val="0082629E"/>
    <w:rsid w:val="008532BB"/>
    <w:rsid w:val="00876AAC"/>
    <w:rsid w:val="00924AE7"/>
    <w:rsid w:val="0093290E"/>
    <w:rsid w:val="00981443"/>
    <w:rsid w:val="009B222D"/>
    <w:rsid w:val="009C3FA4"/>
    <w:rsid w:val="00A01ACE"/>
    <w:rsid w:val="00A411A9"/>
    <w:rsid w:val="00A51325"/>
    <w:rsid w:val="00A5604B"/>
    <w:rsid w:val="00A82393"/>
    <w:rsid w:val="00AC0993"/>
    <w:rsid w:val="00AC51C0"/>
    <w:rsid w:val="00AE0272"/>
    <w:rsid w:val="00B12931"/>
    <w:rsid w:val="00B433D9"/>
    <w:rsid w:val="00B80706"/>
    <w:rsid w:val="00C00277"/>
    <w:rsid w:val="00C04067"/>
    <w:rsid w:val="00C33842"/>
    <w:rsid w:val="00C379DC"/>
    <w:rsid w:val="00CB57DC"/>
    <w:rsid w:val="00CC1116"/>
    <w:rsid w:val="00CD72C6"/>
    <w:rsid w:val="00D26CA6"/>
    <w:rsid w:val="00DA585F"/>
    <w:rsid w:val="00DB0575"/>
    <w:rsid w:val="00E04E17"/>
    <w:rsid w:val="00E222E2"/>
    <w:rsid w:val="00E44737"/>
    <w:rsid w:val="00E460B9"/>
    <w:rsid w:val="00E57C65"/>
    <w:rsid w:val="00E669D0"/>
    <w:rsid w:val="00EC77EE"/>
    <w:rsid w:val="00ED3478"/>
    <w:rsid w:val="00FC09CE"/>
    <w:rsid w:val="00FE19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06"/>
  </w:style>
  <w:style w:type="paragraph" w:styleId="1">
    <w:name w:val="heading 1"/>
    <w:basedOn w:val="a"/>
    <w:next w:val="a"/>
    <w:link w:val="10"/>
    <w:uiPriority w:val="99"/>
    <w:qFormat/>
    <w:rsid w:val="00876AAC"/>
    <w:pPr>
      <w:keepNext/>
      <w:spacing w:before="200" w:after="28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76AAC"/>
    <w:rPr>
      <w:rFonts w:ascii="Times New Roman" w:eastAsia="Times New Roman" w:hAnsi="Times New Roman" w:cs="Times New Roman"/>
      <w:b/>
      <w:sz w:val="28"/>
      <w:szCs w:val="20"/>
      <w:lang w:eastAsia="ru-RU"/>
    </w:rPr>
  </w:style>
  <w:style w:type="paragraph" w:styleId="a3">
    <w:name w:val="Balloon Text"/>
    <w:basedOn w:val="a"/>
    <w:link w:val="a4"/>
    <w:unhideWhenUsed/>
    <w:rsid w:val="001B7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1B7A3D"/>
    <w:rPr>
      <w:rFonts w:ascii="Tahoma" w:hAnsi="Tahoma" w:cs="Tahoma"/>
      <w:sz w:val="16"/>
      <w:szCs w:val="16"/>
    </w:rPr>
  </w:style>
  <w:style w:type="paragraph" w:customStyle="1" w:styleId="ConsPlusNonformat">
    <w:name w:val="ConsPlusNonformat"/>
    <w:rsid w:val="004F28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F285E"/>
    <w:pPr>
      <w:widowControl w:val="0"/>
      <w:autoSpaceDE w:val="0"/>
      <w:autoSpaceDN w:val="0"/>
      <w:adjustRightInd w:val="0"/>
      <w:spacing w:after="0" w:line="240" w:lineRule="auto"/>
    </w:pPr>
    <w:rPr>
      <w:rFonts w:ascii="Calibri" w:eastAsia="Times New Roman" w:hAnsi="Calibri" w:cs="Calibri"/>
      <w:b/>
      <w:bCs/>
      <w:lang w:eastAsia="ru-RU"/>
    </w:rPr>
  </w:style>
  <w:style w:type="character" w:styleId="a5">
    <w:name w:val="Hyperlink"/>
    <w:basedOn w:val="a0"/>
    <w:unhideWhenUsed/>
    <w:rsid w:val="004F285E"/>
    <w:rPr>
      <w:color w:val="0000FF"/>
      <w:u w:val="single"/>
    </w:rPr>
  </w:style>
  <w:style w:type="paragraph" w:styleId="a6">
    <w:name w:val="No Spacing"/>
    <w:link w:val="a7"/>
    <w:uiPriority w:val="1"/>
    <w:qFormat/>
    <w:rsid w:val="00274EF8"/>
    <w:pPr>
      <w:spacing w:after="0" w:line="240" w:lineRule="auto"/>
    </w:pPr>
    <w:rPr>
      <w:rFonts w:ascii="Calibri" w:eastAsia="Calibri" w:hAnsi="Calibri" w:cs="Times New Roman"/>
    </w:rPr>
  </w:style>
  <w:style w:type="character" w:customStyle="1" w:styleId="a7">
    <w:name w:val="Без интервала Знак"/>
    <w:link w:val="a6"/>
    <w:uiPriority w:val="1"/>
    <w:locked/>
    <w:rsid w:val="000D335C"/>
    <w:rPr>
      <w:rFonts w:ascii="Calibri" w:eastAsia="Calibri" w:hAnsi="Calibri" w:cs="Times New Roman"/>
    </w:rPr>
  </w:style>
  <w:style w:type="paragraph" w:styleId="a8">
    <w:name w:val="List Paragraph"/>
    <w:basedOn w:val="a"/>
    <w:uiPriority w:val="34"/>
    <w:qFormat/>
    <w:rsid w:val="00274EF8"/>
    <w:pPr>
      <w:ind w:left="720"/>
      <w:contextualSpacing/>
    </w:pPr>
    <w:rPr>
      <w:rFonts w:eastAsiaTheme="minorEastAsia"/>
      <w:lang w:eastAsia="ru-RU"/>
    </w:rPr>
  </w:style>
  <w:style w:type="table" w:styleId="a9">
    <w:name w:val="Table Grid"/>
    <w:basedOn w:val="a1"/>
    <w:rsid w:val="00274E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876A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876AA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Cell">
    <w:name w:val="ConsPlusCell"/>
    <w:rsid w:val="00924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4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4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4AE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24AE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Style6">
    <w:name w:val="Style6"/>
    <w:basedOn w:val="a"/>
    <w:rsid w:val="005C20D6"/>
    <w:pPr>
      <w:widowControl w:val="0"/>
      <w:autoSpaceDE w:val="0"/>
      <w:autoSpaceDN w:val="0"/>
      <w:adjustRightInd w:val="0"/>
      <w:spacing w:after="0" w:line="321" w:lineRule="exact"/>
      <w:ind w:firstLine="624"/>
      <w:jc w:val="both"/>
    </w:pPr>
    <w:rPr>
      <w:rFonts w:ascii="Times New Roman" w:eastAsia="Times New Roman" w:hAnsi="Times New Roman" w:cs="Times New Roman"/>
      <w:sz w:val="24"/>
      <w:szCs w:val="24"/>
      <w:lang w:eastAsia="ru-RU"/>
    </w:rPr>
  </w:style>
  <w:style w:type="paragraph" w:customStyle="1" w:styleId="Style7">
    <w:name w:val="Style7"/>
    <w:basedOn w:val="a"/>
    <w:rsid w:val="005C20D6"/>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14">
    <w:name w:val="Font Style14"/>
    <w:basedOn w:val="a0"/>
    <w:rsid w:val="005C20D6"/>
    <w:rPr>
      <w:rFonts w:ascii="Times New Roman" w:hAnsi="Times New Roman" w:cs="Times New Roman"/>
      <w:sz w:val="26"/>
      <w:szCs w:val="26"/>
    </w:rPr>
  </w:style>
  <w:style w:type="paragraph" w:styleId="aa">
    <w:name w:val="Body Text"/>
    <w:basedOn w:val="a"/>
    <w:link w:val="ab"/>
    <w:rsid w:val="005C20D6"/>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Основной текст Знак"/>
    <w:basedOn w:val="a0"/>
    <w:link w:val="aa"/>
    <w:rsid w:val="005C20D6"/>
    <w:rPr>
      <w:rFonts w:ascii="Times New Roman" w:eastAsia="Times New Roman" w:hAnsi="Times New Roman" w:cs="Times New Roman"/>
      <w:b/>
      <w:sz w:val="28"/>
      <w:szCs w:val="20"/>
      <w:lang w:eastAsia="ru-RU"/>
    </w:rPr>
  </w:style>
  <w:style w:type="paragraph" w:customStyle="1" w:styleId="ConsNormal">
    <w:name w:val="ConsNormal"/>
    <w:rsid w:val="00DB057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Nonformat">
    <w:name w:val="ConsNonformat"/>
    <w:rsid w:val="000D335C"/>
    <w:pPr>
      <w:widowControl w:val="0"/>
      <w:spacing w:after="0" w:line="240" w:lineRule="auto"/>
      <w:ind w:right="19772"/>
    </w:pPr>
    <w:rPr>
      <w:rFonts w:ascii="Courier New" w:eastAsia="Times New Roman" w:hAnsi="Courier New" w:cs="Times New Roman"/>
      <w:snapToGrid w:val="0"/>
      <w:sz w:val="20"/>
      <w:szCs w:val="20"/>
      <w:lang w:eastAsia="ru-RU"/>
    </w:rPr>
  </w:style>
  <w:style w:type="paragraph" w:customStyle="1" w:styleId="11">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335C"/>
    <w:pPr>
      <w:spacing w:after="160" w:line="240" w:lineRule="exact"/>
      <w:jc w:val="both"/>
    </w:pPr>
    <w:rPr>
      <w:rFonts w:ascii="Verdana" w:eastAsia="Times New Roman" w:hAnsi="Verdana" w:cs="Arial"/>
      <w:sz w:val="20"/>
      <w:szCs w:val="20"/>
      <w:lang w:val="en-US"/>
    </w:rPr>
  </w:style>
  <w:style w:type="paragraph" w:customStyle="1" w:styleId="12">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335C"/>
    <w:pPr>
      <w:spacing w:after="160" w:line="240" w:lineRule="exact"/>
      <w:jc w:val="both"/>
    </w:pPr>
    <w:rPr>
      <w:rFonts w:ascii="Verdana" w:eastAsia="Times New Roman" w:hAnsi="Verdana" w:cs="Arial"/>
      <w:sz w:val="20"/>
      <w:szCs w:val="20"/>
      <w:lang w:val="en-US"/>
    </w:rPr>
  </w:style>
  <w:style w:type="paragraph" w:customStyle="1" w:styleId="13">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D335C"/>
    <w:pPr>
      <w:spacing w:after="160" w:line="240" w:lineRule="exact"/>
      <w:jc w:val="both"/>
    </w:pPr>
    <w:rPr>
      <w:rFonts w:ascii="Verdana" w:eastAsia="Times New Roman" w:hAnsi="Verdana" w:cs="Arial"/>
      <w:sz w:val="20"/>
      <w:szCs w:val="20"/>
      <w:lang w:val="en-US"/>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rsid w:val="000D335C"/>
    <w:pPr>
      <w:spacing w:after="160" w:line="240" w:lineRule="exact"/>
      <w:jc w:val="both"/>
    </w:pPr>
    <w:rPr>
      <w:rFonts w:ascii="Verdana" w:eastAsia="Times New Roman" w:hAnsi="Verdana" w:cs="Arial"/>
      <w:sz w:val="20"/>
      <w:szCs w:val="20"/>
      <w:lang w:val="en-US"/>
    </w:rPr>
  </w:style>
  <w:style w:type="paragraph" w:customStyle="1" w:styleId="15">
    <w:name w:val="Знак Знак Знак Знак Знак Знак Знак Знак Знак Знак Знак Знак1"/>
    <w:basedOn w:val="a"/>
    <w:rsid w:val="000D335C"/>
    <w:pPr>
      <w:spacing w:after="160" w:line="240" w:lineRule="exact"/>
      <w:jc w:val="both"/>
    </w:pPr>
    <w:rPr>
      <w:rFonts w:ascii="Verdana" w:eastAsia="Times New Roman" w:hAnsi="Verdana" w:cs="Arial"/>
      <w:sz w:val="20"/>
      <w:szCs w:val="20"/>
      <w:lang w:val="en-US"/>
    </w:rPr>
  </w:style>
  <w:style w:type="paragraph" w:styleId="2">
    <w:name w:val="Body Text 2"/>
    <w:basedOn w:val="a"/>
    <w:link w:val="20"/>
    <w:rsid w:val="000D335C"/>
    <w:pPr>
      <w:spacing w:after="240" w:line="240" w:lineRule="auto"/>
      <w:jc w:val="center"/>
    </w:pPr>
    <w:rPr>
      <w:rFonts w:ascii="Times New Roman" w:eastAsia="Times New Roman" w:hAnsi="Times New Roman" w:cs="Times New Roman"/>
      <w:sz w:val="18"/>
      <w:szCs w:val="20"/>
      <w:lang w:eastAsia="ru-RU"/>
    </w:rPr>
  </w:style>
  <w:style w:type="character" w:customStyle="1" w:styleId="20">
    <w:name w:val="Основной текст 2 Знак"/>
    <w:basedOn w:val="a0"/>
    <w:link w:val="2"/>
    <w:rsid w:val="000D335C"/>
    <w:rPr>
      <w:rFonts w:ascii="Times New Roman" w:eastAsia="Times New Roman" w:hAnsi="Times New Roman" w:cs="Times New Roman"/>
      <w:sz w:val="18"/>
      <w:szCs w:val="20"/>
      <w:lang w:eastAsia="ru-RU"/>
    </w:rPr>
  </w:style>
  <w:style w:type="paragraph" w:customStyle="1" w:styleId="21">
    <w:name w:val="Знак Знак Знак Знак Знак Знак Знак Знак Знак Знак Знак Знак2 Знак Знак Знак Знак Знак Знак Знак Знак Знак Знак Знак Знак Знак Знак Знак1 Знак Знак Знак"/>
    <w:basedOn w:val="a"/>
    <w:rsid w:val="000D335C"/>
    <w:pPr>
      <w:spacing w:after="160" w:line="240" w:lineRule="exact"/>
      <w:jc w:val="both"/>
    </w:pPr>
    <w:rPr>
      <w:rFonts w:ascii="Verdana" w:eastAsia="Times New Roman" w:hAnsi="Verdana" w:cs="Arial"/>
      <w:sz w:val="20"/>
      <w:szCs w:val="20"/>
      <w:lang w:val="en-US"/>
    </w:rPr>
  </w:style>
  <w:style w:type="paragraph" w:customStyle="1" w:styleId="ac">
    <w:name w:val="Знак"/>
    <w:basedOn w:val="a"/>
    <w:rsid w:val="000D335C"/>
    <w:pPr>
      <w:spacing w:after="160" w:line="240" w:lineRule="exact"/>
      <w:jc w:val="both"/>
    </w:pPr>
    <w:rPr>
      <w:rFonts w:ascii="Verdana" w:eastAsia="Times New Roman" w:hAnsi="Verdana" w:cs="Arial"/>
      <w:sz w:val="20"/>
      <w:szCs w:val="20"/>
      <w:lang w:val="en-US"/>
    </w:rPr>
  </w:style>
  <w:style w:type="paragraph" w:customStyle="1" w:styleId="ad">
    <w:name w:val="Знак Знак Знак Знак Знак Знак Знак Знак Знак Знак"/>
    <w:basedOn w:val="a"/>
    <w:rsid w:val="000D335C"/>
    <w:pPr>
      <w:spacing w:after="160" w:line="240" w:lineRule="exact"/>
      <w:jc w:val="both"/>
    </w:pPr>
    <w:rPr>
      <w:rFonts w:ascii="Verdana" w:eastAsia="Times New Roman" w:hAnsi="Verdana" w:cs="Arial"/>
      <w:sz w:val="20"/>
      <w:szCs w:val="20"/>
      <w:lang w:val="en-US"/>
    </w:rPr>
  </w:style>
  <w:style w:type="paragraph" w:customStyle="1" w:styleId="16">
    <w:name w:val="Знак Знак Знак Знак Знак Знак Знак Знак Знак1 Знак Знак"/>
    <w:basedOn w:val="a"/>
    <w:rsid w:val="000D335C"/>
    <w:pPr>
      <w:spacing w:after="160" w:line="240" w:lineRule="exact"/>
      <w:jc w:val="both"/>
    </w:pPr>
    <w:rPr>
      <w:rFonts w:ascii="Verdana" w:eastAsia="Times New Roman" w:hAnsi="Verdana"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363016">
      <w:bodyDiv w:val="1"/>
      <w:marLeft w:val="0"/>
      <w:marRight w:val="0"/>
      <w:marTop w:val="0"/>
      <w:marBottom w:val="0"/>
      <w:divBdr>
        <w:top w:val="none" w:sz="0" w:space="0" w:color="auto"/>
        <w:left w:val="none" w:sz="0" w:space="0" w:color="auto"/>
        <w:bottom w:val="none" w:sz="0" w:space="0" w:color="auto"/>
        <w:right w:val="none" w:sz="0" w:space="0" w:color="auto"/>
      </w:divBdr>
    </w:div>
    <w:div w:id="352806268">
      <w:bodyDiv w:val="1"/>
      <w:marLeft w:val="0"/>
      <w:marRight w:val="0"/>
      <w:marTop w:val="0"/>
      <w:marBottom w:val="0"/>
      <w:divBdr>
        <w:top w:val="none" w:sz="0" w:space="0" w:color="auto"/>
        <w:left w:val="none" w:sz="0" w:space="0" w:color="auto"/>
        <w:bottom w:val="none" w:sz="0" w:space="0" w:color="auto"/>
        <w:right w:val="none" w:sz="0" w:space="0" w:color="auto"/>
      </w:divBdr>
    </w:div>
    <w:div w:id="556626713">
      <w:bodyDiv w:val="1"/>
      <w:marLeft w:val="0"/>
      <w:marRight w:val="0"/>
      <w:marTop w:val="0"/>
      <w:marBottom w:val="0"/>
      <w:divBdr>
        <w:top w:val="none" w:sz="0" w:space="0" w:color="auto"/>
        <w:left w:val="none" w:sz="0" w:space="0" w:color="auto"/>
        <w:bottom w:val="none" w:sz="0" w:space="0" w:color="auto"/>
        <w:right w:val="none" w:sz="0" w:space="0" w:color="auto"/>
      </w:divBdr>
    </w:div>
    <w:div w:id="633558382">
      <w:bodyDiv w:val="1"/>
      <w:marLeft w:val="0"/>
      <w:marRight w:val="0"/>
      <w:marTop w:val="0"/>
      <w:marBottom w:val="0"/>
      <w:divBdr>
        <w:top w:val="none" w:sz="0" w:space="0" w:color="auto"/>
        <w:left w:val="none" w:sz="0" w:space="0" w:color="auto"/>
        <w:bottom w:val="none" w:sz="0" w:space="0" w:color="auto"/>
        <w:right w:val="none" w:sz="0" w:space="0" w:color="auto"/>
      </w:divBdr>
    </w:div>
    <w:div w:id="1232739733">
      <w:bodyDiv w:val="1"/>
      <w:marLeft w:val="0"/>
      <w:marRight w:val="0"/>
      <w:marTop w:val="0"/>
      <w:marBottom w:val="0"/>
      <w:divBdr>
        <w:top w:val="none" w:sz="0" w:space="0" w:color="auto"/>
        <w:left w:val="none" w:sz="0" w:space="0" w:color="auto"/>
        <w:bottom w:val="none" w:sz="0" w:space="0" w:color="auto"/>
        <w:right w:val="none" w:sz="0" w:space="0" w:color="auto"/>
      </w:divBdr>
    </w:div>
    <w:div w:id="182507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292</Words>
  <Characters>1671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79</cp:revision>
  <cp:lastPrinted>2019-01-15T06:55:00Z</cp:lastPrinted>
  <dcterms:created xsi:type="dcterms:W3CDTF">2015-05-21T07:00:00Z</dcterms:created>
  <dcterms:modified xsi:type="dcterms:W3CDTF">2023-03-31T09:35:00Z</dcterms:modified>
</cp:coreProperties>
</file>