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7344"/>
        <w:gridCol w:w="2227"/>
      </w:tblGrid>
      <w:tr w:rsidR="008E6AF2" w:rsidTr="008E6AF2">
        <w:tc>
          <w:tcPr>
            <w:tcW w:w="4785" w:type="dxa"/>
            <w:hideMark/>
          </w:tcPr>
          <w:p w:rsidR="008E6AF2" w:rsidRDefault="001B1A56">
            <w:pPr>
              <w:jc w:val="center"/>
              <w:rPr>
                <w:sz w:val="24"/>
                <w:szCs w:val="24"/>
                <w:lang w:eastAsia="en-US"/>
              </w:rPr>
            </w:pPr>
            <w: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363.2pt;height:107.05pt" fillcolor="black" stroked="f">
                  <v:shadow on="t" color="#b2b2b2" opacity="52429f" offset="3pt"/>
                  <v:textpath style="font-family:&quot;Times New Roman&quot;;font-size:24pt;font-weight:bold;v-text-kern:t" trim="t" fitpath="t" string="ИНФОРМАЦИОННЫЙ БЮЛЛЕТЕНЬ&#10;МУНИЦИПАЛЬНОГО ОБРАЗОВАНИЯ&#10;&quot;ОМСКИЙ СЕЛЬСОВЕТ&quot;&#10;НЕНЕЦКОГО АВТОНОМНОГО ОКРУГА"/>
                </v:shape>
              </w:pict>
            </w:r>
          </w:p>
        </w:tc>
        <w:tc>
          <w:tcPr>
            <w:tcW w:w="4786" w:type="dxa"/>
            <w:hideMark/>
          </w:tcPr>
          <w:p w:rsidR="008E6AF2" w:rsidRDefault="008E6AF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1294765" cy="1489075"/>
                  <wp:effectExtent l="19050" t="0" r="63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4765" cy="148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E6AF2" w:rsidRDefault="008E6AF2" w:rsidP="008E6AF2">
      <w:pPr>
        <w:rPr>
          <w:lang w:eastAsia="en-US"/>
        </w:rPr>
      </w:pPr>
    </w:p>
    <w:p w:rsidR="008E6AF2" w:rsidRDefault="001B1A56" w:rsidP="008E6AF2">
      <w:pPr>
        <w:spacing w:after="0" w:line="240" w:lineRule="auto"/>
        <w:jc w:val="center"/>
      </w:pPr>
      <w:r>
        <w:pict>
          <v:shape id="_x0000_i1026" type="#_x0000_t136" style="width:235.75pt;height:22.95pt" fillcolor="black" stroked="f">
            <v:shadow on="t" color="#b2b2b2" opacity="52429f" offset="3pt"/>
            <v:textpath style="font-family:&quot;Times New Roman&quot;;font-size:20pt;v-text-kern:t" trim="t" fitpath="t" string="27 июля 2015 года № 18&#10;"/>
          </v:shape>
        </w:pict>
      </w:r>
    </w:p>
    <w:p w:rsidR="008E6AF2" w:rsidRDefault="008E6AF2" w:rsidP="008E6AF2">
      <w:pPr>
        <w:spacing w:after="0" w:line="240" w:lineRule="auto"/>
        <w:jc w:val="both"/>
      </w:pPr>
    </w:p>
    <w:p w:rsidR="00586A33" w:rsidRPr="00586A33" w:rsidRDefault="001C561D" w:rsidP="00586A3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02BFA" w:rsidRDefault="00E02BFA" w:rsidP="00E02BF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02BFA">
        <w:rPr>
          <w:rFonts w:ascii="Times New Roman" w:hAnsi="Times New Roman" w:cs="Times New Roman"/>
          <w:b/>
          <w:sz w:val="32"/>
          <w:szCs w:val="32"/>
        </w:rPr>
        <w:t xml:space="preserve">Порядок </w:t>
      </w:r>
    </w:p>
    <w:p w:rsidR="008E6AF2" w:rsidRDefault="00E02BFA" w:rsidP="00E02BF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02BFA">
        <w:rPr>
          <w:rFonts w:ascii="Times New Roman" w:hAnsi="Times New Roman" w:cs="Times New Roman"/>
          <w:b/>
          <w:sz w:val="32"/>
          <w:szCs w:val="32"/>
        </w:rPr>
        <w:t>предоставления гражданам информации об ограничениях водопользования на водных объектах общего пользования</w:t>
      </w:r>
    </w:p>
    <w:p w:rsidR="00586A33" w:rsidRPr="00E02BFA" w:rsidRDefault="00586A33" w:rsidP="00E02BF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D48B8" w:rsidRDefault="00E02BFA" w:rsidP="009E35A7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Порядок предоставления гражданам информации об ограничениях водопользования на водных объектах общего пользования (далее - Порядок) разработан в целях реализации Водного кодекса Российской Федерации и регулирует отношения, возникающие при предоставлении гражданам информации об ограничениях водопользования на водных объектах общего пользования.</w:t>
      </w:r>
    </w:p>
    <w:p w:rsidR="009E35A7" w:rsidRDefault="00E02BFA" w:rsidP="009E35A7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35A7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Администрация муниципального образования «Омский сельсовет»</w:t>
      </w:r>
      <w:r w:rsidR="009E35A7" w:rsidRPr="009E35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 w:rsidRPr="009E35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енецкого автономного округа (далее – Администрация муниципального образования) в </w:t>
      </w:r>
      <w:r w:rsidR="009E35A7" w:rsidRPr="009E35A7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пределах полномочий в соответствии с законодательством устанавливаются следующие ограничения водопользования на водных объектах общего пользования:</w:t>
      </w:r>
    </w:p>
    <w:p w:rsidR="009E35A7" w:rsidRDefault="009E35A7" w:rsidP="009E35A7">
      <w:pPr>
        <w:pStyle w:val="a6"/>
        <w:spacing w:before="100" w:beforeAutospacing="1" w:after="100" w:afterAutospacing="1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35A7">
        <w:rPr>
          <w:rFonts w:ascii="Times New Roman" w:eastAsia="Times New Roman" w:hAnsi="Times New Roman" w:cs="Times New Roman"/>
          <w:color w:val="000000"/>
          <w:sz w:val="28"/>
          <w:szCs w:val="28"/>
        </w:rPr>
        <w:t>- запрещение купания людей вне пределов специально оборудованных для купания участков водных объектов общего пользования;</w:t>
      </w:r>
    </w:p>
    <w:p w:rsidR="009E35A7" w:rsidRDefault="009E35A7" w:rsidP="009E35A7">
      <w:pPr>
        <w:pStyle w:val="a6"/>
        <w:spacing w:before="100" w:beforeAutospacing="1" w:after="100" w:afterAutospacing="1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35A7">
        <w:rPr>
          <w:rFonts w:ascii="Times New Roman" w:eastAsia="Times New Roman" w:hAnsi="Times New Roman" w:cs="Times New Roman"/>
          <w:color w:val="000000"/>
          <w:sz w:val="28"/>
          <w:szCs w:val="28"/>
        </w:rPr>
        <w:t>- полное или частичное запрещение использования средств, предназначенных для отдыха на водных объектах;</w:t>
      </w:r>
    </w:p>
    <w:p w:rsidR="009E35A7" w:rsidRDefault="009E35A7" w:rsidP="009E35A7">
      <w:pPr>
        <w:pStyle w:val="a6"/>
        <w:spacing w:before="100" w:beforeAutospacing="1" w:after="100" w:afterAutospacing="1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35A7">
        <w:rPr>
          <w:rFonts w:ascii="Times New Roman" w:eastAsia="Times New Roman" w:hAnsi="Times New Roman" w:cs="Times New Roman"/>
          <w:color w:val="000000"/>
          <w:sz w:val="28"/>
          <w:szCs w:val="28"/>
        </w:rPr>
        <w:t>- иные запреты в случаях, предусмотренных законодательством.</w:t>
      </w:r>
    </w:p>
    <w:p w:rsidR="009E35A7" w:rsidRDefault="009E35A7" w:rsidP="007251A4">
      <w:pPr>
        <w:pStyle w:val="a6"/>
        <w:spacing w:before="100" w:beforeAutospacing="1" w:after="100" w:afterAutospacing="1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r w:rsidR="007251A4">
        <w:rPr>
          <w:rFonts w:ascii="Times New Roman" w:eastAsia="Times New Roman" w:hAnsi="Times New Roman" w:cs="Times New Roman"/>
          <w:color w:val="000000"/>
          <w:sz w:val="28"/>
          <w:szCs w:val="28"/>
        </w:rPr>
        <w:t>Водопользование на водных объектах общего пользования может быть ограничено в случаях:</w:t>
      </w:r>
    </w:p>
    <w:p w:rsidR="007251A4" w:rsidRDefault="007251A4" w:rsidP="007251A4">
      <w:pPr>
        <w:pStyle w:val="a6"/>
        <w:spacing w:before="100" w:beforeAutospacing="1" w:after="100" w:afterAutospacing="1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угрозы причинения вреда жизни или здоровья человека;</w:t>
      </w:r>
    </w:p>
    <w:p w:rsidR="007251A4" w:rsidRDefault="007251A4" w:rsidP="007251A4">
      <w:pPr>
        <w:pStyle w:val="a6"/>
        <w:spacing w:before="100" w:beforeAutospacing="1" w:after="100" w:afterAutospacing="1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возникновения чрезвычайных ситуаций природного или техногенного характера;</w:t>
      </w:r>
    </w:p>
    <w:p w:rsidR="007251A4" w:rsidRDefault="007251A4" w:rsidP="007251A4">
      <w:pPr>
        <w:pStyle w:val="a6"/>
        <w:spacing w:before="100" w:beforeAutospacing="1" w:after="100" w:afterAutospacing="1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причинения вреда окружающей среде;</w:t>
      </w:r>
    </w:p>
    <w:p w:rsidR="007251A4" w:rsidRDefault="007251A4" w:rsidP="007251A4">
      <w:pPr>
        <w:pStyle w:val="a6"/>
        <w:spacing w:before="100" w:beforeAutospacing="1" w:after="100" w:afterAutospacing="1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в иных предусмотренных федеральными законами случаях.</w:t>
      </w:r>
    </w:p>
    <w:p w:rsidR="007251A4" w:rsidRDefault="007251A4" w:rsidP="007251A4">
      <w:pPr>
        <w:pStyle w:val="a6"/>
        <w:spacing w:before="100" w:beforeAutospacing="1" w:after="100" w:afterAutospacing="1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 Ограничение водопользования устанавливается правовым актом Администрации муниципального образования или решением суда.</w:t>
      </w:r>
    </w:p>
    <w:p w:rsidR="007251A4" w:rsidRDefault="007251A4" w:rsidP="007251A4">
      <w:pPr>
        <w:pStyle w:val="a6"/>
        <w:spacing w:before="100" w:beforeAutospacing="1" w:after="100" w:afterAutospacing="1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5. Информация</w:t>
      </w:r>
      <w:r w:rsidR="00232D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 ограничении водопользования предоставляется Администрацией муниципального образования гражданам следующими способами:</w:t>
      </w:r>
    </w:p>
    <w:p w:rsidR="00232D50" w:rsidRDefault="00232D50" w:rsidP="007251A4">
      <w:pPr>
        <w:pStyle w:val="a6"/>
        <w:spacing w:before="100" w:beforeAutospacing="1" w:after="100" w:afterAutospacing="1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опубликование муниципального правового акта, которым установлено ограничение водопользования, с соответствующей информацией в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информационном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бюллетени муниципального образования «Омский сельсовет» Ненецкого автономного округа;</w:t>
      </w:r>
    </w:p>
    <w:p w:rsidR="00232D50" w:rsidRDefault="00232D50" w:rsidP="007251A4">
      <w:pPr>
        <w:pStyle w:val="a6"/>
        <w:spacing w:before="100" w:beforeAutospacing="1" w:after="100" w:afterAutospacing="1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трансляция по радио и телевидению в форме информационного сообщения со ссылкой на муниципальный правовой акт Администрации муниципального образования, которым установлено ограничение водопользования;</w:t>
      </w:r>
    </w:p>
    <w:p w:rsidR="00232D50" w:rsidRDefault="00232D50" w:rsidP="007251A4">
      <w:pPr>
        <w:pStyle w:val="a6"/>
        <w:spacing w:before="100" w:beforeAutospacing="1" w:after="100" w:afterAutospacing="1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размещение на официальном сайте муниципального образования «Омский сельсовет» Ненецкого автономного округа в информационно-телекоммуникационной сети «Интернет»;</w:t>
      </w:r>
    </w:p>
    <w:p w:rsidR="00232D50" w:rsidRDefault="00232D50" w:rsidP="007251A4">
      <w:pPr>
        <w:pStyle w:val="a6"/>
        <w:spacing w:before="100" w:beforeAutospacing="1" w:after="100" w:afterAutospacing="1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посредством специальных информационных знаков, устанавливаемых вдоль берегов водных</w:t>
      </w:r>
      <w:r w:rsidR="00D476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объектов общего пользования, в том числе возможно ограждение акватории водного объекта.</w:t>
      </w:r>
    </w:p>
    <w:p w:rsidR="00D4768D" w:rsidRDefault="00D4768D" w:rsidP="007251A4">
      <w:pPr>
        <w:pStyle w:val="a6"/>
        <w:spacing w:before="100" w:beforeAutospacing="1" w:after="100" w:afterAutospacing="1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 Информация об ограничениях водопользования должна быть доведена до сведения граждан через средства массовой информации не позднее суток с момента установления ограничения водопользования.</w:t>
      </w:r>
    </w:p>
    <w:p w:rsidR="00D4768D" w:rsidRPr="009E35A7" w:rsidRDefault="00D4768D" w:rsidP="007251A4">
      <w:pPr>
        <w:pStyle w:val="a6"/>
        <w:spacing w:before="100" w:beforeAutospacing="1" w:after="100" w:afterAutospacing="1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 Информационные знаки вдоль берегов водных объектов общего пользования имеют форму прямоугольника с размерами сторон не менее 50 см на 60 см и изготавливаются из досок, толстой фанеры, металлических листов или другого прочного материала. Знаки устанавливаются на видных местах и укрепляются на столбах (деревянных, металлических, железобетонных и др.) с высотой не менее 2,5 метра.</w:t>
      </w:r>
    </w:p>
    <w:p w:rsidR="009E35A7" w:rsidRPr="009E35A7" w:rsidRDefault="009E35A7" w:rsidP="009E35A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E35A7" w:rsidRPr="009E35A7" w:rsidRDefault="009E35A7" w:rsidP="009E35A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7396E" w:rsidRDefault="0057396E" w:rsidP="009E35A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7396E" w:rsidRDefault="0057396E" w:rsidP="009E35A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7396E" w:rsidRDefault="0057396E" w:rsidP="009E35A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7396E" w:rsidRDefault="0057396E" w:rsidP="009E35A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7396E" w:rsidRDefault="0057396E" w:rsidP="009E35A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7396E" w:rsidRDefault="0057396E" w:rsidP="009E35A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7396E" w:rsidRDefault="0057396E" w:rsidP="009E35A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7396E" w:rsidRDefault="0057396E" w:rsidP="009E35A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7396E" w:rsidRDefault="0057396E" w:rsidP="009E35A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7396E" w:rsidRDefault="0057396E" w:rsidP="009E35A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7396E" w:rsidRDefault="0057396E" w:rsidP="009E35A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7396E" w:rsidRDefault="0057396E" w:rsidP="009E35A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7396E" w:rsidRDefault="0057396E" w:rsidP="009E35A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4768D" w:rsidRDefault="00D4768D" w:rsidP="009E35A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4768D" w:rsidRDefault="00D4768D" w:rsidP="009E35A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4768D" w:rsidRDefault="00D4768D" w:rsidP="009E35A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C561D" w:rsidRDefault="001C561D" w:rsidP="009E35A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74840" w:rsidRPr="0057396E" w:rsidRDefault="007906D8" w:rsidP="009E35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>Информационный бюллетень № 18</w:t>
      </w:r>
      <w:r w:rsidR="001C561D">
        <w:rPr>
          <w:rFonts w:ascii="Times New Roman" w:hAnsi="Times New Roman" w:cs="Times New Roman"/>
          <w:sz w:val="16"/>
          <w:szCs w:val="16"/>
        </w:rPr>
        <w:t>, 2015</w:t>
      </w:r>
      <w:r w:rsidR="0057396E">
        <w:rPr>
          <w:rFonts w:ascii="Times New Roman" w:hAnsi="Times New Roman" w:cs="Times New Roman"/>
          <w:sz w:val="16"/>
          <w:szCs w:val="16"/>
        </w:rPr>
        <w:t xml:space="preserve"> Издатель:  Администрация МО «Омский сельсовет» НАО, Совет депутатов МО  «Омский сельсовет» НАО. Село Ома, редактор  </w:t>
      </w:r>
      <w:proofErr w:type="spellStart"/>
      <w:r w:rsidR="0057396E">
        <w:rPr>
          <w:rFonts w:ascii="Times New Roman" w:hAnsi="Times New Roman" w:cs="Times New Roman"/>
          <w:sz w:val="16"/>
          <w:szCs w:val="16"/>
        </w:rPr>
        <w:t>Кокин</w:t>
      </w:r>
      <w:proofErr w:type="spellEnd"/>
      <w:r w:rsidR="0057396E">
        <w:rPr>
          <w:rFonts w:ascii="Times New Roman" w:hAnsi="Times New Roman" w:cs="Times New Roman"/>
          <w:sz w:val="16"/>
          <w:szCs w:val="16"/>
        </w:rPr>
        <w:t xml:space="preserve"> Е.А. Тираж 30 экз. Бесплатно. Отпечатано на принтере Администрации МО «Омский сельсовет» НАО.</w:t>
      </w:r>
    </w:p>
    <w:sectPr w:rsidR="00674840" w:rsidRPr="0057396E" w:rsidSect="00D4768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37B51"/>
    <w:multiLevelType w:val="hybridMultilevel"/>
    <w:tmpl w:val="C6EA8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F259DA"/>
    <w:multiLevelType w:val="hybridMultilevel"/>
    <w:tmpl w:val="81A05F64"/>
    <w:lvl w:ilvl="0" w:tplc="0419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>
    <w:useFELayout/>
  </w:compat>
  <w:rsids>
    <w:rsidRoot w:val="00AD48B8"/>
    <w:rsid w:val="000F3FC1"/>
    <w:rsid w:val="001B1A56"/>
    <w:rsid w:val="001C561D"/>
    <w:rsid w:val="001D581B"/>
    <w:rsid w:val="00232D50"/>
    <w:rsid w:val="0027410B"/>
    <w:rsid w:val="002C2260"/>
    <w:rsid w:val="0057396E"/>
    <w:rsid w:val="00586A33"/>
    <w:rsid w:val="00674840"/>
    <w:rsid w:val="006D2945"/>
    <w:rsid w:val="006F024A"/>
    <w:rsid w:val="007251A4"/>
    <w:rsid w:val="007906D8"/>
    <w:rsid w:val="008E6AF2"/>
    <w:rsid w:val="00935E56"/>
    <w:rsid w:val="009E35A7"/>
    <w:rsid w:val="00AD48B8"/>
    <w:rsid w:val="00CF2848"/>
    <w:rsid w:val="00D4768D"/>
    <w:rsid w:val="00E02BFA"/>
    <w:rsid w:val="00FE1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2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4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E6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6AF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02B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2015-11-12T12:10:00Z</cp:lastPrinted>
  <dcterms:created xsi:type="dcterms:W3CDTF">2014-06-24T11:07:00Z</dcterms:created>
  <dcterms:modified xsi:type="dcterms:W3CDTF">2015-11-12T12:11:00Z</dcterms:modified>
</cp:coreProperties>
</file>