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304EE" w14:textId="77777777" w:rsidR="002B0730" w:rsidRPr="004A216C" w:rsidRDefault="00DD491F" w:rsidP="001D5158">
      <w:pPr>
        <w:jc w:val="center"/>
        <w:rPr>
          <w:b/>
          <w:sz w:val="28"/>
          <w:szCs w:val="28"/>
        </w:rPr>
      </w:pPr>
      <w:r w:rsidRPr="004A216C">
        <w:rPr>
          <w:b/>
          <w:sz w:val="28"/>
          <w:szCs w:val="28"/>
        </w:rPr>
        <w:t>П</w:t>
      </w:r>
      <w:r w:rsidR="002B0730" w:rsidRPr="004A216C">
        <w:rPr>
          <w:b/>
          <w:sz w:val="28"/>
          <w:szCs w:val="28"/>
        </w:rPr>
        <w:t>ОЯСНИТЕЛЬНАЯ ЗАПИСКА</w:t>
      </w:r>
    </w:p>
    <w:p w14:paraId="4330D71B" w14:textId="4AE52304" w:rsidR="004A216C" w:rsidRDefault="006957C3" w:rsidP="007A6F0A">
      <w:pPr>
        <w:ind w:left="-567"/>
        <w:jc w:val="center"/>
      </w:pPr>
      <w:r w:rsidRPr="004A216C">
        <w:t xml:space="preserve">к </w:t>
      </w:r>
      <w:r w:rsidR="00F96C69">
        <w:t>р</w:t>
      </w:r>
      <w:r w:rsidR="0053235E">
        <w:t>ешению</w:t>
      </w:r>
      <w:bookmarkStart w:id="0" w:name="_GoBack"/>
      <w:bookmarkEnd w:id="0"/>
      <w:r w:rsidR="00AF0DEC" w:rsidRPr="004A216C">
        <w:t xml:space="preserve"> Совета депутатов </w:t>
      </w:r>
    </w:p>
    <w:p w14:paraId="43B90CF0" w14:textId="77777777" w:rsidR="0020023E" w:rsidRDefault="0016541C" w:rsidP="007A6F0A">
      <w:pPr>
        <w:ind w:left="-567"/>
        <w:jc w:val="center"/>
      </w:pPr>
      <w:r w:rsidRPr="004A216C">
        <w:t>Сельского поселения</w:t>
      </w:r>
      <w:r w:rsidR="00AF0DEC" w:rsidRPr="004A216C">
        <w:t xml:space="preserve"> </w:t>
      </w:r>
      <w:r w:rsidR="00AF65EE">
        <w:t>«</w:t>
      </w:r>
      <w:r w:rsidR="007A6F0A">
        <w:t>Омский</w:t>
      </w:r>
      <w:r w:rsidR="004A216C" w:rsidRPr="004A216C">
        <w:t xml:space="preserve"> </w:t>
      </w:r>
      <w:r w:rsidR="00AF0DEC" w:rsidRPr="004A216C">
        <w:t>сельсовет</w:t>
      </w:r>
      <w:r w:rsidR="00AF65EE">
        <w:t>»</w:t>
      </w:r>
      <w:r w:rsidR="00AF0DEC" w:rsidRPr="004A216C">
        <w:t xml:space="preserve"> </w:t>
      </w:r>
    </w:p>
    <w:p w14:paraId="2D321CC5" w14:textId="77777777" w:rsidR="00AF0DEC" w:rsidRPr="004A216C" w:rsidRDefault="0020023E" w:rsidP="007A6F0A">
      <w:pPr>
        <w:ind w:left="-567"/>
        <w:jc w:val="center"/>
      </w:pPr>
      <w:r w:rsidRPr="0020023E">
        <w:t>Заполярного района Ненецкого автономного округа</w:t>
      </w:r>
    </w:p>
    <w:p w14:paraId="76867347" w14:textId="7E9BA298" w:rsidR="004337B9" w:rsidRPr="004A216C" w:rsidRDefault="00EF564B" w:rsidP="007A6F0A">
      <w:pPr>
        <w:pStyle w:val="ConsTitle"/>
        <w:widowControl/>
        <w:ind w:left="-567" w:right="0"/>
        <w:jc w:val="center"/>
        <w:rPr>
          <w:rFonts w:ascii="Times New Roman" w:hAnsi="Times New Roman" w:cs="Times New Roman"/>
          <w:b w:val="0"/>
          <w:sz w:val="24"/>
          <w:szCs w:val="24"/>
        </w:rPr>
      </w:pPr>
      <w:r w:rsidRPr="004A216C">
        <w:rPr>
          <w:rFonts w:ascii="Times New Roman" w:hAnsi="Times New Roman" w:cs="Times New Roman"/>
          <w:b w:val="0"/>
          <w:sz w:val="24"/>
          <w:szCs w:val="24"/>
        </w:rPr>
        <w:t xml:space="preserve">от </w:t>
      </w:r>
      <w:r w:rsidR="0053235E">
        <w:rPr>
          <w:rFonts w:ascii="Times New Roman" w:hAnsi="Times New Roman" w:cs="Times New Roman"/>
          <w:b w:val="0"/>
          <w:sz w:val="24"/>
          <w:szCs w:val="24"/>
        </w:rPr>
        <w:t>09</w:t>
      </w:r>
      <w:r w:rsidRPr="004A216C">
        <w:rPr>
          <w:rFonts w:ascii="Times New Roman" w:hAnsi="Times New Roman" w:cs="Times New Roman"/>
          <w:b w:val="0"/>
          <w:sz w:val="24"/>
          <w:szCs w:val="24"/>
        </w:rPr>
        <w:t xml:space="preserve"> </w:t>
      </w:r>
      <w:r w:rsidR="005A53C2">
        <w:rPr>
          <w:rFonts w:ascii="Times New Roman" w:hAnsi="Times New Roman" w:cs="Times New Roman"/>
          <w:b w:val="0"/>
          <w:sz w:val="24"/>
          <w:szCs w:val="24"/>
        </w:rPr>
        <w:t>дека</w:t>
      </w:r>
      <w:r w:rsidR="005A1A4E">
        <w:rPr>
          <w:rFonts w:ascii="Times New Roman" w:hAnsi="Times New Roman" w:cs="Times New Roman"/>
          <w:b w:val="0"/>
          <w:sz w:val="24"/>
          <w:szCs w:val="24"/>
        </w:rPr>
        <w:t>бр</w:t>
      </w:r>
      <w:r w:rsidR="00E0025A">
        <w:rPr>
          <w:rFonts w:ascii="Times New Roman" w:hAnsi="Times New Roman" w:cs="Times New Roman"/>
          <w:b w:val="0"/>
          <w:sz w:val="24"/>
          <w:szCs w:val="24"/>
        </w:rPr>
        <w:t>я</w:t>
      </w:r>
      <w:r w:rsidR="004A216C" w:rsidRPr="004A216C">
        <w:rPr>
          <w:rFonts w:ascii="Times New Roman" w:hAnsi="Times New Roman" w:cs="Times New Roman"/>
          <w:b w:val="0"/>
          <w:sz w:val="24"/>
          <w:szCs w:val="24"/>
        </w:rPr>
        <w:t xml:space="preserve"> </w:t>
      </w:r>
      <w:r w:rsidR="0016541C" w:rsidRPr="004A216C">
        <w:rPr>
          <w:rFonts w:ascii="Times New Roman" w:hAnsi="Times New Roman" w:cs="Times New Roman"/>
          <w:b w:val="0"/>
          <w:sz w:val="24"/>
          <w:szCs w:val="24"/>
        </w:rPr>
        <w:t>202</w:t>
      </w:r>
      <w:r w:rsidR="00177449">
        <w:rPr>
          <w:rFonts w:ascii="Times New Roman" w:hAnsi="Times New Roman" w:cs="Times New Roman"/>
          <w:b w:val="0"/>
          <w:sz w:val="24"/>
          <w:szCs w:val="24"/>
        </w:rPr>
        <w:t>4</w:t>
      </w:r>
      <w:r w:rsidRPr="004A216C">
        <w:rPr>
          <w:rFonts w:ascii="Times New Roman" w:hAnsi="Times New Roman" w:cs="Times New Roman"/>
          <w:b w:val="0"/>
          <w:sz w:val="24"/>
          <w:szCs w:val="24"/>
        </w:rPr>
        <w:t xml:space="preserve"> года №</w:t>
      </w:r>
      <w:r w:rsidR="0053235E">
        <w:rPr>
          <w:rFonts w:ascii="Times New Roman" w:hAnsi="Times New Roman" w:cs="Times New Roman"/>
          <w:b w:val="0"/>
          <w:sz w:val="24"/>
          <w:szCs w:val="24"/>
        </w:rPr>
        <w:t>1</w:t>
      </w:r>
      <w:r w:rsidR="004337B9" w:rsidRPr="004A216C">
        <w:rPr>
          <w:rFonts w:ascii="Times New Roman" w:hAnsi="Times New Roman" w:cs="Times New Roman"/>
          <w:b w:val="0"/>
          <w:sz w:val="24"/>
          <w:szCs w:val="24"/>
        </w:rPr>
        <w:t xml:space="preserve"> </w:t>
      </w:r>
    </w:p>
    <w:p w14:paraId="1F015019" w14:textId="77777777" w:rsidR="0016541C" w:rsidRPr="004A216C" w:rsidRDefault="0016541C" w:rsidP="007A6F0A">
      <w:pPr>
        <w:pStyle w:val="ConsTitle"/>
        <w:widowControl/>
        <w:spacing w:line="276" w:lineRule="auto"/>
        <w:ind w:left="-567" w:right="0"/>
        <w:jc w:val="center"/>
        <w:rPr>
          <w:rFonts w:ascii="Times New Roman" w:hAnsi="Times New Roman" w:cs="Times New Roman"/>
          <w:b w:val="0"/>
          <w:sz w:val="24"/>
          <w:szCs w:val="24"/>
        </w:rPr>
      </w:pPr>
    </w:p>
    <w:p w14:paraId="106A98BD" w14:textId="77777777" w:rsidR="007A6F0A" w:rsidRPr="007A6F0A" w:rsidRDefault="007A6F0A" w:rsidP="007A6F0A">
      <w:pPr>
        <w:ind w:left="-567" w:firstLine="709"/>
        <w:jc w:val="center"/>
        <w:rPr>
          <w:sz w:val="26"/>
          <w:szCs w:val="26"/>
        </w:rPr>
      </w:pPr>
      <w:r w:rsidRPr="007A6F0A">
        <w:rPr>
          <w:sz w:val="26"/>
          <w:szCs w:val="26"/>
        </w:rPr>
        <w:t>О внесении изменений и дополнений в решение Совета депутатов</w:t>
      </w:r>
    </w:p>
    <w:p w14:paraId="64725357" w14:textId="77777777" w:rsidR="007A6F0A" w:rsidRPr="007A6F0A" w:rsidRDefault="007A6F0A" w:rsidP="007A6F0A">
      <w:pPr>
        <w:ind w:left="-567"/>
        <w:jc w:val="center"/>
        <w:rPr>
          <w:sz w:val="26"/>
          <w:szCs w:val="26"/>
        </w:rPr>
      </w:pPr>
      <w:r w:rsidRPr="007A6F0A">
        <w:rPr>
          <w:sz w:val="26"/>
          <w:szCs w:val="26"/>
        </w:rPr>
        <w:t>Сельского поселения «Омский сельсовет» ЗР НАО от 29 декабря 2023 года № 2</w:t>
      </w:r>
    </w:p>
    <w:p w14:paraId="10F411CA" w14:textId="77777777" w:rsidR="00A10B86" w:rsidRPr="00A10B86" w:rsidRDefault="007A6F0A" w:rsidP="007A6F0A">
      <w:pPr>
        <w:ind w:left="-567"/>
        <w:jc w:val="center"/>
        <w:rPr>
          <w:sz w:val="26"/>
          <w:szCs w:val="26"/>
        </w:rPr>
      </w:pPr>
      <w:r w:rsidRPr="007A6F0A">
        <w:rPr>
          <w:sz w:val="26"/>
          <w:szCs w:val="26"/>
        </w:rPr>
        <w:t>«О местном бюджете на 2024 год»</w:t>
      </w:r>
    </w:p>
    <w:p w14:paraId="2C864FB1" w14:textId="77777777" w:rsidR="001D5158" w:rsidRDefault="00A10B86" w:rsidP="001D5158">
      <w:pPr>
        <w:ind w:left="-567" w:firstLine="709"/>
        <w:jc w:val="both"/>
        <w:rPr>
          <w:sz w:val="26"/>
          <w:szCs w:val="26"/>
        </w:rPr>
      </w:pPr>
      <w:r>
        <w:rPr>
          <w:sz w:val="26"/>
          <w:szCs w:val="26"/>
        </w:rPr>
        <w:t>1. В результате изложения в новой редакции Приложения 1 к проекту решения внесены следующие изменения:</w:t>
      </w:r>
    </w:p>
    <w:p w14:paraId="0D2973AC" w14:textId="59077934" w:rsidR="006F0970" w:rsidRPr="001D5158" w:rsidRDefault="00A10B86" w:rsidP="001D5158">
      <w:pPr>
        <w:ind w:left="-567" w:firstLine="709"/>
        <w:jc w:val="both"/>
        <w:rPr>
          <w:sz w:val="26"/>
          <w:szCs w:val="26"/>
        </w:rPr>
      </w:pPr>
      <w:r w:rsidRPr="00A10B86">
        <w:rPr>
          <w:bCs/>
          <w:i/>
          <w:sz w:val="26"/>
          <w:szCs w:val="26"/>
        </w:rPr>
        <w:t xml:space="preserve">- </w:t>
      </w:r>
      <w:r w:rsidR="00CF4529" w:rsidRPr="00A10B86">
        <w:rPr>
          <w:bCs/>
          <w:i/>
          <w:sz w:val="26"/>
          <w:szCs w:val="26"/>
        </w:rPr>
        <w:t>прогнозируемый общий объём доходов местного бюджета</w:t>
      </w:r>
      <w:r w:rsidRPr="00A10B86">
        <w:rPr>
          <w:bCs/>
          <w:i/>
          <w:sz w:val="26"/>
          <w:szCs w:val="26"/>
        </w:rPr>
        <w:t xml:space="preserve"> изменится в сторону у</w:t>
      </w:r>
      <w:r w:rsidR="009E3AC3">
        <w:rPr>
          <w:bCs/>
          <w:i/>
          <w:sz w:val="26"/>
          <w:szCs w:val="26"/>
        </w:rPr>
        <w:t>меньшения</w:t>
      </w:r>
      <w:r w:rsidRPr="00A10B86">
        <w:rPr>
          <w:bCs/>
          <w:i/>
          <w:sz w:val="26"/>
          <w:szCs w:val="26"/>
        </w:rPr>
        <w:t xml:space="preserve"> на сумму </w:t>
      </w:r>
      <w:r w:rsidR="009E3AC3">
        <w:rPr>
          <w:bCs/>
          <w:i/>
          <w:sz w:val="26"/>
          <w:szCs w:val="26"/>
        </w:rPr>
        <w:t>4</w:t>
      </w:r>
      <w:r w:rsidR="00A34022">
        <w:rPr>
          <w:bCs/>
          <w:i/>
          <w:sz w:val="26"/>
          <w:szCs w:val="26"/>
        </w:rPr>
        <w:t> 90</w:t>
      </w:r>
      <w:r w:rsidR="00BD43AE">
        <w:rPr>
          <w:bCs/>
          <w:i/>
          <w:sz w:val="26"/>
          <w:szCs w:val="26"/>
        </w:rPr>
        <w:t>7,4</w:t>
      </w:r>
      <w:r w:rsidR="006F0970">
        <w:rPr>
          <w:bCs/>
          <w:i/>
          <w:sz w:val="26"/>
          <w:szCs w:val="26"/>
        </w:rPr>
        <w:t xml:space="preserve"> </w:t>
      </w:r>
      <w:r w:rsidRPr="00A10B86">
        <w:rPr>
          <w:bCs/>
          <w:i/>
          <w:sz w:val="26"/>
          <w:szCs w:val="26"/>
        </w:rPr>
        <w:t>тыс. руб.:</w:t>
      </w:r>
    </w:p>
    <w:p w14:paraId="2C266A61" w14:textId="428CDE9F" w:rsidR="005A1A4E" w:rsidRDefault="00853EAF" w:rsidP="009E3AC3">
      <w:pPr>
        <w:pStyle w:val="ae"/>
        <w:spacing w:after="0"/>
        <w:ind w:left="-567" w:firstLine="708"/>
        <w:jc w:val="both"/>
        <w:rPr>
          <w:bCs/>
          <w:sz w:val="26"/>
          <w:szCs w:val="26"/>
        </w:rPr>
      </w:pPr>
      <w:r>
        <w:rPr>
          <w:bCs/>
          <w:sz w:val="26"/>
          <w:szCs w:val="26"/>
        </w:rPr>
        <w:t xml:space="preserve">- за счет </w:t>
      </w:r>
      <w:r w:rsidR="005A1A4E">
        <w:rPr>
          <w:bCs/>
          <w:sz w:val="26"/>
          <w:szCs w:val="26"/>
        </w:rPr>
        <w:t>увеличения</w:t>
      </w:r>
      <w:r w:rsidR="005A1A4E" w:rsidRPr="005A1A4E">
        <w:rPr>
          <w:bCs/>
          <w:sz w:val="26"/>
          <w:szCs w:val="26"/>
        </w:rPr>
        <w:t xml:space="preserve"> сумм налоговых и неналоговых доходов</w:t>
      </w:r>
      <w:r w:rsidR="005A1A4E">
        <w:rPr>
          <w:bCs/>
          <w:sz w:val="26"/>
          <w:szCs w:val="26"/>
        </w:rPr>
        <w:t>, а именно по коду:</w:t>
      </w:r>
    </w:p>
    <w:p w14:paraId="017FC9EB" w14:textId="36B93B9C" w:rsidR="005A1A4E" w:rsidRDefault="005A1A4E" w:rsidP="009E3AC3">
      <w:pPr>
        <w:pStyle w:val="ae"/>
        <w:spacing w:after="0"/>
        <w:ind w:left="-567" w:firstLine="708"/>
        <w:jc w:val="both"/>
        <w:rPr>
          <w:bCs/>
          <w:sz w:val="26"/>
          <w:szCs w:val="26"/>
        </w:rPr>
      </w:pPr>
      <w:r>
        <w:rPr>
          <w:bCs/>
          <w:sz w:val="26"/>
          <w:szCs w:val="26"/>
        </w:rPr>
        <w:t xml:space="preserve">- </w:t>
      </w:r>
      <w:r w:rsidR="009E3AC3" w:rsidRPr="009E3AC3">
        <w:rPr>
          <w:bCs/>
          <w:sz w:val="26"/>
          <w:szCs w:val="26"/>
        </w:rPr>
        <w:t xml:space="preserve">182 1 05 01011 01 0000 110 </w:t>
      </w:r>
      <w:r>
        <w:rPr>
          <w:bCs/>
          <w:sz w:val="26"/>
          <w:szCs w:val="26"/>
        </w:rPr>
        <w:t>(</w:t>
      </w:r>
      <w:r w:rsidR="009E3AC3" w:rsidRPr="009E3AC3">
        <w:rPr>
          <w:bCs/>
          <w:sz w:val="26"/>
          <w:szCs w:val="26"/>
        </w:rPr>
        <w:t>Налог, взимаемый с налогоплательщиков, выбравших в качестве объекта налогообложения доходы</w:t>
      </w:r>
      <w:r w:rsidR="00A73143">
        <w:rPr>
          <w:bCs/>
          <w:sz w:val="26"/>
          <w:szCs w:val="26"/>
        </w:rPr>
        <w:t>)</w:t>
      </w:r>
      <w:r w:rsidR="00CE0517">
        <w:rPr>
          <w:bCs/>
          <w:sz w:val="26"/>
          <w:szCs w:val="26"/>
        </w:rPr>
        <w:t xml:space="preserve"> </w:t>
      </w:r>
      <w:r>
        <w:rPr>
          <w:bCs/>
          <w:sz w:val="26"/>
          <w:szCs w:val="26"/>
        </w:rPr>
        <w:t>увелич</w:t>
      </w:r>
      <w:r w:rsidR="009E3AC3">
        <w:rPr>
          <w:bCs/>
          <w:sz w:val="26"/>
          <w:szCs w:val="26"/>
        </w:rPr>
        <w:t>е</w:t>
      </w:r>
      <w:r w:rsidR="00BD43AE">
        <w:rPr>
          <w:bCs/>
          <w:sz w:val="26"/>
          <w:szCs w:val="26"/>
        </w:rPr>
        <w:t>ние планового назначения на 51,3</w:t>
      </w:r>
      <w:r>
        <w:rPr>
          <w:bCs/>
          <w:sz w:val="26"/>
          <w:szCs w:val="26"/>
        </w:rPr>
        <w:t xml:space="preserve"> тыс. руб.</w:t>
      </w:r>
      <w:r w:rsidR="00A73143">
        <w:rPr>
          <w:bCs/>
          <w:sz w:val="26"/>
          <w:szCs w:val="26"/>
        </w:rPr>
        <w:t xml:space="preserve"> в связи с фактическим поступлением</w:t>
      </w:r>
      <w:r w:rsidR="00CE0517">
        <w:rPr>
          <w:bCs/>
          <w:sz w:val="26"/>
          <w:szCs w:val="26"/>
        </w:rPr>
        <w:t xml:space="preserve"> </w:t>
      </w:r>
      <w:r w:rsidR="00A73143">
        <w:rPr>
          <w:bCs/>
          <w:sz w:val="26"/>
          <w:szCs w:val="26"/>
        </w:rPr>
        <w:t xml:space="preserve">налога </w:t>
      </w:r>
      <w:r w:rsidR="00CE0517">
        <w:rPr>
          <w:bCs/>
          <w:sz w:val="26"/>
          <w:szCs w:val="26"/>
        </w:rPr>
        <w:t xml:space="preserve">в 2024 году (согласно отчета </w:t>
      </w:r>
      <w:r w:rsidR="009E3AC3">
        <w:rPr>
          <w:bCs/>
          <w:sz w:val="26"/>
          <w:szCs w:val="26"/>
        </w:rPr>
        <w:br/>
      </w:r>
      <w:r w:rsidR="00CE0517">
        <w:rPr>
          <w:bCs/>
          <w:sz w:val="26"/>
          <w:szCs w:val="26"/>
        </w:rPr>
        <w:t>ф. 0503117)</w:t>
      </w:r>
      <w:r>
        <w:rPr>
          <w:bCs/>
          <w:sz w:val="26"/>
          <w:szCs w:val="26"/>
        </w:rPr>
        <w:t>;</w:t>
      </w:r>
    </w:p>
    <w:p w14:paraId="4B9E79E7" w14:textId="30073C87" w:rsidR="00363EB4" w:rsidRDefault="00363EB4" w:rsidP="009E3AC3">
      <w:pPr>
        <w:pStyle w:val="ae"/>
        <w:spacing w:after="0"/>
        <w:ind w:left="-567" w:firstLine="708"/>
        <w:jc w:val="both"/>
        <w:rPr>
          <w:bCs/>
          <w:sz w:val="26"/>
          <w:szCs w:val="26"/>
        </w:rPr>
      </w:pPr>
      <w:r>
        <w:rPr>
          <w:bCs/>
          <w:sz w:val="26"/>
          <w:szCs w:val="26"/>
        </w:rPr>
        <w:t xml:space="preserve">- </w:t>
      </w:r>
      <w:r w:rsidRPr="00363EB4">
        <w:rPr>
          <w:bCs/>
          <w:sz w:val="26"/>
          <w:szCs w:val="26"/>
        </w:rPr>
        <w:t>182 1 06 06033 10 0000 110</w:t>
      </w:r>
      <w:r>
        <w:rPr>
          <w:bCs/>
          <w:sz w:val="26"/>
          <w:szCs w:val="26"/>
        </w:rPr>
        <w:t xml:space="preserve"> (</w:t>
      </w:r>
      <w:r w:rsidRPr="00363EB4">
        <w:rPr>
          <w:bCs/>
          <w:sz w:val="26"/>
          <w:szCs w:val="26"/>
        </w:rPr>
        <w:t>Земельный налог с организаций, обладающих земельным участком, расположенным в границах сельских поселений</w:t>
      </w:r>
      <w:r>
        <w:rPr>
          <w:bCs/>
          <w:sz w:val="26"/>
          <w:szCs w:val="26"/>
        </w:rPr>
        <w:t xml:space="preserve">) увеличение планового назначения на 12,6 тыс. руб. </w:t>
      </w:r>
      <w:r w:rsidRPr="00363EB4">
        <w:rPr>
          <w:bCs/>
          <w:sz w:val="26"/>
          <w:szCs w:val="26"/>
        </w:rPr>
        <w:t>в связи с фактическим поступлением налога в 2024 году (согласно отчета ф. 0503117)</w:t>
      </w:r>
      <w:r>
        <w:rPr>
          <w:bCs/>
          <w:sz w:val="26"/>
          <w:szCs w:val="26"/>
        </w:rPr>
        <w:t>;</w:t>
      </w:r>
    </w:p>
    <w:p w14:paraId="50DD62F8" w14:textId="5E24A5BF" w:rsidR="001D24D0" w:rsidRPr="005A1A4E" w:rsidRDefault="00363EB4" w:rsidP="001D24D0">
      <w:pPr>
        <w:pStyle w:val="ae"/>
        <w:spacing w:after="0"/>
        <w:ind w:left="-567" w:firstLine="708"/>
        <w:jc w:val="both"/>
        <w:rPr>
          <w:bCs/>
          <w:sz w:val="26"/>
          <w:szCs w:val="26"/>
        </w:rPr>
      </w:pPr>
      <w:r>
        <w:rPr>
          <w:bCs/>
          <w:sz w:val="26"/>
          <w:szCs w:val="26"/>
        </w:rPr>
        <w:t xml:space="preserve">- </w:t>
      </w:r>
      <w:r w:rsidR="001D24D0" w:rsidRPr="001D24D0">
        <w:rPr>
          <w:bCs/>
          <w:sz w:val="26"/>
          <w:szCs w:val="26"/>
        </w:rPr>
        <w:t>570 1 11 09045 10 0000 120</w:t>
      </w:r>
      <w:r w:rsidR="001D24D0">
        <w:rPr>
          <w:bCs/>
          <w:sz w:val="26"/>
          <w:szCs w:val="26"/>
        </w:rPr>
        <w:t xml:space="preserve"> (</w:t>
      </w:r>
      <w:r w:rsidR="001D24D0" w:rsidRPr="001D24D0">
        <w:rPr>
          <w:bCs/>
          <w:sz w:val="26"/>
          <w:szCs w:val="26"/>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001D24D0">
        <w:rPr>
          <w:bCs/>
          <w:sz w:val="26"/>
          <w:szCs w:val="26"/>
        </w:rPr>
        <w:t xml:space="preserve"> увеличе</w:t>
      </w:r>
      <w:r w:rsidR="00BD43AE">
        <w:rPr>
          <w:bCs/>
          <w:sz w:val="26"/>
          <w:szCs w:val="26"/>
        </w:rPr>
        <w:t>ние планового назначения на 95,0</w:t>
      </w:r>
      <w:r w:rsidR="001D24D0">
        <w:rPr>
          <w:bCs/>
          <w:sz w:val="26"/>
          <w:szCs w:val="26"/>
        </w:rPr>
        <w:t xml:space="preserve"> тыс. руб.</w:t>
      </w:r>
      <w:r w:rsidR="001D24D0" w:rsidRPr="001D24D0">
        <w:rPr>
          <w:bCs/>
          <w:sz w:val="26"/>
          <w:szCs w:val="26"/>
        </w:rPr>
        <w:t xml:space="preserve"> в связи с фактическим поступлением налога в 2024 году (согласно отчета ф. 0503117);</w:t>
      </w:r>
    </w:p>
    <w:p w14:paraId="0A4733C7" w14:textId="27DD1A86" w:rsidR="008B4175" w:rsidRPr="006A3187" w:rsidRDefault="008B4175" w:rsidP="007A6F0A">
      <w:pPr>
        <w:pStyle w:val="ae"/>
        <w:spacing w:after="0"/>
        <w:ind w:left="-567" w:firstLine="708"/>
        <w:jc w:val="both"/>
        <w:rPr>
          <w:bCs/>
          <w:sz w:val="26"/>
          <w:szCs w:val="26"/>
        </w:rPr>
      </w:pPr>
      <w:r w:rsidRPr="006A3187">
        <w:rPr>
          <w:bCs/>
          <w:sz w:val="26"/>
          <w:szCs w:val="26"/>
        </w:rPr>
        <w:t xml:space="preserve">- за счет </w:t>
      </w:r>
      <w:r w:rsidR="005A1A4E">
        <w:rPr>
          <w:bCs/>
          <w:sz w:val="26"/>
          <w:szCs w:val="26"/>
        </w:rPr>
        <w:t>у</w:t>
      </w:r>
      <w:r w:rsidR="005E7407">
        <w:rPr>
          <w:bCs/>
          <w:sz w:val="26"/>
          <w:szCs w:val="26"/>
        </w:rPr>
        <w:t>меньшения</w:t>
      </w:r>
      <w:r w:rsidRPr="006A3187">
        <w:rPr>
          <w:bCs/>
          <w:sz w:val="26"/>
          <w:szCs w:val="26"/>
        </w:rPr>
        <w:t xml:space="preserve"> сумм </w:t>
      </w:r>
      <w:r>
        <w:rPr>
          <w:bCs/>
          <w:sz w:val="26"/>
          <w:szCs w:val="26"/>
        </w:rPr>
        <w:t xml:space="preserve">безвозмездных поступлений на </w:t>
      </w:r>
      <w:r w:rsidR="005E7407">
        <w:rPr>
          <w:bCs/>
          <w:sz w:val="26"/>
          <w:szCs w:val="26"/>
        </w:rPr>
        <w:t>5 066,3</w:t>
      </w:r>
      <w:r w:rsidR="006F0970">
        <w:rPr>
          <w:bCs/>
          <w:sz w:val="26"/>
          <w:szCs w:val="26"/>
        </w:rPr>
        <w:t xml:space="preserve"> </w:t>
      </w:r>
      <w:r w:rsidRPr="006A3187">
        <w:rPr>
          <w:bCs/>
          <w:sz w:val="26"/>
          <w:szCs w:val="26"/>
        </w:rPr>
        <w:t>тыс. руб., в т</w:t>
      </w:r>
      <w:r>
        <w:rPr>
          <w:bCs/>
          <w:sz w:val="26"/>
          <w:szCs w:val="26"/>
        </w:rPr>
        <w:t xml:space="preserve">ом </w:t>
      </w:r>
      <w:r w:rsidRPr="006A3187">
        <w:rPr>
          <w:bCs/>
          <w:sz w:val="26"/>
          <w:szCs w:val="26"/>
        </w:rPr>
        <w:t>ч</w:t>
      </w:r>
      <w:r>
        <w:rPr>
          <w:bCs/>
          <w:sz w:val="26"/>
          <w:szCs w:val="26"/>
        </w:rPr>
        <w:t>исле</w:t>
      </w:r>
      <w:r w:rsidRPr="006A3187">
        <w:rPr>
          <w:bCs/>
          <w:sz w:val="26"/>
          <w:szCs w:val="26"/>
        </w:rPr>
        <w:t>:</w:t>
      </w:r>
    </w:p>
    <w:p w14:paraId="42DFB4AD" w14:textId="2F40041E" w:rsidR="005A1A4E" w:rsidRDefault="005A1A4E" w:rsidP="008C26E9">
      <w:pPr>
        <w:ind w:left="-567" w:firstLine="708"/>
        <w:jc w:val="both"/>
        <w:rPr>
          <w:bCs/>
          <w:sz w:val="26"/>
          <w:szCs w:val="26"/>
        </w:rPr>
      </w:pPr>
      <w:r>
        <w:rPr>
          <w:bCs/>
          <w:sz w:val="26"/>
          <w:szCs w:val="26"/>
        </w:rPr>
        <w:t xml:space="preserve">- </w:t>
      </w:r>
      <w:r w:rsidR="00586FCC">
        <w:rPr>
          <w:bCs/>
          <w:sz w:val="26"/>
          <w:szCs w:val="26"/>
        </w:rPr>
        <w:t>570 2 02 2</w:t>
      </w:r>
      <w:r w:rsidRPr="005A1A4E">
        <w:rPr>
          <w:bCs/>
          <w:sz w:val="26"/>
          <w:szCs w:val="26"/>
        </w:rPr>
        <w:t>9999 10 0000 150</w:t>
      </w:r>
      <w:r>
        <w:rPr>
          <w:bCs/>
          <w:sz w:val="26"/>
          <w:szCs w:val="26"/>
        </w:rPr>
        <w:t xml:space="preserve"> (</w:t>
      </w:r>
      <w:r w:rsidR="005E7407" w:rsidRPr="005E7407">
        <w:rPr>
          <w:bCs/>
          <w:sz w:val="26"/>
          <w:szCs w:val="26"/>
        </w:rPr>
        <w:t>Субсидии бюджетам муниципальных образований Ненецкого автономного округа на реализацию проектов по поддержке местных инициатив</w:t>
      </w:r>
      <w:r>
        <w:rPr>
          <w:bCs/>
          <w:sz w:val="26"/>
          <w:szCs w:val="26"/>
        </w:rPr>
        <w:t>)</w:t>
      </w:r>
      <w:r w:rsidR="00E74104">
        <w:rPr>
          <w:bCs/>
          <w:sz w:val="26"/>
          <w:szCs w:val="26"/>
        </w:rPr>
        <w:t xml:space="preserve"> – 62,775</w:t>
      </w:r>
      <w:r w:rsidR="008C26E9">
        <w:rPr>
          <w:bCs/>
          <w:sz w:val="26"/>
          <w:szCs w:val="26"/>
        </w:rPr>
        <w:t xml:space="preserve"> тыс. руб., </w:t>
      </w:r>
      <w:r w:rsidR="00E74104">
        <w:rPr>
          <w:bCs/>
          <w:sz w:val="26"/>
          <w:szCs w:val="26"/>
        </w:rPr>
        <w:t>в результате проведения конкурсных процедур по мероприятию «</w:t>
      </w:r>
      <w:r w:rsidR="00E74104" w:rsidRPr="00E74104">
        <w:rPr>
          <w:bCs/>
          <w:sz w:val="26"/>
          <w:szCs w:val="26"/>
        </w:rPr>
        <w:t>Ремонт деревянных тротуаров в с. Ома</w:t>
      </w:r>
      <w:r w:rsidR="00E74104">
        <w:rPr>
          <w:bCs/>
          <w:sz w:val="26"/>
          <w:szCs w:val="26"/>
        </w:rPr>
        <w:t>» образовалась экономия в сумме 90,72 тыс. руб., из них средства окружного бюджета – 62,775 тыс. руб., средства заполярного района – 9,0 тыс. руб., средства местного бюджета – 6,12 тыс. руб.</w:t>
      </w:r>
      <w:r w:rsidR="006C14E4">
        <w:rPr>
          <w:bCs/>
          <w:sz w:val="26"/>
          <w:szCs w:val="26"/>
        </w:rPr>
        <w:t>;</w:t>
      </w:r>
      <w:r w:rsidR="00E74104">
        <w:rPr>
          <w:bCs/>
          <w:sz w:val="26"/>
          <w:szCs w:val="26"/>
        </w:rPr>
        <w:t xml:space="preserve"> средства пожертвований юридических и физических лиц – 12,825 тыс. руб. </w:t>
      </w:r>
      <w:r w:rsidR="008C26E9">
        <w:rPr>
          <w:bCs/>
          <w:sz w:val="26"/>
          <w:szCs w:val="26"/>
        </w:rPr>
        <w:t xml:space="preserve">В соответствии </w:t>
      </w:r>
      <w:r w:rsidR="00D250B7">
        <w:rPr>
          <w:bCs/>
          <w:sz w:val="26"/>
          <w:szCs w:val="26"/>
        </w:rPr>
        <w:t xml:space="preserve">с пунктом 4.3.4 в рамках заключенного </w:t>
      </w:r>
      <w:r w:rsidR="00E74104">
        <w:rPr>
          <w:bCs/>
          <w:sz w:val="26"/>
          <w:szCs w:val="26"/>
        </w:rPr>
        <w:t>с</w:t>
      </w:r>
      <w:r w:rsidR="00D250B7">
        <w:rPr>
          <w:bCs/>
          <w:sz w:val="26"/>
          <w:szCs w:val="26"/>
        </w:rPr>
        <w:t>оглашения</w:t>
      </w:r>
      <w:r w:rsidR="00E74104">
        <w:rPr>
          <w:bCs/>
          <w:sz w:val="26"/>
          <w:szCs w:val="26"/>
        </w:rPr>
        <w:t xml:space="preserve"> </w:t>
      </w:r>
      <w:r w:rsidR="00D250B7">
        <w:rPr>
          <w:bCs/>
          <w:sz w:val="26"/>
          <w:szCs w:val="26"/>
        </w:rPr>
        <w:t xml:space="preserve">от 27.04.2024 № 9 </w:t>
      </w:r>
      <w:r w:rsidR="00E74104">
        <w:rPr>
          <w:bCs/>
          <w:sz w:val="26"/>
          <w:szCs w:val="26"/>
        </w:rPr>
        <w:t>о предоставлении субсидии на</w:t>
      </w:r>
      <w:r w:rsidR="00E74104" w:rsidRPr="005E7407">
        <w:rPr>
          <w:bCs/>
          <w:sz w:val="26"/>
          <w:szCs w:val="26"/>
        </w:rPr>
        <w:t xml:space="preserve"> реализацию проектов по поддержке местных инициатив</w:t>
      </w:r>
      <w:r w:rsidR="00E74104">
        <w:rPr>
          <w:bCs/>
          <w:sz w:val="26"/>
          <w:szCs w:val="26"/>
        </w:rPr>
        <w:t xml:space="preserve"> между Департаментом внутренней политики НАО и Администрацией «Омский сельсовет» ЗР НАО</w:t>
      </w:r>
      <w:r w:rsidR="00D250B7">
        <w:rPr>
          <w:bCs/>
          <w:sz w:val="26"/>
          <w:szCs w:val="26"/>
        </w:rPr>
        <w:t>, средства субсидии, образовавшиеся за счет экономии по итогам осуществления закупки подлежат возврату в окружной бюджет</w:t>
      </w:r>
      <w:r w:rsidR="00906618">
        <w:rPr>
          <w:bCs/>
          <w:sz w:val="26"/>
          <w:szCs w:val="26"/>
        </w:rPr>
        <w:t xml:space="preserve"> (-)</w:t>
      </w:r>
      <w:r w:rsidR="00D250B7">
        <w:rPr>
          <w:bCs/>
          <w:sz w:val="26"/>
          <w:szCs w:val="26"/>
        </w:rPr>
        <w:t>;</w:t>
      </w:r>
    </w:p>
    <w:p w14:paraId="389E2B5E" w14:textId="496EA470" w:rsidR="006C14E4" w:rsidRDefault="006C14E4" w:rsidP="006F0970">
      <w:pPr>
        <w:ind w:left="-567" w:firstLine="708"/>
        <w:jc w:val="both"/>
        <w:rPr>
          <w:bCs/>
          <w:sz w:val="26"/>
          <w:szCs w:val="26"/>
        </w:rPr>
      </w:pPr>
      <w:r>
        <w:rPr>
          <w:bCs/>
          <w:sz w:val="26"/>
          <w:szCs w:val="26"/>
        </w:rPr>
        <w:t xml:space="preserve">- </w:t>
      </w:r>
      <w:r w:rsidR="008C26E9" w:rsidRPr="008C26E9">
        <w:rPr>
          <w:bCs/>
          <w:sz w:val="26"/>
          <w:szCs w:val="26"/>
        </w:rPr>
        <w:t>570 2 02 40014 10 0000 150</w:t>
      </w:r>
      <w:r>
        <w:rPr>
          <w:bCs/>
          <w:sz w:val="26"/>
          <w:szCs w:val="26"/>
        </w:rPr>
        <w:t xml:space="preserve"> (</w:t>
      </w:r>
      <w:r w:rsidR="008C26E9" w:rsidRPr="008C26E9">
        <w:rPr>
          <w:bCs/>
          <w:sz w:val="26"/>
          <w:szCs w:val="26"/>
        </w:rPr>
        <w:t xml:space="preserve">Иные межбюджетные трансферты в </w:t>
      </w:r>
      <w:r w:rsidR="008C26E9">
        <w:rPr>
          <w:bCs/>
          <w:sz w:val="26"/>
          <w:szCs w:val="26"/>
        </w:rPr>
        <w:t>рамках муниципальной программы «</w:t>
      </w:r>
      <w:r w:rsidR="008C26E9" w:rsidRPr="008C26E9">
        <w:rPr>
          <w:bCs/>
          <w:sz w:val="26"/>
          <w:szCs w:val="26"/>
        </w:rPr>
        <w:t>Развитие транспортной инфрас</w:t>
      </w:r>
      <w:r w:rsidR="008C26E9">
        <w:rPr>
          <w:bCs/>
          <w:sz w:val="26"/>
          <w:szCs w:val="26"/>
        </w:rPr>
        <w:t>труктуры муниципального района «Заполярный районе»</w:t>
      </w:r>
      <w:r w:rsidR="008C26E9" w:rsidRPr="008C26E9">
        <w:rPr>
          <w:bCs/>
          <w:sz w:val="26"/>
          <w:szCs w:val="26"/>
        </w:rPr>
        <w:t xml:space="preserve"> на 2021-2030 годы</w:t>
      </w:r>
      <w:r w:rsidR="008C26E9">
        <w:rPr>
          <w:bCs/>
          <w:sz w:val="26"/>
          <w:szCs w:val="26"/>
        </w:rPr>
        <w:t xml:space="preserve"> </w:t>
      </w:r>
      <w:r>
        <w:rPr>
          <w:bCs/>
          <w:sz w:val="26"/>
          <w:szCs w:val="26"/>
        </w:rPr>
        <w:t xml:space="preserve">- </w:t>
      </w:r>
      <w:r w:rsidR="008C26E9" w:rsidRPr="008C26E9">
        <w:rPr>
          <w:bCs/>
          <w:sz w:val="26"/>
          <w:szCs w:val="26"/>
        </w:rPr>
        <w:t xml:space="preserve">Содержание </w:t>
      </w:r>
      <w:proofErr w:type="spellStart"/>
      <w:r w:rsidR="008C26E9" w:rsidRPr="008C26E9">
        <w:rPr>
          <w:bCs/>
          <w:sz w:val="26"/>
          <w:szCs w:val="26"/>
        </w:rPr>
        <w:t>авиаплощадок</w:t>
      </w:r>
      <w:proofErr w:type="spellEnd"/>
      <w:r w:rsidR="008C26E9" w:rsidRPr="008C26E9">
        <w:rPr>
          <w:bCs/>
          <w:sz w:val="26"/>
          <w:szCs w:val="26"/>
        </w:rPr>
        <w:t xml:space="preserve"> </w:t>
      </w:r>
      <w:r w:rsidR="008C26E9">
        <w:rPr>
          <w:bCs/>
          <w:sz w:val="26"/>
          <w:szCs w:val="26"/>
        </w:rPr>
        <w:br/>
      </w:r>
      <w:r w:rsidR="008C26E9" w:rsidRPr="008C26E9">
        <w:rPr>
          <w:bCs/>
          <w:sz w:val="26"/>
          <w:szCs w:val="26"/>
        </w:rPr>
        <w:t>в поселениях Заполярного района</w:t>
      </w:r>
      <w:r>
        <w:rPr>
          <w:bCs/>
          <w:sz w:val="26"/>
          <w:szCs w:val="26"/>
        </w:rPr>
        <w:t xml:space="preserve">) </w:t>
      </w:r>
      <w:r w:rsidR="008C26E9">
        <w:rPr>
          <w:bCs/>
          <w:sz w:val="26"/>
          <w:szCs w:val="26"/>
        </w:rPr>
        <w:t xml:space="preserve">в сумме 1 151,5 тыс. руб., в том числе </w:t>
      </w:r>
      <w:r>
        <w:rPr>
          <w:bCs/>
          <w:sz w:val="26"/>
          <w:szCs w:val="26"/>
        </w:rPr>
        <w:t xml:space="preserve">на </w:t>
      </w:r>
      <w:r w:rsidR="008C26E9">
        <w:rPr>
          <w:bCs/>
          <w:sz w:val="26"/>
          <w:szCs w:val="26"/>
        </w:rPr>
        <w:t xml:space="preserve">изготовление светосигнальных конусов и указателей на взлетно-посадочную полосу в с. Ома, д. </w:t>
      </w:r>
      <w:proofErr w:type="spellStart"/>
      <w:r w:rsidR="008C26E9">
        <w:rPr>
          <w:bCs/>
          <w:sz w:val="26"/>
          <w:szCs w:val="26"/>
        </w:rPr>
        <w:t>Вижас</w:t>
      </w:r>
      <w:proofErr w:type="spellEnd"/>
      <w:r w:rsidR="008C26E9">
        <w:rPr>
          <w:bCs/>
          <w:sz w:val="26"/>
          <w:szCs w:val="26"/>
        </w:rPr>
        <w:t>, д. Снопа – 561,2</w:t>
      </w:r>
      <w:r>
        <w:rPr>
          <w:bCs/>
          <w:sz w:val="26"/>
          <w:szCs w:val="26"/>
        </w:rPr>
        <w:t xml:space="preserve"> тыс. руб.(+)</w:t>
      </w:r>
      <w:r w:rsidR="008C26E9">
        <w:rPr>
          <w:bCs/>
          <w:sz w:val="26"/>
          <w:szCs w:val="26"/>
        </w:rPr>
        <w:t xml:space="preserve"> и работы</w:t>
      </w:r>
      <w:r w:rsidR="00784626">
        <w:rPr>
          <w:bCs/>
          <w:sz w:val="26"/>
          <w:szCs w:val="26"/>
        </w:rPr>
        <w:t xml:space="preserve"> по содержанию </w:t>
      </w:r>
      <w:proofErr w:type="spellStart"/>
      <w:r w:rsidR="00784626">
        <w:rPr>
          <w:bCs/>
          <w:sz w:val="26"/>
          <w:szCs w:val="26"/>
        </w:rPr>
        <w:t>авиаплощадки</w:t>
      </w:r>
      <w:proofErr w:type="spellEnd"/>
      <w:r w:rsidR="00784626">
        <w:rPr>
          <w:bCs/>
          <w:sz w:val="26"/>
          <w:szCs w:val="26"/>
        </w:rPr>
        <w:t xml:space="preserve"> в с</w:t>
      </w:r>
      <w:r w:rsidR="008C26E9">
        <w:rPr>
          <w:bCs/>
          <w:sz w:val="26"/>
          <w:szCs w:val="26"/>
        </w:rPr>
        <w:t>.</w:t>
      </w:r>
      <w:r w:rsidR="00784626">
        <w:rPr>
          <w:bCs/>
          <w:sz w:val="26"/>
          <w:szCs w:val="26"/>
        </w:rPr>
        <w:t xml:space="preserve"> </w:t>
      </w:r>
      <w:r w:rsidR="008C26E9">
        <w:rPr>
          <w:bCs/>
          <w:sz w:val="26"/>
          <w:szCs w:val="26"/>
        </w:rPr>
        <w:t>Ома – 590,3 тыс. руб.</w:t>
      </w:r>
      <w:r w:rsidR="00906618">
        <w:rPr>
          <w:bCs/>
          <w:sz w:val="26"/>
          <w:szCs w:val="26"/>
        </w:rPr>
        <w:t xml:space="preserve"> (+)</w:t>
      </w:r>
      <w:r>
        <w:rPr>
          <w:bCs/>
          <w:sz w:val="26"/>
          <w:szCs w:val="26"/>
        </w:rPr>
        <w:t>;</w:t>
      </w:r>
    </w:p>
    <w:p w14:paraId="726D2F1C" w14:textId="7FF9BA9D" w:rsidR="00906618" w:rsidRDefault="00906618" w:rsidP="006F0970">
      <w:pPr>
        <w:ind w:left="-567" w:firstLine="708"/>
        <w:jc w:val="both"/>
        <w:rPr>
          <w:bCs/>
          <w:sz w:val="26"/>
          <w:szCs w:val="26"/>
        </w:rPr>
      </w:pPr>
      <w:r>
        <w:rPr>
          <w:bCs/>
          <w:sz w:val="26"/>
          <w:szCs w:val="26"/>
        </w:rPr>
        <w:lastRenderedPageBreak/>
        <w:t xml:space="preserve">- </w:t>
      </w:r>
      <w:r w:rsidRPr="00906618">
        <w:rPr>
          <w:bCs/>
          <w:sz w:val="26"/>
          <w:szCs w:val="26"/>
        </w:rPr>
        <w:t>570 2 02 49999 10 0000 150</w:t>
      </w:r>
      <w:r>
        <w:rPr>
          <w:bCs/>
          <w:sz w:val="26"/>
          <w:szCs w:val="26"/>
        </w:rPr>
        <w:t xml:space="preserve"> (</w:t>
      </w:r>
      <w:r w:rsidRPr="00906618">
        <w:rPr>
          <w:bCs/>
          <w:sz w:val="26"/>
          <w:szCs w:val="26"/>
        </w:rPr>
        <w:t>Иные межбюджетные трансферты на поддержку мер по обеспечению сбалансированности бюджетов поселений</w:t>
      </w:r>
      <w:r>
        <w:rPr>
          <w:bCs/>
          <w:sz w:val="26"/>
          <w:szCs w:val="26"/>
        </w:rPr>
        <w:t>) в сумме 51,6 тыс. руб. на индексацию должностных окладов с 01.12.2024 на 1,051 (+);</w:t>
      </w:r>
    </w:p>
    <w:p w14:paraId="2A792288" w14:textId="6E83CE86" w:rsidR="00906618" w:rsidRDefault="00906618" w:rsidP="006F0970">
      <w:pPr>
        <w:ind w:left="-567" w:firstLine="708"/>
        <w:jc w:val="both"/>
        <w:rPr>
          <w:bCs/>
          <w:sz w:val="26"/>
          <w:szCs w:val="26"/>
        </w:rPr>
      </w:pPr>
      <w:r>
        <w:rPr>
          <w:bCs/>
          <w:sz w:val="26"/>
          <w:szCs w:val="26"/>
        </w:rPr>
        <w:t xml:space="preserve">- </w:t>
      </w:r>
      <w:r w:rsidRPr="00906618">
        <w:rPr>
          <w:bCs/>
          <w:sz w:val="26"/>
          <w:szCs w:val="26"/>
        </w:rPr>
        <w:t>570 2 02 49999 10 0000 150</w:t>
      </w:r>
      <w:r>
        <w:rPr>
          <w:bCs/>
          <w:sz w:val="26"/>
          <w:szCs w:val="26"/>
        </w:rPr>
        <w:t xml:space="preserve"> (</w:t>
      </w:r>
      <w:r w:rsidRPr="00906618">
        <w:rPr>
          <w:bCs/>
          <w:sz w:val="26"/>
          <w:szCs w:val="26"/>
        </w:rPr>
        <w:t>Иные межбюджетные трансферты в рамках муни</w:t>
      </w:r>
      <w:r>
        <w:rPr>
          <w:bCs/>
          <w:sz w:val="26"/>
          <w:szCs w:val="26"/>
        </w:rPr>
        <w:t>ципальной программы «</w:t>
      </w:r>
      <w:r w:rsidRPr="00906618">
        <w:rPr>
          <w:bCs/>
          <w:sz w:val="26"/>
          <w:szCs w:val="26"/>
        </w:rPr>
        <w:t>Возмещение части затрат органов местного самоуправления п</w:t>
      </w:r>
      <w:r>
        <w:rPr>
          <w:bCs/>
          <w:sz w:val="26"/>
          <w:szCs w:val="26"/>
        </w:rPr>
        <w:t>оселений муниципального района «Заполярный район на 2024-2030годы») в сумме 13,3 тыс. руб., в том числе на «</w:t>
      </w:r>
      <w:r w:rsidRPr="00906618">
        <w:rPr>
          <w:bCs/>
          <w:sz w:val="26"/>
          <w:szCs w:val="26"/>
        </w:rPr>
        <w:t>Расходы на выплату пенсий за выслугу лет лицам, замещавшим выборные должности</w:t>
      </w:r>
      <w:r>
        <w:rPr>
          <w:bCs/>
          <w:sz w:val="26"/>
          <w:szCs w:val="26"/>
        </w:rPr>
        <w:t>» в сумме – 8,4 тыс. руб. и на «</w:t>
      </w:r>
      <w:r w:rsidRPr="00906618">
        <w:rPr>
          <w:bCs/>
          <w:sz w:val="26"/>
          <w:szCs w:val="26"/>
        </w:rPr>
        <w:t>Расходы на выплату пенсий за выслу</w:t>
      </w:r>
      <w:r>
        <w:rPr>
          <w:bCs/>
          <w:sz w:val="26"/>
          <w:szCs w:val="26"/>
        </w:rPr>
        <w:t xml:space="preserve">гу лет лицам, замещавшим </w:t>
      </w:r>
      <w:r w:rsidRPr="00906618">
        <w:rPr>
          <w:bCs/>
          <w:sz w:val="26"/>
          <w:szCs w:val="26"/>
        </w:rPr>
        <w:t>должности муниципальной службы</w:t>
      </w:r>
      <w:r>
        <w:rPr>
          <w:bCs/>
          <w:sz w:val="26"/>
          <w:szCs w:val="26"/>
        </w:rPr>
        <w:t>» в сумме – 4,9 тыс. руб. (+);</w:t>
      </w:r>
    </w:p>
    <w:p w14:paraId="3B22E5D5" w14:textId="612AC9DE" w:rsidR="002034C9" w:rsidRDefault="002034C9" w:rsidP="00BF2899">
      <w:pPr>
        <w:ind w:left="-567" w:firstLine="708"/>
        <w:jc w:val="both"/>
        <w:rPr>
          <w:bCs/>
          <w:sz w:val="26"/>
          <w:szCs w:val="26"/>
        </w:rPr>
      </w:pPr>
      <w:r>
        <w:rPr>
          <w:bCs/>
          <w:sz w:val="26"/>
          <w:szCs w:val="26"/>
        </w:rPr>
        <w:t xml:space="preserve">- </w:t>
      </w:r>
      <w:r w:rsidRPr="002034C9">
        <w:rPr>
          <w:bCs/>
          <w:sz w:val="26"/>
          <w:szCs w:val="26"/>
        </w:rPr>
        <w:t>570 2 02 49999 10 0000 150</w:t>
      </w:r>
      <w:r>
        <w:rPr>
          <w:bCs/>
          <w:sz w:val="26"/>
          <w:szCs w:val="26"/>
        </w:rPr>
        <w:t xml:space="preserve"> (</w:t>
      </w:r>
      <w:r w:rsidRPr="002034C9">
        <w:rPr>
          <w:bCs/>
          <w:sz w:val="26"/>
          <w:szCs w:val="26"/>
        </w:rPr>
        <w:t xml:space="preserve">Иные межбюджетные трансферты в </w:t>
      </w:r>
      <w:r>
        <w:rPr>
          <w:bCs/>
          <w:sz w:val="26"/>
          <w:szCs w:val="26"/>
        </w:rPr>
        <w:t>рамках муниципальный программы «</w:t>
      </w:r>
      <w:r w:rsidRPr="002034C9">
        <w:rPr>
          <w:bCs/>
          <w:sz w:val="26"/>
          <w:szCs w:val="26"/>
        </w:rPr>
        <w:t>Развитие социальной инфраструктуры и создание комфортны условий проживания на территории муниципального района</w:t>
      </w:r>
      <w:r>
        <w:rPr>
          <w:bCs/>
          <w:sz w:val="26"/>
          <w:szCs w:val="26"/>
        </w:rPr>
        <w:t xml:space="preserve"> «Заполярный район»</w:t>
      </w:r>
      <w:r w:rsidRPr="002034C9">
        <w:rPr>
          <w:bCs/>
          <w:sz w:val="26"/>
          <w:szCs w:val="26"/>
        </w:rPr>
        <w:t xml:space="preserve"> на 2021-2030 годы</w:t>
      </w:r>
      <w:r w:rsidR="00BF2899">
        <w:rPr>
          <w:bCs/>
          <w:sz w:val="26"/>
          <w:szCs w:val="26"/>
        </w:rPr>
        <w:t>»</w:t>
      </w:r>
      <w:r>
        <w:rPr>
          <w:bCs/>
          <w:sz w:val="26"/>
          <w:szCs w:val="26"/>
        </w:rPr>
        <w:t>) уменьшение объемов межбюджетных трансфертов в сумме 3 705,9 тыс. руб., из них по мероприятию «</w:t>
      </w:r>
      <w:r w:rsidRPr="002034C9">
        <w:rPr>
          <w:bCs/>
          <w:sz w:val="26"/>
          <w:szCs w:val="26"/>
        </w:rPr>
        <w:t>Уличное освещение</w:t>
      </w:r>
      <w:r>
        <w:rPr>
          <w:bCs/>
          <w:sz w:val="26"/>
          <w:szCs w:val="26"/>
        </w:rPr>
        <w:t>» - 500,0 тыс. руб., «</w:t>
      </w:r>
      <w:r w:rsidRPr="002034C9">
        <w:rPr>
          <w:bCs/>
          <w:sz w:val="26"/>
          <w:szCs w:val="26"/>
        </w:rPr>
        <w:t>Подсыпка участка проезда по ул. Лесн</w:t>
      </w:r>
      <w:r>
        <w:rPr>
          <w:bCs/>
          <w:sz w:val="26"/>
          <w:szCs w:val="26"/>
        </w:rPr>
        <w:t>ая в с. Ома Сельского поселения «Омский сельсовет»</w:t>
      </w:r>
      <w:r w:rsidRPr="002034C9">
        <w:rPr>
          <w:bCs/>
          <w:sz w:val="26"/>
          <w:szCs w:val="26"/>
        </w:rPr>
        <w:t xml:space="preserve"> ЗР НАО</w:t>
      </w:r>
      <w:r>
        <w:rPr>
          <w:bCs/>
          <w:sz w:val="26"/>
          <w:szCs w:val="26"/>
        </w:rPr>
        <w:t xml:space="preserve"> – 1 765,1 тыс. руб. и «</w:t>
      </w:r>
      <w:r w:rsidRPr="002034C9">
        <w:rPr>
          <w:bCs/>
          <w:sz w:val="26"/>
          <w:szCs w:val="26"/>
        </w:rPr>
        <w:t>Подсыпка участка проезда между ул. Школьная и ул. Оленн</w:t>
      </w:r>
      <w:r>
        <w:rPr>
          <w:bCs/>
          <w:sz w:val="26"/>
          <w:szCs w:val="26"/>
        </w:rPr>
        <w:t>ая в с. Ома Сельского поселения «Омский сельсовет»</w:t>
      </w:r>
      <w:r w:rsidRPr="002034C9">
        <w:rPr>
          <w:bCs/>
          <w:sz w:val="26"/>
          <w:szCs w:val="26"/>
        </w:rPr>
        <w:t xml:space="preserve"> ЗР НАО</w:t>
      </w:r>
      <w:r>
        <w:rPr>
          <w:bCs/>
          <w:sz w:val="26"/>
          <w:szCs w:val="26"/>
        </w:rPr>
        <w:t xml:space="preserve"> – 1 440,8 </w:t>
      </w:r>
      <w:r w:rsidR="00BF2899">
        <w:rPr>
          <w:bCs/>
          <w:sz w:val="26"/>
          <w:szCs w:val="26"/>
        </w:rPr>
        <w:t>тыс. руб. (-);</w:t>
      </w:r>
    </w:p>
    <w:p w14:paraId="1A25E60C" w14:textId="3AF72C42" w:rsidR="00BF2899" w:rsidRDefault="006C14E4" w:rsidP="00BF2899">
      <w:pPr>
        <w:ind w:left="-567" w:firstLine="708"/>
        <w:jc w:val="both"/>
        <w:rPr>
          <w:bCs/>
          <w:sz w:val="26"/>
          <w:szCs w:val="26"/>
        </w:rPr>
      </w:pPr>
      <w:r>
        <w:rPr>
          <w:bCs/>
          <w:sz w:val="26"/>
          <w:szCs w:val="26"/>
        </w:rPr>
        <w:t xml:space="preserve">- </w:t>
      </w:r>
      <w:r w:rsidRPr="006C14E4">
        <w:rPr>
          <w:bCs/>
          <w:sz w:val="26"/>
          <w:szCs w:val="26"/>
        </w:rPr>
        <w:t>570 2 02 49999 10 0000 150</w:t>
      </w:r>
      <w:r>
        <w:rPr>
          <w:bCs/>
          <w:sz w:val="26"/>
          <w:szCs w:val="26"/>
        </w:rPr>
        <w:t xml:space="preserve"> (</w:t>
      </w:r>
      <w:r w:rsidRPr="006C14E4">
        <w:rPr>
          <w:bCs/>
          <w:sz w:val="26"/>
          <w:szCs w:val="26"/>
        </w:rPr>
        <w:t xml:space="preserve">Иные межбюджетные трансферты в </w:t>
      </w:r>
      <w:r>
        <w:rPr>
          <w:bCs/>
          <w:sz w:val="26"/>
          <w:szCs w:val="26"/>
        </w:rPr>
        <w:t>рамках муниципальной программы «</w:t>
      </w:r>
      <w:r w:rsidRPr="006C14E4">
        <w:rPr>
          <w:bCs/>
          <w:sz w:val="26"/>
          <w:szCs w:val="26"/>
        </w:rPr>
        <w:t>Развитие сельского хозяйства на те</w:t>
      </w:r>
      <w:r>
        <w:rPr>
          <w:bCs/>
          <w:sz w:val="26"/>
          <w:szCs w:val="26"/>
        </w:rPr>
        <w:t>рритории муниципального района «</w:t>
      </w:r>
      <w:r w:rsidRPr="006C14E4">
        <w:rPr>
          <w:bCs/>
          <w:sz w:val="26"/>
          <w:szCs w:val="26"/>
        </w:rPr>
        <w:t>Заполярный район</w:t>
      </w:r>
      <w:r>
        <w:rPr>
          <w:bCs/>
          <w:sz w:val="26"/>
          <w:szCs w:val="26"/>
        </w:rPr>
        <w:t>» на 2021-2030 годы»</w:t>
      </w:r>
      <w:r w:rsidR="00BF2899">
        <w:rPr>
          <w:bCs/>
          <w:sz w:val="26"/>
          <w:szCs w:val="26"/>
        </w:rPr>
        <w:t>) уменьшение объемов межбюджетных трансфертов в сумме 2 514,0 тыс. руб., в том числе по мероприятию</w:t>
      </w:r>
      <w:r>
        <w:rPr>
          <w:bCs/>
          <w:sz w:val="26"/>
          <w:szCs w:val="26"/>
        </w:rPr>
        <w:t xml:space="preserve"> </w:t>
      </w:r>
      <w:r w:rsidR="00BF2899">
        <w:rPr>
          <w:bCs/>
          <w:sz w:val="26"/>
          <w:szCs w:val="26"/>
        </w:rPr>
        <w:t>«</w:t>
      </w:r>
      <w:r w:rsidR="00BF2899" w:rsidRPr="00BF2899">
        <w:rPr>
          <w:bCs/>
          <w:sz w:val="26"/>
          <w:szCs w:val="26"/>
        </w:rPr>
        <w:t>Поставка граблей колесно-пальцевых, четырех прицепов тракторны</w:t>
      </w:r>
      <w:r w:rsidR="00BF2899">
        <w:rPr>
          <w:bCs/>
          <w:sz w:val="26"/>
          <w:szCs w:val="26"/>
        </w:rPr>
        <w:t>х и ковша фронтального для МКП «</w:t>
      </w:r>
      <w:r w:rsidR="00BF2899" w:rsidRPr="00BF2899">
        <w:rPr>
          <w:bCs/>
          <w:sz w:val="26"/>
          <w:szCs w:val="26"/>
        </w:rPr>
        <w:t>О</w:t>
      </w:r>
      <w:r w:rsidR="00BF2899">
        <w:rPr>
          <w:bCs/>
          <w:sz w:val="26"/>
          <w:szCs w:val="26"/>
        </w:rPr>
        <w:t>мский животноводческий комплекс» Сельского поселения «Омский сельсовет»</w:t>
      </w:r>
      <w:r w:rsidR="00BF2899" w:rsidRPr="00BF2899">
        <w:rPr>
          <w:bCs/>
          <w:sz w:val="26"/>
          <w:szCs w:val="26"/>
        </w:rPr>
        <w:t xml:space="preserve"> ЗР НАО</w:t>
      </w:r>
      <w:r w:rsidR="00BF2899">
        <w:rPr>
          <w:bCs/>
          <w:sz w:val="26"/>
          <w:szCs w:val="26"/>
        </w:rPr>
        <w:t>» – 2 984,8 тыс. руб. (-</w:t>
      </w:r>
      <w:r>
        <w:rPr>
          <w:bCs/>
          <w:sz w:val="26"/>
          <w:szCs w:val="26"/>
        </w:rPr>
        <w:t>)</w:t>
      </w:r>
      <w:r w:rsidR="00BF2899">
        <w:rPr>
          <w:bCs/>
          <w:sz w:val="26"/>
          <w:szCs w:val="26"/>
        </w:rPr>
        <w:t xml:space="preserve"> и по мероприятию «</w:t>
      </w:r>
      <w:r w:rsidR="00BF2899" w:rsidRPr="00BF2899">
        <w:rPr>
          <w:bCs/>
          <w:sz w:val="26"/>
          <w:szCs w:val="26"/>
        </w:rPr>
        <w:t>Приобретение упаковки для молочной продукции для МКП «Омский животноводческий комплекс» Сельского поселения «Омский сельсовет» ЗР НАО</w:t>
      </w:r>
      <w:r w:rsidR="00BF2899">
        <w:rPr>
          <w:bCs/>
          <w:sz w:val="26"/>
          <w:szCs w:val="26"/>
        </w:rPr>
        <w:t>» - 470,8 тыс. руб. (+)</w:t>
      </w:r>
      <w:r>
        <w:rPr>
          <w:bCs/>
          <w:sz w:val="26"/>
          <w:szCs w:val="26"/>
        </w:rPr>
        <w:t>;</w:t>
      </w:r>
    </w:p>
    <w:p w14:paraId="4A3EC9A3" w14:textId="77777777" w:rsidR="00A10B86" w:rsidRPr="005A0B8A" w:rsidRDefault="00A10B86" w:rsidP="005A0B8A">
      <w:pPr>
        <w:ind w:left="-567" w:firstLine="708"/>
        <w:jc w:val="both"/>
        <w:rPr>
          <w:color w:val="000000"/>
          <w:sz w:val="26"/>
          <w:szCs w:val="26"/>
          <w:shd w:val="clear" w:color="auto" w:fill="FFFFFF"/>
        </w:rPr>
      </w:pPr>
      <w:r>
        <w:rPr>
          <w:sz w:val="26"/>
          <w:szCs w:val="26"/>
        </w:rPr>
        <w:t>2. В результате изложения в новой редакции Приложения 2 к проекту решения внесены следующие изменений:</w:t>
      </w:r>
    </w:p>
    <w:p w14:paraId="65CA5E69" w14:textId="55B23BFD" w:rsidR="00E11B38" w:rsidRPr="005A0B8A" w:rsidRDefault="00A10B86" w:rsidP="005A0B8A">
      <w:pPr>
        <w:ind w:left="-567"/>
        <w:jc w:val="both"/>
        <w:rPr>
          <w:bCs/>
          <w:i/>
          <w:sz w:val="26"/>
          <w:szCs w:val="26"/>
        </w:rPr>
      </w:pPr>
      <w:r w:rsidRPr="00A10B86">
        <w:rPr>
          <w:bCs/>
          <w:i/>
          <w:sz w:val="26"/>
          <w:szCs w:val="26"/>
        </w:rPr>
        <w:t>- объём расходов местного бю</w:t>
      </w:r>
      <w:r w:rsidR="00BF2899">
        <w:rPr>
          <w:bCs/>
          <w:i/>
          <w:sz w:val="26"/>
          <w:szCs w:val="26"/>
        </w:rPr>
        <w:t>джета изменится в сторону уменьш</w:t>
      </w:r>
      <w:r w:rsidRPr="00A10B86">
        <w:rPr>
          <w:bCs/>
          <w:i/>
          <w:sz w:val="26"/>
          <w:szCs w:val="26"/>
        </w:rPr>
        <w:t xml:space="preserve">ения на сумму </w:t>
      </w:r>
      <w:r w:rsidR="00BF2899">
        <w:rPr>
          <w:bCs/>
          <w:i/>
          <w:sz w:val="26"/>
          <w:szCs w:val="26"/>
        </w:rPr>
        <w:t>5 050,3</w:t>
      </w:r>
      <w:r w:rsidRPr="00A10B86">
        <w:rPr>
          <w:bCs/>
          <w:i/>
          <w:sz w:val="26"/>
          <w:szCs w:val="26"/>
        </w:rPr>
        <w:t xml:space="preserve"> тыс. руб.:</w:t>
      </w:r>
    </w:p>
    <w:p w14:paraId="1F94C713" w14:textId="27A14485" w:rsidR="00E11B38" w:rsidRPr="006C4BEC" w:rsidRDefault="00E11B38" w:rsidP="007A6F0A">
      <w:pPr>
        <w:pStyle w:val="ab"/>
        <w:ind w:left="-567" w:firstLine="708"/>
        <w:jc w:val="both"/>
        <w:rPr>
          <w:bCs/>
          <w:sz w:val="26"/>
          <w:szCs w:val="26"/>
          <w:u w:val="single"/>
        </w:rPr>
      </w:pPr>
      <w:r w:rsidRPr="006C4BEC">
        <w:rPr>
          <w:bCs/>
          <w:sz w:val="26"/>
          <w:szCs w:val="26"/>
          <w:u w:val="single"/>
        </w:rPr>
        <w:t xml:space="preserve">- расходы по разделу 01 «Общегосударственные вопросы» </w:t>
      </w:r>
      <w:r w:rsidR="00D85289" w:rsidRPr="006C4BEC">
        <w:rPr>
          <w:bCs/>
          <w:sz w:val="26"/>
          <w:szCs w:val="26"/>
          <w:u w:val="single"/>
        </w:rPr>
        <w:t>увеличатся</w:t>
      </w:r>
      <w:r w:rsidR="00B42064" w:rsidRPr="006C4BEC">
        <w:rPr>
          <w:bCs/>
          <w:sz w:val="26"/>
          <w:szCs w:val="26"/>
          <w:u w:val="single"/>
        </w:rPr>
        <w:t xml:space="preserve"> </w:t>
      </w:r>
      <w:r w:rsidRPr="006C4BEC">
        <w:rPr>
          <w:bCs/>
          <w:sz w:val="26"/>
          <w:szCs w:val="26"/>
          <w:u w:val="single"/>
        </w:rPr>
        <w:t xml:space="preserve">на </w:t>
      </w:r>
      <w:r w:rsidR="00BF2899">
        <w:rPr>
          <w:bCs/>
          <w:sz w:val="26"/>
          <w:szCs w:val="26"/>
          <w:u w:val="single"/>
        </w:rPr>
        <w:t>186,6</w:t>
      </w:r>
      <w:r w:rsidRPr="006C4BEC">
        <w:rPr>
          <w:bCs/>
          <w:sz w:val="26"/>
          <w:szCs w:val="26"/>
          <w:u w:val="single"/>
        </w:rPr>
        <w:t xml:space="preserve"> тыс. руб.:</w:t>
      </w:r>
    </w:p>
    <w:p w14:paraId="1CE09AE4" w14:textId="6DEC8928" w:rsidR="0047309E" w:rsidRDefault="0047309E" w:rsidP="00782A7E">
      <w:pPr>
        <w:pStyle w:val="ab"/>
        <w:ind w:left="-567" w:firstLine="708"/>
        <w:jc w:val="both"/>
        <w:rPr>
          <w:bCs/>
          <w:sz w:val="26"/>
          <w:szCs w:val="26"/>
        </w:rPr>
      </w:pPr>
      <w:r>
        <w:rPr>
          <w:bCs/>
          <w:sz w:val="26"/>
          <w:szCs w:val="26"/>
        </w:rPr>
        <w:t>- увеличение объемов расходов по показателю «</w:t>
      </w:r>
      <w:r w:rsidRPr="0047309E">
        <w:rPr>
          <w:bCs/>
          <w:sz w:val="26"/>
          <w:szCs w:val="26"/>
        </w:rPr>
        <w:t>Функционирование высшего должностного лица субъекта Российской Федерации и муниципального образования</w:t>
      </w:r>
      <w:r>
        <w:rPr>
          <w:bCs/>
          <w:sz w:val="26"/>
          <w:szCs w:val="26"/>
        </w:rPr>
        <w:t>» (</w:t>
      </w:r>
      <w:proofErr w:type="spellStart"/>
      <w:r>
        <w:rPr>
          <w:bCs/>
          <w:sz w:val="26"/>
          <w:szCs w:val="26"/>
        </w:rPr>
        <w:t>РзПр</w:t>
      </w:r>
      <w:proofErr w:type="spellEnd"/>
      <w:r>
        <w:rPr>
          <w:bCs/>
          <w:sz w:val="26"/>
          <w:szCs w:val="26"/>
        </w:rPr>
        <w:t xml:space="preserve"> 0102 </w:t>
      </w:r>
      <w:proofErr w:type="spellStart"/>
      <w:r>
        <w:rPr>
          <w:bCs/>
          <w:sz w:val="26"/>
          <w:szCs w:val="26"/>
        </w:rPr>
        <w:t>Цст</w:t>
      </w:r>
      <w:proofErr w:type="spellEnd"/>
      <w:r>
        <w:rPr>
          <w:bCs/>
          <w:sz w:val="26"/>
          <w:szCs w:val="26"/>
        </w:rPr>
        <w:t xml:space="preserve"> </w:t>
      </w:r>
      <w:r w:rsidR="00BF2899" w:rsidRPr="00BF2899">
        <w:rPr>
          <w:bCs/>
          <w:sz w:val="26"/>
          <w:szCs w:val="26"/>
        </w:rPr>
        <w:t>91.0.00.91010</w:t>
      </w:r>
      <w:r w:rsidR="00BF2899">
        <w:rPr>
          <w:bCs/>
          <w:sz w:val="26"/>
          <w:szCs w:val="26"/>
        </w:rPr>
        <w:t xml:space="preserve"> </w:t>
      </w:r>
      <w:r>
        <w:rPr>
          <w:bCs/>
          <w:sz w:val="26"/>
          <w:szCs w:val="26"/>
        </w:rPr>
        <w:t>ВР 100</w:t>
      </w:r>
      <w:r w:rsidRPr="001A10D3">
        <w:rPr>
          <w:bCs/>
          <w:sz w:val="26"/>
          <w:szCs w:val="26"/>
        </w:rPr>
        <w:t xml:space="preserve">) </w:t>
      </w:r>
      <w:r w:rsidR="00BF2899">
        <w:rPr>
          <w:bCs/>
          <w:sz w:val="26"/>
          <w:szCs w:val="26"/>
          <w:u w:val="single"/>
        </w:rPr>
        <w:t>на 14</w:t>
      </w:r>
      <w:r w:rsidRPr="00814004">
        <w:rPr>
          <w:bCs/>
          <w:sz w:val="26"/>
          <w:szCs w:val="26"/>
          <w:u w:val="single"/>
        </w:rPr>
        <w:t xml:space="preserve"> тыс. руб.</w:t>
      </w:r>
      <w:r>
        <w:rPr>
          <w:bCs/>
          <w:sz w:val="26"/>
          <w:szCs w:val="26"/>
        </w:rPr>
        <w:t xml:space="preserve"> </w:t>
      </w:r>
      <w:r w:rsidR="00BF2899">
        <w:rPr>
          <w:bCs/>
          <w:sz w:val="26"/>
          <w:szCs w:val="26"/>
        </w:rPr>
        <w:t>в связи с индексацией должностных окладов с 01.12.2024 на 1,051</w:t>
      </w:r>
      <w:r>
        <w:rPr>
          <w:bCs/>
          <w:sz w:val="26"/>
          <w:szCs w:val="26"/>
        </w:rPr>
        <w:t>;</w:t>
      </w:r>
    </w:p>
    <w:p w14:paraId="29A5F115" w14:textId="0DC9AEFD" w:rsidR="00782A7E" w:rsidRDefault="00782A7E" w:rsidP="00BF2899">
      <w:pPr>
        <w:pStyle w:val="ab"/>
        <w:ind w:left="-567" w:firstLine="708"/>
        <w:jc w:val="both"/>
        <w:rPr>
          <w:bCs/>
          <w:sz w:val="26"/>
          <w:szCs w:val="26"/>
        </w:rPr>
      </w:pPr>
      <w:r w:rsidRPr="001A10D3">
        <w:rPr>
          <w:bCs/>
          <w:sz w:val="26"/>
          <w:szCs w:val="26"/>
        </w:rPr>
        <w:t>- увеличение объемов расходов по показателю «</w:t>
      </w:r>
      <w:r w:rsidR="0047309E" w:rsidRPr="0047309E">
        <w:rPr>
          <w:bCs/>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814004">
        <w:rPr>
          <w:bCs/>
          <w:sz w:val="26"/>
          <w:szCs w:val="26"/>
        </w:rPr>
        <w:t>» (</w:t>
      </w:r>
      <w:proofErr w:type="spellStart"/>
      <w:r w:rsidR="00814004">
        <w:rPr>
          <w:bCs/>
          <w:sz w:val="26"/>
          <w:szCs w:val="26"/>
        </w:rPr>
        <w:t>РзПр</w:t>
      </w:r>
      <w:proofErr w:type="spellEnd"/>
      <w:r w:rsidR="00814004">
        <w:rPr>
          <w:bCs/>
          <w:sz w:val="26"/>
          <w:szCs w:val="26"/>
        </w:rPr>
        <w:t xml:space="preserve"> 0104</w:t>
      </w:r>
      <w:r w:rsidRPr="001A10D3">
        <w:rPr>
          <w:bCs/>
          <w:sz w:val="26"/>
          <w:szCs w:val="26"/>
        </w:rPr>
        <w:t xml:space="preserve"> </w:t>
      </w:r>
      <w:proofErr w:type="spellStart"/>
      <w:r w:rsidRPr="001A10D3">
        <w:rPr>
          <w:bCs/>
          <w:sz w:val="26"/>
          <w:szCs w:val="26"/>
        </w:rPr>
        <w:t>Цст</w:t>
      </w:r>
      <w:proofErr w:type="spellEnd"/>
      <w:r w:rsidRPr="001A10D3">
        <w:rPr>
          <w:bCs/>
          <w:sz w:val="26"/>
          <w:szCs w:val="26"/>
        </w:rPr>
        <w:t xml:space="preserve"> </w:t>
      </w:r>
      <w:r w:rsidR="00814004" w:rsidRPr="00814004">
        <w:rPr>
          <w:bCs/>
          <w:sz w:val="26"/>
          <w:szCs w:val="26"/>
        </w:rPr>
        <w:t>93.0.00.91010</w:t>
      </w:r>
      <w:r w:rsidR="00814004">
        <w:rPr>
          <w:bCs/>
          <w:sz w:val="26"/>
          <w:szCs w:val="26"/>
        </w:rPr>
        <w:t xml:space="preserve"> </w:t>
      </w:r>
      <w:r w:rsidR="00BF2899">
        <w:rPr>
          <w:bCs/>
          <w:sz w:val="26"/>
          <w:szCs w:val="26"/>
        </w:rPr>
        <w:t>ВР 1</w:t>
      </w:r>
      <w:r w:rsidRPr="001A10D3">
        <w:rPr>
          <w:bCs/>
          <w:sz w:val="26"/>
          <w:szCs w:val="26"/>
        </w:rPr>
        <w:t xml:space="preserve">00) </w:t>
      </w:r>
      <w:r w:rsidR="00BF2899">
        <w:rPr>
          <w:bCs/>
          <w:sz w:val="26"/>
          <w:szCs w:val="26"/>
        </w:rPr>
        <w:t xml:space="preserve">уменьшение </w:t>
      </w:r>
      <w:r w:rsidRPr="00814004">
        <w:rPr>
          <w:bCs/>
          <w:sz w:val="26"/>
          <w:szCs w:val="26"/>
          <w:u w:val="single"/>
        </w:rPr>
        <w:t xml:space="preserve">на </w:t>
      </w:r>
      <w:r w:rsidR="00BF2899">
        <w:rPr>
          <w:bCs/>
          <w:sz w:val="26"/>
          <w:szCs w:val="26"/>
          <w:u w:val="single"/>
        </w:rPr>
        <w:t>12,4</w:t>
      </w:r>
      <w:r w:rsidRPr="00814004">
        <w:rPr>
          <w:bCs/>
          <w:sz w:val="26"/>
          <w:szCs w:val="26"/>
          <w:u w:val="single"/>
        </w:rPr>
        <w:t xml:space="preserve"> тыс. руб.</w:t>
      </w:r>
      <w:r w:rsidR="00BF2899">
        <w:rPr>
          <w:bCs/>
          <w:sz w:val="26"/>
          <w:szCs w:val="26"/>
        </w:rPr>
        <w:t>, из них на увеличение заработной платы сотрудников Администрации в сумме 37,6 тыс. руб. в связи с индексацией с 01.12.2024 на 1,051</w:t>
      </w:r>
      <w:r w:rsidR="00022012">
        <w:rPr>
          <w:bCs/>
          <w:sz w:val="26"/>
          <w:szCs w:val="26"/>
        </w:rPr>
        <w:t xml:space="preserve"> и уменьшение расходов на оплату льготного проезда в 2024 году в сумме 50,0 тыс. руб.</w:t>
      </w:r>
      <w:r w:rsidRPr="00BF2899">
        <w:rPr>
          <w:bCs/>
          <w:sz w:val="26"/>
          <w:szCs w:val="26"/>
        </w:rPr>
        <w:t>;</w:t>
      </w:r>
    </w:p>
    <w:p w14:paraId="0D4AE8BE" w14:textId="28ACE94F" w:rsidR="00022012" w:rsidRDefault="00022012" w:rsidP="00BF2899">
      <w:pPr>
        <w:pStyle w:val="ab"/>
        <w:ind w:left="-567" w:firstLine="708"/>
        <w:jc w:val="both"/>
        <w:rPr>
          <w:bCs/>
          <w:sz w:val="26"/>
          <w:szCs w:val="26"/>
        </w:rPr>
      </w:pPr>
      <w:r w:rsidRPr="00022012">
        <w:rPr>
          <w:bCs/>
          <w:sz w:val="26"/>
          <w:szCs w:val="26"/>
        </w:rPr>
        <w:t>- увеличение объемов расходов по показателю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roofErr w:type="spellStart"/>
      <w:r w:rsidRPr="00022012">
        <w:rPr>
          <w:bCs/>
          <w:sz w:val="26"/>
          <w:szCs w:val="26"/>
        </w:rPr>
        <w:t>РзПр</w:t>
      </w:r>
      <w:proofErr w:type="spellEnd"/>
      <w:r w:rsidRPr="00022012">
        <w:rPr>
          <w:bCs/>
          <w:sz w:val="26"/>
          <w:szCs w:val="26"/>
        </w:rPr>
        <w:t xml:space="preserve"> 0104 </w:t>
      </w:r>
      <w:proofErr w:type="spellStart"/>
      <w:r w:rsidRPr="00022012">
        <w:rPr>
          <w:bCs/>
          <w:sz w:val="26"/>
          <w:szCs w:val="26"/>
        </w:rPr>
        <w:t>Цст</w:t>
      </w:r>
      <w:proofErr w:type="spellEnd"/>
      <w:r w:rsidRPr="00022012">
        <w:rPr>
          <w:bCs/>
          <w:sz w:val="26"/>
          <w:szCs w:val="26"/>
        </w:rPr>
        <w:t xml:space="preserve"> 93.0.00.91010 </w:t>
      </w:r>
      <w:r>
        <w:rPr>
          <w:bCs/>
          <w:sz w:val="26"/>
          <w:szCs w:val="26"/>
        </w:rPr>
        <w:t>ВР 2</w:t>
      </w:r>
      <w:r w:rsidRPr="00022012">
        <w:rPr>
          <w:bCs/>
          <w:sz w:val="26"/>
          <w:szCs w:val="26"/>
        </w:rPr>
        <w:t>00)</w:t>
      </w:r>
      <w:r>
        <w:rPr>
          <w:bCs/>
          <w:sz w:val="26"/>
          <w:szCs w:val="26"/>
        </w:rPr>
        <w:t xml:space="preserve"> увеличение на 50,0 тыс. руб. в связи с необходимость</w:t>
      </w:r>
      <w:r w:rsidR="00B53CA6">
        <w:rPr>
          <w:bCs/>
          <w:sz w:val="26"/>
          <w:szCs w:val="26"/>
        </w:rPr>
        <w:t>ю</w:t>
      </w:r>
      <w:r>
        <w:rPr>
          <w:bCs/>
          <w:sz w:val="26"/>
          <w:szCs w:val="26"/>
        </w:rPr>
        <w:t xml:space="preserve"> оплаты расходов по работам и услугам по заявкам администрации;</w:t>
      </w:r>
    </w:p>
    <w:p w14:paraId="3BBC4654" w14:textId="723B1A1D" w:rsidR="00B53CA6" w:rsidRPr="00765571" w:rsidRDefault="00B53CA6" w:rsidP="00765571">
      <w:pPr>
        <w:pStyle w:val="ab"/>
        <w:ind w:left="-567" w:firstLine="708"/>
        <w:jc w:val="both"/>
        <w:rPr>
          <w:bCs/>
          <w:sz w:val="26"/>
          <w:szCs w:val="26"/>
        </w:rPr>
      </w:pPr>
      <w:r w:rsidRPr="00022012">
        <w:rPr>
          <w:bCs/>
          <w:sz w:val="26"/>
          <w:szCs w:val="26"/>
        </w:rPr>
        <w:lastRenderedPageBreak/>
        <w:t>- увеличение объемов расходов по показателю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roofErr w:type="spellStart"/>
      <w:r w:rsidRPr="00022012">
        <w:rPr>
          <w:bCs/>
          <w:sz w:val="26"/>
          <w:szCs w:val="26"/>
        </w:rPr>
        <w:t>РзПр</w:t>
      </w:r>
      <w:proofErr w:type="spellEnd"/>
      <w:r w:rsidRPr="00022012">
        <w:rPr>
          <w:bCs/>
          <w:sz w:val="26"/>
          <w:szCs w:val="26"/>
        </w:rPr>
        <w:t xml:space="preserve"> 0104 </w:t>
      </w:r>
      <w:proofErr w:type="spellStart"/>
      <w:r w:rsidRPr="00022012">
        <w:rPr>
          <w:bCs/>
          <w:sz w:val="26"/>
          <w:szCs w:val="26"/>
        </w:rPr>
        <w:t>Цст</w:t>
      </w:r>
      <w:proofErr w:type="spellEnd"/>
      <w:r w:rsidRPr="00022012">
        <w:rPr>
          <w:bCs/>
          <w:sz w:val="26"/>
          <w:szCs w:val="26"/>
        </w:rPr>
        <w:t xml:space="preserve"> 93.0.00.91010 </w:t>
      </w:r>
      <w:r>
        <w:rPr>
          <w:bCs/>
          <w:sz w:val="26"/>
          <w:szCs w:val="26"/>
        </w:rPr>
        <w:t>ВР 8</w:t>
      </w:r>
      <w:r w:rsidRPr="00022012">
        <w:rPr>
          <w:bCs/>
          <w:sz w:val="26"/>
          <w:szCs w:val="26"/>
        </w:rPr>
        <w:t>00)</w:t>
      </w:r>
      <w:r>
        <w:rPr>
          <w:bCs/>
          <w:sz w:val="26"/>
          <w:szCs w:val="26"/>
        </w:rPr>
        <w:t xml:space="preserve"> увеличение на 119,0 тыс. руб. в связи с необходимостью оплаты расходов по </w:t>
      </w:r>
      <w:r w:rsidR="00765571">
        <w:rPr>
          <w:bCs/>
          <w:sz w:val="26"/>
          <w:szCs w:val="26"/>
        </w:rPr>
        <w:t>судебным решениям Нарьян-Марского городского суда НАО</w:t>
      </w:r>
      <w:r>
        <w:rPr>
          <w:bCs/>
          <w:sz w:val="26"/>
          <w:szCs w:val="26"/>
        </w:rPr>
        <w:t>;</w:t>
      </w:r>
    </w:p>
    <w:p w14:paraId="4EAABDA7" w14:textId="336BD90C" w:rsidR="00814004" w:rsidRDefault="00782A7E" w:rsidP="00814004">
      <w:pPr>
        <w:pStyle w:val="ab"/>
        <w:ind w:left="-567" w:firstLine="708"/>
        <w:jc w:val="both"/>
        <w:rPr>
          <w:bCs/>
          <w:sz w:val="26"/>
          <w:szCs w:val="26"/>
        </w:rPr>
      </w:pPr>
      <w:r w:rsidRPr="001A10D3">
        <w:rPr>
          <w:bCs/>
          <w:sz w:val="26"/>
          <w:szCs w:val="26"/>
        </w:rPr>
        <w:t>- увеличение объемов расходов по показателю</w:t>
      </w:r>
      <w:r>
        <w:rPr>
          <w:bCs/>
          <w:sz w:val="26"/>
          <w:szCs w:val="26"/>
        </w:rPr>
        <w:t xml:space="preserve"> «</w:t>
      </w:r>
      <w:r w:rsidR="00843AFD" w:rsidRPr="00843AFD">
        <w:rPr>
          <w:bCs/>
          <w:sz w:val="26"/>
          <w:szCs w:val="26"/>
        </w:rPr>
        <w:t>Другие общегосударственные вопросы</w:t>
      </w:r>
      <w:r>
        <w:rPr>
          <w:bCs/>
          <w:sz w:val="26"/>
          <w:szCs w:val="26"/>
        </w:rPr>
        <w:t>»</w:t>
      </w:r>
      <w:r w:rsidRPr="00782A7E">
        <w:rPr>
          <w:bCs/>
          <w:sz w:val="26"/>
          <w:szCs w:val="26"/>
        </w:rPr>
        <w:t xml:space="preserve"> </w:t>
      </w:r>
      <w:r w:rsidRPr="001A10D3">
        <w:rPr>
          <w:bCs/>
          <w:sz w:val="26"/>
          <w:szCs w:val="26"/>
        </w:rPr>
        <w:t>(</w:t>
      </w:r>
      <w:proofErr w:type="spellStart"/>
      <w:r w:rsidRPr="001A10D3">
        <w:rPr>
          <w:bCs/>
          <w:sz w:val="26"/>
          <w:szCs w:val="26"/>
        </w:rPr>
        <w:t>РзПр</w:t>
      </w:r>
      <w:proofErr w:type="spellEnd"/>
      <w:r w:rsidRPr="001A10D3">
        <w:rPr>
          <w:bCs/>
          <w:sz w:val="26"/>
          <w:szCs w:val="26"/>
        </w:rPr>
        <w:t xml:space="preserve"> 0113 </w:t>
      </w:r>
      <w:proofErr w:type="spellStart"/>
      <w:r w:rsidRPr="001A10D3">
        <w:rPr>
          <w:bCs/>
          <w:sz w:val="26"/>
          <w:szCs w:val="26"/>
        </w:rPr>
        <w:t>Цст</w:t>
      </w:r>
      <w:proofErr w:type="spellEnd"/>
      <w:r w:rsidRPr="001A10D3">
        <w:rPr>
          <w:bCs/>
          <w:sz w:val="26"/>
          <w:szCs w:val="26"/>
        </w:rPr>
        <w:t xml:space="preserve"> </w:t>
      </w:r>
      <w:r w:rsidR="00765571" w:rsidRPr="00765571">
        <w:rPr>
          <w:bCs/>
          <w:sz w:val="26"/>
          <w:szCs w:val="26"/>
        </w:rPr>
        <w:t>98.0.00.91110</w:t>
      </w:r>
      <w:r w:rsidR="00765571">
        <w:rPr>
          <w:bCs/>
          <w:sz w:val="26"/>
          <w:szCs w:val="26"/>
        </w:rPr>
        <w:t xml:space="preserve"> </w:t>
      </w:r>
      <w:r w:rsidRPr="001A10D3">
        <w:rPr>
          <w:bCs/>
          <w:sz w:val="26"/>
          <w:szCs w:val="26"/>
        </w:rPr>
        <w:t>ВР 200)</w:t>
      </w:r>
      <w:r>
        <w:rPr>
          <w:bCs/>
          <w:sz w:val="26"/>
          <w:szCs w:val="26"/>
        </w:rPr>
        <w:t xml:space="preserve"> </w:t>
      </w:r>
      <w:r w:rsidRPr="00814004">
        <w:rPr>
          <w:bCs/>
          <w:sz w:val="26"/>
          <w:szCs w:val="26"/>
          <w:u w:val="single"/>
        </w:rPr>
        <w:t xml:space="preserve">на </w:t>
      </w:r>
      <w:r w:rsidR="00765571">
        <w:rPr>
          <w:bCs/>
          <w:sz w:val="26"/>
          <w:szCs w:val="26"/>
          <w:u w:val="single"/>
        </w:rPr>
        <w:t>16,0</w:t>
      </w:r>
      <w:r w:rsidR="00814004" w:rsidRPr="00814004">
        <w:rPr>
          <w:bCs/>
          <w:sz w:val="26"/>
          <w:szCs w:val="26"/>
          <w:u w:val="single"/>
        </w:rPr>
        <w:t xml:space="preserve"> тыс. руб</w:t>
      </w:r>
      <w:r w:rsidR="00814004">
        <w:rPr>
          <w:bCs/>
          <w:sz w:val="26"/>
          <w:szCs w:val="26"/>
        </w:rPr>
        <w:t>. на «</w:t>
      </w:r>
      <w:r w:rsidR="00765571" w:rsidRPr="00765571">
        <w:rPr>
          <w:bCs/>
          <w:sz w:val="26"/>
          <w:szCs w:val="26"/>
        </w:rPr>
        <w:t>Взносы на капитальный ремонт по помещениям в многоквартирных домах, включенных в региональную программу капитального ремонта муниципального жилищного фонда</w:t>
      </w:r>
      <w:r w:rsidR="00765571">
        <w:rPr>
          <w:bCs/>
          <w:sz w:val="26"/>
          <w:szCs w:val="26"/>
        </w:rPr>
        <w:t>»</w:t>
      </w:r>
      <w:r w:rsidR="00814004">
        <w:rPr>
          <w:bCs/>
          <w:sz w:val="26"/>
          <w:szCs w:val="26"/>
        </w:rPr>
        <w:t>;</w:t>
      </w:r>
    </w:p>
    <w:p w14:paraId="5C621F05" w14:textId="00B31DEE" w:rsidR="00820F06" w:rsidRPr="00820F06" w:rsidRDefault="00820F06" w:rsidP="00814004">
      <w:pPr>
        <w:pStyle w:val="ab"/>
        <w:ind w:left="-567" w:firstLine="708"/>
        <w:jc w:val="both"/>
        <w:rPr>
          <w:bCs/>
          <w:sz w:val="26"/>
          <w:szCs w:val="26"/>
          <w:u w:val="single"/>
        </w:rPr>
      </w:pPr>
      <w:r w:rsidRPr="00820F06">
        <w:rPr>
          <w:bCs/>
          <w:sz w:val="26"/>
          <w:szCs w:val="26"/>
          <w:u w:val="single"/>
        </w:rPr>
        <w:t>- расходы по разделу 02 «Национальная оборона» уточняются расходы между КБК:</w:t>
      </w:r>
    </w:p>
    <w:p w14:paraId="4B026F51" w14:textId="27104DF6" w:rsidR="00494DCC" w:rsidRDefault="00494DCC" w:rsidP="00814004">
      <w:pPr>
        <w:pStyle w:val="ab"/>
        <w:ind w:left="-567" w:firstLine="708"/>
        <w:jc w:val="both"/>
        <w:rPr>
          <w:bCs/>
          <w:sz w:val="26"/>
          <w:szCs w:val="26"/>
        </w:rPr>
      </w:pPr>
      <w:r>
        <w:rPr>
          <w:bCs/>
          <w:sz w:val="26"/>
          <w:szCs w:val="26"/>
        </w:rPr>
        <w:t xml:space="preserve">- увеличение </w:t>
      </w:r>
      <w:r w:rsidRPr="00494DCC">
        <w:rPr>
          <w:bCs/>
          <w:sz w:val="26"/>
          <w:szCs w:val="26"/>
        </w:rPr>
        <w:t>объемов расходов по показателю «Осуществление первичного воинского учета органами местного самоуправления поселений, муниципальных и городских округов</w:t>
      </w:r>
      <w:r>
        <w:rPr>
          <w:bCs/>
          <w:sz w:val="26"/>
          <w:szCs w:val="26"/>
        </w:rPr>
        <w:t>» (</w:t>
      </w:r>
      <w:proofErr w:type="spellStart"/>
      <w:r>
        <w:rPr>
          <w:bCs/>
          <w:sz w:val="26"/>
          <w:szCs w:val="26"/>
        </w:rPr>
        <w:t>РзПр</w:t>
      </w:r>
      <w:proofErr w:type="spellEnd"/>
      <w:r>
        <w:rPr>
          <w:bCs/>
          <w:sz w:val="26"/>
          <w:szCs w:val="26"/>
        </w:rPr>
        <w:t xml:space="preserve"> 0203</w:t>
      </w:r>
      <w:r w:rsidRPr="001A10D3">
        <w:rPr>
          <w:bCs/>
          <w:sz w:val="26"/>
          <w:szCs w:val="26"/>
        </w:rPr>
        <w:t xml:space="preserve"> </w:t>
      </w:r>
      <w:proofErr w:type="spellStart"/>
      <w:r w:rsidRPr="001A10D3">
        <w:rPr>
          <w:bCs/>
          <w:sz w:val="26"/>
          <w:szCs w:val="26"/>
        </w:rPr>
        <w:t>Цст</w:t>
      </w:r>
      <w:proofErr w:type="spellEnd"/>
      <w:r w:rsidRPr="001A10D3">
        <w:rPr>
          <w:bCs/>
          <w:sz w:val="26"/>
          <w:szCs w:val="26"/>
        </w:rPr>
        <w:t xml:space="preserve"> </w:t>
      </w:r>
      <w:r w:rsidRPr="00494DCC">
        <w:rPr>
          <w:bCs/>
          <w:sz w:val="26"/>
          <w:szCs w:val="26"/>
        </w:rPr>
        <w:t>95.0.00.51180</w:t>
      </w:r>
      <w:r>
        <w:rPr>
          <w:bCs/>
          <w:sz w:val="26"/>
          <w:szCs w:val="26"/>
        </w:rPr>
        <w:t xml:space="preserve"> </w:t>
      </w:r>
      <w:r w:rsidRPr="001A10D3">
        <w:rPr>
          <w:bCs/>
          <w:sz w:val="26"/>
          <w:szCs w:val="26"/>
        </w:rPr>
        <w:t>ВР 200</w:t>
      </w:r>
      <w:r>
        <w:rPr>
          <w:bCs/>
          <w:sz w:val="26"/>
          <w:szCs w:val="26"/>
        </w:rPr>
        <w:t xml:space="preserve">) на 59,6 тыс. руб. на приобретения </w:t>
      </w:r>
      <w:proofErr w:type="gramStart"/>
      <w:r>
        <w:rPr>
          <w:bCs/>
          <w:sz w:val="26"/>
          <w:szCs w:val="26"/>
        </w:rPr>
        <w:t>много-функционального</w:t>
      </w:r>
      <w:proofErr w:type="gramEnd"/>
      <w:r>
        <w:rPr>
          <w:bCs/>
          <w:sz w:val="26"/>
          <w:szCs w:val="26"/>
        </w:rPr>
        <w:t xml:space="preserve"> устройства, картриджа и бумаги для печати за счет экономии по оплате труда специалиста по воинскому учету </w:t>
      </w:r>
      <w:proofErr w:type="spellStart"/>
      <w:r>
        <w:rPr>
          <w:bCs/>
          <w:sz w:val="26"/>
          <w:szCs w:val="26"/>
        </w:rPr>
        <w:t>РзПр</w:t>
      </w:r>
      <w:proofErr w:type="spellEnd"/>
      <w:r>
        <w:rPr>
          <w:bCs/>
          <w:sz w:val="26"/>
          <w:szCs w:val="26"/>
        </w:rPr>
        <w:t xml:space="preserve"> 0203</w:t>
      </w:r>
      <w:r w:rsidRPr="001A10D3">
        <w:rPr>
          <w:bCs/>
          <w:sz w:val="26"/>
          <w:szCs w:val="26"/>
        </w:rPr>
        <w:t xml:space="preserve"> </w:t>
      </w:r>
      <w:proofErr w:type="spellStart"/>
      <w:r w:rsidRPr="001A10D3">
        <w:rPr>
          <w:bCs/>
          <w:sz w:val="26"/>
          <w:szCs w:val="26"/>
        </w:rPr>
        <w:t>Цст</w:t>
      </w:r>
      <w:proofErr w:type="spellEnd"/>
      <w:r w:rsidRPr="001A10D3">
        <w:rPr>
          <w:bCs/>
          <w:sz w:val="26"/>
          <w:szCs w:val="26"/>
        </w:rPr>
        <w:t xml:space="preserve"> </w:t>
      </w:r>
      <w:r w:rsidRPr="00494DCC">
        <w:rPr>
          <w:bCs/>
          <w:sz w:val="26"/>
          <w:szCs w:val="26"/>
        </w:rPr>
        <w:t>95.0.00.51180</w:t>
      </w:r>
      <w:r>
        <w:rPr>
          <w:bCs/>
          <w:sz w:val="26"/>
          <w:szCs w:val="26"/>
        </w:rPr>
        <w:t xml:space="preserve"> ВР 1</w:t>
      </w:r>
      <w:r w:rsidRPr="001A10D3">
        <w:rPr>
          <w:bCs/>
          <w:sz w:val="26"/>
          <w:szCs w:val="26"/>
        </w:rPr>
        <w:t>00</w:t>
      </w:r>
      <w:r>
        <w:rPr>
          <w:bCs/>
          <w:sz w:val="26"/>
          <w:szCs w:val="26"/>
        </w:rPr>
        <w:t>;</w:t>
      </w:r>
    </w:p>
    <w:p w14:paraId="728FD9BF" w14:textId="50B276D6" w:rsidR="00820F06" w:rsidRPr="00820F06" w:rsidRDefault="00820F06" w:rsidP="00814004">
      <w:pPr>
        <w:pStyle w:val="ab"/>
        <w:ind w:left="-567" w:firstLine="708"/>
        <w:jc w:val="both"/>
        <w:rPr>
          <w:bCs/>
          <w:sz w:val="26"/>
          <w:szCs w:val="26"/>
          <w:u w:val="single"/>
        </w:rPr>
      </w:pPr>
      <w:r w:rsidRPr="00820F06">
        <w:rPr>
          <w:bCs/>
          <w:sz w:val="26"/>
          <w:szCs w:val="26"/>
          <w:u w:val="single"/>
        </w:rPr>
        <w:t>- расходы по разделу 03 «Национальная безопасность и правоохранительная деятельность» уменьшаются 129,0 тыс. руб.:</w:t>
      </w:r>
    </w:p>
    <w:p w14:paraId="1832CFED" w14:textId="253E26C5" w:rsidR="000B47A2" w:rsidRPr="00820F06" w:rsidRDefault="00494DCC" w:rsidP="00820F06">
      <w:pPr>
        <w:pStyle w:val="ab"/>
        <w:ind w:left="-567" w:firstLine="708"/>
        <w:jc w:val="both"/>
        <w:rPr>
          <w:bCs/>
          <w:sz w:val="26"/>
          <w:szCs w:val="26"/>
        </w:rPr>
      </w:pPr>
      <w:r>
        <w:rPr>
          <w:bCs/>
          <w:sz w:val="26"/>
          <w:szCs w:val="26"/>
        </w:rPr>
        <w:t>- уменьшение объемов расходов по показателю «</w:t>
      </w:r>
      <w:r w:rsidR="000B47A2" w:rsidRPr="000B47A2">
        <w:rPr>
          <w:bCs/>
          <w:sz w:val="26"/>
          <w:szCs w:val="26"/>
        </w:rPr>
        <w:t>Защита населения и территории от чрезвычайных ситуаций природного и техногенного характера, пожарная безопасность</w:t>
      </w:r>
      <w:r w:rsidR="000B47A2">
        <w:rPr>
          <w:bCs/>
          <w:sz w:val="26"/>
          <w:szCs w:val="26"/>
        </w:rPr>
        <w:t>» по мероприятию «</w:t>
      </w:r>
      <w:r w:rsidR="000B47A2" w:rsidRPr="000B47A2">
        <w:rPr>
          <w:bCs/>
          <w:sz w:val="26"/>
          <w:szCs w:val="26"/>
        </w:rPr>
        <w:t>Обеспечение первичных мер пожарной безопасности в границах населенных пунктов поселения</w:t>
      </w:r>
      <w:r w:rsidR="000B47A2">
        <w:rPr>
          <w:bCs/>
          <w:sz w:val="26"/>
          <w:szCs w:val="26"/>
        </w:rPr>
        <w:t>»</w:t>
      </w:r>
      <w:r w:rsidR="000B47A2" w:rsidRPr="000B47A2">
        <w:rPr>
          <w:bCs/>
          <w:sz w:val="26"/>
          <w:szCs w:val="26"/>
        </w:rPr>
        <w:t xml:space="preserve"> </w:t>
      </w:r>
      <w:r w:rsidR="000B47A2">
        <w:rPr>
          <w:bCs/>
          <w:sz w:val="26"/>
          <w:szCs w:val="26"/>
        </w:rPr>
        <w:t>(</w:t>
      </w:r>
      <w:proofErr w:type="spellStart"/>
      <w:r w:rsidR="000B47A2">
        <w:rPr>
          <w:bCs/>
          <w:sz w:val="26"/>
          <w:szCs w:val="26"/>
        </w:rPr>
        <w:t>РзПр</w:t>
      </w:r>
      <w:proofErr w:type="spellEnd"/>
      <w:r w:rsidR="000B47A2">
        <w:rPr>
          <w:bCs/>
          <w:sz w:val="26"/>
          <w:szCs w:val="26"/>
        </w:rPr>
        <w:t xml:space="preserve"> 0310</w:t>
      </w:r>
      <w:r w:rsidR="000B47A2" w:rsidRPr="001A10D3">
        <w:rPr>
          <w:bCs/>
          <w:sz w:val="26"/>
          <w:szCs w:val="26"/>
        </w:rPr>
        <w:t xml:space="preserve"> </w:t>
      </w:r>
      <w:proofErr w:type="spellStart"/>
      <w:r w:rsidR="000B47A2" w:rsidRPr="001A10D3">
        <w:rPr>
          <w:bCs/>
          <w:sz w:val="26"/>
          <w:szCs w:val="26"/>
        </w:rPr>
        <w:t>Цст</w:t>
      </w:r>
      <w:proofErr w:type="spellEnd"/>
      <w:r w:rsidR="000B47A2" w:rsidRPr="001A10D3">
        <w:rPr>
          <w:bCs/>
          <w:sz w:val="26"/>
          <w:szCs w:val="26"/>
        </w:rPr>
        <w:t xml:space="preserve"> </w:t>
      </w:r>
      <w:r w:rsidR="000B47A2" w:rsidRPr="000B47A2">
        <w:rPr>
          <w:bCs/>
          <w:sz w:val="26"/>
          <w:szCs w:val="26"/>
        </w:rPr>
        <w:t>98.0.00.92010</w:t>
      </w:r>
      <w:r w:rsidR="000B47A2">
        <w:rPr>
          <w:bCs/>
          <w:sz w:val="26"/>
          <w:szCs w:val="26"/>
        </w:rPr>
        <w:t xml:space="preserve"> </w:t>
      </w:r>
      <w:r w:rsidR="000B47A2" w:rsidRPr="001A10D3">
        <w:rPr>
          <w:bCs/>
          <w:sz w:val="26"/>
          <w:szCs w:val="26"/>
        </w:rPr>
        <w:t>ВР 200)</w:t>
      </w:r>
      <w:r w:rsidR="000B47A2">
        <w:rPr>
          <w:bCs/>
          <w:sz w:val="26"/>
          <w:szCs w:val="26"/>
        </w:rPr>
        <w:t xml:space="preserve"> на 129,0 тыс. руб. в связи с экономией средств по фактическим расходам;</w:t>
      </w:r>
    </w:p>
    <w:p w14:paraId="3C013AB7" w14:textId="7CB2399B" w:rsidR="006C7F94" w:rsidRPr="006C4BEC" w:rsidRDefault="006C7F94" w:rsidP="006C7F94">
      <w:pPr>
        <w:shd w:val="clear" w:color="auto" w:fill="FFFFFF"/>
        <w:ind w:left="-567" w:firstLine="708"/>
        <w:jc w:val="both"/>
        <w:rPr>
          <w:bCs/>
          <w:sz w:val="26"/>
          <w:szCs w:val="26"/>
          <w:u w:val="single"/>
        </w:rPr>
      </w:pPr>
      <w:r>
        <w:rPr>
          <w:bCs/>
          <w:sz w:val="26"/>
          <w:szCs w:val="26"/>
          <w:u w:val="single"/>
        </w:rPr>
        <w:t>- расходы по разделу 04 «Национальная экономика</w:t>
      </w:r>
      <w:r w:rsidRPr="006C4BEC">
        <w:rPr>
          <w:bCs/>
          <w:sz w:val="26"/>
          <w:szCs w:val="26"/>
          <w:u w:val="single"/>
        </w:rPr>
        <w:t xml:space="preserve">» </w:t>
      </w:r>
      <w:r w:rsidR="005A424F">
        <w:rPr>
          <w:bCs/>
          <w:sz w:val="26"/>
          <w:szCs w:val="26"/>
          <w:u w:val="single"/>
        </w:rPr>
        <w:t>уменьшаются</w:t>
      </w:r>
      <w:r w:rsidRPr="006C4BEC">
        <w:rPr>
          <w:bCs/>
          <w:sz w:val="26"/>
          <w:szCs w:val="26"/>
          <w:u w:val="single"/>
        </w:rPr>
        <w:t xml:space="preserve"> на </w:t>
      </w:r>
      <w:r w:rsidR="005A424F">
        <w:rPr>
          <w:bCs/>
          <w:sz w:val="26"/>
          <w:szCs w:val="26"/>
          <w:u w:val="single"/>
        </w:rPr>
        <w:t>780,1</w:t>
      </w:r>
      <w:r w:rsidRPr="006C4BEC">
        <w:rPr>
          <w:bCs/>
          <w:sz w:val="26"/>
          <w:szCs w:val="26"/>
          <w:u w:val="single"/>
        </w:rPr>
        <w:t xml:space="preserve"> тыс. руб.:</w:t>
      </w:r>
    </w:p>
    <w:p w14:paraId="163655C6" w14:textId="348D0349" w:rsidR="006C7F94" w:rsidRDefault="006C7F94" w:rsidP="006C7F94">
      <w:pPr>
        <w:pStyle w:val="ab"/>
        <w:ind w:left="-567" w:firstLine="708"/>
        <w:jc w:val="both"/>
        <w:rPr>
          <w:bCs/>
          <w:sz w:val="26"/>
          <w:szCs w:val="26"/>
        </w:rPr>
      </w:pPr>
      <w:r w:rsidRPr="001A10D3">
        <w:rPr>
          <w:bCs/>
          <w:sz w:val="26"/>
          <w:szCs w:val="26"/>
        </w:rPr>
        <w:t>- у</w:t>
      </w:r>
      <w:r w:rsidR="005A424F">
        <w:rPr>
          <w:bCs/>
          <w:sz w:val="26"/>
          <w:szCs w:val="26"/>
        </w:rPr>
        <w:t>меньшение</w:t>
      </w:r>
      <w:r w:rsidRPr="001A10D3">
        <w:rPr>
          <w:bCs/>
          <w:sz w:val="26"/>
          <w:szCs w:val="26"/>
        </w:rPr>
        <w:t xml:space="preserve"> объемов расходов по показателю «</w:t>
      </w:r>
      <w:r w:rsidRPr="006C7F94">
        <w:rPr>
          <w:color w:val="1A1A1A"/>
          <w:sz w:val="26"/>
          <w:szCs w:val="26"/>
          <w:lang w:eastAsia="ru-RU"/>
        </w:rPr>
        <w:t>Сельское хозяйство и рыболовство</w:t>
      </w:r>
      <w:r>
        <w:rPr>
          <w:bCs/>
          <w:sz w:val="26"/>
          <w:szCs w:val="26"/>
        </w:rPr>
        <w:t>»</w:t>
      </w:r>
      <w:r w:rsidR="00EB7E29" w:rsidRPr="00EB7E29">
        <w:rPr>
          <w:bCs/>
          <w:sz w:val="26"/>
          <w:szCs w:val="26"/>
        </w:rPr>
        <w:t xml:space="preserve"> </w:t>
      </w:r>
      <w:r w:rsidR="00EB7E29">
        <w:rPr>
          <w:bCs/>
          <w:sz w:val="26"/>
          <w:szCs w:val="26"/>
        </w:rPr>
        <w:t>(</w:t>
      </w:r>
      <w:proofErr w:type="spellStart"/>
      <w:r w:rsidR="00EB7E29">
        <w:rPr>
          <w:bCs/>
          <w:sz w:val="26"/>
          <w:szCs w:val="26"/>
        </w:rPr>
        <w:t>РзПр</w:t>
      </w:r>
      <w:proofErr w:type="spellEnd"/>
      <w:r w:rsidR="00EB7E29">
        <w:rPr>
          <w:bCs/>
          <w:sz w:val="26"/>
          <w:szCs w:val="26"/>
        </w:rPr>
        <w:t xml:space="preserve"> 0405</w:t>
      </w:r>
      <w:r w:rsidR="00EB7E29" w:rsidRPr="001A10D3">
        <w:rPr>
          <w:bCs/>
          <w:sz w:val="26"/>
          <w:szCs w:val="26"/>
        </w:rPr>
        <w:t xml:space="preserve"> </w:t>
      </w:r>
      <w:proofErr w:type="spellStart"/>
      <w:r w:rsidR="00EB7E29" w:rsidRPr="001A10D3">
        <w:rPr>
          <w:bCs/>
          <w:sz w:val="26"/>
          <w:szCs w:val="26"/>
        </w:rPr>
        <w:t>Цст</w:t>
      </w:r>
      <w:proofErr w:type="spellEnd"/>
      <w:r w:rsidR="00EB7E29" w:rsidRPr="001A10D3">
        <w:rPr>
          <w:bCs/>
          <w:sz w:val="26"/>
          <w:szCs w:val="26"/>
        </w:rPr>
        <w:t xml:space="preserve"> </w:t>
      </w:r>
      <w:r w:rsidR="00420F07" w:rsidRPr="00420F07">
        <w:rPr>
          <w:bCs/>
          <w:sz w:val="26"/>
          <w:szCs w:val="26"/>
        </w:rPr>
        <w:t>89320</w:t>
      </w:r>
      <w:r w:rsidR="00EB7E29">
        <w:rPr>
          <w:bCs/>
          <w:sz w:val="26"/>
          <w:szCs w:val="26"/>
        </w:rPr>
        <w:t>)</w:t>
      </w:r>
      <w:r>
        <w:rPr>
          <w:bCs/>
          <w:sz w:val="26"/>
          <w:szCs w:val="26"/>
        </w:rPr>
        <w:t xml:space="preserve"> </w:t>
      </w:r>
      <w:r w:rsidRPr="00420F07">
        <w:rPr>
          <w:bCs/>
          <w:sz w:val="26"/>
          <w:szCs w:val="26"/>
          <w:u w:val="single"/>
        </w:rPr>
        <w:t xml:space="preserve">на </w:t>
      </w:r>
      <w:r w:rsidR="005A424F">
        <w:rPr>
          <w:bCs/>
          <w:sz w:val="26"/>
          <w:szCs w:val="26"/>
          <w:u w:val="single"/>
        </w:rPr>
        <w:t>2 514,0</w:t>
      </w:r>
      <w:r w:rsidRPr="00420F07">
        <w:rPr>
          <w:bCs/>
          <w:sz w:val="26"/>
          <w:szCs w:val="26"/>
          <w:u w:val="single"/>
        </w:rPr>
        <w:t xml:space="preserve"> тыс. руб</w:t>
      </w:r>
      <w:r w:rsidR="00420F07" w:rsidRPr="00420F07">
        <w:rPr>
          <w:bCs/>
          <w:sz w:val="26"/>
          <w:szCs w:val="26"/>
          <w:u w:val="single"/>
        </w:rPr>
        <w:t>.,</w:t>
      </w:r>
      <w:r w:rsidR="00420F07">
        <w:rPr>
          <w:bCs/>
          <w:sz w:val="26"/>
          <w:szCs w:val="26"/>
        </w:rPr>
        <w:t xml:space="preserve"> из них:</w:t>
      </w:r>
    </w:p>
    <w:p w14:paraId="3D8557DC" w14:textId="042DF81B" w:rsidR="006C7F94" w:rsidRDefault="006C7F94" w:rsidP="006C7F94">
      <w:pPr>
        <w:pStyle w:val="ab"/>
        <w:ind w:left="-567" w:firstLine="708"/>
        <w:jc w:val="both"/>
        <w:rPr>
          <w:bCs/>
          <w:sz w:val="26"/>
          <w:szCs w:val="26"/>
        </w:rPr>
      </w:pPr>
      <w:r>
        <w:rPr>
          <w:bCs/>
          <w:sz w:val="26"/>
          <w:szCs w:val="26"/>
        </w:rPr>
        <w:t>на «</w:t>
      </w:r>
      <w:r w:rsidR="005A424F" w:rsidRPr="005A424F">
        <w:rPr>
          <w:bCs/>
          <w:sz w:val="26"/>
          <w:szCs w:val="26"/>
        </w:rPr>
        <w:t>Поставка граблей колесно-пальцевых, четырех прицепов тракторны</w:t>
      </w:r>
      <w:r w:rsidR="005A424F">
        <w:rPr>
          <w:bCs/>
          <w:sz w:val="26"/>
          <w:szCs w:val="26"/>
        </w:rPr>
        <w:t>х и ковша фронтального для МКП «</w:t>
      </w:r>
      <w:r w:rsidR="005A424F" w:rsidRPr="005A424F">
        <w:rPr>
          <w:bCs/>
          <w:sz w:val="26"/>
          <w:szCs w:val="26"/>
        </w:rPr>
        <w:t>О</w:t>
      </w:r>
      <w:r w:rsidR="005A424F">
        <w:rPr>
          <w:bCs/>
          <w:sz w:val="26"/>
          <w:szCs w:val="26"/>
        </w:rPr>
        <w:t>мский животноводческий комплекс» Сельского поселения «Омский сельсовет»</w:t>
      </w:r>
      <w:r w:rsidR="005A424F" w:rsidRPr="005A424F">
        <w:rPr>
          <w:bCs/>
          <w:sz w:val="26"/>
          <w:szCs w:val="26"/>
        </w:rPr>
        <w:t xml:space="preserve"> ЗР НАО</w:t>
      </w:r>
      <w:r w:rsidRPr="006C7F94">
        <w:rPr>
          <w:bCs/>
          <w:sz w:val="26"/>
          <w:szCs w:val="26"/>
        </w:rPr>
        <w:t>»</w:t>
      </w:r>
      <w:r>
        <w:rPr>
          <w:bCs/>
          <w:sz w:val="26"/>
          <w:szCs w:val="26"/>
        </w:rPr>
        <w:t xml:space="preserve"> - </w:t>
      </w:r>
      <w:r w:rsidR="005A424F">
        <w:rPr>
          <w:bCs/>
          <w:sz w:val="26"/>
          <w:szCs w:val="26"/>
          <w:u w:val="single"/>
        </w:rPr>
        <w:t>2 984,8</w:t>
      </w:r>
      <w:r w:rsidRPr="00420F07">
        <w:rPr>
          <w:bCs/>
          <w:sz w:val="26"/>
          <w:szCs w:val="26"/>
          <w:u w:val="single"/>
        </w:rPr>
        <w:t xml:space="preserve"> тыс. руб</w:t>
      </w:r>
      <w:r>
        <w:rPr>
          <w:bCs/>
          <w:sz w:val="26"/>
          <w:szCs w:val="26"/>
        </w:rPr>
        <w:t>.</w:t>
      </w:r>
      <w:r w:rsidR="00420F07">
        <w:rPr>
          <w:bCs/>
          <w:sz w:val="26"/>
          <w:szCs w:val="26"/>
        </w:rPr>
        <w:t xml:space="preserve"> </w:t>
      </w:r>
      <w:r w:rsidR="005A424F">
        <w:rPr>
          <w:bCs/>
          <w:sz w:val="26"/>
          <w:szCs w:val="26"/>
        </w:rPr>
        <w:t xml:space="preserve">экономия по результатам </w:t>
      </w:r>
      <w:proofErr w:type="spellStart"/>
      <w:r w:rsidR="005A424F">
        <w:rPr>
          <w:bCs/>
          <w:sz w:val="26"/>
          <w:szCs w:val="26"/>
        </w:rPr>
        <w:t>конкурсныхпроцедур</w:t>
      </w:r>
      <w:proofErr w:type="spellEnd"/>
      <w:r w:rsidR="00420F07">
        <w:rPr>
          <w:bCs/>
          <w:sz w:val="26"/>
          <w:szCs w:val="26"/>
        </w:rPr>
        <w:t>»</w:t>
      </w:r>
      <w:r w:rsidR="005A424F">
        <w:rPr>
          <w:bCs/>
          <w:sz w:val="26"/>
          <w:szCs w:val="26"/>
        </w:rPr>
        <w:t xml:space="preserve"> (-)</w:t>
      </w:r>
      <w:r>
        <w:rPr>
          <w:bCs/>
          <w:sz w:val="26"/>
          <w:szCs w:val="26"/>
        </w:rPr>
        <w:t>;</w:t>
      </w:r>
    </w:p>
    <w:p w14:paraId="72830063" w14:textId="6F8CF2DD" w:rsidR="00420F07" w:rsidRDefault="00420F07" w:rsidP="006C7F94">
      <w:pPr>
        <w:pStyle w:val="ab"/>
        <w:ind w:left="-567" w:firstLine="708"/>
        <w:jc w:val="both"/>
        <w:rPr>
          <w:bCs/>
          <w:sz w:val="26"/>
          <w:szCs w:val="26"/>
          <w:u w:val="single"/>
        </w:rPr>
      </w:pPr>
      <w:r>
        <w:rPr>
          <w:bCs/>
          <w:sz w:val="26"/>
          <w:szCs w:val="26"/>
        </w:rPr>
        <w:t>на «</w:t>
      </w:r>
      <w:r w:rsidR="005A424F" w:rsidRPr="005A424F">
        <w:rPr>
          <w:bCs/>
          <w:sz w:val="26"/>
          <w:szCs w:val="26"/>
        </w:rPr>
        <w:t>Приобретение упаковки для молочной продукции для МКП «Омский животноводческий комплекс» Сельского поселения «Омский сельсовет» ЗР НАО</w:t>
      </w:r>
      <w:r>
        <w:rPr>
          <w:bCs/>
          <w:sz w:val="26"/>
          <w:szCs w:val="26"/>
        </w:rPr>
        <w:t xml:space="preserve">» - </w:t>
      </w:r>
      <w:r w:rsidR="005A424F">
        <w:rPr>
          <w:bCs/>
          <w:sz w:val="26"/>
          <w:szCs w:val="26"/>
          <w:u w:val="single"/>
        </w:rPr>
        <w:t>470,8</w:t>
      </w:r>
      <w:r w:rsidRPr="00420F07">
        <w:rPr>
          <w:bCs/>
          <w:sz w:val="26"/>
          <w:szCs w:val="26"/>
          <w:u w:val="single"/>
        </w:rPr>
        <w:t xml:space="preserve"> тыс. руб.</w:t>
      </w:r>
      <w:r w:rsidR="005A424F">
        <w:rPr>
          <w:bCs/>
          <w:sz w:val="26"/>
          <w:szCs w:val="26"/>
          <w:u w:val="single"/>
        </w:rPr>
        <w:t xml:space="preserve"> (+);</w:t>
      </w:r>
    </w:p>
    <w:p w14:paraId="0D4DFD40" w14:textId="646BDFA8" w:rsidR="005A424F" w:rsidRPr="005A424F" w:rsidRDefault="005A424F" w:rsidP="006C7F94">
      <w:pPr>
        <w:pStyle w:val="ab"/>
        <w:ind w:left="-567" w:firstLine="708"/>
        <w:jc w:val="both"/>
        <w:rPr>
          <w:bCs/>
          <w:sz w:val="26"/>
          <w:szCs w:val="26"/>
        </w:rPr>
      </w:pPr>
      <w:r w:rsidRPr="005A424F">
        <w:rPr>
          <w:bCs/>
          <w:sz w:val="26"/>
          <w:szCs w:val="26"/>
        </w:rPr>
        <w:t xml:space="preserve">- увеличение </w:t>
      </w:r>
      <w:r>
        <w:rPr>
          <w:bCs/>
          <w:sz w:val="26"/>
          <w:szCs w:val="26"/>
        </w:rPr>
        <w:t>объемов расходов по показателю «</w:t>
      </w:r>
      <w:r w:rsidRPr="005A424F">
        <w:rPr>
          <w:bCs/>
          <w:sz w:val="26"/>
          <w:szCs w:val="26"/>
        </w:rPr>
        <w:t xml:space="preserve">Содержание </w:t>
      </w:r>
      <w:proofErr w:type="spellStart"/>
      <w:r w:rsidRPr="005A424F">
        <w:rPr>
          <w:bCs/>
          <w:sz w:val="26"/>
          <w:szCs w:val="26"/>
        </w:rPr>
        <w:t>авиаплощадок</w:t>
      </w:r>
      <w:proofErr w:type="spellEnd"/>
      <w:r w:rsidRPr="005A424F">
        <w:rPr>
          <w:bCs/>
          <w:sz w:val="26"/>
          <w:szCs w:val="26"/>
        </w:rPr>
        <w:t xml:space="preserve"> в поселениях Заполярного района</w:t>
      </w:r>
      <w:r>
        <w:rPr>
          <w:bCs/>
          <w:sz w:val="26"/>
          <w:szCs w:val="26"/>
        </w:rPr>
        <w:t xml:space="preserve">» на 1 151,5 тыс. руб., в том числе на изготовление светосигнальных конусов и указателей на взлетно-посадочную полосу в с. Ома, д. </w:t>
      </w:r>
      <w:proofErr w:type="spellStart"/>
      <w:r>
        <w:rPr>
          <w:bCs/>
          <w:sz w:val="26"/>
          <w:szCs w:val="26"/>
        </w:rPr>
        <w:t>Вижас</w:t>
      </w:r>
      <w:proofErr w:type="spellEnd"/>
      <w:r>
        <w:rPr>
          <w:bCs/>
          <w:sz w:val="26"/>
          <w:szCs w:val="26"/>
        </w:rPr>
        <w:t xml:space="preserve">, д. Снопа – 561,2 тыс. </w:t>
      </w:r>
      <w:proofErr w:type="gramStart"/>
      <w:r>
        <w:rPr>
          <w:bCs/>
          <w:sz w:val="26"/>
          <w:szCs w:val="26"/>
        </w:rPr>
        <w:t>руб.(</w:t>
      </w:r>
      <w:proofErr w:type="gramEnd"/>
      <w:r>
        <w:rPr>
          <w:bCs/>
          <w:sz w:val="26"/>
          <w:szCs w:val="26"/>
        </w:rPr>
        <w:t>+) и работы по содержанию авиаплощадки в с .Ома – 590,3 тыс. руб. (+);</w:t>
      </w:r>
    </w:p>
    <w:p w14:paraId="12AF0E2D" w14:textId="77777777" w:rsidR="00A10B86" w:rsidRPr="00EB7E29" w:rsidRDefault="00A10B86" w:rsidP="007A6F0A">
      <w:pPr>
        <w:pStyle w:val="ab"/>
        <w:ind w:left="-567" w:firstLine="708"/>
        <w:jc w:val="both"/>
        <w:rPr>
          <w:bCs/>
          <w:sz w:val="26"/>
          <w:szCs w:val="26"/>
          <w:u w:val="single"/>
        </w:rPr>
      </w:pPr>
      <w:r w:rsidRPr="00EB7E29">
        <w:rPr>
          <w:bCs/>
          <w:sz w:val="26"/>
          <w:szCs w:val="26"/>
          <w:u w:val="single"/>
        </w:rPr>
        <w:t>- ра</w:t>
      </w:r>
      <w:r w:rsidR="00DF2040" w:rsidRPr="00EB7E29">
        <w:rPr>
          <w:bCs/>
          <w:sz w:val="26"/>
          <w:szCs w:val="26"/>
          <w:u w:val="single"/>
        </w:rPr>
        <w:t>с</w:t>
      </w:r>
      <w:r w:rsidRPr="00EB7E29">
        <w:rPr>
          <w:bCs/>
          <w:sz w:val="26"/>
          <w:szCs w:val="26"/>
          <w:u w:val="single"/>
        </w:rPr>
        <w:t xml:space="preserve">ходы по разделу 05 «Жилищно-коммунальное хозяйство» увеличатся на </w:t>
      </w:r>
      <w:r w:rsidR="00EB7E29">
        <w:rPr>
          <w:bCs/>
          <w:sz w:val="26"/>
          <w:szCs w:val="26"/>
          <w:u w:val="single"/>
        </w:rPr>
        <w:t>3 822,5</w:t>
      </w:r>
      <w:r w:rsidR="000D7335" w:rsidRPr="00EB7E29">
        <w:rPr>
          <w:bCs/>
          <w:sz w:val="26"/>
          <w:szCs w:val="26"/>
          <w:u w:val="single"/>
        </w:rPr>
        <w:t xml:space="preserve"> </w:t>
      </w:r>
      <w:r w:rsidRPr="00EB7E29">
        <w:rPr>
          <w:bCs/>
          <w:sz w:val="26"/>
          <w:szCs w:val="26"/>
          <w:u w:val="single"/>
        </w:rPr>
        <w:t>тыс. руб.:</w:t>
      </w:r>
    </w:p>
    <w:p w14:paraId="60BFA2DF" w14:textId="33F0A1FD" w:rsidR="00E04362" w:rsidRDefault="00E04362" w:rsidP="00E04362">
      <w:pPr>
        <w:pStyle w:val="ab"/>
        <w:ind w:left="-567" w:firstLine="708"/>
        <w:jc w:val="both"/>
        <w:rPr>
          <w:bCs/>
          <w:sz w:val="26"/>
          <w:szCs w:val="26"/>
        </w:rPr>
      </w:pPr>
      <w:r>
        <w:rPr>
          <w:bCs/>
          <w:sz w:val="26"/>
          <w:szCs w:val="26"/>
        </w:rPr>
        <w:t xml:space="preserve">1) </w:t>
      </w:r>
      <w:r w:rsidR="007746AD" w:rsidRPr="00EB7E29">
        <w:rPr>
          <w:bCs/>
          <w:sz w:val="26"/>
          <w:szCs w:val="26"/>
        </w:rPr>
        <w:t xml:space="preserve">увеличение объемов расходов по </w:t>
      </w:r>
      <w:r w:rsidR="0033221C" w:rsidRPr="001A10D3">
        <w:rPr>
          <w:bCs/>
          <w:sz w:val="26"/>
          <w:szCs w:val="26"/>
        </w:rPr>
        <w:t>показателю «</w:t>
      </w:r>
      <w:r w:rsidR="005A424F" w:rsidRPr="005A424F">
        <w:rPr>
          <w:bCs/>
          <w:sz w:val="26"/>
          <w:szCs w:val="26"/>
        </w:rPr>
        <w:t>Жилищное хозяйство</w:t>
      </w:r>
      <w:r w:rsidR="0033221C">
        <w:rPr>
          <w:bCs/>
          <w:sz w:val="26"/>
          <w:szCs w:val="26"/>
        </w:rPr>
        <w:t>»</w:t>
      </w:r>
      <w:r w:rsidR="00100AB4">
        <w:rPr>
          <w:bCs/>
          <w:sz w:val="26"/>
          <w:szCs w:val="26"/>
        </w:rPr>
        <w:t xml:space="preserve"> в сумме </w:t>
      </w:r>
      <w:r w:rsidR="005A424F">
        <w:rPr>
          <w:bCs/>
          <w:sz w:val="26"/>
          <w:szCs w:val="26"/>
          <w:u w:val="single"/>
        </w:rPr>
        <w:t>10</w:t>
      </w:r>
      <w:r w:rsidR="00100AB4" w:rsidRPr="00100AB4">
        <w:rPr>
          <w:bCs/>
          <w:sz w:val="26"/>
          <w:szCs w:val="26"/>
          <w:u w:val="single"/>
        </w:rPr>
        <w:t xml:space="preserve">,0 </w:t>
      </w:r>
      <w:proofErr w:type="spellStart"/>
      <w:r w:rsidR="00100AB4" w:rsidRPr="00100AB4">
        <w:rPr>
          <w:bCs/>
          <w:sz w:val="26"/>
          <w:szCs w:val="26"/>
          <w:u w:val="single"/>
        </w:rPr>
        <w:t>тыс.руб</w:t>
      </w:r>
      <w:proofErr w:type="spellEnd"/>
      <w:r w:rsidR="00100AB4">
        <w:rPr>
          <w:bCs/>
          <w:sz w:val="26"/>
          <w:szCs w:val="26"/>
        </w:rPr>
        <w:t xml:space="preserve">., </w:t>
      </w:r>
      <w:r w:rsidR="005A424F">
        <w:rPr>
          <w:bCs/>
          <w:sz w:val="26"/>
          <w:szCs w:val="26"/>
        </w:rPr>
        <w:t xml:space="preserve">в </w:t>
      </w:r>
      <w:proofErr w:type="spellStart"/>
      <w:r w:rsidR="005A424F">
        <w:rPr>
          <w:bCs/>
          <w:sz w:val="26"/>
          <w:szCs w:val="26"/>
        </w:rPr>
        <w:t>т.ч</w:t>
      </w:r>
      <w:proofErr w:type="spellEnd"/>
      <w:r w:rsidR="005A424F">
        <w:rPr>
          <w:bCs/>
          <w:sz w:val="26"/>
          <w:szCs w:val="26"/>
        </w:rPr>
        <w:t>.:</w:t>
      </w:r>
    </w:p>
    <w:p w14:paraId="32D82CA4" w14:textId="73C84C20" w:rsidR="007746AD" w:rsidRDefault="00100AB4" w:rsidP="00E04362">
      <w:pPr>
        <w:pStyle w:val="ab"/>
        <w:ind w:left="-567" w:firstLine="708"/>
        <w:jc w:val="both"/>
        <w:rPr>
          <w:bCs/>
          <w:sz w:val="26"/>
          <w:szCs w:val="26"/>
        </w:rPr>
      </w:pPr>
      <w:r>
        <w:rPr>
          <w:bCs/>
          <w:sz w:val="26"/>
          <w:szCs w:val="26"/>
        </w:rPr>
        <w:t>- увеличение</w:t>
      </w:r>
      <w:r w:rsidRPr="001A10D3">
        <w:rPr>
          <w:bCs/>
          <w:sz w:val="26"/>
          <w:szCs w:val="26"/>
        </w:rPr>
        <w:t xml:space="preserve"> объемов расходов по показателю</w:t>
      </w:r>
      <w:r>
        <w:rPr>
          <w:bCs/>
          <w:sz w:val="26"/>
          <w:szCs w:val="26"/>
        </w:rPr>
        <w:t xml:space="preserve"> «Другие непрограммные расходы» по статье расходов «</w:t>
      </w:r>
      <w:r w:rsidRPr="009A3F48">
        <w:rPr>
          <w:bCs/>
          <w:sz w:val="26"/>
          <w:szCs w:val="26"/>
        </w:rPr>
        <w:t>Прочие мероприятия по благоустройству</w:t>
      </w:r>
      <w:r>
        <w:rPr>
          <w:bCs/>
          <w:sz w:val="26"/>
          <w:szCs w:val="26"/>
        </w:rPr>
        <w:t>»</w:t>
      </w:r>
      <w:r w:rsidRPr="009A3F48">
        <w:rPr>
          <w:bCs/>
          <w:sz w:val="26"/>
          <w:szCs w:val="26"/>
        </w:rPr>
        <w:t xml:space="preserve"> </w:t>
      </w:r>
      <w:r>
        <w:rPr>
          <w:bCs/>
          <w:sz w:val="26"/>
          <w:szCs w:val="26"/>
        </w:rPr>
        <w:t>(</w:t>
      </w:r>
      <w:proofErr w:type="spellStart"/>
      <w:r w:rsidRPr="00E04362">
        <w:rPr>
          <w:sz w:val="26"/>
          <w:szCs w:val="26"/>
        </w:rPr>
        <w:t>РзПр</w:t>
      </w:r>
      <w:proofErr w:type="spellEnd"/>
      <w:r w:rsidR="005A424F">
        <w:rPr>
          <w:bCs/>
          <w:sz w:val="26"/>
          <w:szCs w:val="26"/>
        </w:rPr>
        <w:t xml:space="preserve"> 0501</w:t>
      </w:r>
      <w:r w:rsidRPr="00E04362">
        <w:rPr>
          <w:bCs/>
          <w:sz w:val="26"/>
          <w:szCs w:val="26"/>
        </w:rPr>
        <w:t xml:space="preserve"> </w:t>
      </w:r>
      <w:proofErr w:type="spellStart"/>
      <w:r w:rsidRPr="00E04362">
        <w:rPr>
          <w:bCs/>
          <w:sz w:val="26"/>
          <w:szCs w:val="26"/>
        </w:rPr>
        <w:t>Цст</w:t>
      </w:r>
      <w:proofErr w:type="spellEnd"/>
      <w:r w:rsidRPr="00E04362">
        <w:rPr>
          <w:bCs/>
          <w:sz w:val="26"/>
          <w:szCs w:val="26"/>
        </w:rPr>
        <w:t xml:space="preserve"> </w:t>
      </w:r>
      <w:r w:rsidR="005A424F" w:rsidRPr="005A424F">
        <w:rPr>
          <w:bCs/>
          <w:sz w:val="26"/>
          <w:szCs w:val="26"/>
        </w:rPr>
        <w:t>98.0.00.96130</w:t>
      </w:r>
      <w:r w:rsidR="00F7281F">
        <w:rPr>
          <w:bCs/>
          <w:sz w:val="26"/>
          <w:szCs w:val="26"/>
        </w:rPr>
        <w:t xml:space="preserve"> </w:t>
      </w:r>
      <w:proofErr w:type="spellStart"/>
      <w:r>
        <w:rPr>
          <w:bCs/>
          <w:sz w:val="26"/>
          <w:szCs w:val="26"/>
        </w:rPr>
        <w:t>Вр</w:t>
      </w:r>
      <w:proofErr w:type="spellEnd"/>
      <w:r>
        <w:rPr>
          <w:bCs/>
          <w:sz w:val="26"/>
          <w:szCs w:val="26"/>
        </w:rPr>
        <w:t xml:space="preserve"> 200)</w:t>
      </w:r>
      <w:r w:rsidRPr="009A3F48">
        <w:rPr>
          <w:bCs/>
          <w:sz w:val="26"/>
          <w:szCs w:val="26"/>
        </w:rPr>
        <w:t xml:space="preserve"> </w:t>
      </w:r>
      <w:r>
        <w:rPr>
          <w:bCs/>
          <w:sz w:val="26"/>
          <w:szCs w:val="26"/>
        </w:rPr>
        <w:t xml:space="preserve">на </w:t>
      </w:r>
      <w:r w:rsidR="005A424F">
        <w:rPr>
          <w:bCs/>
          <w:sz w:val="26"/>
          <w:szCs w:val="26"/>
          <w:u w:val="single"/>
        </w:rPr>
        <w:t>1</w:t>
      </w:r>
      <w:r w:rsidRPr="00100AB4">
        <w:rPr>
          <w:bCs/>
          <w:sz w:val="26"/>
          <w:szCs w:val="26"/>
          <w:u w:val="single"/>
        </w:rPr>
        <w:t xml:space="preserve">0,0 </w:t>
      </w:r>
      <w:proofErr w:type="spellStart"/>
      <w:r w:rsidRPr="00100AB4">
        <w:rPr>
          <w:bCs/>
          <w:sz w:val="26"/>
          <w:szCs w:val="26"/>
          <w:u w:val="single"/>
        </w:rPr>
        <w:t>тыс.руб</w:t>
      </w:r>
      <w:proofErr w:type="spellEnd"/>
      <w:r w:rsidRPr="00100AB4">
        <w:rPr>
          <w:bCs/>
          <w:sz w:val="26"/>
          <w:szCs w:val="26"/>
          <w:u w:val="single"/>
        </w:rPr>
        <w:t>.</w:t>
      </w:r>
      <w:r>
        <w:rPr>
          <w:bCs/>
          <w:sz w:val="26"/>
          <w:szCs w:val="26"/>
        </w:rPr>
        <w:t xml:space="preserve"> в связи с н</w:t>
      </w:r>
      <w:r w:rsidR="002D5B46">
        <w:rPr>
          <w:bCs/>
          <w:sz w:val="26"/>
          <w:szCs w:val="26"/>
        </w:rPr>
        <w:t xml:space="preserve">еобходимостью </w:t>
      </w:r>
      <w:r w:rsidR="005A424F">
        <w:rPr>
          <w:bCs/>
          <w:sz w:val="26"/>
          <w:szCs w:val="26"/>
        </w:rPr>
        <w:t>увеличения финансирования по другим</w:t>
      </w:r>
      <w:r w:rsidR="005A424F" w:rsidRPr="005A424F">
        <w:rPr>
          <w:bCs/>
          <w:sz w:val="26"/>
          <w:szCs w:val="26"/>
        </w:rPr>
        <w:t xml:space="preserve"> мероприятия</w:t>
      </w:r>
      <w:r w:rsidR="005A424F">
        <w:rPr>
          <w:bCs/>
          <w:sz w:val="26"/>
          <w:szCs w:val="26"/>
        </w:rPr>
        <w:t>м</w:t>
      </w:r>
      <w:r w:rsidR="005A424F" w:rsidRPr="005A424F">
        <w:rPr>
          <w:bCs/>
          <w:sz w:val="26"/>
          <w:szCs w:val="26"/>
        </w:rPr>
        <w:t xml:space="preserve"> в области жилищного хозяйства</w:t>
      </w:r>
      <w:r w:rsidR="00F7281F">
        <w:rPr>
          <w:bCs/>
          <w:sz w:val="26"/>
          <w:szCs w:val="26"/>
        </w:rPr>
        <w:t xml:space="preserve"> (+)</w:t>
      </w:r>
      <w:r w:rsidR="005A424F">
        <w:rPr>
          <w:bCs/>
          <w:sz w:val="26"/>
          <w:szCs w:val="26"/>
        </w:rPr>
        <w:t>;</w:t>
      </w:r>
    </w:p>
    <w:p w14:paraId="2B7AD5DF" w14:textId="61AEC696" w:rsidR="005A424F" w:rsidRDefault="005A424F" w:rsidP="00E04362">
      <w:pPr>
        <w:pStyle w:val="ab"/>
        <w:ind w:left="-567" w:firstLine="708"/>
        <w:jc w:val="both"/>
        <w:rPr>
          <w:bCs/>
          <w:sz w:val="26"/>
          <w:szCs w:val="26"/>
        </w:rPr>
      </w:pPr>
      <w:r>
        <w:rPr>
          <w:bCs/>
          <w:sz w:val="26"/>
          <w:szCs w:val="26"/>
        </w:rPr>
        <w:t>2) уменьшение объемов расходов по показателю «</w:t>
      </w:r>
      <w:r w:rsidRPr="005A424F">
        <w:rPr>
          <w:bCs/>
          <w:sz w:val="26"/>
          <w:szCs w:val="26"/>
        </w:rPr>
        <w:t>Благоустройство</w:t>
      </w:r>
      <w:r>
        <w:rPr>
          <w:bCs/>
          <w:sz w:val="26"/>
          <w:szCs w:val="26"/>
        </w:rPr>
        <w:t>»</w:t>
      </w:r>
      <w:r w:rsidR="00F7281F">
        <w:rPr>
          <w:bCs/>
          <w:sz w:val="26"/>
          <w:szCs w:val="26"/>
        </w:rPr>
        <w:t xml:space="preserve"> в сумме 3 768,675 тыс. руб., в </w:t>
      </w:r>
      <w:proofErr w:type="spellStart"/>
      <w:r w:rsidR="00F7281F">
        <w:rPr>
          <w:bCs/>
          <w:sz w:val="26"/>
          <w:szCs w:val="26"/>
        </w:rPr>
        <w:t>т.ч</w:t>
      </w:r>
      <w:proofErr w:type="spellEnd"/>
      <w:r w:rsidR="00F7281F">
        <w:rPr>
          <w:bCs/>
          <w:sz w:val="26"/>
          <w:szCs w:val="26"/>
        </w:rPr>
        <w:t>.:</w:t>
      </w:r>
    </w:p>
    <w:p w14:paraId="090558D0" w14:textId="35865CC8" w:rsidR="00F7281F" w:rsidRDefault="00F7281F" w:rsidP="00E04362">
      <w:pPr>
        <w:pStyle w:val="ab"/>
        <w:ind w:left="-567" w:firstLine="708"/>
        <w:jc w:val="both"/>
        <w:rPr>
          <w:bCs/>
          <w:sz w:val="26"/>
          <w:szCs w:val="26"/>
        </w:rPr>
      </w:pPr>
      <w:r>
        <w:rPr>
          <w:bCs/>
          <w:sz w:val="26"/>
          <w:szCs w:val="26"/>
        </w:rPr>
        <w:lastRenderedPageBreak/>
        <w:t>- уменьшение объемов расходов по показателю «</w:t>
      </w:r>
      <w:r w:rsidRPr="00F7281F">
        <w:rPr>
          <w:bCs/>
          <w:sz w:val="26"/>
          <w:szCs w:val="26"/>
        </w:rPr>
        <w:t>Уличное освещение</w:t>
      </w:r>
      <w:r>
        <w:rPr>
          <w:bCs/>
          <w:sz w:val="26"/>
          <w:szCs w:val="26"/>
        </w:rPr>
        <w:t>» по статье расходов (</w:t>
      </w:r>
      <w:proofErr w:type="spellStart"/>
      <w:r w:rsidRPr="00E04362">
        <w:rPr>
          <w:sz w:val="26"/>
          <w:szCs w:val="26"/>
        </w:rPr>
        <w:t>РзПр</w:t>
      </w:r>
      <w:proofErr w:type="spellEnd"/>
      <w:r>
        <w:rPr>
          <w:bCs/>
          <w:sz w:val="26"/>
          <w:szCs w:val="26"/>
        </w:rPr>
        <w:t xml:space="preserve"> 0503</w:t>
      </w:r>
      <w:r w:rsidRPr="00E04362">
        <w:rPr>
          <w:bCs/>
          <w:sz w:val="26"/>
          <w:szCs w:val="26"/>
        </w:rPr>
        <w:t xml:space="preserve"> </w:t>
      </w:r>
      <w:proofErr w:type="spellStart"/>
      <w:r w:rsidRPr="00E04362">
        <w:rPr>
          <w:bCs/>
          <w:sz w:val="26"/>
          <w:szCs w:val="26"/>
        </w:rPr>
        <w:t>Цст</w:t>
      </w:r>
      <w:proofErr w:type="spellEnd"/>
      <w:r w:rsidRPr="00E04362">
        <w:rPr>
          <w:bCs/>
          <w:sz w:val="26"/>
          <w:szCs w:val="26"/>
        </w:rPr>
        <w:t xml:space="preserve"> </w:t>
      </w:r>
      <w:r w:rsidRPr="00F7281F">
        <w:rPr>
          <w:bCs/>
          <w:sz w:val="26"/>
          <w:szCs w:val="26"/>
        </w:rPr>
        <w:t>32.0.00.89230</w:t>
      </w:r>
      <w:r>
        <w:rPr>
          <w:bCs/>
          <w:sz w:val="26"/>
          <w:szCs w:val="26"/>
        </w:rPr>
        <w:t xml:space="preserve"> </w:t>
      </w:r>
      <w:proofErr w:type="spellStart"/>
      <w:r>
        <w:rPr>
          <w:bCs/>
          <w:sz w:val="26"/>
          <w:szCs w:val="26"/>
        </w:rPr>
        <w:t>Вр</w:t>
      </w:r>
      <w:proofErr w:type="spellEnd"/>
      <w:r>
        <w:rPr>
          <w:bCs/>
          <w:sz w:val="26"/>
          <w:szCs w:val="26"/>
        </w:rPr>
        <w:t xml:space="preserve"> 200)</w:t>
      </w:r>
      <w:r w:rsidRPr="009A3F48">
        <w:rPr>
          <w:bCs/>
          <w:sz w:val="26"/>
          <w:szCs w:val="26"/>
        </w:rPr>
        <w:t xml:space="preserve"> </w:t>
      </w:r>
      <w:r>
        <w:rPr>
          <w:bCs/>
          <w:sz w:val="26"/>
          <w:szCs w:val="26"/>
        </w:rPr>
        <w:t xml:space="preserve">на </w:t>
      </w:r>
      <w:r>
        <w:rPr>
          <w:bCs/>
          <w:sz w:val="26"/>
          <w:szCs w:val="26"/>
          <w:u w:val="single"/>
        </w:rPr>
        <w:t>500</w:t>
      </w:r>
      <w:r w:rsidRPr="00100AB4">
        <w:rPr>
          <w:bCs/>
          <w:sz w:val="26"/>
          <w:szCs w:val="26"/>
          <w:u w:val="single"/>
        </w:rPr>
        <w:t xml:space="preserve">,0 </w:t>
      </w:r>
      <w:proofErr w:type="spellStart"/>
      <w:r w:rsidRPr="00100AB4">
        <w:rPr>
          <w:bCs/>
          <w:sz w:val="26"/>
          <w:szCs w:val="26"/>
          <w:u w:val="single"/>
        </w:rPr>
        <w:t>тыс.руб</w:t>
      </w:r>
      <w:proofErr w:type="spellEnd"/>
      <w:r w:rsidRPr="00100AB4">
        <w:rPr>
          <w:bCs/>
          <w:sz w:val="26"/>
          <w:szCs w:val="26"/>
          <w:u w:val="single"/>
        </w:rPr>
        <w:t>.</w:t>
      </w:r>
      <w:r>
        <w:rPr>
          <w:bCs/>
          <w:sz w:val="26"/>
          <w:szCs w:val="26"/>
          <w:u w:val="single"/>
        </w:rPr>
        <w:t xml:space="preserve"> (-)</w:t>
      </w:r>
      <w:r>
        <w:rPr>
          <w:bCs/>
          <w:sz w:val="26"/>
          <w:szCs w:val="26"/>
        </w:rPr>
        <w:t>;</w:t>
      </w:r>
    </w:p>
    <w:p w14:paraId="5C9FC749" w14:textId="4070EA16" w:rsidR="00F7281F" w:rsidRDefault="00F7281F" w:rsidP="00E04362">
      <w:pPr>
        <w:pStyle w:val="ab"/>
        <w:ind w:left="-567" w:firstLine="708"/>
        <w:jc w:val="both"/>
        <w:rPr>
          <w:bCs/>
          <w:sz w:val="26"/>
          <w:szCs w:val="26"/>
        </w:rPr>
      </w:pPr>
      <w:r>
        <w:rPr>
          <w:bCs/>
          <w:sz w:val="26"/>
          <w:szCs w:val="26"/>
        </w:rPr>
        <w:t xml:space="preserve">- уменьшение </w:t>
      </w:r>
      <w:r w:rsidRPr="00F7281F">
        <w:rPr>
          <w:bCs/>
          <w:sz w:val="26"/>
          <w:szCs w:val="26"/>
        </w:rPr>
        <w:t>объемов расходов по показателю «Подсыпка участка проезда по ул. Лесн</w:t>
      </w:r>
      <w:r>
        <w:rPr>
          <w:bCs/>
          <w:sz w:val="26"/>
          <w:szCs w:val="26"/>
        </w:rPr>
        <w:t xml:space="preserve">ая в </w:t>
      </w:r>
      <w:proofErr w:type="spellStart"/>
      <w:r>
        <w:rPr>
          <w:bCs/>
          <w:sz w:val="26"/>
          <w:szCs w:val="26"/>
        </w:rPr>
        <w:t>с.Ома</w:t>
      </w:r>
      <w:proofErr w:type="spellEnd"/>
      <w:r>
        <w:rPr>
          <w:bCs/>
          <w:sz w:val="26"/>
          <w:szCs w:val="26"/>
        </w:rPr>
        <w:t xml:space="preserve"> Сельского поселения «Омский сельсовет»</w:t>
      </w:r>
      <w:r w:rsidRPr="00F7281F">
        <w:rPr>
          <w:bCs/>
          <w:sz w:val="26"/>
          <w:szCs w:val="26"/>
        </w:rPr>
        <w:t xml:space="preserve"> ЗР НАО</w:t>
      </w:r>
      <w:r>
        <w:rPr>
          <w:bCs/>
          <w:sz w:val="26"/>
          <w:szCs w:val="26"/>
        </w:rPr>
        <w:t xml:space="preserve">» </w:t>
      </w:r>
      <w:r w:rsidRPr="00F7281F">
        <w:rPr>
          <w:bCs/>
          <w:sz w:val="26"/>
          <w:szCs w:val="26"/>
        </w:rPr>
        <w:t>по статье расходов (</w:t>
      </w:r>
      <w:proofErr w:type="spellStart"/>
      <w:r w:rsidRPr="00F7281F">
        <w:rPr>
          <w:bCs/>
          <w:sz w:val="26"/>
          <w:szCs w:val="26"/>
        </w:rPr>
        <w:t>РзПр</w:t>
      </w:r>
      <w:proofErr w:type="spellEnd"/>
      <w:r w:rsidRPr="00F7281F">
        <w:rPr>
          <w:bCs/>
          <w:sz w:val="26"/>
          <w:szCs w:val="26"/>
        </w:rPr>
        <w:t xml:space="preserve"> 0503 </w:t>
      </w:r>
      <w:proofErr w:type="spellStart"/>
      <w:r w:rsidRPr="00F7281F">
        <w:rPr>
          <w:bCs/>
          <w:sz w:val="26"/>
          <w:szCs w:val="26"/>
        </w:rPr>
        <w:t>Цст</w:t>
      </w:r>
      <w:proofErr w:type="spellEnd"/>
      <w:r w:rsidRPr="00F7281F">
        <w:rPr>
          <w:bCs/>
          <w:sz w:val="26"/>
          <w:szCs w:val="26"/>
        </w:rPr>
        <w:t xml:space="preserve"> 32.0.00.89230 </w:t>
      </w:r>
      <w:proofErr w:type="spellStart"/>
      <w:r w:rsidRPr="00F7281F">
        <w:rPr>
          <w:bCs/>
          <w:sz w:val="26"/>
          <w:szCs w:val="26"/>
        </w:rPr>
        <w:t>Вр</w:t>
      </w:r>
      <w:proofErr w:type="spellEnd"/>
      <w:r w:rsidRPr="00F7281F">
        <w:rPr>
          <w:bCs/>
          <w:sz w:val="26"/>
          <w:szCs w:val="26"/>
        </w:rPr>
        <w:t xml:space="preserve"> 200)</w:t>
      </w:r>
      <w:r>
        <w:rPr>
          <w:bCs/>
          <w:sz w:val="26"/>
          <w:szCs w:val="26"/>
        </w:rPr>
        <w:t xml:space="preserve"> на 1 765,1 тыс. руб. Экономия по результатам конкурсных </w:t>
      </w:r>
      <w:proofErr w:type="gramStart"/>
      <w:r>
        <w:rPr>
          <w:bCs/>
          <w:sz w:val="26"/>
          <w:szCs w:val="26"/>
        </w:rPr>
        <w:t>процедур.(</w:t>
      </w:r>
      <w:proofErr w:type="gramEnd"/>
      <w:r>
        <w:rPr>
          <w:bCs/>
          <w:sz w:val="26"/>
          <w:szCs w:val="26"/>
        </w:rPr>
        <w:t>-);</w:t>
      </w:r>
    </w:p>
    <w:p w14:paraId="175328FA" w14:textId="5163E6C7" w:rsidR="00F7281F" w:rsidRDefault="00F7281F" w:rsidP="00E04362">
      <w:pPr>
        <w:pStyle w:val="ab"/>
        <w:ind w:left="-567" w:firstLine="708"/>
        <w:jc w:val="both"/>
        <w:rPr>
          <w:bCs/>
          <w:sz w:val="26"/>
          <w:szCs w:val="26"/>
        </w:rPr>
      </w:pPr>
      <w:r>
        <w:rPr>
          <w:bCs/>
          <w:sz w:val="26"/>
          <w:szCs w:val="26"/>
        </w:rPr>
        <w:t xml:space="preserve">- - уменьшение </w:t>
      </w:r>
      <w:r w:rsidRPr="00F7281F">
        <w:rPr>
          <w:bCs/>
          <w:sz w:val="26"/>
          <w:szCs w:val="26"/>
        </w:rPr>
        <w:t xml:space="preserve">объемов расходов по показателю «Подсыпка участка проезда между ул. Школьная и ул. </w:t>
      </w:r>
      <w:proofErr w:type="spellStart"/>
      <w:r w:rsidRPr="00F7281F">
        <w:rPr>
          <w:bCs/>
          <w:sz w:val="26"/>
          <w:szCs w:val="26"/>
        </w:rPr>
        <w:t>Оленн</w:t>
      </w:r>
      <w:r>
        <w:rPr>
          <w:bCs/>
          <w:sz w:val="26"/>
          <w:szCs w:val="26"/>
        </w:rPr>
        <w:t>ая</w:t>
      </w:r>
      <w:proofErr w:type="spellEnd"/>
      <w:r>
        <w:rPr>
          <w:bCs/>
          <w:sz w:val="26"/>
          <w:szCs w:val="26"/>
        </w:rPr>
        <w:t xml:space="preserve"> в </w:t>
      </w:r>
      <w:proofErr w:type="spellStart"/>
      <w:r>
        <w:rPr>
          <w:bCs/>
          <w:sz w:val="26"/>
          <w:szCs w:val="26"/>
        </w:rPr>
        <w:t>с.Ома</w:t>
      </w:r>
      <w:proofErr w:type="spellEnd"/>
      <w:r>
        <w:rPr>
          <w:bCs/>
          <w:sz w:val="26"/>
          <w:szCs w:val="26"/>
        </w:rPr>
        <w:t xml:space="preserve"> Сельского поселения «Омский сельсовет»</w:t>
      </w:r>
      <w:r w:rsidRPr="00F7281F">
        <w:rPr>
          <w:bCs/>
          <w:sz w:val="26"/>
          <w:szCs w:val="26"/>
        </w:rPr>
        <w:t xml:space="preserve"> ЗР НАО</w:t>
      </w:r>
      <w:r>
        <w:rPr>
          <w:bCs/>
          <w:sz w:val="26"/>
          <w:szCs w:val="26"/>
        </w:rPr>
        <w:t xml:space="preserve"> </w:t>
      </w:r>
      <w:r w:rsidRPr="00F7281F">
        <w:rPr>
          <w:bCs/>
          <w:sz w:val="26"/>
          <w:szCs w:val="26"/>
        </w:rPr>
        <w:t>по статье расходов (</w:t>
      </w:r>
      <w:proofErr w:type="spellStart"/>
      <w:r w:rsidRPr="00F7281F">
        <w:rPr>
          <w:bCs/>
          <w:sz w:val="26"/>
          <w:szCs w:val="26"/>
        </w:rPr>
        <w:t>РзПр</w:t>
      </w:r>
      <w:proofErr w:type="spellEnd"/>
      <w:r w:rsidRPr="00F7281F">
        <w:rPr>
          <w:bCs/>
          <w:sz w:val="26"/>
          <w:szCs w:val="26"/>
        </w:rPr>
        <w:t xml:space="preserve"> 0503 </w:t>
      </w:r>
      <w:proofErr w:type="spellStart"/>
      <w:r w:rsidRPr="00F7281F">
        <w:rPr>
          <w:bCs/>
          <w:sz w:val="26"/>
          <w:szCs w:val="26"/>
        </w:rPr>
        <w:t>Цст</w:t>
      </w:r>
      <w:proofErr w:type="spellEnd"/>
      <w:r w:rsidRPr="00F7281F">
        <w:rPr>
          <w:bCs/>
          <w:sz w:val="26"/>
          <w:szCs w:val="26"/>
        </w:rPr>
        <w:t xml:space="preserve"> 32.0.00.89230 </w:t>
      </w:r>
      <w:proofErr w:type="spellStart"/>
      <w:r w:rsidRPr="00F7281F">
        <w:rPr>
          <w:bCs/>
          <w:sz w:val="26"/>
          <w:szCs w:val="26"/>
        </w:rPr>
        <w:t>Вр</w:t>
      </w:r>
      <w:proofErr w:type="spellEnd"/>
      <w:r w:rsidRPr="00F7281F">
        <w:rPr>
          <w:bCs/>
          <w:sz w:val="26"/>
          <w:szCs w:val="26"/>
        </w:rPr>
        <w:t xml:space="preserve"> 200)</w:t>
      </w:r>
      <w:r>
        <w:rPr>
          <w:bCs/>
          <w:sz w:val="26"/>
          <w:szCs w:val="26"/>
        </w:rPr>
        <w:t xml:space="preserve"> на 1 440,8 тыс. руб. Экономия по результатам конкурсных </w:t>
      </w:r>
      <w:proofErr w:type="gramStart"/>
      <w:r>
        <w:rPr>
          <w:bCs/>
          <w:sz w:val="26"/>
          <w:szCs w:val="26"/>
        </w:rPr>
        <w:t>процедур.(</w:t>
      </w:r>
      <w:proofErr w:type="gramEnd"/>
      <w:r>
        <w:rPr>
          <w:bCs/>
          <w:sz w:val="26"/>
          <w:szCs w:val="26"/>
        </w:rPr>
        <w:t>-);</w:t>
      </w:r>
    </w:p>
    <w:p w14:paraId="3A9053DC" w14:textId="22C61838" w:rsidR="00F35309" w:rsidRDefault="00F35309" w:rsidP="00E04362">
      <w:pPr>
        <w:pStyle w:val="ab"/>
        <w:ind w:left="-567" w:firstLine="708"/>
        <w:jc w:val="both"/>
        <w:rPr>
          <w:bCs/>
          <w:sz w:val="26"/>
          <w:szCs w:val="26"/>
        </w:rPr>
      </w:pPr>
      <w:r>
        <w:rPr>
          <w:bCs/>
          <w:sz w:val="26"/>
          <w:szCs w:val="26"/>
        </w:rPr>
        <w:t>- уменьшение</w:t>
      </w:r>
      <w:r w:rsidRPr="00F35309">
        <w:rPr>
          <w:bCs/>
          <w:sz w:val="26"/>
          <w:szCs w:val="26"/>
        </w:rPr>
        <w:t xml:space="preserve"> объемов р</w:t>
      </w:r>
      <w:r w:rsidR="00DF7D76">
        <w:rPr>
          <w:bCs/>
          <w:sz w:val="26"/>
          <w:szCs w:val="26"/>
        </w:rPr>
        <w:t>асходов по показателю «</w:t>
      </w:r>
      <w:r w:rsidR="00586FCC">
        <w:rPr>
          <w:bCs/>
          <w:sz w:val="26"/>
          <w:szCs w:val="26"/>
        </w:rPr>
        <w:t>Прочие мероприятия по благоустройству</w:t>
      </w:r>
      <w:r>
        <w:rPr>
          <w:bCs/>
          <w:sz w:val="26"/>
          <w:szCs w:val="26"/>
        </w:rPr>
        <w:t xml:space="preserve">» по </w:t>
      </w:r>
      <w:r w:rsidRPr="00F35309">
        <w:rPr>
          <w:bCs/>
          <w:sz w:val="26"/>
          <w:szCs w:val="26"/>
        </w:rPr>
        <w:t>статье расходов (</w:t>
      </w:r>
      <w:proofErr w:type="spellStart"/>
      <w:r w:rsidRPr="00F35309">
        <w:rPr>
          <w:bCs/>
          <w:sz w:val="26"/>
          <w:szCs w:val="26"/>
        </w:rPr>
        <w:t>РзПр</w:t>
      </w:r>
      <w:proofErr w:type="spellEnd"/>
      <w:r w:rsidRPr="00F35309">
        <w:rPr>
          <w:bCs/>
          <w:sz w:val="26"/>
          <w:szCs w:val="26"/>
        </w:rPr>
        <w:t xml:space="preserve"> 0503 </w:t>
      </w:r>
      <w:proofErr w:type="spellStart"/>
      <w:r w:rsidRPr="00F35309">
        <w:rPr>
          <w:bCs/>
          <w:sz w:val="26"/>
          <w:szCs w:val="26"/>
        </w:rPr>
        <w:t>Цст</w:t>
      </w:r>
      <w:proofErr w:type="spellEnd"/>
      <w:r w:rsidRPr="00F35309">
        <w:rPr>
          <w:bCs/>
          <w:sz w:val="26"/>
          <w:szCs w:val="26"/>
        </w:rPr>
        <w:t xml:space="preserve"> 98.0.00.96360</w:t>
      </w:r>
      <w:r>
        <w:rPr>
          <w:bCs/>
          <w:sz w:val="26"/>
          <w:szCs w:val="26"/>
        </w:rPr>
        <w:t xml:space="preserve"> </w:t>
      </w:r>
      <w:proofErr w:type="spellStart"/>
      <w:r w:rsidRPr="00F35309">
        <w:rPr>
          <w:bCs/>
          <w:sz w:val="26"/>
          <w:szCs w:val="26"/>
        </w:rPr>
        <w:t>Вр</w:t>
      </w:r>
      <w:proofErr w:type="spellEnd"/>
      <w:r w:rsidRPr="00F35309">
        <w:rPr>
          <w:bCs/>
          <w:sz w:val="26"/>
          <w:szCs w:val="26"/>
        </w:rPr>
        <w:t xml:space="preserve"> 200) на </w:t>
      </w:r>
      <w:r>
        <w:rPr>
          <w:bCs/>
          <w:sz w:val="26"/>
          <w:szCs w:val="26"/>
        </w:rPr>
        <w:t>6,1</w:t>
      </w:r>
      <w:r w:rsidRPr="00F35309">
        <w:rPr>
          <w:bCs/>
          <w:sz w:val="26"/>
          <w:szCs w:val="26"/>
        </w:rPr>
        <w:t xml:space="preserve"> тыс. руб.</w:t>
      </w:r>
    </w:p>
    <w:p w14:paraId="4AD910AB" w14:textId="1D0E0FD7" w:rsidR="00FB1FD5" w:rsidRDefault="00FB1FD5" w:rsidP="00FB1FD5">
      <w:pPr>
        <w:pStyle w:val="ab"/>
        <w:ind w:left="-567" w:firstLine="708"/>
        <w:jc w:val="both"/>
        <w:rPr>
          <w:bCs/>
          <w:sz w:val="26"/>
          <w:szCs w:val="26"/>
        </w:rPr>
      </w:pPr>
      <w:r>
        <w:rPr>
          <w:bCs/>
          <w:sz w:val="26"/>
          <w:szCs w:val="26"/>
        </w:rPr>
        <w:t>- уменьшение объемов расходов по показателю «</w:t>
      </w:r>
      <w:r w:rsidR="00586FCC">
        <w:rPr>
          <w:bCs/>
          <w:sz w:val="26"/>
          <w:szCs w:val="26"/>
        </w:rPr>
        <w:t>Субсидия местным бюджетам на реализацию проектов по поддержке местных инициатив</w:t>
      </w:r>
      <w:r>
        <w:rPr>
          <w:bCs/>
          <w:sz w:val="26"/>
          <w:szCs w:val="26"/>
        </w:rPr>
        <w:t xml:space="preserve">» </w:t>
      </w:r>
      <w:r w:rsidRPr="00F35309">
        <w:rPr>
          <w:bCs/>
          <w:sz w:val="26"/>
          <w:szCs w:val="26"/>
        </w:rPr>
        <w:t>по статье расходов (</w:t>
      </w:r>
      <w:proofErr w:type="spellStart"/>
      <w:r w:rsidRPr="00F35309">
        <w:rPr>
          <w:bCs/>
          <w:sz w:val="26"/>
          <w:szCs w:val="26"/>
        </w:rPr>
        <w:t>РзПр</w:t>
      </w:r>
      <w:proofErr w:type="spellEnd"/>
      <w:r w:rsidRPr="00F35309">
        <w:rPr>
          <w:bCs/>
          <w:sz w:val="26"/>
          <w:szCs w:val="26"/>
        </w:rPr>
        <w:t xml:space="preserve"> 0503 </w:t>
      </w:r>
      <w:proofErr w:type="spellStart"/>
      <w:r w:rsidRPr="00F35309">
        <w:rPr>
          <w:bCs/>
          <w:sz w:val="26"/>
          <w:szCs w:val="26"/>
        </w:rPr>
        <w:t>Цст</w:t>
      </w:r>
      <w:proofErr w:type="spellEnd"/>
      <w:r w:rsidRPr="00F35309">
        <w:rPr>
          <w:bCs/>
          <w:sz w:val="26"/>
          <w:szCs w:val="26"/>
        </w:rPr>
        <w:t xml:space="preserve"> </w:t>
      </w:r>
      <w:r w:rsidRPr="00FB1FD5">
        <w:rPr>
          <w:bCs/>
          <w:sz w:val="26"/>
          <w:szCs w:val="26"/>
        </w:rPr>
        <w:t>98.0.00.79690</w:t>
      </w:r>
      <w:r>
        <w:rPr>
          <w:bCs/>
          <w:sz w:val="26"/>
          <w:szCs w:val="26"/>
        </w:rPr>
        <w:t xml:space="preserve"> </w:t>
      </w:r>
      <w:proofErr w:type="spellStart"/>
      <w:r w:rsidRPr="00F35309">
        <w:rPr>
          <w:bCs/>
          <w:sz w:val="26"/>
          <w:szCs w:val="26"/>
        </w:rPr>
        <w:t>Вр</w:t>
      </w:r>
      <w:proofErr w:type="spellEnd"/>
      <w:r w:rsidRPr="00F35309">
        <w:rPr>
          <w:bCs/>
          <w:sz w:val="26"/>
          <w:szCs w:val="26"/>
        </w:rPr>
        <w:t xml:space="preserve"> 200) на </w:t>
      </w:r>
      <w:r>
        <w:rPr>
          <w:bCs/>
          <w:sz w:val="26"/>
          <w:szCs w:val="26"/>
        </w:rPr>
        <w:t>62,775</w:t>
      </w:r>
      <w:r w:rsidRPr="00F35309">
        <w:rPr>
          <w:bCs/>
          <w:sz w:val="26"/>
          <w:szCs w:val="26"/>
        </w:rPr>
        <w:t xml:space="preserve"> тыс. руб.</w:t>
      </w:r>
      <w:r>
        <w:rPr>
          <w:bCs/>
          <w:sz w:val="26"/>
          <w:szCs w:val="26"/>
        </w:rPr>
        <w:t xml:space="preserve"> (+) по результатам конкурсных процедур;</w:t>
      </w:r>
    </w:p>
    <w:p w14:paraId="1C127827" w14:textId="39805D66" w:rsidR="00F7281F" w:rsidRDefault="00FB1FD5" w:rsidP="00E04362">
      <w:pPr>
        <w:pStyle w:val="ab"/>
        <w:ind w:left="-567" w:firstLine="708"/>
        <w:jc w:val="both"/>
        <w:rPr>
          <w:bCs/>
          <w:sz w:val="26"/>
          <w:szCs w:val="26"/>
        </w:rPr>
      </w:pPr>
      <w:r w:rsidRPr="00FB1FD5">
        <w:rPr>
          <w:bCs/>
          <w:sz w:val="26"/>
          <w:szCs w:val="26"/>
        </w:rPr>
        <w:t>- уменьшение объемов расходов по показателю «</w:t>
      </w:r>
      <w:proofErr w:type="spellStart"/>
      <w:r w:rsidRPr="00FB1FD5">
        <w:rPr>
          <w:bCs/>
          <w:sz w:val="26"/>
          <w:szCs w:val="26"/>
        </w:rPr>
        <w:t>Софинансирование</w:t>
      </w:r>
      <w:proofErr w:type="spellEnd"/>
      <w:r w:rsidRPr="00FB1FD5">
        <w:rPr>
          <w:bCs/>
          <w:sz w:val="26"/>
          <w:szCs w:val="26"/>
        </w:rPr>
        <w:t xml:space="preserve"> за счет средств бюджетов поселений расходных обязательств на реализацию проектов по поддержке местных инициатив</w:t>
      </w:r>
      <w:r>
        <w:rPr>
          <w:bCs/>
          <w:sz w:val="26"/>
          <w:szCs w:val="26"/>
        </w:rPr>
        <w:t xml:space="preserve">» по </w:t>
      </w:r>
      <w:r w:rsidRPr="00F35309">
        <w:rPr>
          <w:bCs/>
          <w:sz w:val="26"/>
          <w:szCs w:val="26"/>
        </w:rPr>
        <w:t>статье расходов (</w:t>
      </w:r>
      <w:proofErr w:type="spellStart"/>
      <w:r w:rsidRPr="00F35309">
        <w:rPr>
          <w:bCs/>
          <w:sz w:val="26"/>
          <w:szCs w:val="26"/>
        </w:rPr>
        <w:t>РзПр</w:t>
      </w:r>
      <w:proofErr w:type="spellEnd"/>
      <w:r w:rsidRPr="00F35309">
        <w:rPr>
          <w:bCs/>
          <w:sz w:val="26"/>
          <w:szCs w:val="26"/>
        </w:rPr>
        <w:t xml:space="preserve"> 0503 </w:t>
      </w:r>
      <w:proofErr w:type="spellStart"/>
      <w:r w:rsidRPr="00F35309">
        <w:rPr>
          <w:bCs/>
          <w:sz w:val="26"/>
          <w:szCs w:val="26"/>
        </w:rPr>
        <w:t>Цст</w:t>
      </w:r>
      <w:proofErr w:type="spellEnd"/>
      <w:r w:rsidRPr="00F35309">
        <w:rPr>
          <w:bCs/>
          <w:sz w:val="26"/>
          <w:szCs w:val="26"/>
        </w:rPr>
        <w:t xml:space="preserve"> </w:t>
      </w:r>
      <w:r w:rsidRPr="00FB1FD5">
        <w:rPr>
          <w:bCs/>
          <w:sz w:val="26"/>
          <w:szCs w:val="26"/>
        </w:rPr>
        <w:t>98.0.00.S9690</w:t>
      </w:r>
      <w:r>
        <w:rPr>
          <w:bCs/>
          <w:sz w:val="26"/>
          <w:szCs w:val="26"/>
        </w:rPr>
        <w:t xml:space="preserve"> </w:t>
      </w:r>
      <w:proofErr w:type="spellStart"/>
      <w:r w:rsidRPr="00F35309">
        <w:rPr>
          <w:bCs/>
          <w:sz w:val="26"/>
          <w:szCs w:val="26"/>
        </w:rPr>
        <w:t>Вр</w:t>
      </w:r>
      <w:proofErr w:type="spellEnd"/>
      <w:r w:rsidRPr="00F35309">
        <w:rPr>
          <w:bCs/>
          <w:sz w:val="26"/>
          <w:szCs w:val="26"/>
        </w:rPr>
        <w:t xml:space="preserve"> 200) на </w:t>
      </w:r>
      <w:r>
        <w:rPr>
          <w:bCs/>
          <w:sz w:val="26"/>
          <w:szCs w:val="26"/>
        </w:rPr>
        <w:t>6,1</w:t>
      </w:r>
      <w:r w:rsidR="00322EF3">
        <w:rPr>
          <w:bCs/>
          <w:sz w:val="26"/>
          <w:szCs w:val="26"/>
        </w:rPr>
        <w:t xml:space="preserve"> тыс. руб.;</w:t>
      </w:r>
    </w:p>
    <w:p w14:paraId="0C8BE0BC" w14:textId="733511B9" w:rsidR="00322EF3" w:rsidRDefault="00322EF3" w:rsidP="00E04362">
      <w:pPr>
        <w:pStyle w:val="ab"/>
        <w:ind w:left="-567" w:firstLine="708"/>
        <w:jc w:val="both"/>
        <w:rPr>
          <w:bCs/>
          <w:sz w:val="26"/>
          <w:szCs w:val="26"/>
          <w:u w:val="single"/>
        </w:rPr>
      </w:pPr>
      <w:r>
        <w:rPr>
          <w:bCs/>
          <w:sz w:val="26"/>
          <w:szCs w:val="26"/>
        </w:rPr>
        <w:t xml:space="preserve">- </w:t>
      </w:r>
      <w:r w:rsidRPr="00322EF3">
        <w:rPr>
          <w:bCs/>
          <w:sz w:val="26"/>
          <w:szCs w:val="26"/>
          <w:u w:val="single"/>
        </w:rPr>
        <w:t>р</w:t>
      </w:r>
      <w:r>
        <w:rPr>
          <w:bCs/>
          <w:sz w:val="26"/>
          <w:szCs w:val="26"/>
          <w:u w:val="single"/>
        </w:rPr>
        <w:t>асходы</w:t>
      </w:r>
      <w:r w:rsidRPr="00322EF3">
        <w:rPr>
          <w:bCs/>
          <w:sz w:val="26"/>
          <w:szCs w:val="26"/>
          <w:u w:val="single"/>
        </w:rPr>
        <w:t xml:space="preserve"> по</w:t>
      </w:r>
      <w:r>
        <w:rPr>
          <w:bCs/>
          <w:sz w:val="26"/>
          <w:szCs w:val="26"/>
          <w:u w:val="single"/>
        </w:rPr>
        <w:t xml:space="preserve"> разделу 10</w:t>
      </w:r>
      <w:r w:rsidRPr="00322EF3">
        <w:rPr>
          <w:bCs/>
          <w:sz w:val="26"/>
          <w:szCs w:val="26"/>
          <w:u w:val="single"/>
        </w:rPr>
        <w:t xml:space="preserve"> «Иные межбюджетные трансферты в рамка</w:t>
      </w:r>
      <w:r>
        <w:rPr>
          <w:bCs/>
          <w:sz w:val="26"/>
          <w:szCs w:val="26"/>
          <w:u w:val="single"/>
        </w:rPr>
        <w:t>х муниципальной программы «</w:t>
      </w:r>
      <w:r w:rsidRPr="00322EF3">
        <w:rPr>
          <w:bCs/>
          <w:sz w:val="26"/>
          <w:szCs w:val="26"/>
          <w:u w:val="single"/>
        </w:rPr>
        <w:t>Возмещение части затрат органов местного самоуправления по</w:t>
      </w:r>
      <w:r w:rsidR="00586FCC">
        <w:rPr>
          <w:bCs/>
          <w:sz w:val="26"/>
          <w:szCs w:val="26"/>
          <w:u w:val="single"/>
        </w:rPr>
        <w:t xml:space="preserve">селений </w:t>
      </w:r>
      <w:r>
        <w:rPr>
          <w:bCs/>
          <w:sz w:val="26"/>
          <w:szCs w:val="26"/>
          <w:u w:val="single"/>
        </w:rPr>
        <w:t>муниципального района «Заполярный район» на 2024-2030 годы</w:t>
      </w:r>
      <w:r w:rsidRPr="00322EF3">
        <w:rPr>
          <w:bCs/>
          <w:sz w:val="26"/>
          <w:szCs w:val="26"/>
          <w:u w:val="single"/>
        </w:rPr>
        <w:t xml:space="preserve">» увеличатся на </w:t>
      </w:r>
      <w:r>
        <w:rPr>
          <w:bCs/>
          <w:sz w:val="26"/>
          <w:szCs w:val="26"/>
          <w:u w:val="single"/>
        </w:rPr>
        <w:t>13,3</w:t>
      </w:r>
      <w:r w:rsidRPr="00322EF3">
        <w:rPr>
          <w:bCs/>
          <w:sz w:val="26"/>
          <w:szCs w:val="26"/>
          <w:u w:val="single"/>
        </w:rPr>
        <w:t xml:space="preserve"> тыс. руб.</w:t>
      </w:r>
      <w:r>
        <w:rPr>
          <w:bCs/>
          <w:sz w:val="26"/>
          <w:szCs w:val="26"/>
          <w:u w:val="single"/>
        </w:rPr>
        <w:t xml:space="preserve"> в том числе</w:t>
      </w:r>
      <w:r w:rsidRPr="00322EF3">
        <w:rPr>
          <w:bCs/>
          <w:sz w:val="26"/>
          <w:szCs w:val="26"/>
          <w:u w:val="single"/>
        </w:rPr>
        <w:t>:</w:t>
      </w:r>
    </w:p>
    <w:p w14:paraId="7A701FA6" w14:textId="681C9DBE" w:rsidR="00322EF3" w:rsidRDefault="00322EF3" w:rsidP="00E04362">
      <w:pPr>
        <w:pStyle w:val="ab"/>
        <w:ind w:left="-567" w:firstLine="708"/>
        <w:jc w:val="both"/>
        <w:rPr>
          <w:bCs/>
          <w:sz w:val="26"/>
          <w:szCs w:val="26"/>
        </w:rPr>
      </w:pPr>
      <w:r w:rsidRPr="00322EF3">
        <w:rPr>
          <w:bCs/>
          <w:sz w:val="26"/>
          <w:szCs w:val="26"/>
        </w:rPr>
        <w:t>- увеличение объемов</w:t>
      </w:r>
      <w:r>
        <w:rPr>
          <w:bCs/>
          <w:sz w:val="26"/>
          <w:szCs w:val="26"/>
        </w:rPr>
        <w:t xml:space="preserve"> расходов по показателю «</w:t>
      </w:r>
      <w:r w:rsidRPr="00322EF3">
        <w:rPr>
          <w:bCs/>
          <w:sz w:val="26"/>
          <w:szCs w:val="26"/>
        </w:rPr>
        <w:t>Расходы на выплату пенсий за выслугу лет лицам, замещавшим выборные должности</w:t>
      </w:r>
      <w:r>
        <w:rPr>
          <w:bCs/>
          <w:sz w:val="26"/>
          <w:szCs w:val="26"/>
        </w:rPr>
        <w:t xml:space="preserve">» </w:t>
      </w:r>
      <w:r w:rsidRPr="00F35309">
        <w:rPr>
          <w:bCs/>
          <w:sz w:val="26"/>
          <w:szCs w:val="26"/>
        </w:rPr>
        <w:t>по статье расходов (</w:t>
      </w:r>
      <w:proofErr w:type="spellStart"/>
      <w:r w:rsidRPr="00F35309">
        <w:rPr>
          <w:bCs/>
          <w:sz w:val="26"/>
          <w:szCs w:val="26"/>
        </w:rPr>
        <w:t>РзПр</w:t>
      </w:r>
      <w:proofErr w:type="spellEnd"/>
      <w:r>
        <w:rPr>
          <w:bCs/>
          <w:sz w:val="26"/>
          <w:szCs w:val="26"/>
        </w:rPr>
        <w:t xml:space="preserve"> 1001</w:t>
      </w:r>
      <w:r w:rsidRPr="00F35309">
        <w:rPr>
          <w:bCs/>
          <w:sz w:val="26"/>
          <w:szCs w:val="26"/>
        </w:rPr>
        <w:t xml:space="preserve"> </w:t>
      </w:r>
      <w:proofErr w:type="spellStart"/>
      <w:r w:rsidRPr="00F35309">
        <w:rPr>
          <w:bCs/>
          <w:sz w:val="26"/>
          <w:szCs w:val="26"/>
        </w:rPr>
        <w:t>Цст</w:t>
      </w:r>
      <w:proofErr w:type="spellEnd"/>
      <w:r w:rsidRPr="00F35309">
        <w:rPr>
          <w:bCs/>
          <w:sz w:val="26"/>
          <w:szCs w:val="26"/>
        </w:rPr>
        <w:t xml:space="preserve"> </w:t>
      </w:r>
      <w:r w:rsidRPr="00322EF3">
        <w:rPr>
          <w:bCs/>
          <w:sz w:val="26"/>
          <w:szCs w:val="26"/>
        </w:rPr>
        <w:t>43.0.00.89340</w:t>
      </w:r>
      <w:r>
        <w:rPr>
          <w:bCs/>
          <w:sz w:val="26"/>
          <w:szCs w:val="26"/>
        </w:rPr>
        <w:t xml:space="preserve"> </w:t>
      </w:r>
      <w:proofErr w:type="spellStart"/>
      <w:r>
        <w:rPr>
          <w:bCs/>
          <w:sz w:val="26"/>
          <w:szCs w:val="26"/>
        </w:rPr>
        <w:t>Вр</w:t>
      </w:r>
      <w:proofErr w:type="spellEnd"/>
      <w:r>
        <w:rPr>
          <w:bCs/>
          <w:sz w:val="26"/>
          <w:szCs w:val="26"/>
        </w:rPr>
        <w:t xml:space="preserve"> 3</w:t>
      </w:r>
      <w:r w:rsidRPr="00F35309">
        <w:rPr>
          <w:bCs/>
          <w:sz w:val="26"/>
          <w:szCs w:val="26"/>
        </w:rPr>
        <w:t>00)</w:t>
      </w:r>
      <w:r>
        <w:rPr>
          <w:bCs/>
          <w:sz w:val="26"/>
          <w:szCs w:val="26"/>
        </w:rPr>
        <w:t xml:space="preserve"> на 8,4 тыс. руб. на индексацию пенсий с 01.12.2024 на 1,051;</w:t>
      </w:r>
    </w:p>
    <w:p w14:paraId="01C4B39D" w14:textId="24931EC2" w:rsidR="007850F9" w:rsidRPr="00100AB4" w:rsidRDefault="00322EF3" w:rsidP="00322EF3">
      <w:pPr>
        <w:ind w:left="-567" w:firstLine="708"/>
        <w:jc w:val="both"/>
        <w:rPr>
          <w:bCs/>
          <w:sz w:val="26"/>
          <w:szCs w:val="26"/>
        </w:rPr>
      </w:pPr>
      <w:r w:rsidRPr="00322EF3">
        <w:rPr>
          <w:bCs/>
          <w:sz w:val="26"/>
          <w:szCs w:val="26"/>
        </w:rPr>
        <w:t xml:space="preserve">- увеличение объемов расходов по показателю «Расходы на выплату пенсий </w:t>
      </w:r>
      <w:r>
        <w:rPr>
          <w:bCs/>
          <w:sz w:val="26"/>
          <w:szCs w:val="26"/>
        </w:rPr>
        <w:br/>
      </w:r>
      <w:r w:rsidRPr="00322EF3">
        <w:rPr>
          <w:bCs/>
          <w:sz w:val="26"/>
          <w:szCs w:val="26"/>
        </w:rPr>
        <w:t>за</w:t>
      </w:r>
      <w:r>
        <w:rPr>
          <w:bCs/>
          <w:sz w:val="26"/>
          <w:szCs w:val="26"/>
        </w:rPr>
        <w:t xml:space="preserve"> выслугу лет лицам, замещавшим </w:t>
      </w:r>
      <w:r w:rsidRPr="00322EF3">
        <w:rPr>
          <w:bCs/>
          <w:sz w:val="26"/>
          <w:szCs w:val="26"/>
        </w:rPr>
        <w:t>должности муниципальной службы» по статье расходов (</w:t>
      </w:r>
      <w:proofErr w:type="spellStart"/>
      <w:r w:rsidRPr="00322EF3">
        <w:rPr>
          <w:bCs/>
          <w:sz w:val="26"/>
          <w:szCs w:val="26"/>
        </w:rPr>
        <w:t>РзПр</w:t>
      </w:r>
      <w:proofErr w:type="spellEnd"/>
      <w:r w:rsidRPr="00322EF3">
        <w:rPr>
          <w:bCs/>
          <w:sz w:val="26"/>
          <w:szCs w:val="26"/>
        </w:rPr>
        <w:t xml:space="preserve"> 1001 </w:t>
      </w:r>
      <w:proofErr w:type="spellStart"/>
      <w:r w:rsidRPr="00322EF3">
        <w:rPr>
          <w:bCs/>
          <w:sz w:val="26"/>
          <w:szCs w:val="26"/>
        </w:rPr>
        <w:t>Цст</w:t>
      </w:r>
      <w:proofErr w:type="spellEnd"/>
      <w:r w:rsidRPr="00322EF3">
        <w:rPr>
          <w:bCs/>
          <w:sz w:val="26"/>
          <w:szCs w:val="26"/>
        </w:rPr>
        <w:t xml:space="preserve"> </w:t>
      </w:r>
      <w:r>
        <w:rPr>
          <w:bCs/>
          <w:sz w:val="26"/>
          <w:szCs w:val="26"/>
        </w:rPr>
        <w:t>43.0.00.8933</w:t>
      </w:r>
      <w:r w:rsidRPr="00322EF3">
        <w:rPr>
          <w:bCs/>
          <w:sz w:val="26"/>
          <w:szCs w:val="26"/>
        </w:rPr>
        <w:t xml:space="preserve">0 </w:t>
      </w:r>
      <w:proofErr w:type="spellStart"/>
      <w:r w:rsidRPr="00322EF3">
        <w:rPr>
          <w:bCs/>
          <w:sz w:val="26"/>
          <w:szCs w:val="26"/>
        </w:rPr>
        <w:t>Вр</w:t>
      </w:r>
      <w:proofErr w:type="spellEnd"/>
      <w:r w:rsidRPr="00322EF3">
        <w:rPr>
          <w:bCs/>
          <w:sz w:val="26"/>
          <w:szCs w:val="26"/>
        </w:rPr>
        <w:t xml:space="preserve"> 300)</w:t>
      </w:r>
      <w:r>
        <w:rPr>
          <w:bCs/>
          <w:sz w:val="26"/>
          <w:szCs w:val="26"/>
        </w:rPr>
        <w:t xml:space="preserve"> на 4,9</w:t>
      </w:r>
      <w:r w:rsidRPr="00322EF3">
        <w:rPr>
          <w:bCs/>
          <w:sz w:val="26"/>
          <w:szCs w:val="26"/>
        </w:rPr>
        <w:t xml:space="preserve"> тыс. руб. на индексац</w:t>
      </w:r>
      <w:r>
        <w:rPr>
          <w:bCs/>
          <w:sz w:val="26"/>
          <w:szCs w:val="26"/>
        </w:rPr>
        <w:t>ию пенсий с 01.12.2024 на 1,051.</w:t>
      </w:r>
    </w:p>
    <w:p w14:paraId="722B47F4" w14:textId="77777777" w:rsidR="007850F9" w:rsidRDefault="007850F9" w:rsidP="007850F9">
      <w:pPr>
        <w:pStyle w:val="ab"/>
        <w:ind w:left="-567" w:firstLine="709"/>
        <w:jc w:val="both"/>
        <w:rPr>
          <w:sz w:val="26"/>
          <w:szCs w:val="26"/>
        </w:rPr>
      </w:pPr>
      <w:r>
        <w:rPr>
          <w:bCs/>
          <w:sz w:val="26"/>
          <w:szCs w:val="26"/>
        </w:rPr>
        <w:t>3</w:t>
      </w:r>
      <w:r w:rsidRPr="00A10B86">
        <w:rPr>
          <w:bCs/>
          <w:sz w:val="26"/>
          <w:szCs w:val="26"/>
        </w:rPr>
        <w:t xml:space="preserve">. </w:t>
      </w:r>
      <w:r w:rsidRPr="00A10B86">
        <w:rPr>
          <w:sz w:val="26"/>
          <w:szCs w:val="26"/>
        </w:rPr>
        <w:t xml:space="preserve">В результате изложения в новой редакции Приложения </w:t>
      </w:r>
      <w:r>
        <w:rPr>
          <w:sz w:val="26"/>
          <w:szCs w:val="26"/>
        </w:rPr>
        <w:t>3</w:t>
      </w:r>
      <w:r w:rsidRPr="00A10B86">
        <w:rPr>
          <w:sz w:val="26"/>
          <w:szCs w:val="26"/>
        </w:rPr>
        <w:t xml:space="preserve"> к проекту решения внесены следующие изменени</w:t>
      </w:r>
      <w:r>
        <w:rPr>
          <w:sz w:val="26"/>
          <w:szCs w:val="26"/>
        </w:rPr>
        <w:t>я</w:t>
      </w:r>
      <w:r w:rsidRPr="00A10B86">
        <w:rPr>
          <w:sz w:val="26"/>
          <w:szCs w:val="26"/>
        </w:rPr>
        <w:t>:</w:t>
      </w:r>
    </w:p>
    <w:p w14:paraId="01744525" w14:textId="2AB6AC45" w:rsidR="007850F9" w:rsidRDefault="007850F9" w:rsidP="007850F9">
      <w:pPr>
        <w:ind w:left="-567"/>
        <w:jc w:val="both"/>
        <w:rPr>
          <w:i/>
          <w:sz w:val="26"/>
          <w:szCs w:val="26"/>
        </w:rPr>
      </w:pPr>
      <w:r>
        <w:rPr>
          <w:i/>
          <w:sz w:val="26"/>
          <w:szCs w:val="26"/>
        </w:rPr>
        <w:t xml:space="preserve">- увеличение остатков средств бюджета на </w:t>
      </w:r>
      <w:r w:rsidR="001D5158">
        <w:rPr>
          <w:i/>
          <w:sz w:val="26"/>
          <w:szCs w:val="26"/>
        </w:rPr>
        <w:t>4</w:t>
      </w:r>
      <w:r w:rsidR="00DF7D76">
        <w:rPr>
          <w:i/>
          <w:sz w:val="26"/>
          <w:szCs w:val="26"/>
        </w:rPr>
        <w:t> 90</w:t>
      </w:r>
      <w:r w:rsidR="00BD43AE">
        <w:rPr>
          <w:i/>
          <w:sz w:val="26"/>
          <w:szCs w:val="26"/>
        </w:rPr>
        <w:t>7,4</w:t>
      </w:r>
      <w:r w:rsidR="007E3436">
        <w:rPr>
          <w:i/>
          <w:sz w:val="26"/>
          <w:szCs w:val="26"/>
        </w:rPr>
        <w:t xml:space="preserve"> </w:t>
      </w:r>
      <w:r>
        <w:rPr>
          <w:i/>
          <w:sz w:val="26"/>
          <w:szCs w:val="26"/>
        </w:rPr>
        <w:t>тыс. руб. со знаком (-);</w:t>
      </w:r>
    </w:p>
    <w:p w14:paraId="648D5D67" w14:textId="028DD76B" w:rsidR="007850F9" w:rsidRDefault="007850F9" w:rsidP="007850F9">
      <w:pPr>
        <w:ind w:left="-567"/>
        <w:jc w:val="both"/>
        <w:rPr>
          <w:i/>
          <w:sz w:val="26"/>
          <w:szCs w:val="26"/>
        </w:rPr>
      </w:pPr>
      <w:r>
        <w:rPr>
          <w:i/>
          <w:sz w:val="26"/>
          <w:szCs w:val="26"/>
        </w:rPr>
        <w:t xml:space="preserve">- уменьшение остатков средств бюджетов на </w:t>
      </w:r>
      <w:r w:rsidR="001D5158">
        <w:rPr>
          <w:i/>
          <w:sz w:val="26"/>
          <w:szCs w:val="26"/>
        </w:rPr>
        <w:t>5 050,3</w:t>
      </w:r>
      <w:r>
        <w:rPr>
          <w:i/>
          <w:sz w:val="26"/>
          <w:szCs w:val="26"/>
        </w:rPr>
        <w:t xml:space="preserve"> тыс. руб. со знаком (+).</w:t>
      </w:r>
    </w:p>
    <w:p w14:paraId="5DA04B2B" w14:textId="60E0B396" w:rsidR="007850F9" w:rsidRDefault="007850F9" w:rsidP="001D5158">
      <w:pPr>
        <w:ind w:left="-567"/>
        <w:jc w:val="both"/>
        <w:rPr>
          <w:i/>
          <w:sz w:val="26"/>
          <w:szCs w:val="26"/>
        </w:rPr>
      </w:pPr>
      <w:r>
        <w:rPr>
          <w:i/>
          <w:sz w:val="26"/>
          <w:szCs w:val="26"/>
        </w:rPr>
        <w:t>- и</w:t>
      </w:r>
      <w:r w:rsidRPr="00AE4FC9">
        <w:rPr>
          <w:i/>
          <w:sz w:val="26"/>
          <w:szCs w:val="26"/>
        </w:rPr>
        <w:t>сточники внутреннего финансирования дефицита бюджетов</w:t>
      </w:r>
      <w:r>
        <w:rPr>
          <w:i/>
          <w:sz w:val="26"/>
          <w:szCs w:val="26"/>
        </w:rPr>
        <w:t xml:space="preserve"> </w:t>
      </w:r>
      <w:r w:rsidR="007E3436">
        <w:rPr>
          <w:i/>
          <w:sz w:val="26"/>
          <w:szCs w:val="26"/>
        </w:rPr>
        <w:t>–</w:t>
      </w:r>
      <w:r>
        <w:rPr>
          <w:i/>
          <w:sz w:val="26"/>
          <w:szCs w:val="26"/>
        </w:rPr>
        <w:t xml:space="preserve"> </w:t>
      </w:r>
      <w:r w:rsidR="00BD43AE">
        <w:rPr>
          <w:i/>
          <w:sz w:val="26"/>
          <w:szCs w:val="26"/>
        </w:rPr>
        <w:t>217,8</w:t>
      </w:r>
      <w:r w:rsidR="00586891">
        <w:rPr>
          <w:i/>
          <w:sz w:val="26"/>
          <w:szCs w:val="26"/>
        </w:rPr>
        <w:t xml:space="preserve"> тыс. руб., который покрывается </w:t>
      </w:r>
      <w:r w:rsidR="007E3436">
        <w:rPr>
          <w:i/>
          <w:sz w:val="26"/>
          <w:szCs w:val="26"/>
        </w:rPr>
        <w:t>за счет остатка нераспределенных средств на лицевом счете</w:t>
      </w:r>
      <w:r w:rsidR="00586891">
        <w:rPr>
          <w:i/>
          <w:sz w:val="26"/>
          <w:szCs w:val="26"/>
        </w:rPr>
        <w:t xml:space="preserve"> на 01.01.2024 в сумме 1 321,3 тыс. руб</w:t>
      </w:r>
      <w:r>
        <w:rPr>
          <w:i/>
          <w:sz w:val="26"/>
          <w:szCs w:val="26"/>
        </w:rPr>
        <w:t>.</w:t>
      </w:r>
    </w:p>
    <w:p w14:paraId="697093E6" w14:textId="77777777" w:rsidR="007850F9" w:rsidRDefault="007850F9" w:rsidP="007850F9">
      <w:pPr>
        <w:ind w:left="-567"/>
        <w:jc w:val="both"/>
        <w:rPr>
          <w:sz w:val="26"/>
          <w:szCs w:val="26"/>
        </w:rPr>
      </w:pPr>
      <w:r>
        <w:rPr>
          <w:sz w:val="26"/>
          <w:szCs w:val="26"/>
        </w:rPr>
        <w:tab/>
        <w:t>С учетом внесенных изменений основные характеристики местного бюджета на 2024 год:</w:t>
      </w:r>
    </w:p>
    <w:p w14:paraId="1EE6D23F" w14:textId="2B8B434E" w:rsidR="007850F9" w:rsidRPr="00300FE8" w:rsidRDefault="007850F9" w:rsidP="007850F9">
      <w:pPr>
        <w:pStyle w:val="ae"/>
        <w:spacing w:after="0"/>
        <w:ind w:left="-567" w:firstLine="708"/>
        <w:jc w:val="both"/>
        <w:rPr>
          <w:bCs/>
          <w:sz w:val="26"/>
          <w:szCs w:val="26"/>
        </w:rPr>
      </w:pPr>
      <w:r>
        <w:rPr>
          <w:bCs/>
          <w:sz w:val="26"/>
          <w:szCs w:val="26"/>
        </w:rPr>
        <w:t>-</w:t>
      </w:r>
      <w:r w:rsidRPr="009111D1">
        <w:rPr>
          <w:bCs/>
          <w:sz w:val="26"/>
          <w:szCs w:val="26"/>
        </w:rPr>
        <w:t xml:space="preserve"> прогнозируемый общий объём доходов местного бюджета в сумме</w:t>
      </w:r>
      <w:r w:rsidRPr="009111D1">
        <w:rPr>
          <w:bCs/>
          <w:color w:val="FF0000"/>
          <w:sz w:val="26"/>
          <w:szCs w:val="26"/>
        </w:rPr>
        <w:t xml:space="preserve"> </w:t>
      </w:r>
      <w:r w:rsidR="001D5158">
        <w:rPr>
          <w:b/>
          <w:bCs/>
          <w:sz w:val="26"/>
          <w:szCs w:val="26"/>
        </w:rPr>
        <w:t>171</w:t>
      </w:r>
      <w:r w:rsidR="00BD43AE">
        <w:rPr>
          <w:b/>
          <w:bCs/>
          <w:sz w:val="26"/>
          <w:szCs w:val="26"/>
        </w:rPr>
        <w:t> 476,9</w:t>
      </w:r>
      <w:r w:rsidR="001D5158">
        <w:rPr>
          <w:b/>
          <w:bCs/>
          <w:sz w:val="26"/>
          <w:szCs w:val="26"/>
        </w:rPr>
        <w:t xml:space="preserve"> </w:t>
      </w:r>
      <w:r w:rsidRPr="009111D1">
        <w:rPr>
          <w:b/>
          <w:bCs/>
          <w:sz w:val="26"/>
          <w:szCs w:val="26"/>
        </w:rPr>
        <w:t>тыс. руб</w:t>
      </w:r>
      <w:r>
        <w:rPr>
          <w:b/>
          <w:bCs/>
          <w:sz w:val="26"/>
          <w:szCs w:val="26"/>
        </w:rPr>
        <w:t>.</w:t>
      </w:r>
      <w:r w:rsidRPr="009111D1">
        <w:rPr>
          <w:bCs/>
          <w:sz w:val="26"/>
          <w:szCs w:val="26"/>
        </w:rPr>
        <w:t>;</w:t>
      </w:r>
    </w:p>
    <w:p w14:paraId="181C7FC0" w14:textId="5E2E3F63" w:rsidR="007850F9" w:rsidRPr="009111D1" w:rsidRDefault="007850F9" w:rsidP="007850F9">
      <w:pPr>
        <w:pStyle w:val="ae"/>
        <w:spacing w:after="0"/>
        <w:ind w:left="-567" w:firstLine="425"/>
        <w:jc w:val="both"/>
        <w:rPr>
          <w:bCs/>
          <w:sz w:val="26"/>
          <w:szCs w:val="26"/>
        </w:rPr>
      </w:pPr>
      <w:r>
        <w:rPr>
          <w:bCs/>
          <w:sz w:val="26"/>
          <w:szCs w:val="26"/>
        </w:rPr>
        <w:t>-</w:t>
      </w:r>
      <w:r w:rsidRPr="009111D1">
        <w:rPr>
          <w:bCs/>
          <w:sz w:val="26"/>
          <w:szCs w:val="26"/>
        </w:rPr>
        <w:t xml:space="preserve"> общий объём расходов местного бюджета в сумме </w:t>
      </w:r>
      <w:r w:rsidR="001D5158">
        <w:rPr>
          <w:b/>
          <w:bCs/>
          <w:sz w:val="26"/>
          <w:szCs w:val="26"/>
        </w:rPr>
        <w:t>171 694,7</w:t>
      </w:r>
      <w:r w:rsidR="00F51059">
        <w:rPr>
          <w:b/>
          <w:bCs/>
          <w:sz w:val="26"/>
          <w:szCs w:val="26"/>
        </w:rPr>
        <w:t xml:space="preserve"> </w:t>
      </w:r>
      <w:r w:rsidRPr="009111D1">
        <w:rPr>
          <w:b/>
          <w:bCs/>
          <w:sz w:val="26"/>
          <w:szCs w:val="26"/>
        </w:rPr>
        <w:t>тыс. руб</w:t>
      </w:r>
      <w:r>
        <w:rPr>
          <w:b/>
          <w:bCs/>
          <w:sz w:val="26"/>
          <w:szCs w:val="26"/>
        </w:rPr>
        <w:t>.</w:t>
      </w:r>
      <w:r w:rsidRPr="009111D1">
        <w:rPr>
          <w:bCs/>
          <w:sz w:val="26"/>
          <w:szCs w:val="26"/>
        </w:rPr>
        <w:t>;</w:t>
      </w:r>
    </w:p>
    <w:p w14:paraId="63823944" w14:textId="7DCF2772" w:rsidR="001D5158" w:rsidRDefault="007850F9" w:rsidP="001D5158">
      <w:pPr>
        <w:pStyle w:val="ae"/>
        <w:ind w:left="-567" w:firstLine="425"/>
        <w:jc w:val="both"/>
        <w:rPr>
          <w:bCs/>
          <w:sz w:val="26"/>
          <w:szCs w:val="26"/>
        </w:rPr>
      </w:pPr>
      <w:r>
        <w:rPr>
          <w:bCs/>
          <w:sz w:val="26"/>
          <w:szCs w:val="26"/>
        </w:rPr>
        <w:t>-</w:t>
      </w:r>
      <w:r w:rsidRPr="009111D1">
        <w:rPr>
          <w:bCs/>
          <w:sz w:val="26"/>
          <w:szCs w:val="26"/>
        </w:rPr>
        <w:t xml:space="preserve"> </w:t>
      </w:r>
      <w:r w:rsidR="00586891" w:rsidRPr="00586891">
        <w:rPr>
          <w:bCs/>
          <w:sz w:val="26"/>
          <w:szCs w:val="26"/>
        </w:rPr>
        <w:t xml:space="preserve">дефицит местного бюджета в сумме </w:t>
      </w:r>
      <w:r w:rsidR="00BD43AE">
        <w:rPr>
          <w:b/>
          <w:bCs/>
          <w:sz w:val="26"/>
          <w:szCs w:val="26"/>
        </w:rPr>
        <w:t>217,8</w:t>
      </w:r>
      <w:r w:rsidR="00586891" w:rsidRPr="00586891">
        <w:rPr>
          <w:b/>
          <w:bCs/>
          <w:sz w:val="26"/>
          <w:szCs w:val="26"/>
        </w:rPr>
        <w:t xml:space="preserve"> тыс</w:t>
      </w:r>
      <w:r w:rsidR="00586891" w:rsidRPr="00586891">
        <w:rPr>
          <w:bCs/>
          <w:sz w:val="26"/>
          <w:szCs w:val="26"/>
        </w:rPr>
        <w:t xml:space="preserve">. </w:t>
      </w:r>
      <w:r w:rsidR="00586891" w:rsidRPr="00586891">
        <w:rPr>
          <w:b/>
          <w:bCs/>
          <w:sz w:val="26"/>
          <w:szCs w:val="26"/>
        </w:rPr>
        <w:t>руб.</w:t>
      </w:r>
      <w:r w:rsidR="00BD43AE">
        <w:rPr>
          <w:bCs/>
          <w:sz w:val="26"/>
          <w:szCs w:val="26"/>
        </w:rPr>
        <w:t xml:space="preserve"> или 8,0</w:t>
      </w:r>
      <w:r w:rsidR="00586891" w:rsidRPr="00586891">
        <w:rPr>
          <w:bCs/>
          <w:sz w:val="26"/>
          <w:szCs w:val="26"/>
        </w:rPr>
        <w:t xml:space="preserve"> процента утвержденного общего объема доходов местного бюджета без учета утвержденного объема безвозмездных поступлени</w:t>
      </w:r>
      <w:r w:rsidR="00586891">
        <w:rPr>
          <w:bCs/>
          <w:sz w:val="26"/>
          <w:szCs w:val="26"/>
        </w:rPr>
        <w:t>й.</w:t>
      </w:r>
      <w:r w:rsidR="00E31EF7">
        <w:rPr>
          <w:bCs/>
          <w:sz w:val="26"/>
          <w:szCs w:val="26"/>
        </w:rPr>
        <w:t xml:space="preserve"> Дефицит местного бюджета покрывается </w:t>
      </w:r>
      <w:r w:rsidR="00E31EF7" w:rsidRPr="00E31EF7">
        <w:rPr>
          <w:bCs/>
          <w:sz w:val="26"/>
          <w:szCs w:val="26"/>
        </w:rPr>
        <w:t xml:space="preserve">за счет остатка нераспределенных средств на лицевом счете на 01.01.2024 в сумме 1 321,3 </w:t>
      </w:r>
      <w:r w:rsidR="00D620BC">
        <w:rPr>
          <w:bCs/>
          <w:sz w:val="26"/>
          <w:szCs w:val="26"/>
        </w:rPr>
        <w:t>тыс. руб.</w:t>
      </w:r>
    </w:p>
    <w:p w14:paraId="0F2928F1" w14:textId="7D944574" w:rsidR="00BD43AE" w:rsidRDefault="00BD43AE" w:rsidP="001D5158">
      <w:pPr>
        <w:pStyle w:val="ae"/>
        <w:ind w:left="-567" w:firstLine="425"/>
        <w:jc w:val="both"/>
        <w:rPr>
          <w:bCs/>
          <w:sz w:val="26"/>
          <w:szCs w:val="26"/>
        </w:rPr>
      </w:pPr>
      <w:r>
        <w:rPr>
          <w:bCs/>
          <w:sz w:val="26"/>
          <w:szCs w:val="26"/>
        </w:rPr>
        <w:t xml:space="preserve">4. Решения предлагается дополнить пунктом 20 следующего содержания: </w:t>
      </w:r>
    </w:p>
    <w:p w14:paraId="1D5B84CB" w14:textId="77777777" w:rsidR="0021244A" w:rsidRPr="0021244A" w:rsidRDefault="00BD43AE" w:rsidP="0021244A">
      <w:pPr>
        <w:pStyle w:val="ae"/>
        <w:ind w:left="-567" w:firstLine="425"/>
        <w:jc w:val="both"/>
        <w:rPr>
          <w:bCs/>
          <w:sz w:val="26"/>
          <w:szCs w:val="26"/>
        </w:rPr>
      </w:pPr>
      <w:r w:rsidRPr="00BD43AE">
        <w:rPr>
          <w:bCs/>
          <w:sz w:val="26"/>
          <w:szCs w:val="26"/>
        </w:rPr>
        <w:lastRenderedPageBreak/>
        <w:t>«</w:t>
      </w:r>
      <w:r w:rsidR="0021244A" w:rsidRPr="0021244A">
        <w:rPr>
          <w:bCs/>
          <w:sz w:val="26"/>
          <w:szCs w:val="26"/>
        </w:rPr>
        <w:t>Установить, что размеры ежемесячного денежного вознаграждения, денежного поощрения, установленного решением Совета депутатов Сельского поселения «Омский сельсовет» Заполярного района Ненецкого автономного округа от 10.02.2022 № 4 «Об утверждении Порядка обеспечения отдельных гарантий Главе Сельского поселения «Омский сельсовет» Заполярного района Ненецкого автономного округа», индексируется с 1 декабря 2024 года в 1,051 раза.</w:t>
      </w:r>
    </w:p>
    <w:p w14:paraId="5B02304B" w14:textId="77777777" w:rsidR="0021244A" w:rsidRPr="0021244A" w:rsidRDefault="0021244A" w:rsidP="0021244A">
      <w:pPr>
        <w:pStyle w:val="ae"/>
        <w:ind w:left="-567" w:firstLine="425"/>
        <w:jc w:val="both"/>
        <w:rPr>
          <w:bCs/>
          <w:sz w:val="26"/>
          <w:szCs w:val="26"/>
        </w:rPr>
      </w:pPr>
      <w:r w:rsidRPr="0021244A">
        <w:rPr>
          <w:bCs/>
          <w:sz w:val="26"/>
          <w:szCs w:val="26"/>
        </w:rPr>
        <w:tab/>
        <w:t>Установить, что размеры должностных окладов муниципальных служащих органов местного самоуправления Сельского поселения «Омский сельсовет» Заполярного района Ненецкого автономного округа, установленных решением Совета депутатов Сельского поселения «Омский сельсовет» Заполярного района Ненецкого автономного округа от 10.02.2022 № 3 «Об утверждении Положения об муниципальных служащих органов местного самоуправления Сельского поселения «Омский сельсовет» Заполярного района Ненецкого автономного округа», индексируются с 1 декабря 2024 года в 1,051 раза.</w:t>
      </w:r>
    </w:p>
    <w:p w14:paraId="7E039132" w14:textId="1CF53820" w:rsidR="0021244A" w:rsidRPr="0021244A" w:rsidRDefault="0021244A" w:rsidP="0021244A">
      <w:pPr>
        <w:pStyle w:val="ae"/>
        <w:ind w:left="-567" w:firstLine="425"/>
        <w:jc w:val="both"/>
        <w:rPr>
          <w:bCs/>
          <w:sz w:val="26"/>
          <w:szCs w:val="26"/>
        </w:rPr>
      </w:pPr>
      <w:r w:rsidRPr="0021244A">
        <w:rPr>
          <w:bCs/>
          <w:sz w:val="26"/>
          <w:szCs w:val="26"/>
        </w:rPr>
        <w:tab/>
        <w:t>Установить, что размеры окладов, работников замещающих в Администрации сельского поселения «Омский сельсовет» Заполярного района Ненецкого автономного округа должности, не относящиеся к должностям муниципальной службы, замещающих в Администрации Сельского поселения «Омский сельсовет» Заполярного района Ненецкого автономного округа должности, не относящиеся к должностям муниципальной службы, установленных постановлением Администрации Сельского поселения «Омский сельсовет» Заполярного района Ненецкого автономного округа от 22.02.2022 № 15/1, индексируются с 1 декабря 2024 года в 1,051 раза.</w:t>
      </w:r>
    </w:p>
    <w:p w14:paraId="7D3C631C" w14:textId="69E63734" w:rsidR="00BD43AE" w:rsidRPr="001D5158" w:rsidRDefault="0021244A" w:rsidP="0021244A">
      <w:pPr>
        <w:pStyle w:val="ae"/>
        <w:ind w:left="-567" w:firstLine="425"/>
        <w:jc w:val="both"/>
        <w:rPr>
          <w:bCs/>
          <w:sz w:val="26"/>
          <w:szCs w:val="26"/>
        </w:rPr>
      </w:pPr>
      <w:r w:rsidRPr="0021244A">
        <w:rPr>
          <w:bCs/>
          <w:sz w:val="26"/>
          <w:szCs w:val="26"/>
        </w:rPr>
        <w:tab/>
        <w:t xml:space="preserve">Установить, что размеры пенсии за выслугу лет лицам, замещавшим должности муниципальной службы и выборные должности в Сельском поселении «Омский сельсовет» Заполярного района Ненецкого автономного округа», индексируются </w:t>
      </w:r>
      <w:r w:rsidRPr="0021244A">
        <w:rPr>
          <w:bCs/>
          <w:sz w:val="26"/>
          <w:szCs w:val="26"/>
        </w:rPr>
        <w:br/>
        <w:t>с 1 декабря 2024 года в 1,051 раза.</w:t>
      </w:r>
      <w:r w:rsidR="00BD43AE" w:rsidRPr="00BD43AE">
        <w:rPr>
          <w:bCs/>
          <w:sz w:val="26"/>
          <w:szCs w:val="26"/>
        </w:rPr>
        <w:t>».</w:t>
      </w:r>
    </w:p>
    <w:p w14:paraId="060E2D52" w14:textId="77777777" w:rsidR="00BD43AE" w:rsidRDefault="00BD43AE" w:rsidP="005A0B8A">
      <w:pPr>
        <w:ind w:left="-567"/>
        <w:jc w:val="both"/>
        <w:rPr>
          <w:sz w:val="26"/>
          <w:szCs w:val="26"/>
        </w:rPr>
      </w:pPr>
    </w:p>
    <w:p w14:paraId="6D5B65C3" w14:textId="77777777" w:rsidR="005A0B8A" w:rsidRPr="008B202D" w:rsidRDefault="005A0B8A" w:rsidP="005A0B8A">
      <w:pPr>
        <w:ind w:left="-567"/>
        <w:jc w:val="both"/>
        <w:rPr>
          <w:sz w:val="26"/>
          <w:szCs w:val="26"/>
        </w:rPr>
      </w:pPr>
      <w:r w:rsidRPr="008B202D">
        <w:rPr>
          <w:sz w:val="26"/>
          <w:szCs w:val="26"/>
        </w:rPr>
        <w:t>Глава Сельского поселения</w:t>
      </w:r>
    </w:p>
    <w:p w14:paraId="401F13E9" w14:textId="4E61C849" w:rsidR="00FE4448" w:rsidRPr="001D5158" w:rsidRDefault="005A0B8A" w:rsidP="001D5158">
      <w:pPr>
        <w:ind w:left="-567"/>
        <w:jc w:val="both"/>
        <w:rPr>
          <w:sz w:val="26"/>
          <w:szCs w:val="26"/>
        </w:rPr>
      </w:pPr>
      <w:r w:rsidRPr="008B202D">
        <w:rPr>
          <w:sz w:val="26"/>
          <w:szCs w:val="26"/>
        </w:rPr>
        <w:t>«Омский сельсовет» ЗР НАО                                                                      Ю.А. Татаринов</w:t>
      </w:r>
    </w:p>
    <w:sectPr w:rsidR="00FE4448" w:rsidRPr="001D5158" w:rsidSect="00146D36">
      <w:pgSz w:w="11905" w:h="16837"/>
      <w:pgMar w:top="851" w:right="85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enSymbol">
    <w:altName w:val="MS Gothic"/>
    <w:charset w:val="80"/>
    <w:family w:val="auto"/>
    <w:pitch w:val="default"/>
    <w:sig w:usb0="00000001" w:usb1="08070000" w:usb2="00000010" w:usb3="00000000" w:csb0="00020000"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336CF"/>
    <w:multiLevelType w:val="hybridMultilevel"/>
    <w:tmpl w:val="6F64DD9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15:restartNumberingAfterBreak="0">
    <w:nsid w:val="04EE3CC3"/>
    <w:multiLevelType w:val="multilevel"/>
    <w:tmpl w:val="A39C0E6C"/>
    <w:lvl w:ilvl="0">
      <w:start w:val="1"/>
      <w:numFmt w:val="none"/>
      <w:pStyle w:val="1"/>
      <w:lvlText w:val="Раздел 1:%1"/>
      <w:lvlJc w:val="left"/>
      <w:pPr>
        <w:tabs>
          <w:tab w:val="num" w:pos="432"/>
        </w:tabs>
        <w:ind w:left="432" w:hanging="432"/>
      </w:pPr>
      <w:rPr>
        <w:rFonts w:hint="default"/>
        <w:sz w:val="20"/>
        <w:szCs w:val="20"/>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 w15:restartNumberingAfterBreak="0">
    <w:nsid w:val="08D03BCD"/>
    <w:multiLevelType w:val="hybridMultilevel"/>
    <w:tmpl w:val="57C0B82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201A0D"/>
    <w:multiLevelType w:val="hybridMultilevel"/>
    <w:tmpl w:val="D116D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C3796E"/>
    <w:multiLevelType w:val="hybridMultilevel"/>
    <w:tmpl w:val="B64AE55A"/>
    <w:lvl w:ilvl="0" w:tplc="E6CCD8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28F0FAE"/>
    <w:multiLevelType w:val="hybridMultilevel"/>
    <w:tmpl w:val="A5508AB0"/>
    <w:lvl w:ilvl="0" w:tplc="F7E6FD74">
      <w:start w:val="1"/>
      <w:numFmt w:val="bullet"/>
      <w:lvlText w:val=""/>
      <w:lvlJc w:val="left"/>
      <w:pPr>
        <w:ind w:left="644" w:hanging="360"/>
      </w:pPr>
      <w:rPr>
        <w:rFonts w:ascii="Wingdings" w:hAnsi="Wingdings" w:hint="default"/>
        <w:color w:val="auto"/>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6" w15:restartNumberingAfterBreak="0">
    <w:nsid w:val="575760C7"/>
    <w:multiLevelType w:val="hybridMultilevel"/>
    <w:tmpl w:val="AB30DA42"/>
    <w:lvl w:ilvl="0" w:tplc="B810ED5C">
      <w:start w:val="1"/>
      <w:numFmt w:val="decimal"/>
      <w:lvlText w:val="%1."/>
      <w:lvlJc w:val="left"/>
      <w:pPr>
        <w:ind w:left="2653" w:hanging="1470"/>
      </w:pPr>
      <w:rPr>
        <w:rFonts w:hint="default"/>
      </w:rPr>
    </w:lvl>
    <w:lvl w:ilvl="1" w:tplc="04190019" w:tentative="1">
      <w:start w:val="1"/>
      <w:numFmt w:val="lowerLetter"/>
      <w:lvlText w:val="%2."/>
      <w:lvlJc w:val="left"/>
      <w:pPr>
        <w:ind w:left="2263" w:hanging="360"/>
      </w:pPr>
    </w:lvl>
    <w:lvl w:ilvl="2" w:tplc="0419001B" w:tentative="1">
      <w:start w:val="1"/>
      <w:numFmt w:val="lowerRoman"/>
      <w:lvlText w:val="%3."/>
      <w:lvlJc w:val="right"/>
      <w:pPr>
        <w:ind w:left="2983" w:hanging="180"/>
      </w:pPr>
    </w:lvl>
    <w:lvl w:ilvl="3" w:tplc="0419000F" w:tentative="1">
      <w:start w:val="1"/>
      <w:numFmt w:val="decimal"/>
      <w:lvlText w:val="%4."/>
      <w:lvlJc w:val="left"/>
      <w:pPr>
        <w:ind w:left="3703" w:hanging="360"/>
      </w:pPr>
    </w:lvl>
    <w:lvl w:ilvl="4" w:tplc="04190019" w:tentative="1">
      <w:start w:val="1"/>
      <w:numFmt w:val="lowerLetter"/>
      <w:lvlText w:val="%5."/>
      <w:lvlJc w:val="left"/>
      <w:pPr>
        <w:ind w:left="4423" w:hanging="360"/>
      </w:pPr>
    </w:lvl>
    <w:lvl w:ilvl="5" w:tplc="0419001B" w:tentative="1">
      <w:start w:val="1"/>
      <w:numFmt w:val="lowerRoman"/>
      <w:lvlText w:val="%6."/>
      <w:lvlJc w:val="right"/>
      <w:pPr>
        <w:ind w:left="5143" w:hanging="180"/>
      </w:pPr>
    </w:lvl>
    <w:lvl w:ilvl="6" w:tplc="0419000F" w:tentative="1">
      <w:start w:val="1"/>
      <w:numFmt w:val="decimal"/>
      <w:lvlText w:val="%7."/>
      <w:lvlJc w:val="left"/>
      <w:pPr>
        <w:ind w:left="5863" w:hanging="360"/>
      </w:pPr>
    </w:lvl>
    <w:lvl w:ilvl="7" w:tplc="04190019" w:tentative="1">
      <w:start w:val="1"/>
      <w:numFmt w:val="lowerLetter"/>
      <w:lvlText w:val="%8."/>
      <w:lvlJc w:val="left"/>
      <w:pPr>
        <w:ind w:left="6583" w:hanging="360"/>
      </w:pPr>
    </w:lvl>
    <w:lvl w:ilvl="8" w:tplc="0419001B" w:tentative="1">
      <w:start w:val="1"/>
      <w:numFmt w:val="lowerRoman"/>
      <w:lvlText w:val="%9."/>
      <w:lvlJc w:val="right"/>
      <w:pPr>
        <w:ind w:left="7303" w:hanging="180"/>
      </w:pPr>
    </w:lvl>
  </w:abstractNum>
  <w:abstractNum w:abstractNumId="7" w15:restartNumberingAfterBreak="0">
    <w:nsid w:val="59E569B7"/>
    <w:multiLevelType w:val="hybridMultilevel"/>
    <w:tmpl w:val="166458E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5F882A67"/>
    <w:multiLevelType w:val="multilevel"/>
    <w:tmpl w:val="9AAC38BC"/>
    <w:lvl w:ilvl="0">
      <w:start w:val="1"/>
      <w:numFmt w:val="upperRoman"/>
      <w:lvlText w:val="%1."/>
      <w:lvlJc w:val="left"/>
      <w:pPr>
        <w:ind w:left="1429" w:hanging="360"/>
      </w:pPr>
      <w:rPr>
        <w:rFonts w:cs="Times New Roman" w:hint="default"/>
      </w:rPr>
    </w:lvl>
    <w:lvl w:ilvl="1">
      <w:start w:val="3"/>
      <w:numFmt w:val="decimal"/>
      <w:isLgl/>
      <w:lvlText w:val="%1.%2"/>
      <w:lvlJc w:val="left"/>
      <w:pPr>
        <w:ind w:left="1429" w:hanging="360"/>
      </w:pPr>
      <w:rPr>
        <w:rFonts w:hint="default"/>
        <w:b w:val="0"/>
      </w:rPr>
    </w:lvl>
    <w:lvl w:ilvl="2">
      <w:start w:val="1"/>
      <w:numFmt w:val="decimal"/>
      <w:isLgl/>
      <w:lvlText w:val="%1.%2.%3"/>
      <w:lvlJc w:val="left"/>
      <w:pPr>
        <w:ind w:left="1789" w:hanging="720"/>
      </w:pPr>
      <w:rPr>
        <w:rFonts w:hint="default"/>
        <w:b/>
      </w:rPr>
    </w:lvl>
    <w:lvl w:ilvl="3">
      <w:start w:val="1"/>
      <w:numFmt w:val="decimal"/>
      <w:isLgl/>
      <w:lvlText w:val="%1.%2.%3.%4"/>
      <w:lvlJc w:val="left"/>
      <w:pPr>
        <w:ind w:left="1789" w:hanging="720"/>
      </w:pPr>
      <w:rPr>
        <w:rFonts w:hint="default"/>
        <w:b/>
      </w:rPr>
    </w:lvl>
    <w:lvl w:ilvl="4">
      <w:start w:val="1"/>
      <w:numFmt w:val="decimal"/>
      <w:isLgl/>
      <w:lvlText w:val="%1.%2.%3.%4.%5"/>
      <w:lvlJc w:val="left"/>
      <w:pPr>
        <w:ind w:left="2149" w:hanging="1080"/>
      </w:pPr>
      <w:rPr>
        <w:rFonts w:hint="default"/>
        <w:b/>
      </w:rPr>
    </w:lvl>
    <w:lvl w:ilvl="5">
      <w:start w:val="1"/>
      <w:numFmt w:val="decimal"/>
      <w:isLgl/>
      <w:lvlText w:val="%1.%2.%3.%4.%5.%6"/>
      <w:lvlJc w:val="left"/>
      <w:pPr>
        <w:ind w:left="2509" w:hanging="1440"/>
      </w:pPr>
      <w:rPr>
        <w:rFonts w:hint="default"/>
        <w:b/>
      </w:rPr>
    </w:lvl>
    <w:lvl w:ilvl="6">
      <w:start w:val="1"/>
      <w:numFmt w:val="decimal"/>
      <w:isLgl/>
      <w:lvlText w:val="%1.%2.%3.%4.%5.%6.%7"/>
      <w:lvlJc w:val="left"/>
      <w:pPr>
        <w:ind w:left="2509" w:hanging="1440"/>
      </w:pPr>
      <w:rPr>
        <w:rFonts w:hint="default"/>
        <w:b/>
      </w:rPr>
    </w:lvl>
    <w:lvl w:ilvl="7">
      <w:start w:val="1"/>
      <w:numFmt w:val="decimal"/>
      <w:isLgl/>
      <w:lvlText w:val="%1.%2.%3.%4.%5.%6.%7.%8"/>
      <w:lvlJc w:val="left"/>
      <w:pPr>
        <w:ind w:left="2869" w:hanging="1800"/>
      </w:pPr>
      <w:rPr>
        <w:rFonts w:hint="default"/>
        <w:b/>
      </w:rPr>
    </w:lvl>
    <w:lvl w:ilvl="8">
      <w:start w:val="1"/>
      <w:numFmt w:val="decimal"/>
      <w:isLgl/>
      <w:lvlText w:val="%1.%2.%3.%4.%5.%6.%7.%8.%9"/>
      <w:lvlJc w:val="left"/>
      <w:pPr>
        <w:ind w:left="2869" w:hanging="1800"/>
      </w:pPr>
      <w:rPr>
        <w:rFonts w:hint="default"/>
        <w:b/>
      </w:rPr>
    </w:lvl>
  </w:abstractNum>
  <w:abstractNum w:abstractNumId="9" w15:restartNumberingAfterBreak="0">
    <w:nsid w:val="66533D01"/>
    <w:multiLevelType w:val="multilevel"/>
    <w:tmpl w:val="71F2BB7E"/>
    <w:lvl w:ilvl="0">
      <w:start w:val="1"/>
      <w:numFmt w:val="decimal"/>
      <w:suff w:val="space"/>
      <w:lvlText w:val="%1."/>
      <w:lvlJc w:val="left"/>
      <w:pPr>
        <w:ind w:left="1068" w:hanging="360"/>
      </w:pPr>
      <w:rPr>
        <w:rFonts w:hint="default"/>
      </w:rPr>
    </w:lvl>
    <w:lvl w:ilvl="1">
      <w:start w:val="1"/>
      <w:numFmt w:val="decimal"/>
      <w:isLgl/>
      <w:suff w:val="space"/>
      <w:lvlText w:val="%1.%2."/>
      <w:lvlJc w:val="left"/>
      <w:pPr>
        <w:ind w:left="3698" w:hanging="720"/>
      </w:pPr>
      <w:rPr>
        <w:rFonts w:hint="default"/>
        <w:b w:val="0"/>
        <w:bCs w:val="0"/>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516" w:hanging="1800"/>
      </w:pPr>
      <w:rPr>
        <w:rFonts w:hint="default"/>
      </w:rPr>
    </w:lvl>
  </w:abstractNum>
  <w:abstractNum w:abstractNumId="10" w15:restartNumberingAfterBreak="0">
    <w:nsid w:val="77792AF6"/>
    <w:multiLevelType w:val="hybridMultilevel"/>
    <w:tmpl w:val="89B42414"/>
    <w:lvl w:ilvl="0" w:tplc="79506E7A">
      <w:start w:val="1"/>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7A321B4F"/>
    <w:multiLevelType w:val="hybridMultilevel"/>
    <w:tmpl w:val="3834714E"/>
    <w:lvl w:ilvl="0" w:tplc="040EF4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7"/>
  </w:num>
  <w:num w:numId="3">
    <w:abstractNumId w:val="0"/>
  </w:num>
  <w:num w:numId="4">
    <w:abstractNumId w:val="2"/>
  </w:num>
  <w:num w:numId="5">
    <w:abstractNumId w:val="5"/>
  </w:num>
  <w:num w:numId="6">
    <w:abstractNumId w:val="9"/>
  </w:num>
  <w:num w:numId="7">
    <w:abstractNumId w:val="8"/>
  </w:num>
  <w:num w:numId="8">
    <w:abstractNumId w:val="3"/>
  </w:num>
  <w:num w:numId="9">
    <w:abstractNumId w:val="10"/>
  </w:num>
  <w:num w:numId="10">
    <w:abstractNumId w:val="11"/>
  </w:num>
  <w:num w:numId="11">
    <w:abstractNumId w:val="6"/>
  </w:num>
  <w:num w:numId="1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659"/>
    <w:rsid w:val="000002C3"/>
    <w:rsid w:val="000008EE"/>
    <w:rsid w:val="00000D6A"/>
    <w:rsid w:val="0000376E"/>
    <w:rsid w:val="000049F5"/>
    <w:rsid w:val="000107CF"/>
    <w:rsid w:val="00010A99"/>
    <w:rsid w:val="000131E4"/>
    <w:rsid w:val="0001594B"/>
    <w:rsid w:val="00015B90"/>
    <w:rsid w:val="00016F49"/>
    <w:rsid w:val="0001792E"/>
    <w:rsid w:val="00017E28"/>
    <w:rsid w:val="00022012"/>
    <w:rsid w:val="00027468"/>
    <w:rsid w:val="00030087"/>
    <w:rsid w:val="000305EA"/>
    <w:rsid w:val="00030DD8"/>
    <w:rsid w:val="00032D3F"/>
    <w:rsid w:val="000341C3"/>
    <w:rsid w:val="0003473B"/>
    <w:rsid w:val="00034C42"/>
    <w:rsid w:val="0003693C"/>
    <w:rsid w:val="0004062C"/>
    <w:rsid w:val="00040835"/>
    <w:rsid w:val="000411E0"/>
    <w:rsid w:val="00043A5F"/>
    <w:rsid w:val="00043CF7"/>
    <w:rsid w:val="000443DF"/>
    <w:rsid w:val="0005084A"/>
    <w:rsid w:val="000514F5"/>
    <w:rsid w:val="00051D81"/>
    <w:rsid w:val="0005231F"/>
    <w:rsid w:val="00053275"/>
    <w:rsid w:val="000534C9"/>
    <w:rsid w:val="00056C3D"/>
    <w:rsid w:val="0005790B"/>
    <w:rsid w:val="00061748"/>
    <w:rsid w:val="00061B06"/>
    <w:rsid w:val="00062762"/>
    <w:rsid w:val="00062A20"/>
    <w:rsid w:val="00062EBC"/>
    <w:rsid w:val="000644DA"/>
    <w:rsid w:val="00065C9B"/>
    <w:rsid w:val="00066C3C"/>
    <w:rsid w:val="000672C2"/>
    <w:rsid w:val="0007126C"/>
    <w:rsid w:val="000715D6"/>
    <w:rsid w:val="0007238E"/>
    <w:rsid w:val="0007495C"/>
    <w:rsid w:val="0007591B"/>
    <w:rsid w:val="0007719D"/>
    <w:rsid w:val="00080479"/>
    <w:rsid w:val="0008262E"/>
    <w:rsid w:val="0008497F"/>
    <w:rsid w:val="00086B70"/>
    <w:rsid w:val="00086D0D"/>
    <w:rsid w:val="00087B7C"/>
    <w:rsid w:val="00092E3E"/>
    <w:rsid w:val="00093510"/>
    <w:rsid w:val="00093CE0"/>
    <w:rsid w:val="00094979"/>
    <w:rsid w:val="000952CF"/>
    <w:rsid w:val="00095481"/>
    <w:rsid w:val="00097353"/>
    <w:rsid w:val="000A0055"/>
    <w:rsid w:val="000A0BB1"/>
    <w:rsid w:val="000A3257"/>
    <w:rsid w:val="000A361D"/>
    <w:rsid w:val="000A38A3"/>
    <w:rsid w:val="000A5362"/>
    <w:rsid w:val="000A5A04"/>
    <w:rsid w:val="000B0795"/>
    <w:rsid w:val="000B07B6"/>
    <w:rsid w:val="000B0F28"/>
    <w:rsid w:val="000B0FEE"/>
    <w:rsid w:val="000B1146"/>
    <w:rsid w:val="000B3E04"/>
    <w:rsid w:val="000B47A2"/>
    <w:rsid w:val="000B4CAB"/>
    <w:rsid w:val="000B5B15"/>
    <w:rsid w:val="000B71A0"/>
    <w:rsid w:val="000C09D6"/>
    <w:rsid w:val="000C3D45"/>
    <w:rsid w:val="000C6292"/>
    <w:rsid w:val="000C666E"/>
    <w:rsid w:val="000C66AE"/>
    <w:rsid w:val="000D006E"/>
    <w:rsid w:val="000D160C"/>
    <w:rsid w:val="000D2712"/>
    <w:rsid w:val="000D2714"/>
    <w:rsid w:val="000D3B9D"/>
    <w:rsid w:val="000D3FE3"/>
    <w:rsid w:val="000D5452"/>
    <w:rsid w:val="000D7335"/>
    <w:rsid w:val="000D7C06"/>
    <w:rsid w:val="000D7EAD"/>
    <w:rsid w:val="000E0EA8"/>
    <w:rsid w:val="000E214E"/>
    <w:rsid w:val="000E35DD"/>
    <w:rsid w:val="000E3F3F"/>
    <w:rsid w:val="000E5382"/>
    <w:rsid w:val="000E7134"/>
    <w:rsid w:val="000E7716"/>
    <w:rsid w:val="000F0101"/>
    <w:rsid w:val="000F1FF9"/>
    <w:rsid w:val="000F248E"/>
    <w:rsid w:val="000F255B"/>
    <w:rsid w:val="000F5540"/>
    <w:rsid w:val="000F571E"/>
    <w:rsid w:val="000F7C36"/>
    <w:rsid w:val="0010069C"/>
    <w:rsid w:val="00100AB4"/>
    <w:rsid w:val="00102645"/>
    <w:rsid w:val="00102AF4"/>
    <w:rsid w:val="00103ABC"/>
    <w:rsid w:val="00104590"/>
    <w:rsid w:val="00104CED"/>
    <w:rsid w:val="001055D8"/>
    <w:rsid w:val="00105965"/>
    <w:rsid w:val="0010616A"/>
    <w:rsid w:val="00107162"/>
    <w:rsid w:val="0011044D"/>
    <w:rsid w:val="00111DD0"/>
    <w:rsid w:val="00115E84"/>
    <w:rsid w:val="001177BA"/>
    <w:rsid w:val="00122B6E"/>
    <w:rsid w:val="00123735"/>
    <w:rsid w:val="00124A2E"/>
    <w:rsid w:val="00124E0A"/>
    <w:rsid w:val="00127056"/>
    <w:rsid w:val="001326B7"/>
    <w:rsid w:val="00132CF8"/>
    <w:rsid w:val="00132DCA"/>
    <w:rsid w:val="00135A50"/>
    <w:rsid w:val="001366FE"/>
    <w:rsid w:val="0013703B"/>
    <w:rsid w:val="001374CB"/>
    <w:rsid w:val="0014085C"/>
    <w:rsid w:val="00142DAC"/>
    <w:rsid w:val="001432D0"/>
    <w:rsid w:val="00145731"/>
    <w:rsid w:val="001459B2"/>
    <w:rsid w:val="00146D36"/>
    <w:rsid w:val="001472A1"/>
    <w:rsid w:val="0014786E"/>
    <w:rsid w:val="00147CCB"/>
    <w:rsid w:val="00154267"/>
    <w:rsid w:val="00155ABF"/>
    <w:rsid w:val="001560CB"/>
    <w:rsid w:val="00161C05"/>
    <w:rsid w:val="00163126"/>
    <w:rsid w:val="00163EB0"/>
    <w:rsid w:val="0016517A"/>
    <w:rsid w:val="0016541C"/>
    <w:rsid w:val="001661B2"/>
    <w:rsid w:val="001669C2"/>
    <w:rsid w:val="00166D1B"/>
    <w:rsid w:val="00167778"/>
    <w:rsid w:val="00170512"/>
    <w:rsid w:val="00170CF4"/>
    <w:rsid w:val="0017103E"/>
    <w:rsid w:val="00174140"/>
    <w:rsid w:val="00174328"/>
    <w:rsid w:val="00174945"/>
    <w:rsid w:val="001753BA"/>
    <w:rsid w:val="00177449"/>
    <w:rsid w:val="001813A1"/>
    <w:rsid w:val="00181BB4"/>
    <w:rsid w:val="00182868"/>
    <w:rsid w:val="001829C0"/>
    <w:rsid w:val="00182A41"/>
    <w:rsid w:val="00183477"/>
    <w:rsid w:val="001836C6"/>
    <w:rsid w:val="00183FEC"/>
    <w:rsid w:val="001840AC"/>
    <w:rsid w:val="00184E3D"/>
    <w:rsid w:val="00185A40"/>
    <w:rsid w:val="00186F7E"/>
    <w:rsid w:val="0018745A"/>
    <w:rsid w:val="00190548"/>
    <w:rsid w:val="00190FB2"/>
    <w:rsid w:val="001911FB"/>
    <w:rsid w:val="001912C3"/>
    <w:rsid w:val="0019218A"/>
    <w:rsid w:val="001927ED"/>
    <w:rsid w:val="001928CE"/>
    <w:rsid w:val="00193843"/>
    <w:rsid w:val="00193D43"/>
    <w:rsid w:val="001942D7"/>
    <w:rsid w:val="00194336"/>
    <w:rsid w:val="00196035"/>
    <w:rsid w:val="00197233"/>
    <w:rsid w:val="001972B0"/>
    <w:rsid w:val="001972FE"/>
    <w:rsid w:val="00197321"/>
    <w:rsid w:val="001A0D01"/>
    <w:rsid w:val="001A0F8E"/>
    <w:rsid w:val="001A10D3"/>
    <w:rsid w:val="001A1E4C"/>
    <w:rsid w:val="001A3F52"/>
    <w:rsid w:val="001A3F5F"/>
    <w:rsid w:val="001A43CE"/>
    <w:rsid w:val="001A48E7"/>
    <w:rsid w:val="001A4E8C"/>
    <w:rsid w:val="001A6BFF"/>
    <w:rsid w:val="001B0053"/>
    <w:rsid w:val="001B1400"/>
    <w:rsid w:val="001B3285"/>
    <w:rsid w:val="001B3289"/>
    <w:rsid w:val="001C0853"/>
    <w:rsid w:val="001C1139"/>
    <w:rsid w:val="001C270D"/>
    <w:rsid w:val="001C6327"/>
    <w:rsid w:val="001C6829"/>
    <w:rsid w:val="001C760F"/>
    <w:rsid w:val="001C786F"/>
    <w:rsid w:val="001C7998"/>
    <w:rsid w:val="001D073F"/>
    <w:rsid w:val="001D0FEA"/>
    <w:rsid w:val="001D17A6"/>
    <w:rsid w:val="001D1CB1"/>
    <w:rsid w:val="001D24D0"/>
    <w:rsid w:val="001D28D1"/>
    <w:rsid w:val="001D3AFE"/>
    <w:rsid w:val="001D4993"/>
    <w:rsid w:val="001D5158"/>
    <w:rsid w:val="001D6D31"/>
    <w:rsid w:val="001D75A5"/>
    <w:rsid w:val="001E0F8A"/>
    <w:rsid w:val="001E1653"/>
    <w:rsid w:val="001E59B0"/>
    <w:rsid w:val="001F0E0E"/>
    <w:rsid w:val="001F1E85"/>
    <w:rsid w:val="001F2660"/>
    <w:rsid w:val="001F2898"/>
    <w:rsid w:val="001F36B1"/>
    <w:rsid w:val="001F3907"/>
    <w:rsid w:val="001F4918"/>
    <w:rsid w:val="001F50D1"/>
    <w:rsid w:val="001F57CA"/>
    <w:rsid w:val="001F62A4"/>
    <w:rsid w:val="0020023E"/>
    <w:rsid w:val="00200A93"/>
    <w:rsid w:val="0020135A"/>
    <w:rsid w:val="002021FA"/>
    <w:rsid w:val="002022FB"/>
    <w:rsid w:val="00202CCB"/>
    <w:rsid w:val="002034C9"/>
    <w:rsid w:val="00204AA1"/>
    <w:rsid w:val="00206AD8"/>
    <w:rsid w:val="002072DC"/>
    <w:rsid w:val="0020781B"/>
    <w:rsid w:val="0020784D"/>
    <w:rsid w:val="0021244A"/>
    <w:rsid w:val="00214108"/>
    <w:rsid w:val="00215283"/>
    <w:rsid w:val="002152B1"/>
    <w:rsid w:val="00215591"/>
    <w:rsid w:val="00217C90"/>
    <w:rsid w:val="0022190F"/>
    <w:rsid w:val="00221976"/>
    <w:rsid w:val="00223241"/>
    <w:rsid w:val="002237B1"/>
    <w:rsid w:val="002248EB"/>
    <w:rsid w:val="00224D22"/>
    <w:rsid w:val="0022526E"/>
    <w:rsid w:val="00225EA8"/>
    <w:rsid w:val="00227F8C"/>
    <w:rsid w:val="0023036D"/>
    <w:rsid w:val="00231425"/>
    <w:rsid w:val="002318C8"/>
    <w:rsid w:val="00232378"/>
    <w:rsid w:val="002335AE"/>
    <w:rsid w:val="00234A4F"/>
    <w:rsid w:val="00236AEE"/>
    <w:rsid w:val="00244F77"/>
    <w:rsid w:val="0024680D"/>
    <w:rsid w:val="002503A2"/>
    <w:rsid w:val="00250BC2"/>
    <w:rsid w:val="00251D04"/>
    <w:rsid w:val="00251F29"/>
    <w:rsid w:val="00252058"/>
    <w:rsid w:val="00252351"/>
    <w:rsid w:val="00254ECD"/>
    <w:rsid w:val="00257C6F"/>
    <w:rsid w:val="0026088C"/>
    <w:rsid w:val="00262757"/>
    <w:rsid w:val="00263BC8"/>
    <w:rsid w:val="00263EB2"/>
    <w:rsid w:val="0026422F"/>
    <w:rsid w:val="0026471D"/>
    <w:rsid w:val="00267F31"/>
    <w:rsid w:val="00270C98"/>
    <w:rsid w:val="00271A9F"/>
    <w:rsid w:val="00272A3E"/>
    <w:rsid w:val="002807CC"/>
    <w:rsid w:val="00280F75"/>
    <w:rsid w:val="00280F8C"/>
    <w:rsid w:val="002859F8"/>
    <w:rsid w:val="00287601"/>
    <w:rsid w:val="002877EF"/>
    <w:rsid w:val="00287F9A"/>
    <w:rsid w:val="002906AE"/>
    <w:rsid w:val="002921F2"/>
    <w:rsid w:val="00294578"/>
    <w:rsid w:val="0029665A"/>
    <w:rsid w:val="0029796B"/>
    <w:rsid w:val="002A07B8"/>
    <w:rsid w:val="002A1356"/>
    <w:rsid w:val="002A141B"/>
    <w:rsid w:val="002A1D26"/>
    <w:rsid w:val="002A1E64"/>
    <w:rsid w:val="002A24D8"/>
    <w:rsid w:val="002A41E7"/>
    <w:rsid w:val="002A4696"/>
    <w:rsid w:val="002A59B1"/>
    <w:rsid w:val="002A5A45"/>
    <w:rsid w:val="002B0730"/>
    <w:rsid w:val="002B0736"/>
    <w:rsid w:val="002B091D"/>
    <w:rsid w:val="002B62B8"/>
    <w:rsid w:val="002B6375"/>
    <w:rsid w:val="002B6F9E"/>
    <w:rsid w:val="002B75EE"/>
    <w:rsid w:val="002C124A"/>
    <w:rsid w:val="002C1726"/>
    <w:rsid w:val="002C2615"/>
    <w:rsid w:val="002C3686"/>
    <w:rsid w:val="002C550E"/>
    <w:rsid w:val="002C58A6"/>
    <w:rsid w:val="002C6AC0"/>
    <w:rsid w:val="002C70EE"/>
    <w:rsid w:val="002C717B"/>
    <w:rsid w:val="002D2099"/>
    <w:rsid w:val="002D50C2"/>
    <w:rsid w:val="002D5B46"/>
    <w:rsid w:val="002D6917"/>
    <w:rsid w:val="002D6EBD"/>
    <w:rsid w:val="002D6FE6"/>
    <w:rsid w:val="002D7913"/>
    <w:rsid w:val="002D79F7"/>
    <w:rsid w:val="002E12BC"/>
    <w:rsid w:val="002E2CB3"/>
    <w:rsid w:val="002E2F10"/>
    <w:rsid w:val="002E47FA"/>
    <w:rsid w:val="002E580C"/>
    <w:rsid w:val="002E597A"/>
    <w:rsid w:val="002E6456"/>
    <w:rsid w:val="002E71B8"/>
    <w:rsid w:val="002E76B0"/>
    <w:rsid w:val="002F02CE"/>
    <w:rsid w:val="002F0F52"/>
    <w:rsid w:val="002F1479"/>
    <w:rsid w:val="002F28E7"/>
    <w:rsid w:val="002F3F3D"/>
    <w:rsid w:val="002F4DF6"/>
    <w:rsid w:val="002F5541"/>
    <w:rsid w:val="002F5BB4"/>
    <w:rsid w:val="002F67D7"/>
    <w:rsid w:val="002F6E42"/>
    <w:rsid w:val="002F7108"/>
    <w:rsid w:val="003009AE"/>
    <w:rsid w:val="00300FE8"/>
    <w:rsid w:val="0030101F"/>
    <w:rsid w:val="0030119E"/>
    <w:rsid w:val="00301A59"/>
    <w:rsid w:val="00301BD4"/>
    <w:rsid w:val="00302AFC"/>
    <w:rsid w:val="0030448B"/>
    <w:rsid w:val="003046E4"/>
    <w:rsid w:val="00304832"/>
    <w:rsid w:val="00304E7B"/>
    <w:rsid w:val="00307252"/>
    <w:rsid w:val="00310285"/>
    <w:rsid w:val="00312BEB"/>
    <w:rsid w:val="003139DE"/>
    <w:rsid w:val="00313E8A"/>
    <w:rsid w:val="00317F30"/>
    <w:rsid w:val="00320CDE"/>
    <w:rsid w:val="00320D50"/>
    <w:rsid w:val="00322EF3"/>
    <w:rsid w:val="003234BD"/>
    <w:rsid w:val="0032550A"/>
    <w:rsid w:val="003269E8"/>
    <w:rsid w:val="00326FC7"/>
    <w:rsid w:val="00330E41"/>
    <w:rsid w:val="0033221C"/>
    <w:rsid w:val="00335ADA"/>
    <w:rsid w:val="00335B85"/>
    <w:rsid w:val="00335D14"/>
    <w:rsid w:val="00336297"/>
    <w:rsid w:val="00336448"/>
    <w:rsid w:val="0033658A"/>
    <w:rsid w:val="00337B1C"/>
    <w:rsid w:val="00340822"/>
    <w:rsid w:val="00341BA5"/>
    <w:rsid w:val="00342560"/>
    <w:rsid w:val="00342C81"/>
    <w:rsid w:val="003473FF"/>
    <w:rsid w:val="003510FD"/>
    <w:rsid w:val="00351E7B"/>
    <w:rsid w:val="003522FA"/>
    <w:rsid w:val="00354358"/>
    <w:rsid w:val="003550FE"/>
    <w:rsid w:val="00355206"/>
    <w:rsid w:val="00357346"/>
    <w:rsid w:val="003606ED"/>
    <w:rsid w:val="00361973"/>
    <w:rsid w:val="00362261"/>
    <w:rsid w:val="0036293B"/>
    <w:rsid w:val="00362CCD"/>
    <w:rsid w:val="00363EB4"/>
    <w:rsid w:val="003654E1"/>
    <w:rsid w:val="003672C9"/>
    <w:rsid w:val="0037112F"/>
    <w:rsid w:val="00373502"/>
    <w:rsid w:val="00373DB9"/>
    <w:rsid w:val="00375538"/>
    <w:rsid w:val="00380D99"/>
    <w:rsid w:val="00380F27"/>
    <w:rsid w:val="003812F7"/>
    <w:rsid w:val="00382442"/>
    <w:rsid w:val="003833C5"/>
    <w:rsid w:val="00383AE8"/>
    <w:rsid w:val="00385375"/>
    <w:rsid w:val="003856E4"/>
    <w:rsid w:val="00385BB4"/>
    <w:rsid w:val="0038629A"/>
    <w:rsid w:val="003864A9"/>
    <w:rsid w:val="003939F7"/>
    <w:rsid w:val="0039572A"/>
    <w:rsid w:val="0039616F"/>
    <w:rsid w:val="003A01E8"/>
    <w:rsid w:val="003A11C6"/>
    <w:rsid w:val="003A278E"/>
    <w:rsid w:val="003A359B"/>
    <w:rsid w:val="003A3EAF"/>
    <w:rsid w:val="003A4B3B"/>
    <w:rsid w:val="003A519A"/>
    <w:rsid w:val="003A6AFD"/>
    <w:rsid w:val="003A763D"/>
    <w:rsid w:val="003B001F"/>
    <w:rsid w:val="003B065A"/>
    <w:rsid w:val="003B0F5F"/>
    <w:rsid w:val="003B1E78"/>
    <w:rsid w:val="003B313F"/>
    <w:rsid w:val="003C0E09"/>
    <w:rsid w:val="003C131B"/>
    <w:rsid w:val="003C46ED"/>
    <w:rsid w:val="003C4D11"/>
    <w:rsid w:val="003C4D1E"/>
    <w:rsid w:val="003C4EE8"/>
    <w:rsid w:val="003C7AA8"/>
    <w:rsid w:val="003D0E7F"/>
    <w:rsid w:val="003D15EB"/>
    <w:rsid w:val="003D17F2"/>
    <w:rsid w:val="003D180F"/>
    <w:rsid w:val="003D1968"/>
    <w:rsid w:val="003D20A0"/>
    <w:rsid w:val="003D5B94"/>
    <w:rsid w:val="003E085F"/>
    <w:rsid w:val="003E105D"/>
    <w:rsid w:val="003E132A"/>
    <w:rsid w:val="003E14EF"/>
    <w:rsid w:val="003E2B7F"/>
    <w:rsid w:val="003E3BFC"/>
    <w:rsid w:val="003E4695"/>
    <w:rsid w:val="003E47D3"/>
    <w:rsid w:val="003E5CCD"/>
    <w:rsid w:val="003F04F5"/>
    <w:rsid w:val="003F0792"/>
    <w:rsid w:val="003F0E0B"/>
    <w:rsid w:val="003F4B0D"/>
    <w:rsid w:val="003F529E"/>
    <w:rsid w:val="003F6382"/>
    <w:rsid w:val="003F7AF4"/>
    <w:rsid w:val="003F7F40"/>
    <w:rsid w:val="00400DAC"/>
    <w:rsid w:val="00403C44"/>
    <w:rsid w:val="004043D1"/>
    <w:rsid w:val="0040537F"/>
    <w:rsid w:val="0040648D"/>
    <w:rsid w:val="004066C8"/>
    <w:rsid w:val="0040699D"/>
    <w:rsid w:val="00407B0B"/>
    <w:rsid w:val="0041064C"/>
    <w:rsid w:val="004130F6"/>
    <w:rsid w:val="00415A03"/>
    <w:rsid w:val="00415B79"/>
    <w:rsid w:val="00417CF7"/>
    <w:rsid w:val="0042097E"/>
    <w:rsid w:val="00420F07"/>
    <w:rsid w:val="00421A1B"/>
    <w:rsid w:val="00423DDB"/>
    <w:rsid w:val="00424198"/>
    <w:rsid w:val="00427CDC"/>
    <w:rsid w:val="00431734"/>
    <w:rsid w:val="0043282E"/>
    <w:rsid w:val="004337B9"/>
    <w:rsid w:val="00433CDC"/>
    <w:rsid w:val="00433F19"/>
    <w:rsid w:val="004352B8"/>
    <w:rsid w:val="00435EA1"/>
    <w:rsid w:val="004364FD"/>
    <w:rsid w:val="00437188"/>
    <w:rsid w:val="00437C55"/>
    <w:rsid w:val="00437C68"/>
    <w:rsid w:val="00441F89"/>
    <w:rsid w:val="00442071"/>
    <w:rsid w:val="0044481B"/>
    <w:rsid w:val="00446C50"/>
    <w:rsid w:val="00446E36"/>
    <w:rsid w:val="00450D68"/>
    <w:rsid w:val="00451374"/>
    <w:rsid w:val="004545D9"/>
    <w:rsid w:val="00454ED9"/>
    <w:rsid w:val="004552D5"/>
    <w:rsid w:val="00457E6B"/>
    <w:rsid w:val="004636EB"/>
    <w:rsid w:val="00465BE0"/>
    <w:rsid w:val="00467C4D"/>
    <w:rsid w:val="0047010B"/>
    <w:rsid w:val="00470E00"/>
    <w:rsid w:val="0047309E"/>
    <w:rsid w:val="004740CC"/>
    <w:rsid w:val="004755EA"/>
    <w:rsid w:val="00476ACF"/>
    <w:rsid w:val="00477B59"/>
    <w:rsid w:val="00480A99"/>
    <w:rsid w:val="00485DC4"/>
    <w:rsid w:val="00485F20"/>
    <w:rsid w:val="00492569"/>
    <w:rsid w:val="00494DCC"/>
    <w:rsid w:val="004957FC"/>
    <w:rsid w:val="004964A6"/>
    <w:rsid w:val="00497D29"/>
    <w:rsid w:val="004A0456"/>
    <w:rsid w:val="004A181F"/>
    <w:rsid w:val="004A216C"/>
    <w:rsid w:val="004A2241"/>
    <w:rsid w:val="004A3BBB"/>
    <w:rsid w:val="004A409C"/>
    <w:rsid w:val="004A6162"/>
    <w:rsid w:val="004A6D1D"/>
    <w:rsid w:val="004A7AA6"/>
    <w:rsid w:val="004A7E07"/>
    <w:rsid w:val="004B003A"/>
    <w:rsid w:val="004B188A"/>
    <w:rsid w:val="004B2C57"/>
    <w:rsid w:val="004B386B"/>
    <w:rsid w:val="004B3FFA"/>
    <w:rsid w:val="004B469F"/>
    <w:rsid w:val="004B5A91"/>
    <w:rsid w:val="004B62D1"/>
    <w:rsid w:val="004B6C39"/>
    <w:rsid w:val="004B6D21"/>
    <w:rsid w:val="004B7CE9"/>
    <w:rsid w:val="004C1686"/>
    <w:rsid w:val="004C278B"/>
    <w:rsid w:val="004C3835"/>
    <w:rsid w:val="004C4832"/>
    <w:rsid w:val="004C4F8B"/>
    <w:rsid w:val="004C5CAC"/>
    <w:rsid w:val="004D1282"/>
    <w:rsid w:val="004D3416"/>
    <w:rsid w:val="004D3501"/>
    <w:rsid w:val="004D3727"/>
    <w:rsid w:val="004D3FD7"/>
    <w:rsid w:val="004D5517"/>
    <w:rsid w:val="004D632B"/>
    <w:rsid w:val="004D6E11"/>
    <w:rsid w:val="004D75E6"/>
    <w:rsid w:val="004D7A90"/>
    <w:rsid w:val="004E19B4"/>
    <w:rsid w:val="004E25C2"/>
    <w:rsid w:val="004E26F9"/>
    <w:rsid w:val="004E3796"/>
    <w:rsid w:val="004E5491"/>
    <w:rsid w:val="004E5D8A"/>
    <w:rsid w:val="004E63CC"/>
    <w:rsid w:val="004E6464"/>
    <w:rsid w:val="004F1C02"/>
    <w:rsid w:val="004F63B7"/>
    <w:rsid w:val="004F69F7"/>
    <w:rsid w:val="004F78BF"/>
    <w:rsid w:val="00500072"/>
    <w:rsid w:val="00501547"/>
    <w:rsid w:val="0050310E"/>
    <w:rsid w:val="00506536"/>
    <w:rsid w:val="00506F74"/>
    <w:rsid w:val="005107AE"/>
    <w:rsid w:val="00510AC0"/>
    <w:rsid w:val="00511CA9"/>
    <w:rsid w:val="005131C0"/>
    <w:rsid w:val="005132FA"/>
    <w:rsid w:val="005154FA"/>
    <w:rsid w:val="005166B1"/>
    <w:rsid w:val="0051764A"/>
    <w:rsid w:val="0052119A"/>
    <w:rsid w:val="00524A6F"/>
    <w:rsid w:val="0052602A"/>
    <w:rsid w:val="00531524"/>
    <w:rsid w:val="005322B0"/>
    <w:rsid w:val="0053235E"/>
    <w:rsid w:val="00533294"/>
    <w:rsid w:val="00533BEF"/>
    <w:rsid w:val="005341B7"/>
    <w:rsid w:val="00534532"/>
    <w:rsid w:val="0053532B"/>
    <w:rsid w:val="005357F9"/>
    <w:rsid w:val="00536A98"/>
    <w:rsid w:val="005436F2"/>
    <w:rsid w:val="00543CF8"/>
    <w:rsid w:val="00551D54"/>
    <w:rsid w:val="00552918"/>
    <w:rsid w:val="00552944"/>
    <w:rsid w:val="00553CFD"/>
    <w:rsid w:val="0055475D"/>
    <w:rsid w:val="005552D0"/>
    <w:rsid w:val="00555610"/>
    <w:rsid w:val="00555DBE"/>
    <w:rsid w:val="005602C9"/>
    <w:rsid w:val="00561659"/>
    <w:rsid w:val="005616DE"/>
    <w:rsid w:val="005625E1"/>
    <w:rsid w:val="00565615"/>
    <w:rsid w:val="00565779"/>
    <w:rsid w:val="00565E02"/>
    <w:rsid w:val="00565F7F"/>
    <w:rsid w:val="005660BE"/>
    <w:rsid w:val="00566C88"/>
    <w:rsid w:val="00570C04"/>
    <w:rsid w:val="00571A3A"/>
    <w:rsid w:val="00571DDB"/>
    <w:rsid w:val="00572EA3"/>
    <w:rsid w:val="005735D2"/>
    <w:rsid w:val="00573F25"/>
    <w:rsid w:val="00577FC8"/>
    <w:rsid w:val="005833BE"/>
    <w:rsid w:val="00584D55"/>
    <w:rsid w:val="00586891"/>
    <w:rsid w:val="00586FCC"/>
    <w:rsid w:val="005919A9"/>
    <w:rsid w:val="005919C2"/>
    <w:rsid w:val="005937DA"/>
    <w:rsid w:val="00594F25"/>
    <w:rsid w:val="00596AC9"/>
    <w:rsid w:val="005977AB"/>
    <w:rsid w:val="005A0B8A"/>
    <w:rsid w:val="005A1189"/>
    <w:rsid w:val="005A153C"/>
    <w:rsid w:val="005A1A4E"/>
    <w:rsid w:val="005A424F"/>
    <w:rsid w:val="005A53C2"/>
    <w:rsid w:val="005A5E4D"/>
    <w:rsid w:val="005A6D56"/>
    <w:rsid w:val="005A6D79"/>
    <w:rsid w:val="005A72DC"/>
    <w:rsid w:val="005B082B"/>
    <w:rsid w:val="005B1C2E"/>
    <w:rsid w:val="005B269F"/>
    <w:rsid w:val="005B2892"/>
    <w:rsid w:val="005B30C5"/>
    <w:rsid w:val="005B3A0A"/>
    <w:rsid w:val="005B7613"/>
    <w:rsid w:val="005C19B0"/>
    <w:rsid w:val="005C2F88"/>
    <w:rsid w:val="005C399A"/>
    <w:rsid w:val="005C3C85"/>
    <w:rsid w:val="005C3DB4"/>
    <w:rsid w:val="005C41AB"/>
    <w:rsid w:val="005C6200"/>
    <w:rsid w:val="005C6954"/>
    <w:rsid w:val="005C76D7"/>
    <w:rsid w:val="005C794E"/>
    <w:rsid w:val="005C7CD1"/>
    <w:rsid w:val="005D22BD"/>
    <w:rsid w:val="005D376F"/>
    <w:rsid w:val="005E294C"/>
    <w:rsid w:val="005E43D1"/>
    <w:rsid w:val="005E5A6A"/>
    <w:rsid w:val="005E5E3E"/>
    <w:rsid w:val="005E6BFD"/>
    <w:rsid w:val="005E7407"/>
    <w:rsid w:val="005F171D"/>
    <w:rsid w:val="005F2241"/>
    <w:rsid w:val="005F2B7C"/>
    <w:rsid w:val="005F5152"/>
    <w:rsid w:val="005F5159"/>
    <w:rsid w:val="005F7236"/>
    <w:rsid w:val="005F7635"/>
    <w:rsid w:val="005F79D1"/>
    <w:rsid w:val="005F7CF3"/>
    <w:rsid w:val="00600B9B"/>
    <w:rsid w:val="00601389"/>
    <w:rsid w:val="00601644"/>
    <w:rsid w:val="0060247A"/>
    <w:rsid w:val="00602518"/>
    <w:rsid w:val="0060444C"/>
    <w:rsid w:val="00605227"/>
    <w:rsid w:val="00606AFB"/>
    <w:rsid w:val="0060735B"/>
    <w:rsid w:val="00613763"/>
    <w:rsid w:val="006137B3"/>
    <w:rsid w:val="00613DA7"/>
    <w:rsid w:val="00616F8F"/>
    <w:rsid w:val="006172B6"/>
    <w:rsid w:val="0061750A"/>
    <w:rsid w:val="00620A82"/>
    <w:rsid w:val="0062140A"/>
    <w:rsid w:val="006224FB"/>
    <w:rsid w:val="00623050"/>
    <w:rsid w:val="00623996"/>
    <w:rsid w:val="00623C82"/>
    <w:rsid w:val="006241FF"/>
    <w:rsid w:val="006242F8"/>
    <w:rsid w:val="00624517"/>
    <w:rsid w:val="006258A7"/>
    <w:rsid w:val="00626CB5"/>
    <w:rsid w:val="006277FD"/>
    <w:rsid w:val="00627E46"/>
    <w:rsid w:val="00631D54"/>
    <w:rsid w:val="0063274F"/>
    <w:rsid w:val="00633D15"/>
    <w:rsid w:val="00633DCE"/>
    <w:rsid w:val="0063605F"/>
    <w:rsid w:val="006367D3"/>
    <w:rsid w:val="00636E20"/>
    <w:rsid w:val="006420B7"/>
    <w:rsid w:val="00644930"/>
    <w:rsid w:val="00645AB3"/>
    <w:rsid w:val="0065200F"/>
    <w:rsid w:val="00653021"/>
    <w:rsid w:val="006557A1"/>
    <w:rsid w:val="00655DEC"/>
    <w:rsid w:val="00656FFE"/>
    <w:rsid w:val="00657310"/>
    <w:rsid w:val="00657F4C"/>
    <w:rsid w:val="00661606"/>
    <w:rsid w:val="00662BDC"/>
    <w:rsid w:val="0066343C"/>
    <w:rsid w:val="00664EB8"/>
    <w:rsid w:val="00666848"/>
    <w:rsid w:val="00666CB7"/>
    <w:rsid w:val="00667B14"/>
    <w:rsid w:val="00670FCD"/>
    <w:rsid w:val="00671CE2"/>
    <w:rsid w:val="00673080"/>
    <w:rsid w:val="00674A27"/>
    <w:rsid w:val="00674DC1"/>
    <w:rsid w:val="00676327"/>
    <w:rsid w:val="00677C87"/>
    <w:rsid w:val="00681007"/>
    <w:rsid w:val="0068220A"/>
    <w:rsid w:val="00682433"/>
    <w:rsid w:val="00682A04"/>
    <w:rsid w:val="0068725B"/>
    <w:rsid w:val="00692B77"/>
    <w:rsid w:val="0069303F"/>
    <w:rsid w:val="006957C3"/>
    <w:rsid w:val="00695E16"/>
    <w:rsid w:val="006A043C"/>
    <w:rsid w:val="006A0CDB"/>
    <w:rsid w:val="006A4C3C"/>
    <w:rsid w:val="006A63FF"/>
    <w:rsid w:val="006A6566"/>
    <w:rsid w:val="006A74C2"/>
    <w:rsid w:val="006A7752"/>
    <w:rsid w:val="006B0300"/>
    <w:rsid w:val="006B03DF"/>
    <w:rsid w:val="006B24C5"/>
    <w:rsid w:val="006B3A76"/>
    <w:rsid w:val="006B3EF9"/>
    <w:rsid w:val="006B4870"/>
    <w:rsid w:val="006B505F"/>
    <w:rsid w:val="006B55B2"/>
    <w:rsid w:val="006B7A46"/>
    <w:rsid w:val="006C0463"/>
    <w:rsid w:val="006C147D"/>
    <w:rsid w:val="006C14E4"/>
    <w:rsid w:val="006C16C3"/>
    <w:rsid w:val="006C29DE"/>
    <w:rsid w:val="006C4BEC"/>
    <w:rsid w:val="006C4E15"/>
    <w:rsid w:val="006C570F"/>
    <w:rsid w:val="006C62CC"/>
    <w:rsid w:val="006C6925"/>
    <w:rsid w:val="006C6C11"/>
    <w:rsid w:val="006C7A2E"/>
    <w:rsid w:val="006C7F94"/>
    <w:rsid w:val="006D0342"/>
    <w:rsid w:val="006D0C19"/>
    <w:rsid w:val="006D2E47"/>
    <w:rsid w:val="006D36F1"/>
    <w:rsid w:val="006D3952"/>
    <w:rsid w:val="006D3DD0"/>
    <w:rsid w:val="006D680C"/>
    <w:rsid w:val="006E0166"/>
    <w:rsid w:val="006E0272"/>
    <w:rsid w:val="006E0FD5"/>
    <w:rsid w:val="006E1BB7"/>
    <w:rsid w:val="006E3BCB"/>
    <w:rsid w:val="006E41E7"/>
    <w:rsid w:val="006E4810"/>
    <w:rsid w:val="006E4BA8"/>
    <w:rsid w:val="006E4E5C"/>
    <w:rsid w:val="006E746C"/>
    <w:rsid w:val="006F0970"/>
    <w:rsid w:val="006F14CF"/>
    <w:rsid w:val="006F3455"/>
    <w:rsid w:val="006F4035"/>
    <w:rsid w:val="006F67FF"/>
    <w:rsid w:val="00701648"/>
    <w:rsid w:val="007029CF"/>
    <w:rsid w:val="00703ADA"/>
    <w:rsid w:val="00705623"/>
    <w:rsid w:val="00710EAC"/>
    <w:rsid w:val="0071390C"/>
    <w:rsid w:val="0071565A"/>
    <w:rsid w:val="00717560"/>
    <w:rsid w:val="007178BC"/>
    <w:rsid w:val="00717F32"/>
    <w:rsid w:val="00720279"/>
    <w:rsid w:val="00720594"/>
    <w:rsid w:val="0072173B"/>
    <w:rsid w:val="0072294F"/>
    <w:rsid w:val="00723C3E"/>
    <w:rsid w:val="00724D90"/>
    <w:rsid w:val="00725013"/>
    <w:rsid w:val="007264B6"/>
    <w:rsid w:val="007275CE"/>
    <w:rsid w:val="00727C17"/>
    <w:rsid w:val="007302E0"/>
    <w:rsid w:val="00730BC9"/>
    <w:rsid w:val="00730D25"/>
    <w:rsid w:val="0073412E"/>
    <w:rsid w:val="007353AE"/>
    <w:rsid w:val="0073583C"/>
    <w:rsid w:val="00740A8C"/>
    <w:rsid w:val="00741E85"/>
    <w:rsid w:val="0074325A"/>
    <w:rsid w:val="007459EA"/>
    <w:rsid w:val="00747350"/>
    <w:rsid w:val="00747A0D"/>
    <w:rsid w:val="0075060E"/>
    <w:rsid w:val="0075196E"/>
    <w:rsid w:val="00751EF6"/>
    <w:rsid w:val="007561C0"/>
    <w:rsid w:val="00756224"/>
    <w:rsid w:val="0075635B"/>
    <w:rsid w:val="00756A96"/>
    <w:rsid w:val="00757DEC"/>
    <w:rsid w:val="00760758"/>
    <w:rsid w:val="00762228"/>
    <w:rsid w:val="0076238D"/>
    <w:rsid w:val="007642C9"/>
    <w:rsid w:val="00765253"/>
    <w:rsid w:val="00765571"/>
    <w:rsid w:val="0076694B"/>
    <w:rsid w:val="0077015C"/>
    <w:rsid w:val="0077074E"/>
    <w:rsid w:val="00770C7D"/>
    <w:rsid w:val="007715D4"/>
    <w:rsid w:val="007728AC"/>
    <w:rsid w:val="007746AD"/>
    <w:rsid w:val="007759AD"/>
    <w:rsid w:val="00781812"/>
    <w:rsid w:val="00782A7E"/>
    <w:rsid w:val="00783829"/>
    <w:rsid w:val="007844F4"/>
    <w:rsid w:val="00784626"/>
    <w:rsid w:val="007850F9"/>
    <w:rsid w:val="00785FB7"/>
    <w:rsid w:val="00786147"/>
    <w:rsid w:val="007870CE"/>
    <w:rsid w:val="00791DBB"/>
    <w:rsid w:val="007949A5"/>
    <w:rsid w:val="0079798B"/>
    <w:rsid w:val="007A0004"/>
    <w:rsid w:val="007A10DB"/>
    <w:rsid w:val="007A177D"/>
    <w:rsid w:val="007A2FA3"/>
    <w:rsid w:val="007A42DE"/>
    <w:rsid w:val="007A6F0A"/>
    <w:rsid w:val="007B4BF0"/>
    <w:rsid w:val="007B678A"/>
    <w:rsid w:val="007C319B"/>
    <w:rsid w:val="007C6903"/>
    <w:rsid w:val="007C710E"/>
    <w:rsid w:val="007C7CF0"/>
    <w:rsid w:val="007D0704"/>
    <w:rsid w:val="007D1B3C"/>
    <w:rsid w:val="007D2046"/>
    <w:rsid w:val="007D59C0"/>
    <w:rsid w:val="007E049E"/>
    <w:rsid w:val="007E06EB"/>
    <w:rsid w:val="007E3436"/>
    <w:rsid w:val="007E470A"/>
    <w:rsid w:val="007E5585"/>
    <w:rsid w:val="007F123F"/>
    <w:rsid w:val="007F1854"/>
    <w:rsid w:val="007F3BC1"/>
    <w:rsid w:val="008019D0"/>
    <w:rsid w:val="00801C3A"/>
    <w:rsid w:val="00803960"/>
    <w:rsid w:val="008039CE"/>
    <w:rsid w:val="00803CFA"/>
    <w:rsid w:val="00805A81"/>
    <w:rsid w:val="00805DE9"/>
    <w:rsid w:val="00807E2B"/>
    <w:rsid w:val="00812DAE"/>
    <w:rsid w:val="00814004"/>
    <w:rsid w:val="00814F7C"/>
    <w:rsid w:val="00815357"/>
    <w:rsid w:val="00815C82"/>
    <w:rsid w:val="00816A56"/>
    <w:rsid w:val="008200C5"/>
    <w:rsid w:val="00820E18"/>
    <w:rsid w:val="00820E53"/>
    <w:rsid w:val="00820F06"/>
    <w:rsid w:val="00823BAC"/>
    <w:rsid w:val="00823DAD"/>
    <w:rsid w:val="00824D7D"/>
    <w:rsid w:val="0082520E"/>
    <w:rsid w:val="00826402"/>
    <w:rsid w:val="00833E31"/>
    <w:rsid w:val="008340B1"/>
    <w:rsid w:val="00834230"/>
    <w:rsid w:val="0083587D"/>
    <w:rsid w:val="008360E5"/>
    <w:rsid w:val="008412E7"/>
    <w:rsid w:val="00841455"/>
    <w:rsid w:val="00841BAA"/>
    <w:rsid w:val="00842184"/>
    <w:rsid w:val="008421FB"/>
    <w:rsid w:val="008426FD"/>
    <w:rsid w:val="00842BB2"/>
    <w:rsid w:val="00843AFD"/>
    <w:rsid w:val="008470DD"/>
    <w:rsid w:val="008517FE"/>
    <w:rsid w:val="0085244A"/>
    <w:rsid w:val="00852F2B"/>
    <w:rsid w:val="00853765"/>
    <w:rsid w:val="00853887"/>
    <w:rsid w:val="00853EAF"/>
    <w:rsid w:val="008557BD"/>
    <w:rsid w:val="00855EAB"/>
    <w:rsid w:val="00856535"/>
    <w:rsid w:val="008565F9"/>
    <w:rsid w:val="00860065"/>
    <w:rsid w:val="00860C16"/>
    <w:rsid w:val="00861BFB"/>
    <w:rsid w:val="00864AF6"/>
    <w:rsid w:val="00864E33"/>
    <w:rsid w:val="00865599"/>
    <w:rsid w:val="0087087B"/>
    <w:rsid w:val="00872248"/>
    <w:rsid w:val="00875DC5"/>
    <w:rsid w:val="00876657"/>
    <w:rsid w:val="00877C06"/>
    <w:rsid w:val="008822CA"/>
    <w:rsid w:val="00883E6C"/>
    <w:rsid w:val="00883F6B"/>
    <w:rsid w:val="00886341"/>
    <w:rsid w:val="00886417"/>
    <w:rsid w:val="0088648B"/>
    <w:rsid w:val="00890740"/>
    <w:rsid w:val="0089080F"/>
    <w:rsid w:val="00891508"/>
    <w:rsid w:val="00892685"/>
    <w:rsid w:val="00893FFC"/>
    <w:rsid w:val="008970FC"/>
    <w:rsid w:val="008A405E"/>
    <w:rsid w:val="008A4CF2"/>
    <w:rsid w:val="008A68C4"/>
    <w:rsid w:val="008A7049"/>
    <w:rsid w:val="008A78CD"/>
    <w:rsid w:val="008B1784"/>
    <w:rsid w:val="008B202D"/>
    <w:rsid w:val="008B2F76"/>
    <w:rsid w:val="008B4175"/>
    <w:rsid w:val="008B6498"/>
    <w:rsid w:val="008B65EB"/>
    <w:rsid w:val="008B7BC0"/>
    <w:rsid w:val="008B7C78"/>
    <w:rsid w:val="008C0CE5"/>
    <w:rsid w:val="008C1F63"/>
    <w:rsid w:val="008C26E9"/>
    <w:rsid w:val="008C6069"/>
    <w:rsid w:val="008C708F"/>
    <w:rsid w:val="008D056A"/>
    <w:rsid w:val="008D4407"/>
    <w:rsid w:val="008D7487"/>
    <w:rsid w:val="008E009F"/>
    <w:rsid w:val="008E5215"/>
    <w:rsid w:val="008E5B7B"/>
    <w:rsid w:val="008E650E"/>
    <w:rsid w:val="008E6E8E"/>
    <w:rsid w:val="008E76BC"/>
    <w:rsid w:val="008E7B7A"/>
    <w:rsid w:val="008F3FAB"/>
    <w:rsid w:val="008F42C3"/>
    <w:rsid w:val="008F5393"/>
    <w:rsid w:val="008F5952"/>
    <w:rsid w:val="008F7DE7"/>
    <w:rsid w:val="00901F29"/>
    <w:rsid w:val="009024FB"/>
    <w:rsid w:val="00902C01"/>
    <w:rsid w:val="00906618"/>
    <w:rsid w:val="0090765A"/>
    <w:rsid w:val="00910A86"/>
    <w:rsid w:val="009111D1"/>
    <w:rsid w:val="00911E7A"/>
    <w:rsid w:val="00912DC5"/>
    <w:rsid w:val="00914E10"/>
    <w:rsid w:val="00916BF9"/>
    <w:rsid w:val="00917DBD"/>
    <w:rsid w:val="009207E0"/>
    <w:rsid w:val="00920A69"/>
    <w:rsid w:val="009230E4"/>
    <w:rsid w:val="009239D4"/>
    <w:rsid w:val="00923F51"/>
    <w:rsid w:val="00925097"/>
    <w:rsid w:val="009270AB"/>
    <w:rsid w:val="00934872"/>
    <w:rsid w:val="00935503"/>
    <w:rsid w:val="0093582F"/>
    <w:rsid w:val="009367FC"/>
    <w:rsid w:val="0093703E"/>
    <w:rsid w:val="009405B0"/>
    <w:rsid w:val="00940C42"/>
    <w:rsid w:val="00942085"/>
    <w:rsid w:val="00943A41"/>
    <w:rsid w:val="00944B8A"/>
    <w:rsid w:val="00945376"/>
    <w:rsid w:val="00945D2F"/>
    <w:rsid w:val="0094692D"/>
    <w:rsid w:val="00946FFA"/>
    <w:rsid w:val="00950A40"/>
    <w:rsid w:val="0095179A"/>
    <w:rsid w:val="00951C3B"/>
    <w:rsid w:val="00952644"/>
    <w:rsid w:val="0095394A"/>
    <w:rsid w:val="00953DED"/>
    <w:rsid w:val="00954EE0"/>
    <w:rsid w:val="00956D46"/>
    <w:rsid w:val="0096153D"/>
    <w:rsid w:val="00962F44"/>
    <w:rsid w:val="00963116"/>
    <w:rsid w:val="00963A10"/>
    <w:rsid w:val="00963EFE"/>
    <w:rsid w:val="00965B5C"/>
    <w:rsid w:val="0097224A"/>
    <w:rsid w:val="00972EE3"/>
    <w:rsid w:val="00974894"/>
    <w:rsid w:val="00974F63"/>
    <w:rsid w:val="00975B17"/>
    <w:rsid w:val="00977EA8"/>
    <w:rsid w:val="009806B4"/>
    <w:rsid w:val="009816C2"/>
    <w:rsid w:val="0098316F"/>
    <w:rsid w:val="009831D9"/>
    <w:rsid w:val="00987A00"/>
    <w:rsid w:val="009902EB"/>
    <w:rsid w:val="009907C1"/>
    <w:rsid w:val="00992ABD"/>
    <w:rsid w:val="00992B01"/>
    <w:rsid w:val="00994B8A"/>
    <w:rsid w:val="009A0F2C"/>
    <w:rsid w:val="009A1019"/>
    <w:rsid w:val="009A287D"/>
    <w:rsid w:val="009A337A"/>
    <w:rsid w:val="009A3F48"/>
    <w:rsid w:val="009A6AE8"/>
    <w:rsid w:val="009B496E"/>
    <w:rsid w:val="009B5F60"/>
    <w:rsid w:val="009B6884"/>
    <w:rsid w:val="009C002E"/>
    <w:rsid w:val="009C0722"/>
    <w:rsid w:val="009C0FF4"/>
    <w:rsid w:val="009C1492"/>
    <w:rsid w:val="009C17B7"/>
    <w:rsid w:val="009C1B5A"/>
    <w:rsid w:val="009C22DA"/>
    <w:rsid w:val="009C36F9"/>
    <w:rsid w:val="009C7872"/>
    <w:rsid w:val="009D1378"/>
    <w:rsid w:val="009D66EA"/>
    <w:rsid w:val="009D7803"/>
    <w:rsid w:val="009D79B7"/>
    <w:rsid w:val="009E0075"/>
    <w:rsid w:val="009E38DE"/>
    <w:rsid w:val="009E3AC3"/>
    <w:rsid w:val="009E3C39"/>
    <w:rsid w:val="009E3F66"/>
    <w:rsid w:val="009E742B"/>
    <w:rsid w:val="009E7F3C"/>
    <w:rsid w:val="009F0D7A"/>
    <w:rsid w:val="009F1B6B"/>
    <w:rsid w:val="009F1FB1"/>
    <w:rsid w:val="009F3140"/>
    <w:rsid w:val="009F322D"/>
    <w:rsid w:val="009F51D2"/>
    <w:rsid w:val="009F615A"/>
    <w:rsid w:val="009F65FB"/>
    <w:rsid w:val="00A004F1"/>
    <w:rsid w:val="00A00E16"/>
    <w:rsid w:val="00A017DE"/>
    <w:rsid w:val="00A01E66"/>
    <w:rsid w:val="00A03912"/>
    <w:rsid w:val="00A053CF"/>
    <w:rsid w:val="00A05791"/>
    <w:rsid w:val="00A10AE4"/>
    <w:rsid w:val="00A10B86"/>
    <w:rsid w:val="00A11641"/>
    <w:rsid w:val="00A11E87"/>
    <w:rsid w:val="00A12A08"/>
    <w:rsid w:val="00A12A48"/>
    <w:rsid w:val="00A12D60"/>
    <w:rsid w:val="00A13252"/>
    <w:rsid w:val="00A1326B"/>
    <w:rsid w:val="00A15A8E"/>
    <w:rsid w:val="00A20803"/>
    <w:rsid w:val="00A224DD"/>
    <w:rsid w:val="00A258FF"/>
    <w:rsid w:val="00A26BEA"/>
    <w:rsid w:val="00A26DC1"/>
    <w:rsid w:val="00A2728A"/>
    <w:rsid w:val="00A2784D"/>
    <w:rsid w:val="00A305D7"/>
    <w:rsid w:val="00A31ECE"/>
    <w:rsid w:val="00A3241E"/>
    <w:rsid w:val="00A32896"/>
    <w:rsid w:val="00A34022"/>
    <w:rsid w:val="00A34EBF"/>
    <w:rsid w:val="00A35322"/>
    <w:rsid w:val="00A3605A"/>
    <w:rsid w:val="00A37416"/>
    <w:rsid w:val="00A41353"/>
    <w:rsid w:val="00A4315A"/>
    <w:rsid w:val="00A44597"/>
    <w:rsid w:val="00A45510"/>
    <w:rsid w:val="00A5094D"/>
    <w:rsid w:val="00A519AC"/>
    <w:rsid w:val="00A535D4"/>
    <w:rsid w:val="00A53E12"/>
    <w:rsid w:val="00A56456"/>
    <w:rsid w:val="00A628B7"/>
    <w:rsid w:val="00A63553"/>
    <w:rsid w:val="00A63BB8"/>
    <w:rsid w:val="00A64048"/>
    <w:rsid w:val="00A64F45"/>
    <w:rsid w:val="00A656CC"/>
    <w:rsid w:val="00A659E5"/>
    <w:rsid w:val="00A66398"/>
    <w:rsid w:val="00A70A1D"/>
    <w:rsid w:val="00A73143"/>
    <w:rsid w:val="00A73335"/>
    <w:rsid w:val="00A74AB6"/>
    <w:rsid w:val="00A75E09"/>
    <w:rsid w:val="00A76E5D"/>
    <w:rsid w:val="00A77027"/>
    <w:rsid w:val="00A81F03"/>
    <w:rsid w:val="00A91172"/>
    <w:rsid w:val="00A91896"/>
    <w:rsid w:val="00A922A3"/>
    <w:rsid w:val="00A94BA4"/>
    <w:rsid w:val="00A96F66"/>
    <w:rsid w:val="00AA29C9"/>
    <w:rsid w:val="00AA4A37"/>
    <w:rsid w:val="00AA5673"/>
    <w:rsid w:val="00AA5F15"/>
    <w:rsid w:val="00AA7877"/>
    <w:rsid w:val="00AB033B"/>
    <w:rsid w:val="00AB18CD"/>
    <w:rsid w:val="00AC02BB"/>
    <w:rsid w:val="00AC0E4A"/>
    <w:rsid w:val="00AC1F1E"/>
    <w:rsid w:val="00AC2AE8"/>
    <w:rsid w:val="00AC2FD2"/>
    <w:rsid w:val="00AC442D"/>
    <w:rsid w:val="00AC4E2C"/>
    <w:rsid w:val="00AC4E54"/>
    <w:rsid w:val="00AC556A"/>
    <w:rsid w:val="00AC7B67"/>
    <w:rsid w:val="00AD0A02"/>
    <w:rsid w:val="00AD2F95"/>
    <w:rsid w:val="00AD3FAD"/>
    <w:rsid w:val="00AD4B5A"/>
    <w:rsid w:val="00AD7627"/>
    <w:rsid w:val="00AE4FC9"/>
    <w:rsid w:val="00AE64A3"/>
    <w:rsid w:val="00AE6CF9"/>
    <w:rsid w:val="00AE7A2A"/>
    <w:rsid w:val="00AF0DEC"/>
    <w:rsid w:val="00AF0EC4"/>
    <w:rsid w:val="00AF236C"/>
    <w:rsid w:val="00AF27AB"/>
    <w:rsid w:val="00AF65EE"/>
    <w:rsid w:val="00AF7043"/>
    <w:rsid w:val="00AF7441"/>
    <w:rsid w:val="00AF7EEC"/>
    <w:rsid w:val="00B00792"/>
    <w:rsid w:val="00B058C1"/>
    <w:rsid w:val="00B0694E"/>
    <w:rsid w:val="00B104B4"/>
    <w:rsid w:val="00B10992"/>
    <w:rsid w:val="00B114A8"/>
    <w:rsid w:val="00B124AD"/>
    <w:rsid w:val="00B1302C"/>
    <w:rsid w:val="00B149A3"/>
    <w:rsid w:val="00B14E93"/>
    <w:rsid w:val="00B15194"/>
    <w:rsid w:val="00B15B12"/>
    <w:rsid w:val="00B1625B"/>
    <w:rsid w:val="00B168BA"/>
    <w:rsid w:val="00B169DE"/>
    <w:rsid w:val="00B172A9"/>
    <w:rsid w:val="00B21446"/>
    <w:rsid w:val="00B21CC6"/>
    <w:rsid w:val="00B2280F"/>
    <w:rsid w:val="00B22BA9"/>
    <w:rsid w:val="00B237FD"/>
    <w:rsid w:val="00B23EF9"/>
    <w:rsid w:val="00B24E20"/>
    <w:rsid w:val="00B25450"/>
    <w:rsid w:val="00B25491"/>
    <w:rsid w:val="00B306D8"/>
    <w:rsid w:val="00B328B9"/>
    <w:rsid w:val="00B32AE5"/>
    <w:rsid w:val="00B33E96"/>
    <w:rsid w:val="00B34405"/>
    <w:rsid w:val="00B37803"/>
    <w:rsid w:val="00B42064"/>
    <w:rsid w:val="00B42F0E"/>
    <w:rsid w:val="00B4384B"/>
    <w:rsid w:val="00B43C40"/>
    <w:rsid w:val="00B43F51"/>
    <w:rsid w:val="00B440AF"/>
    <w:rsid w:val="00B44C9A"/>
    <w:rsid w:val="00B476E4"/>
    <w:rsid w:val="00B51FE0"/>
    <w:rsid w:val="00B53CA6"/>
    <w:rsid w:val="00B577E7"/>
    <w:rsid w:val="00B6034B"/>
    <w:rsid w:val="00B60ECA"/>
    <w:rsid w:val="00B60F3B"/>
    <w:rsid w:val="00B61A24"/>
    <w:rsid w:val="00B63572"/>
    <w:rsid w:val="00B65CF3"/>
    <w:rsid w:val="00B702AC"/>
    <w:rsid w:val="00B708CD"/>
    <w:rsid w:val="00B70C52"/>
    <w:rsid w:val="00B7116C"/>
    <w:rsid w:val="00B71380"/>
    <w:rsid w:val="00B720AB"/>
    <w:rsid w:val="00B72786"/>
    <w:rsid w:val="00B7407B"/>
    <w:rsid w:val="00B743D5"/>
    <w:rsid w:val="00B7582B"/>
    <w:rsid w:val="00B75C25"/>
    <w:rsid w:val="00B81563"/>
    <w:rsid w:val="00B84CCD"/>
    <w:rsid w:val="00B853EF"/>
    <w:rsid w:val="00B85D7E"/>
    <w:rsid w:val="00B863E3"/>
    <w:rsid w:val="00B92A36"/>
    <w:rsid w:val="00B94866"/>
    <w:rsid w:val="00B94A31"/>
    <w:rsid w:val="00B9512D"/>
    <w:rsid w:val="00B9602D"/>
    <w:rsid w:val="00BA2A9D"/>
    <w:rsid w:val="00BA3668"/>
    <w:rsid w:val="00BA4CF4"/>
    <w:rsid w:val="00BA4EBD"/>
    <w:rsid w:val="00BA56DE"/>
    <w:rsid w:val="00BA72E7"/>
    <w:rsid w:val="00BA780B"/>
    <w:rsid w:val="00BB0A69"/>
    <w:rsid w:val="00BB1FC6"/>
    <w:rsid w:val="00BB3D2C"/>
    <w:rsid w:val="00BB3EA3"/>
    <w:rsid w:val="00BB4766"/>
    <w:rsid w:val="00BB4788"/>
    <w:rsid w:val="00BB4C08"/>
    <w:rsid w:val="00BB5F7E"/>
    <w:rsid w:val="00BB640B"/>
    <w:rsid w:val="00BC1EAF"/>
    <w:rsid w:val="00BC2767"/>
    <w:rsid w:val="00BC4781"/>
    <w:rsid w:val="00BC5229"/>
    <w:rsid w:val="00BC5F32"/>
    <w:rsid w:val="00BC63D9"/>
    <w:rsid w:val="00BC7456"/>
    <w:rsid w:val="00BD07C7"/>
    <w:rsid w:val="00BD1859"/>
    <w:rsid w:val="00BD43AE"/>
    <w:rsid w:val="00BD63C1"/>
    <w:rsid w:val="00BD70B8"/>
    <w:rsid w:val="00BD71A0"/>
    <w:rsid w:val="00BD79EC"/>
    <w:rsid w:val="00BE0115"/>
    <w:rsid w:val="00BE0BC7"/>
    <w:rsid w:val="00BE2A4E"/>
    <w:rsid w:val="00BE306B"/>
    <w:rsid w:val="00BE4065"/>
    <w:rsid w:val="00BE5678"/>
    <w:rsid w:val="00BE5911"/>
    <w:rsid w:val="00BF1F63"/>
    <w:rsid w:val="00BF2899"/>
    <w:rsid w:val="00BF3518"/>
    <w:rsid w:val="00BF53EF"/>
    <w:rsid w:val="00BF54D0"/>
    <w:rsid w:val="00BF593D"/>
    <w:rsid w:val="00BF666F"/>
    <w:rsid w:val="00BF70F4"/>
    <w:rsid w:val="00C031D3"/>
    <w:rsid w:val="00C03442"/>
    <w:rsid w:val="00C037B9"/>
    <w:rsid w:val="00C044D1"/>
    <w:rsid w:val="00C04B40"/>
    <w:rsid w:val="00C05BF6"/>
    <w:rsid w:val="00C1183F"/>
    <w:rsid w:val="00C122E6"/>
    <w:rsid w:val="00C16A22"/>
    <w:rsid w:val="00C16C93"/>
    <w:rsid w:val="00C20638"/>
    <w:rsid w:val="00C20751"/>
    <w:rsid w:val="00C2094F"/>
    <w:rsid w:val="00C2108E"/>
    <w:rsid w:val="00C22A1B"/>
    <w:rsid w:val="00C232B8"/>
    <w:rsid w:val="00C23DA7"/>
    <w:rsid w:val="00C24272"/>
    <w:rsid w:val="00C2620B"/>
    <w:rsid w:val="00C266CF"/>
    <w:rsid w:val="00C26784"/>
    <w:rsid w:val="00C27B2E"/>
    <w:rsid w:val="00C27FDD"/>
    <w:rsid w:val="00C30AE6"/>
    <w:rsid w:val="00C326C3"/>
    <w:rsid w:val="00C335E5"/>
    <w:rsid w:val="00C340A4"/>
    <w:rsid w:val="00C34D93"/>
    <w:rsid w:val="00C40098"/>
    <w:rsid w:val="00C40525"/>
    <w:rsid w:val="00C41A28"/>
    <w:rsid w:val="00C422C1"/>
    <w:rsid w:val="00C441FE"/>
    <w:rsid w:val="00C44410"/>
    <w:rsid w:val="00C460BD"/>
    <w:rsid w:val="00C465DE"/>
    <w:rsid w:val="00C4672E"/>
    <w:rsid w:val="00C525C9"/>
    <w:rsid w:val="00C52C75"/>
    <w:rsid w:val="00C534C2"/>
    <w:rsid w:val="00C53BF8"/>
    <w:rsid w:val="00C53E74"/>
    <w:rsid w:val="00C55857"/>
    <w:rsid w:val="00C55FB9"/>
    <w:rsid w:val="00C56266"/>
    <w:rsid w:val="00C60082"/>
    <w:rsid w:val="00C60274"/>
    <w:rsid w:val="00C602BA"/>
    <w:rsid w:val="00C6182C"/>
    <w:rsid w:val="00C63F72"/>
    <w:rsid w:val="00C6444F"/>
    <w:rsid w:val="00C65849"/>
    <w:rsid w:val="00C65AE4"/>
    <w:rsid w:val="00C65EA9"/>
    <w:rsid w:val="00C6612C"/>
    <w:rsid w:val="00C670DE"/>
    <w:rsid w:val="00C67738"/>
    <w:rsid w:val="00C70028"/>
    <w:rsid w:val="00C70095"/>
    <w:rsid w:val="00C71E99"/>
    <w:rsid w:val="00C75AF2"/>
    <w:rsid w:val="00C7614D"/>
    <w:rsid w:val="00C763AD"/>
    <w:rsid w:val="00C76A7D"/>
    <w:rsid w:val="00C76FF3"/>
    <w:rsid w:val="00C802CE"/>
    <w:rsid w:val="00C81BC1"/>
    <w:rsid w:val="00C82D89"/>
    <w:rsid w:val="00C858B0"/>
    <w:rsid w:val="00C86D75"/>
    <w:rsid w:val="00C87516"/>
    <w:rsid w:val="00C8755E"/>
    <w:rsid w:val="00C91294"/>
    <w:rsid w:val="00C912DA"/>
    <w:rsid w:val="00C94D50"/>
    <w:rsid w:val="00C94F67"/>
    <w:rsid w:val="00C951AA"/>
    <w:rsid w:val="00C9584B"/>
    <w:rsid w:val="00C96DF6"/>
    <w:rsid w:val="00C97FD9"/>
    <w:rsid w:val="00CA1093"/>
    <w:rsid w:val="00CA141A"/>
    <w:rsid w:val="00CA384A"/>
    <w:rsid w:val="00CA484D"/>
    <w:rsid w:val="00CA70CE"/>
    <w:rsid w:val="00CB02C6"/>
    <w:rsid w:val="00CB0562"/>
    <w:rsid w:val="00CB1297"/>
    <w:rsid w:val="00CB2216"/>
    <w:rsid w:val="00CB3A8B"/>
    <w:rsid w:val="00CB48E0"/>
    <w:rsid w:val="00CB4F13"/>
    <w:rsid w:val="00CC153C"/>
    <w:rsid w:val="00CC4A2E"/>
    <w:rsid w:val="00CC4C16"/>
    <w:rsid w:val="00CC5BE0"/>
    <w:rsid w:val="00CC62A0"/>
    <w:rsid w:val="00CD18BD"/>
    <w:rsid w:val="00CD20AA"/>
    <w:rsid w:val="00CD2661"/>
    <w:rsid w:val="00CD2BEF"/>
    <w:rsid w:val="00CD2F8F"/>
    <w:rsid w:val="00CD35EB"/>
    <w:rsid w:val="00CD7B2D"/>
    <w:rsid w:val="00CE04AE"/>
    <w:rsid w:val="00CE0517"/>
    <w:rsid w:val="00CE0C02"/>
    <w:rsid w:val="00CE0D50"/>
    <w:rsid w:val="00CE175A"/>
    <w:rsid w:val="00CE18F6"/>
    <w:rsid w:val="00CE4324"/>
    <w:rsid w:val="00CE57F0"/>
    <w:rsid w:val="00CE5974"/>
    <w:rsid w:val="00CF4270"/>
    <w:rsid w:val="00CF4529"/>
    <w:rsid w:val="00CF7496"/>
    <w:rsid w:val="00D02F2F"/>
    <w:rsid w:val="00D0435C"/>
    <w:rsid w:val="00D05B2D"/>
    <w:rsid w:val="00D07531"/>
    <w:rsid w:val="00D10213"/>
    <w:rsid w:val="00D1021B"/>
    <w:rsid w:val="00D10C72"/>
    <w:rsid w:val="00D11E5B"/>
    <w:rsid w:val="00D12FB4"/>
    <w:rsid w:val="00D15AD7"/>
    <w:rsid w:val="00D21517"/>
    <w:rsid w:val="00D21F8C"/>
    <w:rsid w:val="00D2210F"/>
    <w:rsid w:val="00D224F7"/>
    <w:rsid w:val="00D22B6C"/>
    <w:rsid w:val="00D238B5"/>
    <w:rsid w:val="00D23F9F"/>
    <w:rsid w:val="00D250B7"/>
    <w:rsid w:val="00D25E76"/>
    <w:rsid w:val="00D27DF0"/>
    <w:rsid w:val="00D30FAB"/>
    <w:rsid w:val="00D32547"/>
    <w:rsid w:val="00D33232"/>
    <w:rsid w:val="00D345A6"/>
    <w:rsid w:val="00D351A1"/>
    <w:rsid w:val="00D40AC4"/>
    <w:rsid w:val="00D41999"/>
    <w:rsid w:val="00D42145"/>
    <w:rsid w:val="00D4288F"/>
    <w:rsid w:val="00D435C9"/>
    <w:rsid w:val="00D438C8"/>
    <w:rsid w:val="00D4473C"/>
    <w:rsid w:val="00D46139"/>
    <w:rsid w:val="00D47D11"/>
    <w:rsid w:val="00D5000C"/>
    <w:rsid w:val="00D53F3D"/>
    <w:rsid w:val="00D55209"/>
    <w:rsid w:val="00D56466"/>
    <w:rsid w:val="00D57BED"/>
    <w:rsid w:val="00D609E9"/>
    <w:rsid w:val="00D60AC9"/>
    <w:rsid w:val="00D6101E"/>
    <w:rsid w:val="00D610DA"/>
    <w:rsid w:val="00D617D4"/>
    <w:rsid w:val="00D61847"/>
    <w:rsid w:val="00D620BC"/>
    <w:rsid w:val="00D6274F"/>
    <w:rsid w:val="00D6568F"/>
    <w:rsid w:val="00D668CC"/>
    <w:rsid w:val="00D66BD5"/>
    <w:rsid w:val="00D67E5D"/>
    <w:rsid w:val="00D707E8"/>
    <w:rsid w:val="00D71A98"/>
    <w:rsid w:val="00D745B0"/>
    <w:rsid w:val="00D754A9"/>
    <w:rsid w:val="00D7589A"/>
    <w:rsid w:val="00D80898"/>
    <w:rsid w:val="00D8127B"/>
    <w:rsid w:val="00D82648"/>
    <w:rsid w:val="00D84CED"/>
    <w:rsid w:val="00D85289"/>
    <w:rsid w:val="00D85C07"/>
    <w:rsid w:val="00D866DF"/>
    <w:rsid w:val="00D87B0C"/>
    <w:rsid w:val="00D9237B"/>
    <w:rsid w:val="00D942DD"/>
    <w:rsid w:val="00D94F41"/>
    <w:rsid w:val="00D95671"/>
    <w:rsid w:val="00D96A0B"/>
    <w:rsid w:val="00D96C78"/>
    <w:rsid w:val="00DA027B"/>
    <w:rsid w:val="00DA1FD7"/>
    <w:rsid w:val="00DA384D"/>
    <w:rsid w:val="00DA4BE1"/>
    <w:rsid w:val="00DA5EAA"/>
    <w:rsid w:val="00DA77FA"/>
    <w:rsid w:val="00DB0436"/>
    <w:rsid w:val="00DB1AF0"/>
    <w:rsid w:val="00DB3E26"/>
    <w:rsid w:val="00DB555E"/>
    <w:rsid w:val="00DB5C65"/>
    <w:rsid w:val="00DC1EB7"/>
    <w:rsid w:val="00DC2E60"/>
    <w:rsid w:val="00DC4A55"/>
    <w:rsid w:val="00DC686E"/>
    <w:rsid w:val="00DC7883"/>
    <w:rsid w:val="00DC7F8D"/>
    <w:rsid w:val="00DD0CCB"/>
    <w:rsid w:val="00DD1045"/>
    <w:rsid w:val="00DD288F"/>
    <w:rsid w:val="00DD3E1E"/>
    <w:rsid w:val="00DD491F"/>
    <w:rsid w:val="00DD69F4"/>
    <w:rsid w:val="00DE0221"/>
    <w:rsid w:val="00DE02F8"/>
    <w:rsid w:val="00DE1A3B"/>
    <w:rsid w:val="00DE358A"/>
    <w:rsid w:val="00DE392E"/>
    <w:rsid w:val="00DE3B73"/>
    <w:rsid w:val="00DE545F"/>
    <w:rsid w:val="00DE5747"/>
    <w:rsid w:val="00DE59E0"/>
    <w:rsid w:val="00DE5EBD"/>
    <w:rsid w:val="00DE7726"/>
    <w:rsid w:val="00DE7F0F"/>
    <w:rsid w:val="00DF1E65"/>
    <w:rsid w:val="00DF1F5D"/>
    <w:rsid w:val="00DF2040"/>
    <w:rsid w:val="00DF3BA2"/>
    <w:rsid w:val="00DF6154"/>
    <w:rsid w:val="00DF62E6"/>
    <w:rsid w:val="00DF74F3"/>
    <w:rsid w:val="00DF7D76"/>
    <w:rsid w:val="00E0025A"/>
    <w:rsid w:val="00E01319"/>
    <w:rsid w:val="00E01CF1"/>
    <w:rsid w:val="00E01D69"/>
    <w:rsid w:val="00E027C3"/>
    <w:rsid w:val="00E04155"/>
    <w:rsid w:val="00E04362"/>
    <w:rsid w:val="00E06049"/>
    <w:rsid w:val="00E11B38"/>
    <w:rsid w:val="00E1345B"/>
    <w:rsid w:val="00E14072"/>
    <w:rsid w:val="00E14B35"/>
    <w:rsid w:val="00E17C23"/>
    <w:rsid w:val="00E22D96"/>
    <w:rsid w:val="00E23F7B"/>
    <w:rsid w:val="00E24DD5"/>
    <w:rsid w:val="00E25878"/>
    <w:rsid w:val="00E269A0"/>
    <w:rsid w:val="00E26B05"/>
    <w:rsid w:val="00E314AE"/>
    <w:rsid w:val="00E31EF7"/>
    <w:rsid w:val="00E32847"/>
    <w:rsid w:val="00E33A7E"/>
    <w:rsid w:val="00E33B58"/>
    <w:rsid w:val="00E36BF4"/>
    <w:rsid w:val="00E40237"/>
    <w:rsid w:val="00E439AA"/>
    <w:rsid w:val="00E4469D"/>
    <w:rsid w:val="00E44754"/>
    <w:rsid w:val="00E47F13"/>
    <w:rsid w:val="00E50DC9"/>
    <w:rsid w:val="00E52F13"/>
    <w:rsid w:val="00E53296"/>
    <w:rsid w:val="00E53978"/>
    <w:rsid w:val="00E55F29"/>
    <w:rsid w:val="00E57C01"/>
    <w:rsid w:val="00E63AFC"/>
    <w:rsid w:val="00E64449"/>
    <w:rsid w:val="00E65C05"/>
    <w:rsid w:val="00E67412"/>
    <w:rsid w:val="00E70BBF"/>
    <w:rsid w:val="00E724A3"/>
    <w:rsid w:val="00E72F4A"/>
    <w:rsid w:val="00E73539"/>
    <w:rsid w:val="00E74104"/>
    <w:rsid w:val="00E74280"/>
    <w:rsid w:val="00E754DB"/>
    <w:rsid w:val="00E76A02"/>
    <w:rsid w:val="00E80E9F"/>
    <w:rsid w:val="00E84A1C"/>
    <w:rsid w:val="00E85393"/>
    <w:rsid w:val="00E85A93"/>
    <w:rsid w:val="00E85FF9"/>
    <w:rsid w:val="00E87026"/>
    <w:rsid w:val="00E90104"/>
    <w:rsid w:val="00E92A9A"/>
    <w:rsid w:val="00E931A2"/>
    <w:rsid w:val="00E94F8B"/>
    <w:rsid w:val="00E95810"/>
    <w:rsid w:val="00EA00D7"/>
    <w:rsid w:val="00EA011F"/>
    <w:rsid w:val="00EA1227"/>
    <w:rsid w:val="00EA417C"/>
    <w:rsid w:val="00EA4C2E"/>
    <w:rsid w:val="00EA5151"/>
    <w:rsid w:val="00EA6332"/>
    <w:rsid w:val="00EA70B6"/>
    <w:rsid w:val="00EA7808"/>
    <w:rsid w:val="00EB103C"/>
    <w:rsid w:val="00EB1740"/>
    <w:rsid w:val="00EB3545"/>
    <w:rsid w:val="00EB3CC2"/>
    <w:rsid w:val="00EB623A"/>
    <w:rsid w:val="00EB673B"/>
    <w:rsid w:val="00EB6E38"/>
    <w:rsid w:val="00EB7E29"/>
    <w:rsid w:val="00EC15B3"/>
    <w:rsid w:val="00EC1BD6"/>
    <w:rsid w:val="00EC1FE0"/>
    <w:rsid w:val="00EC32F0"/>
    <w:rsid w:val="00EC3AD5"/>
    <w:rsid w:val="00EC421A"/>
    <w:rsid w:val="00EC6201"/>
    <w:rsid w:val="00EC7A5B"/>
    <w:rsid w:val="00ED0B9C"/>
    <w:rsid w:val="00ED1DE8"/>
    <w:rsid w:val="00ED2059"/>
    <w:rsid w:val="00ED2823"/>
    <w:rsid w:val="00ED3815"/>
    <w:rsid w:val="00ED4E30"/>
    <w:rsid w:val="00ED6372"/>
    <w:rsid w:val="00ED765E"/>
    <w:rsid w:val="00ED7E43"/>
    <w:rsid w:val="00EE0574"/>
    <w:rsid w:val="00EE06FC"/>
    <w:rsid w:val="00EE1A73"/>
    <w:rsid w:val="00EE212A"/>
    <w:rsid w:val="00EE2A3F"/>
    <w:rsid w:val="00EE2B5E"/>
    <w:rsid w:val="00EE35AD"/>
    <w:rsid w:val="00EE5828"/>
    <w:rsid w:val="00EE6FFF"/>
    <w:rsid w:val="00EE7429"/>
    <w:rsid w:val="00EF10F9"/>
    <w:rsid w:val="00EF2BB1"/>
    <w:rsid w:val="00EF33E5"/>
    <w:rsid w:val="00EF564B"/>
    <w:rsid w:val="00EF62E3"/>
    <w:rsid w:val="00EF707B"/>
    <w:rsid w:val="00EF7480"/>
    <w:rsid w:val="00F008B6"/>
    <w:rsid w:val="00F00D99"/>
    <w:rsid w:val="00F0584E"/>
    <w:rsid w:val="00F077A4"/>
    <w:rsid w:val="00F07D5F"/>
    <w:rsid w:val="00F1215B"/>
    <w:rsid w:val="00F1317C"/>
    <w:rsid w:val="00F14EBB"/>
    <w:rsid w:val="00F169EB"/>
    <w:rsid w:val="00F20488"/>
    <w:rsid w:val="00F21990"/>
    <w:rsid w:val="00F22227"/>
    <w:rsid w:val="00F224D2"/>
    <w:rsid w:val="00F229EE"/>
    <w:rsid w:val="00F22C2C"/>
    <w:rsid w:val="00F23C50"/>
    <w:rsid w:val="00F24CB3"/>
    <w:rsid w:val="00F25C75"/>
    <w:rsid w:val="00F270DF"/>
    <w:rsid w:val="00F3309A"/>
    <w:rsid w:val="00F335D9"/>
    <w:rsid w:val="00F336EE"/>
    <w:rsid w:val="00F35309"/>
    <w:rsid w:val="00F36EC8"/>
    <w:rsid w:val="00F3733A"/>
    <w:rsid w:val="00F4263C"/>
    <w:rsid w:val="00F42957"/>
    <w:rsid w:val="00F45FAD"/>
    <w:rsid w:val="00F51059"/>
    <w:rsid w:val="00F51B24"/>
    <w:rsid w:val="00F51B4E"/>
    <w:rsid w:val="00F530D4"/>
    <w:rsid w:val="00F541F7"/>
    <w:rsid w:val="00F550A8"/>
    <w:rsid w:val="00F5569A"/>
    <w:rsid w:val="00F573FE"/>
    <w:rsid w:val="00F57767"/>
    <w:rsid w:val="00F616D1"/>
    <w:rsid w:val="00F61B1A"/>
    <w:rsid w:val="00F667FC"/>
    <w:rsid w:val="00F66B75"/>
    <w:rsid w:val="00F708F7"/>
    <w:rsid w:val="00F712F1"/>
    <w:rsid w:val="00F71464"/>
    <w:rsid w:val="00F7205B"/>
    <w:rsid w:val="00F721B6"/>
    <w:rsid w:val="00F724DF"/>
    <w:rsid w:val="00F7281F"/>
    <w:rsid w:val="00F72BA2"/>
    <w:rsid w:val="00F740CB"/>
    <w:rsid w:val="00F740D4"/>
    <w:rsid w:val="00F745B6"/>
    <w:rsid w:val="00F7517D"/>
    <w:rsid w:val="00F75678"/>
    <w:rsid w:val="00F763C9"/>
    <w:rsid w:val="00F806AB"/>
    <w:rsid w:val="00F82063"/>
    <w:rsid w:val="00F825E9"/>
    <w:rsid w:val="00F8299C"/>
    <w:rsid w:val="00F84AB2"/>
    <w:rsid w:val="00F84B74"/>
    <w:rsid w:val="00F84D63"/>
    <w:rsid w:val="00F86EB1"/>
    <w:rsid w:val="00F87115"/>
    <w:rsid w:val="00F930E5"/>
    <w:rsid w:val="00F9495D"/>
    <w:rsid w:val="00F9554C"/>
    <w:rsid w:val="00F955E3"/>
    <w:rsid w:val="00F967C2"/>
    <w:rsid w:val="00F96C69"/>
    <w:rsid w:val="00FA013A"/>
    <w:rsid w:val="00FA1598"/>
    <w:rsid w:val="00FA1A16"/>
    <w:rsid w:val="00FA1E23"/>
    <w:rsid w:val="00FA306C"/>
    <w:rsid w:val="00FA7994"/>
    <w:rsid w:val="00FB07C1"/>
    <w:rsid w:val="00FB1FD5"/>
    <w:rsid w:val="00FB246E"/>
    <w:rsid w:val="00FB31DA"/>
    <w:rsid w:val="00FB32DE"/>
    <w:rsid w:val="00FB3768"/>
    <w:rsid w:val="00FB4878"/>
    <w:rsid w:val="00FB68EA"/>
    <w:rsid w:val="00FC0630"/>
    <w:rsid w:val="00FC08C4"/>
    <w:rsid w:val="00FC2D6E"/>
    <w:rsid w:val="00FC34C9"/>
    <w:rsid w:val="00FC3889"/>
    <w:rsid w:val="00FC6C5C"/>
    <w:rsid w:val="00FC7913"/>
    <w:rsid w:val="00FE0676"/>
    <w:rsid w:val="00FE08DE"/>
    <w:rsid w:val="00FE227C"/>
    <w:rsid w:val="00FE264C"/>
    <w:rsid w:val="00FE2F3C"/>
    <w:rsid w:val="00FE3C0B"/>
    <w:rsid w:val="00FE4448"/>
    <w:rsid w:val="00FE4D81"/>
    <w:rsid w:val="00FE6BDE"/>
    <w:rsid w:val="00FE6FBD"/>
    <w:rsid w:val="00FF0298"/>
    <w:rsid w:val="00FF13D7"/>
    <w:rsid w:val="00FF23AF"/>
    <w:rsid w:val="00FF27C3"/>
    <w:rsid w:val="00FF31FF"/>
    <w:rsid w:val="00FF3D81"/>
    <w:rsid w:val="00FF7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BD3206"/>
  <w15:docId w15:val="{C689CC80-9874-4B87-9E72-FD6D32540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D1"/>
    <w:pPr>
      <w:suppressAutoHyphens/>
    </w:pPr>
    <w:rPr>
      <w:sz w:val="24"/>
      <w:szCs w:val="24"/>
      <w:lang w:eastAsia="ar-SA"/>
    </w:rPr>
  </w:style>
  <w:style w:type="paragraph" w:styleId="1">
    <w:name w:val="heading 1"/>
    <w:basedOn w:val="a"/>
    <w:next w:val="a"/>
    <w:qFormat/>
    <w:rsid w:val="00561659"/>
    <w:pPr>
      <w:keepNext/>
      <w:numPr>
        <w:numId w:val="1"/>
      </w:numPr>
      <w:spacing w:before="240" w:after="60"/>
      <w:outlineLvl w:val="0"/>
    </w:pPr>
    <w:rPr>
      <w:rFonts w:ascii="Arial" w:hAnsi="Arial" w:cs="Arial"/>
      <w:b/>
      <w:bCs/>
      <w:kern w:val="32"/>
      <w:sz w:val="32"/>
      <w:szCs w:val="32"/>
    </w:rPr>
  </w:style>
  <w:style w:type="paragraph" w:styleId="2">
    <w:name w:val="heading 2"/>
    <w:basedOn w:val="a"/>
    <w:next w:val="a"/>
    <w:qFormat/>
    <w:rsid w:val="00561659"/>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561659"/>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rsid w:val="00561659"/>
    <w:pPr>
      <w:keepNext/>
      <w:numPr>
        <w:ilvl w:val="3"/>
        <w:numId w:val="1"/>
      </w:numPr>
      <w:spacing w:before="240" w:after="60"/>
      <w:outlineLvl w:val="3"/>
    </w:pPr>
    <w:rPr>
      <w:b/>
      <w:bCs/>
      <w:sz w:val="28"/>
      <w:szCs w:val="28"/>
    </w:rPr>
  </w:style>
  <w:style w:type="paragraph" w:styleId="5">
    <w:name w:val="heading 5"/>
    <w:basedOn w:val="a"/>
    <w:next w:val="a"/>
    <w:qFormat/>
    <w:rsid w:val="00561659"/>
    <w:pPr>
      <w:numPr>
        <w:ilvl w:val="4"/>
        <w:numId w:val="1"/>
      </w:numPr>
      <w:spacing w:before="240" w:after="60"/>
      <w:outlineLvl w:val="4"/>
    </w:pPr>
    <w:rPr>
      <w:b/>
      <w:bCs/>
      <w:i/>
      <w:iCs/>
      <w:sz w:val="26"/>
      <w:szCs w:val="26"/>
    </w:rPr>
  </w:style>
  <w:style w:type="paragraph" w:styleId="6">
    <w:name w:val="heading 6"/>
    <w:basedOn w:val="a"/>
    <w:next w:val="a"/>
    <w:qFormat/>
    <w:rsid w:val="00561659"/>
    <w:pPr>
      <w:numPr>
        <w:ilvl w:val="5"/>
        <w:numId w:val="1"/>
      </w:numPr>
      <w:spacing w:before="240" w:after="60"/>
      <w:outlineLvl w:val="5"/>
    </w:pPr>
    <w:rPr>
      <w:b/>
      <w:bCs/>
      <w:sz w:val="22"/>
      <w:szCs w:val="22"/>
    </w:rPr>
  </w:style>
  <w:style w:type="paragraph" w:styleId="7">
    <w:name w:val="heading 7"/>
    <w:basedOn w:val="a"/>
    <w:next w:val="a"/>
    <w:qFormat/>
    <w:rsid w:val="00561659"/>
    <w:pPr>
      <w:numPr>
        <w:ilvl w:val="6"/>
        <w:numId w:val="1"/>
      </w:numPr>
      <w:spacing w:before="240" w:after="60"/>
      <w:outlineLvl w:val="6"/>
    </w:pPr>
  </w:style>
  <w:style w:type="paragraph" w:styleId="8">
    <w:name w:val="heading 8"/>
    <w:basedOn w:val="a"/>
    <w:next w:val="a"/>
    <w:qFormat/>
    <w:rsid w:val="00561659"/>
    <w:pPr>
      <w:numPr>
        <w:ilvl w:val="7"/>
        <w:numId w:val="1"/>
      </w:numPr>
      <w:spacing w:before="240" w:after="60"/>
      <w:outlineLvl w:val="7"/>
    </w:pPr>
    <w:rPr>
      <w:i/>
      <w:iCs/>
    </w:rPr>
  </w:style>
  <w:style w:type="paragraph" w:styleId="9">
    <w:name w:val="heading 9"/>
    <w:basedOn w:val="a"/>
    <w:next w:val="a"/>
    <w:qFormat/>
    <w:rsid w:val="00561659"/>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4B62D1"/>
  </w:style>
  <w:style w:type="character" w:customStyle="1" w:styleId="a3">
    <w:name w:val="Символ нумерации"/>
    <w:rsid w:val="004B62D1"/>
  </w:style>
  <w:style w:type="character" w:customStyle="1" w:styleId="a4">
    <w:name w:val="Маркеры списка"/>
    <w:rsid w:val="004B62D1"/>
    <w:rPr>
      <w:rFonts w:ascii="OpenSymbol" w:eastAsia="OpenSymbol" w:hAnsi="OpenSymbol" w:cs="OpenSymbol"/>
    </w:rPr>
  </w:style>
  <w:style w:type="paragraph" w:customStyle="1" w:styleId="11">
    <w:name w:val="Заголовок1"/>
    <w:basedOn w:val="a"/>
    <w:next w:val="a5"/>
    <w:rsid w:val="004B62D1"/>
    <w:pPr>
      <w:keepNext/>
      <w:spacing w:before="240" w:after="120"/>
    </w:pPr>
    <w:rPr>
      <w:rFonts w:ascii="Arial" w:eastAsia="MS Mincho" w:hAnsi="Arial" w:cs="Tahoma"/>
      <w:sz w:val="28"/>
      <w:szCs w:val="28"/>
    </w:rPr>
  </w:style>
  <w:style w:type="paragraph" w:styleId="a5">
    <w:name w:val="Body Text"/>
    <w:basedOn w:val="a"/>
    <w:rsid w:val="004B62D1"/>
    <w:pPr>
      <w:spacing w:after="120"/>
    </w:pPr>
  </w:style>
  <w:style w:type="paragraph" w:styleId="a6">
    <w:name w:val="List"/>
    <w:basedOn w:val="a5"/>
    <w:rsid w:val="004B62D1"/>
    <w:rPr>
      <w:rFonts w:cs="Tahoma"/>
    </w:rPr>
  </w:style>
  <w:style w:type="paragraph" w:customStyle="1" w:styleId="12">
    <w:name w:val="Название1"/>
    <w:basedOn w:val="a"/>
    <w:rsid w:val="004B62D1"/>
    <w:pPr>
      <w:suppressLineNumbers/>
      <w:spacing w:before="120" w:after="120"/>
    </w:pPr>
    <w:rPr>
      <w:rFonts w:cs="Tahoma"/>
      <w:i/>
      <w:iCs/>
    </w:rPr>
  </w:style>
  <w:style w:type="paragraph" w:customStyle="1" w:styleId="13">
    <w:name w:val="Указатель1"/>
    <w:basedOn w:val="a"/>
    <w:rsid w:val="004B62D1"/>
    <w:pPr>
      <w:suppressLineNumbers/>
    </w:pPr>
    <w:rPr>
      <w:rFonts w:cs="Tahoma"/>
    </w:rPr>
  </w:style>
  <w:style w:type="paragraph" w:customStyle="1" w:styleId="a7">
    <w:name w:val="Содержимое таблицы"/>
    <w:basedOn w:val="a"/>
    <w:rsid w:val="004B62D1"/>
    <w:pPr>
      <w:suppressLineNumbers/>
    </w:pPr>
  </w:style>
  <w:style w:type="paragraph" w:customStyle="1" w:styleId="a8">
    <w:name w:val="Заголовок таблицы"/>
    <w:basedOn w:val="a7"/>
    <w:rsid w:val="004B62D1"/>
    <w:pPr>
      <w:jc w:val="center"/>
    </w:pPr>
    <w:rPr>
      <w:b/>
      <w:bCs/>
    </w:rPr>
  </w:style>
  <w:style w:type="table" w:styleId="a9">
    <w:name w:val="Table Grid"/>
    <w:basedOn w:val="a1"/>
    <w:rsid w:val="00B306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semiHidden/>
    <w:unhideWhenUsed/>
    <w:rsid w:val="006B3A76"/>
    <w:rPr>
      <w:color w:val="0000FF"/>
      <w:u w:val="single"/>
    </w:rPr>
  </w:style>
  <w:style w:type="paragraph" w:styleId="ab">
    <w:name w:val="List Paragraph"/>
    <w:basedOn w:val="a"/>
    <w:uiPriority w:val="34"/>
    <w:qFormat/>
    <w:rsid w:val="00312BEB"/>
    <w:pPr>
      <w:ind w:left="708"/>
    </w:pPr>
  </w:style>
  <w:style w:type="paragraph" w:customStyle="1" w:styleId="ConsNormal">
    <w:name w:val="ConsNormal"/>
    <w:rsid w:val="00061B06"/>
    <w:pPr>
      <w:widowControl w:val="0"/>
      <w:snapToGrid w:val="0"/>
      <w:ind w:right="19772" w:firstLine="720"/>
    </w:pPr>
    <w:rPr>
      <w:rFonts w:ascii="Arial" w:hAnsi="Arial"/>
    </w:rPr>
  </w:style>
  <w:style w:type="paragraph" w:styleId="ac">
    <w:name w:val="Balloon Text"/>
    <w:basedOn w:val="a"/>
    <w:link w:val="ad"/>
    <w:uiPriority w:val="99"/>
    <w:semiHidden/>
    <w:unhideWhenUsed/>
    <w:rsid w:val="001A3F5F"/>
    <w:rPr>
      <w:rFonts w:ascii="Tahoma" w:hAnsi="Tahoma"/>
      <w:sz w:val="16"/>
      <w:szCs w:val="16"/>
    </w:rPr>
  </w:style>
  <w:style w:type="character" w:customStyle="1" w:styleId="ad">
    <w:name w:val="Текст выноски Знак"/>
    <w:link w:val="ac"/>
    <w:uiPriority w:val="99"/>
    <w:semiHidden/>
    <w:rsid w:val="001A3F5F"/>
    <w:rPr>
      <w:rFonts w:ascii="Tahoma" w:hAnsi="Tahoma" w:cs="Tahoma"/>
      <w:sz w:val="16"/>
      <w:szCs w:val="16"/>
      <w:lang w:eastAsia="ar-SA"/>
    </w:rPr>
  </w:style>
  <w:style w:type="paragraph" w:customStyle="1" w:styleId="ConsTitle">
    <w:name w:val="ConsTitle"/>
    <w:rsid w:val="00756224"/>
    <w:pPr>
      <w:widowControl w:val="0"/>
      <w:autoSpaceDE w:val="0"/>
      <w:autoSpaceDN w:val="0"/>
      <w:adjustRightInd w:val="0"/>
      <w:ind w:right="19772"/>
    </w:pPr>
    <w:rPr>
      <w:rFonts w:ascii="Arial" w:hAnsi="Arial" w:cs="Arial"/>
      <w:b/>
      <w:bCs/>
      <w:sz w:val="16"/>
      <w:szCs w:val="16"/>
      <w:lang w:eastAsia="en-US"/>
    </w:rPr>
  </w:style>
  <w:style w:type="paragraph" w:customStyle="1" w:styleId="ConsPlusNormal">
    <w:name w:val="ConsPlusNormal"/>
    <w:rsid w:val="00756224"/>
    <w:pPr>
      <w:widowControl w:val="0"/>
      <w:autoSpaceDE w:val="0"/>
      <w:autoSpaceDN w:val="0"/>
      <w:adjustRightInd w:val="0"/>
      <w:ind w:firstLine="720"/>
    </w:pPr>
    <w:rPr>
      <w:rFonts w:ascii="Arial" w:hAnsi="Arial" w:cs="Arial"/>
    </w:rPr>
  </w:style>
  <w:style w:type="paragraph" w:styleId="ae">
    <w:name w:val="Body Text Indent"/>
    <w:basedOn w:val="a"/>
    <w:link w:val="af"/>
    <w:uiPriority w:val="99"/>
    <w:unhideWhenUsed/>
    <w:rsid w:val="00CF4529"/>
    <w:pPr>
      <w:spacing w:after="120"/>
      <w:ind w:left="283"/>
    </w:pPr>
  </w:style>
  <w:style w:type="character" w:customStyle="1" w:styleId="af">
    <w:name w:val="Основной текст с отступом Знак"/>
    <w:link w:val="ae"/>
    <w:uiPriority w:val="99"/>
    <w:rsid w:val="00CF4529"/>
    <w:rPr>
      <w:sz w:val="24"/>
      <w:szCs w:val="24"/>
      <w:lang w:eastAsia="ar-SA"/>
    </w:rPr>
  </w:style>
  <w:style w:type="paragraph" w:styleId="af0">
    <w:name w:val="header"/>
    <w:basedOn w:val="a"/>
    <w:link w:val="af1"/>
    <w:rsid w:val="00093CE0"/>
    <w:pPr>
      <w:tabs>
        <w:tab w:val="center" w:pos="4677"/>
        <w:tab w:val="right" w:pos="9355"/>
      </w:tabs>
      <w:suppressAutoHyphens w:val="0"/>
    </w:pPr>
  </w:style>
  <w:style w:type="character" w:customStyle="1" w:styleId="af1">
    <w:name w:val="Верхний колонтитул Знак"/>
    <w:link w:val="af0"/>
    <w:rsid w:val="00093CE0"/>
    <w:rPr>
      <w:sz w:val="24"/>
      <w:szCs w:val="24"/>
    </w:rPr>
  </w:style>
  <w:style w:type="paragraph" w:customStyle="1" w:styleId="120">
    <w:name w:val="1.2 Название закона"/>
    <w:basedOn w:val="a"/>
    <w:next w:val="a"/>
    <w:rsid w:val="003D17F2"/>
    <w:pPr>
      <w:suppressAutoHyphens w:val="0"/>
      <w:spacing w:before="1000"/>
      <w:contextualSpacing/>
      <w:jc w:val="center"/>
    </w:pPr>
    <w:rPr>
      <w:b/>
      <w:sz w:val="28"/>
      <w:lang w:eastAsia="ru-RU"/>
    </w:rPr>
  </w:style>
  <w:style w:type="paragraph" w:customStyle="1" w:styleId="ConsPlusTitle">
    <w:name w:val="ConsPlusTitle"/>
    <w:uiPriority w:val="99"/>
    <w:rsid w:val="00BF593D"/>
    <w:pPr>
      <w:widowControl w:val="0"/>
      <w:autoSpaceDE w:val="0"/>
      <w:autoSpaceDN w:val="0"/>
      <w:adjustRightInd w:val="0"/>
    </w:pPr>
    <w:rPr>
      <w:rFonts w:ascii="Arial" w:hAnsi="Arial" w:cs="Arial"/>
      <w:b/>
      <w:bCs/>
    </w:r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6A7752"/>
    <w:pPr>
      <w:suppressAutoHyphens w:val="0"/>
      <w:spacing w:after="160" w:line="240" w:lineRule="exact"/>
      <w:jc w:val="both"/>
    </w:pPr>
    <w:rPr>
      <w:rFonts w:ascii="Verdana" w:hAnsi="Verdana" w:cs="Arial"/>
      <w:sz w:val="20"/>
      <w:szCs w:val="20"/>
      <w:lang w:val="en-US" w:eastAsia="en-US"/>
    </w:rPr>
  </w:style>
  <w:style w:type="paragraph" w:styleId="af3">
    <w:name w:val="footer"/>
    <w:basedOn w:val="a"/>
    <w:link w:val="af4"/>
    <w:rsid w:val="00EA6332"/>
    <w:pPr>
      <w:tabs>
        <w:tab w:val="center" w:pos="4677"/>
        <w:tab w:val="right" w:pos="9355"/>
      </w:tabs>
      <w:suppressAutoHyphens w:val="0"/>
    </w:pPr>
    <w:rPr>
      <w:szCs w:val="20"/>
      <w:lang w:val="en-US"/>
    </w:rPr>
  </w:style>
  <w:style w:type="character" w:customStyle="1" w:styleId="af4">
    <w:name w:val="Нижний колонтитул Знак"/>
    <w:link w:val="af3"/>
    <w:rsid w:val="00EA6332"/>
    <w:rPr>
      <w:sz w:val="24"/>
      <w:lang w:val="en-US"/>
    </w:rPr>
  </w:style>
  <w:style w:type="paragraph" w:customStyle="1" w:styleId="21">
    <w:name w:val="Знак2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30101F"/>
    <w:pPr>
      <w:suppressAutoHyphens w:val="0"/>
      <w:spacing w:after="160" w:line="240" w:lineRule="exact"/>
      <w:jc w:val="both"/>
    </w:pPr>
    <w:rPr>
      <w:rFonts w:ascii="Verdana" w:hAnsi="Verdana" w:cs="Arial"/>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0101F"/>
    <w:pPr>
      <w:suppressAutoHyphens w:val="0"/>
      <w:spacing w:after="160" w:line="240" w:lineRule="exact"/>
      <w:jc w:val="both"/>
    </w:pPr>
    <w:rPr>
      <w:rFonts w:ascii="Verdana" w:hAnsi="Verdana" w:cs="Arial"/>
      <w:sz w:val="20"/>
      <w:szCs w:val="20"/>
      <w:lang w:val="en-US" w:eastAsia="en-US"/>
    </w:rPr>
  </w:style>
  <w:style w:type="paragraph" w:customStyle="1" w:styleId="af6">
    <w:name w:val="ЭЭГ"/>
    <w:basedOn w:val="a"/>
    <w:rsid w:val="009C0FF4"/>
    <w:pPr>
      <w:suppressAutoHyphens w:val="0"/>
      <w:spacing w:line="360" w:lineRule="auto"/>
      <w:ind w:firstLine="720"/>
      <w:jc w:val="both"/>
    </w:pPr>
    <w:rPr>
      <w:lang w:eastAsia="ru-RU"/>
    </w:rPr>
  </w:style>
  <w:style w:type="paragraph" w:customStyle="1" w:styleId="text-justif">
    <w:name w:val="text-justif"/>
    <w:basedOn w:val="a"/>
    <w:rsid w:val="00EB673B"/>
    <w:pPr>
      <w:suppressAutoHyphens w:val="0"/>
      <w:spacing w:before="100" w:beforeAutospacing="1" w:after="100" w:afterAutospacing="1"/>
    </w:pPr>
    <w:rPr>
      <w:lang w:eastAsia="ru-RU"/>
    </w:rPr>
  </w:style>
  <w:style w:type="character" w:customStyle="1" w:styleId="oznaimen">
    <w:name w:val="oz_naimen"/>
    <w:basedOn w:val="a0"/>
    <w:rsid w:val="00EB673B"/>
  </w:style>
  <w:style w:type="character" w:customStyle="1" w:styleId="cs1027841">
    <w:name w:val="cs1027841"/>
    <w:rsid w:val="00CD7B2D"/>
    <w:rPr>
      <w:rFonts w:ascii="Times New Roman" w:hAnsi="Times New Roman" w:cs="Times New Roman" w:hint="default"/>
      <w:b/>
      <w:bCs/>
      <w:i w:val="0"/>
      <w:iCs w:val="0"/>
      <w:color w:val="000000"/>
      <w:sz w:val="24"/>
      <w:szCs w:val="24"/>
      <w:shd w:val="clear" w:color="auto" w:fill="auto"/>
    </w:rPr>
  </w:style>
  <w:style w:type="paragraph" w:customStyle="1" w:styleId="Style14">
    <w:name w:val="Style14"/>
    <w:basedOn w:val="a"/>
    <w:rsid w:val="00A10B86"/>
    <w:pPr>
      <w:widowControl w:val="0"/>
      <w:suppressAutoHyphens w:val="0"/>
      <w:autoSpaceDE w:val="0"/>
      <w:autoSpaceDN w:val="0"/>
      <w:adjustRightInd w:val="0"/>
      <w:spacing w:line="202" w:lineRule="exact"/>
      <w:jc w:val="center"/>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2552">
      <w:bodyDiv w:val="1"/>
      <w:marLeft w:val="0"/>
      <w:marRight w:val="0"/>
      <w:marTop w:val="0"/>
      <w:marBottom w:val="0"/>
      <w:divBdr>
        <w:top w:val="none" w:sz="0" w:space="0" w:color="auto"/>
        <w:left w:val="none" w:sz="0" w:space="0" w:color="auto"/>
        <w:bottom w:val="none" w:sz="0" w:space="0" w:color="auto"/>
        <w:right w:val="none" w:sz="0" w:space="0" w:color="auto"/>
      </w:divBdr>
    </w:div>
    <w:div w:id="166408882">
      <w:bodyDiv w:val="1"/>
      <w:marLeft w:val="0"/>
      <w:marRight w:val="0"/>
      <w:marTop w:val="0"/>
      <w:marBottom w:val="0"/>
      <w:divBdr>
        <w:top w:val="none" w:sz="0" w:space="0" w:color="auto"/>
        <w:left w:val="none" w:sz="0" w:space="0" w:color="auto"/>
        <w:bottom w:val="none" w:sz="0" w:space="0" w:color="auto"/>
        <w:right w:val="none" w:sz="0" w:space="0" w:color="auto"/>
      </w:divBdr>
    </w:div>
    <w:div w:id="293489110">
      <w:bodyDiv w:val="1"/>
      <w:marLeft w:val="0"/>
      <w:marRight w:val="0"/>
      <w:marTop w:val="0"/>
      <w:marBottom w:val="0"/>
      <w:divBdr>
        <w:top w:val="none" w:sz="0" w:space="0" w:color="auto"/>
        <w:left w:val="none" w:sz="0" w:space="0" w:color="auto"/>
        <w:bottom w:val="none" w:sz="0" w:space="0" w:color="auto"/>
        <w:right w:val="none" w:sz="0" w:space="0" w:color="auto"/>
      </w:divBdr>
    </w:div>
    <w:div w:id="295793617">
      <w:bodyDiv w:val="1"/>
      <w:marLeft w:val="0"/>
      <w:marRight w:val="0"/>
      <w:marTop w:val="0"/>
      <w:marBottom w:val="0"/>
      <w:divBdr>
        <w:top w:val="none" w:sz="0" w:space="0" w:color="auto"/>
        <w:left w:val="none" w:sz="0" w:space="0" w:color="auto"/>
        <w:bottom w:val="none" w:sz="0" w:space="0" w:color="auto"/>
        <w:right w:val="none" w:sz="0" w:space="0" w:color="auto"/>
      </w:divBdr>
    </w:div>
    <w:div w:id="340426501">
      <w:bodyDiv w:val="1"/>
      <w:marLeft w:val="0"/>
      <w:marRight w:val="0"/>
      <w:marTop w:val="0"/>
      <w:marBottom w:val="0"/>
      <w:divBdr>
        <w:top w:val="none" w:sz="0" w:space="0" w:color="auto"/>
        <w:left w:val="none" w:sz="0" w:space="0" w:color="auto"/>
        <w:bottom w:val="none" w:sz="0" w:space="0" w:color="auto"/>
        <w:right w:val="none" w:sz="0" w:space="0" w:color="auto"/>
      </w:divBdr>
    </w:div>
    <w:div w:id="345668015">
      <w:bodyDiv w:val="1"/>
      <w:marLeft w:val="0"/>
      <w:marRight w:val="0"/>
      <w:marTop w:val="0"/>
      <w:marBottom w:val="0"/>
      <w:divBdr>
        <w:top w:val="none" w:sz="0" w:space="0" w:color="auto"/>
        <w:left w:val="none" w:sz="0" w:space="0" w:color="auto"/>
        <w:bottom w:val="none" w:sz="0" w:space="0" w:color="auto"/>
        <w:right w:val="none" w:sz="0" w:space="0" w:color="auto"/>
      </w:divBdr>
    </w:div>
    <w:div w:id="381945995">
      <w:bodyDiv w:val="1"/>
      <w:marLeft w:val="0"/>
      <w:marRight w:val="0"/>
      <w:marTop w:val="0"/>
      <w:marBottom w:val="0"/>
      <w:divBdr>
        <w:top w:val="none" w:sz="0" w:space="0" w:color="auto"/>
        <w:left w:val="none" w:sz="0" w:space="0" w:color="auto"/>
        <w:bottom w:val="none" w:sz="0" w:space="0" w:color="auto"/>
        <w:right w:val="none" w:sz="0" w:space="0" w:color="auto"/>
      </w:divBdr>
    </w:div>
    <w:div w:id="476849449">
      <w:bodyDiv w:val="1"/>
      <w:marLeft w:val="0"/>
      <w:marRight w:val="0"/>
      <w:marTop w:val="0"/>
      <w:marBottom w:val="0"/>
      <w:divBdr>
        <w:top w:val="none" w:sz="0" w:space="0" w:color="auto"/>
        <w:left w:val="none" w:sz="0" w:space="0" w:color="auto"/>
        <w:bottom w:val="none" w:sz="0" w:space="0" w:color="auto"/>
        <w:right w:val="none" w:sz="0" w:space="0" w:color="auto"/>
      </w:divBdr>
    </w:div>
    <w:div w:id="636380787">
      <w:bodyDiv w:val="1"/>
      <w:marLeft w:val="0"/>
      <w:marRight w:val="0"/>
      <w:marTop w:val="0"/>
      <w:marBottom w:val="0"/>
      <w:divBdr>
        <w:top w:val="none" w:sz="0" w:space="0" w:color="auto"/>
        <w:left w:val="none" w:sz="0" w:space="0" w:color="auto"/>
        <w:bottom w:val="none" w:sz="0" w:space="0" w:color="auto"/>
        <w:right w:val="none" w:sz="0" w:space="0" w:color="auto"/>
      </w:divBdr>
    </w:div>
    <w:div w:id="701439329">
      <w:bodyDiv w:val="1"/>
      <w:marLeft w:val="0"/>
      <w:marRight w:val="0"/>
      <w:marTop w:val="0"/>
      <w:marBottom w:val="0"/>
      <w:divBdr>
        <w:top w:val="none" w:sz="0" w:space="0" w:color="auto"/>
        <w:left w:val="none" w:sz="0" w:space="0" w:color="auto"/>
        <w:bottom w:val="none" w:sz="0" w:space="0" w:color="auto"/>
        <w:right w:val="none" w:sz="0" w:space="0" w:color="auto"/>
      </w:divBdr>
    </w:div>
    <w:div w:id="865412000">
      <w:bodyDiv w:val="1"/>
      <w:marLeft w:val="0"/>
      <w:marRight w:val="0"/>
      <w:marTop w:val="0"/>
      <w:marBottom w:val="0"/>
      <w:divBdr>
        <w:top w:val="none" w:sz="0" w:space="0" w:color="auto"/>
        <w:left w:val="none" w:sz="0" w:space="0" w:color="auto"/>
        <w:bottom w:val="none" w:sz="0" w:space="0" w:color="auto"/>
        <w:right w:val="none" w:sz="0" w:space="0" w:color="auto"/>
      </w:divBdr>
    </w:div>
    <w:div w:id="883710380">
      <w:bodyDiv w:val="1"/>
      <w:marLeft w:val="0"/>
      <w:marRight w:val="0"/>
      <w:marTop w:val="0"/>
      <w:marBottom w:val="0"/>
      <w:divBdr>
        <w:top w:val="none" w:sz="0" w:space="0" w:color="auto"/>
        <w:left w:val="none" w:sz="0" w:space="0" w:color="auto"/>
        <w:bottom w:val="none" w:sz="0" w:space="0" w:color="auto"/>
        <w:right w:val="none" w:sz="0" w:space="0" w:color="auto"/>
      </w:divBdr>
    </w:div>
    <w:div w:id="1004554616">
      <w:bodyDiv w:val="1"/>
      <w:marLeft w:val="0"/>
      <w:marRight w:val="0"/>
      <w:marTop w:val="0"/>
      <w:marBottom w:val="0"/>
      <w:divBdr>
        <w:top w:val="none" w:sz="0" w:space="0" w:color="auto"/>
        <w:left w:val="none" w:sz="0" w:space="0" w:color="auto"/>
        <w:bottom w:val="none" w:sz="0" w:space="0" w:color="auto"/>
        <w:right w:val="none" w:sz="0" w:space="0" w:color="auto"/>
      </w:divBdr>
    </w:div>
    <w:div w:id="1035619715">
      <w:bodyDiv w:val="1"/>
      <w:marLeft w:val="0"/>
      <w:marRight w:val="0"/>
      <w:marTop w:val="0"/>
      <w:marBottom w:val="0"/>
      <w:divBdr>
        <w:top w:val="none" w:sz="0" w:space="0" w:color="auto"/>
        <w:left w:val="none" w:sz="0" w:space="0" w:color="auto"/>
        <w:bottom w:val="none" w:sz="0" w:space="0" w:color="auto"/>
        <w:right w:val="none" w:sz="0" w:space="0" w:color="auto"/>
      </w:divBdr>
    </w:div>
    <w:div w:id="1043755183">
      <w:bodyDiv w:val="1"/>
      <w:marLeft w:val="0"/>
      <w:marRight w:val="0"/>
      <w:marTop w:val="0"/>
      <w:marBottom w:val="0"/>
      <w:divBdr>
        <w:top w:val="none" w:sz="0" w:space="0" w:color="auto"/>
        <w:left w:val="none" w:sz="0" w:space="0" w:color="auto"/>
        <w:bottom w:val="none" w:sz="0" w:space="0" w:color="auto"/>
        <w:right w:val="none" w:sz="0" w:space="0" w:color="auto"/>
      </w:divBdr>
    </w:div>
    <w:div w:id="1066957528">
      <w:bodyDiv w:val="1"/>
      <w:marLeft w:val="0"/>
      <w:marRight w:val="0"/>
      <w:marTop w:val="0"/>
      <w:marBottom w:val="0"/>
      <w:divBdr>
        <w:top w:val="none" w:sz="0" w:space="0" w:color="auto"/>
        <w:left w:val="none" w:sz="0" w:space="0" w:color="auto"/>
        <w:bottom w:val="none" w:sz="0" w:space="0" w:color="auto"/>
        <w:right w:val="none" w:sz="0" w:space="0" w:color="auto"/>
      </w:divBdr>
    </w:div>
    <w:div w:id="1087583098">
      <w:bodyDiv w:val="1"/>
      <w:marLeft w:val="0"/>
      <w:marRight w:val="0"/>
      <w:marTop w:val="0"/>
      <w:marBottom w:val="0"/>
      <w:divBdr>
        <w:top w:val="none" w:sz="0" w:space="0" w:color="auto"/>
        <w:left w:val="none" w:sz="0" w:space="0" w:color="auto"/>
        <w:bottom w:val="none" w:sz="0" w:space="0" w:color="auto"/>
        <w:right w:val="none" w:sz="0" w:space="0" w:color="auto"/>
      </w:divBdr>
    </w:div>
    <w:div w:id="1142966440">
      <w:bodyDiv w:val="1"/>
      <w:marLeft w:val="0"/>
      <w:marRight w:val="0"/>
      <w:marTop w:val="0"/>
      <w:marBottom w:val="0"/>
      <w:divBdr>
        <w:top w:val="none" w:sz="0" w:space="0" w:color="auto"/>
        <w:left w:val="none" w:sz="0" w:space="0" w:color="auto"/>
        <w:bottom w:val="none" w:sz="0" w:space="0" w:color="auto"/>
        <w:right w:val="none" w:sz="0" w:space="0" w:color="auto"/>
      </w:divBdr>
    </w:div>
    <w:div w:id="1225220410">
      <w:bodyDiv w:val="1"/>
      <w:marLeft w:val="0"/>
      <w:marRight w:val="0"/>
      <w:marTop w:val="0"/>
      <w:marBottom w:val="0"/>
      <w:divBdr>
        <w:top w:val="none" w:sz="0" w:space="0" w:color="auto"/>
        <w:left w:val="none" w:sz="0" w:space="0" w:color="auto"/>
        <w:bottom w:val="none" w:sz="0" w:space="0" w:color="auto"/>
        <w:right w:val="none" w:sz="0" w:space="0" w:color="auto"/>
      </w:divBdr>
    </w:div>
    <w:div w:id="1250041390">
      <w:bodyDiv w:val="1"/>
      <w:marLeft w:val="0"/>
      <w:marRight w:val="0"/>
      <w:marTop w:val="0"/>
      <w:marBottom w:val="0"/>
      <w:divBdr>
        <w:top w:val="none" w:sz="0" w:space="0" w:color="auto"/>
        <w:left w:val="none" w:sz="0" w:space="0" w:color="auto"/>
        <w:bottom w:val="none" w:sz="0" w:space="0" w:color="auto"/>
        <w:right w:val="none" w:sz="0" w:space="0" w:color="auto"/>
      </w:divBdr>
    </w:div>
    <w:div w:id="1303929148">
      <w:bodyDiv w:val="1"/>
      <w:marLeft w:val="0"/>
      <w:marRight w:val="0"/>
      <w:marTop w:val="0"/>
      <w:marBottom w:val="0"/>
      <w:divBdr>
        <w:top w:val="none" w:sz="0" w:space="0" w:color="auto"/>
        <w:left w:val="none" w:sz="0" w:space="0" w:color="auto"/>
        <w:bottom w:val="none" w:sz="0" w:space="0" w:color="auto"/>
        <w:right w:val="none" w:sz="0" w:space="0" w:color="auto"/>
      </w:divBdr>
    </w:div>
    <w:div w:id="1338773724">
      <w:bodyDiv w:val="1"/>
      <w:marLeft w:val="0"/>
      <w:marRight w:val="0"/>
      <w:marTop w:val="0"/>
      <w:marBottom w:val="0"/>
      <w:divBdr>
        <w:top w:val="none" w:sz="0" w:space="0" w:color="auto"/>
        <w:left w:val="none" w:sz="0" w:space="0" w:color="auto"/>
        <w:bottom w:val="none" w:sz="0" w:space="0" w:color="auto"/>
        <w:right w:val="none" w:sz="0" w:space="0" w:color="auto"/>
      </w:divBdr>
    </w:div>
    <w:div w:id="1370032798">
      <w:bodyDiv w:val="1"/>
      <w:marLeft w:val="0"/>
      <w:marRight w:val="0"/>
      <w:marTop w:val="0"/>
      <w:marBottom w:val="0"/>
      <w:divBdr>
        <w:top w:val="none" w:sz="0" w:space="0" w:color="auto"/>
        <w:left w:val="none" w:sz="0" w:space="0" w:color="auto"/>
        <w:bottom w:val="none" w:sz="0" w:space="0" w:color="auto"/>
        <w:right w:val="none" w:sz="0" w:space="0" w:color="auto"/>
      </w:divBdr>
    </w:div>
    <w:div w:id="1390038866">
      <w:bodyDiv w:val="1"/>
      <w:marLeft w:val="0"/>
      <w:marRight w:val="0"/>
      <w:marTop w:val="0"/>
      <w:marBottom w:val="0"/>
      <w:divBdr>
        <w:top w:val="none" w:sz="0" w:space="0" w:color="auto"/>
        <w:left w:val="none" w:sz="0" w:space="0" w:color="auto"/>
        <w:bottom w:val="none" w:sz="0" w:space="0" w:color="auto"/>
        <w:right w:val="none" w:sz="0" w:space="0" w:color="auto"/>
      </w:divBdr>
    </w:div>
    <w:div w:id="1390231486">
      <w:bodyDiv w:val="1"/>
      <w:marLeft w:val="0"/>
      <w:marRight w:val="0"/>
      <w:marTop w:val="0"/>
      <w:marBottom w:val="0"/>
      <w:divBdr>
        <w:top w:val="none" w:sz="0" w:space="0" w:color="auto"/>
        <w:left w:val="none" w:sz="0" w:space="0" w:color="auto"/>
        <w:bottom w:val="none" w:sz="0" w:space="0" w:color="auto"/>
        <w:right w:val="none" w:sz="0" w:space="0" w:color="auto"/>
      </w:divBdr>
    </w:div>
    <w:div w:id="1463886932">
      <w:bodyDiv w:val="1"/>
      <w:marLeft w:val="0"/>
      <w:marRight w:val="0"/>
      <w:marTop w:val="0"/>
      <w:marBottom w:val="0"/>
      <w:divBdr>
        <w:top w:val="none" w:sz="0" w:space="0" w:color="auto"/>
        <w:left w:val="none" w:sz="0" w:space="0" w:color="auto"/>
        <w:bottom w:val="none" w:sz="0" w:space="0" w:color="auto"/>
        <w:right w:val="none" w:sz="0" w:space="0" w:color="auto"/>
      </w:divBdr>
    </w:div>
    <w:div w:id="1479029448">
      <w:bodyDiv w:val="1"/>
      <w:marLeft w:val="0"/>
      <w:marRight w:val="0"/>
      <w:marTop w:val="0"/>
      <w:marBottom w:val="0"/>
      <w:divBdr>
        <w:top w:val="none" w:sz="0" w:space="0" w:color="auto"/>
        <w:left w:val="none" w:sz="0" w:space="0" w:color="auto"/>
        <w:bottom w:val="none" w:sz="0" w:space="0" w:color="auto"/>
        <w:right w:val="none" w:sz="0" w:space="0" w:color="auto"/>
      </w:divBdr>
    </w:div>
    <w:div w:id="1532956866">
      <w:bodyDiv w:val="1"/>
      <w:marLeft w:val="0"/>
      <w:marRight w:val="0"/>
      <w:marTop w:val="0"/>
      <w:marBottom w:val="0"/>
      <w:divBdr>
        <w:top w:val="none" w:sz="0" w:space="0" w:color="auto"/>
        <w:left w:val="none" w:sz="0" w:space="0" w:color="auto"/>
        <w:bottom w:val="none" w:sz="0" w:space="0" w:color="auto"/>
        <w:right w:val="none" w:sz="0" w:space="0" w:color="auto"/>
      </w:divBdr>
    </w:div>
    <w:div w:id="1572620862">
      <w:bodyDiv w:val="1"/>
      <w:marLeft w:val="0"/>
      <w:marRight w:val="0"/>
      <w:marTop w:val="0"/>
      <w:marBottom w:val="0"/>
      <w:divBdr>
        <w:top w:val="none" w:sz="0" w:space="0" w:color="auto"/>
        <w:left w:val="none" w:sz="0" w:space="0" w:color="auto"/>
        <w:bottom w:val="none" w:sz="0" w:space="0" w:color="auto"/>
        <w:right w:val="none" w:sz="0" w:space="0" w:color="auto"/>
      </w:divBdr>
    </w:div>
    <w:div w:id="1585721882">
      <w:bodyDiv w:val="1"/>
      <w:marLeft w:val="0"/>
      <w:marRight w:val="0"/>
      <w:marTop w:val="0"/>
      <w:marBottom w:val="0"/>
      <w:divBdr>
        <w:top w:val="none" w:sz="0" w:space="0" w:color="auto"/>
        <w:left w:val="none" w:sz="0" w:space="0" w:color="auto"/>
        <w:bottom w:val="none" w:sz="0" w:space="0" w:color="auto"/>
        <w:right w:val="none" w:sz="0" w:space="0" w:color="auto"/>
      </w:divBdr>
    </w:div>
    <w:div w:id="1598513470">
      <w:bodyDiv w:val="1"/>
      <w:marLeft w:val="0"/>
      <w:marRight w:val="0"/>
      <w:marTop w:val="0"/>
      <w:marBottom w:val="0"/>
      <w:divBdr>
        <w:top w:val="none" w:sz="0" w:space="0" w:color="auto"/>
        <w:left w:val="none" w:sz="0" w:space="0" w:color="auto"/>
        <w:bottom w:val="none" w:sz="0" w:space="0" w:color="auto"/>
        <w:right w:val="none" w:sz="0" w:space="0" w:color="auto"/>
      </w:divBdr>
    </w:div>
    <w:div w:id="1839887474">
      <w:bodyDiv w:val="1"/>
      <w:marLeft w:val="0"/>
      <w:marRight w:val="0"/>
      <w:marTop w:val="0"/>
      <w:marBottom w:val="0"/>
      <w:divBdr>
        <w:top w:val="none" w:sz="0" w:space="0" w:color="auto"/>
        <w:left w:val="none" w:sz="0" w:space="0" w:color="auto"/>
        <w:bottom w:val="none" w:sz="0" w:space="0" w:color="auto"/>
        <w:right w:val="none" w:sz="0" w:space="0" w:color="auto"/>
      </w:divBdr>
    </w:div>
    <w:div w:id="1848596420">
      <w:bodyDiv w:val="1"/>
      <w:marLeft w:val="0"/>
      <w:marRight w:val="0"/>
      <w:marTop w:val="0"/>
      <w:marBottom w:val="0"/>
      <w:divBdr>
        <w:top w:val="none" w:sz="0" w:space="0" w:color="auto"/>
        <w:left w:val="none" w:sz="0" w:space="0" w:color="auto"/>
        <w:bottom w:val="none" w:sz="0" w:space="0" w:color="auto"/>
        <w:right w:val="none" w:sz="0" w:space="0" w:color="auto"/>
      </w:divBdr>
    </w:div>
    <w:div w:id="1893885284">
      <w:bodyDiv w:val="1"/>
      <w:marLeft w:val="0"/>
      <w:marRight w:val="0"/>
      <w:marTop w:val="0"/>
      <w:marBottom w:val="0"/>
      <w:divBdr>
        <w:top w:val="none" w:sz="0" w:space="0" w:color="auto"/>
        <w:left w:val="none" w:sz="0" w:space="0" w:color="auto"/>
        <w:bottom w:val="none" w:sz="0" w:space="0" w:color="auto"/>
        <w:right w:val="none" w:sz="0" w:space="0" w:color="auto"/>
      </w:divBdr>
    </w:div>
    <w:div w:id="1908101224">
      <w:bodyDiv w:val="1"/>
      <w:marLeft w:val="0"/>
      <w:marRight w:val="0"/>
      <w:marTop w:val="0"/>
      <w:marBottom w:val="0"/>
      <w:divBdr>
        <w:top w:val="none" w:sz="0" w:space="0" w:color="auto"/>
        <w:left w:val="none" w:sz="0" w:space="0" w:color="auto"/>
        <w:bottom w:val="none" w:sz="0" w:space="0" w:color="auto"/>
        <w:right w:val="none" w:sz="0" w:space="0" w:color="auto"/>
      </w:divBdr>
    </w:div>
    <w:div w:id="1982736110">
      <w:bodyDiv w:val="1"/>
      <w:marLeft w:val="0"/>
      <w:marRight w:val="0"/>
      <w:marTop w:val="0"/>
      <w:marBottom w:val="0"/>
      <w:divBdr>
        <w:top w:val="none" w:sz="0" w:space="0" w:color="auto"/>
        <w:left w:val="none" w:sz="0" w:space="0" w:color="auto"/>
        <w:bottom w:val="none" w:sz="0" w:space="0" w:color="auto"/>
        <w:right w:val="none" w:sz="0" w:space="0" w:color="auto"/>
      </w:divBdr>
    </w:div>
    <w:div w:id="2063209336">
      <w:bodyDiv w:val="1"/>
      <w:marLeft w:val="0"/>
      <w:marRight w:val="0"/>
      <w:marTop w:val="0"/>
      <w:marBottom w:val="0"/>
      <w:divBdr>
        <w:top w:val="none" w:sz="0" w:space="0" w:color="auto"/>
        <w:left w:val="none" w:sz="0" w:space="0" w:color="auto"/>
        <w:bottom w:val="none" w:sz="0" w:space="0" w:color="auto"/>
        <w:right w:val="none" w:sz="0" w:space="0" w:color="auto"/>
      </w:divBdr>
    </w:div>
    <w:div w:id="2090303432">
      <w:bodyDiv w:val="1"/>
      <w:marLeft w:val="0"/>
      <w:marRight w:val="0"/>
      <w:marTop w:val="0"/>
      <w:marBottom w:val="0"/>
      <w:divBdr>
        <w:top w:val="none" w:sz="0" w:space="0" w:color="auto"/>
        <w:left w:val="none" w:sz="0" w:space="0" w:color="auto"/>
        <w:bottom w:val="none" w:sz="0" w:space="0" w:color="auto"/>
        <w:right w:val="none" w:sz="0" w:space="0" w:color="auto"/>
      </w:divBdr>
    </w:div>
    <w:div w:id="213332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C9BA6-238B-4DD9-9E2C-5D2528C32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5</Pages>
  <Words>2204</Words>
  <Characters>12565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Krokoz™</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Пользователь</dc:creator>
  <cp:lastModifiedBy>User</cp:lastModifiedBy>
  <cp:revision>66</cp:revision>
  <cp:lastPrinted>2024-12-10T12:06:00Z</cp:lastPrinted>
  <dcterms:created xsi:type="dcterms:W3CDTF">2024-06-16T17:27:00Z</dcterms:created>
  <dcterms:modified xsi:type="dcterms:W3CDTF">2024-12-10T12:07:00Z</dcterms:modified>
</cp:coreProperties>
</file>